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3A0F2" w14:textId="77777777" w:rsidR="00ED5E58" w:rsidRPr="00802B78" w:rsidRDefault="00ED5E58" w:rsidP="00ED5E58">
      <w:pPr>
        <w:jc w:val="center"/>
        <w:rPr>
          <w:rFonts w:eastAsia="Times New Roman"/>
          <w:b/>
          <w:color w:val="000000" w:themeColor="text1"/>
        </w:rPr>
      </w:pPr>
      <w:r w:rsidRPr="00802B78">
        <w:rPr>
          <w:rFonts w:eastAsia="Times New Roman"/>
          <w:b/>
          <w:color w:val="000000" w:themeColor="text1"/>
        </w:rPr>
        <w:t>CỘNG HÒA XÃ HỘI CHỦ NGHĨA VIỆT NAM</w:t>
      </w:r>
    </w:p>
    <w:p w14:paraId="05C248B2" w14:textId="77777777" w:rsidR="00ED5E58" w:rsidRPr="00802B78" w:rsidRDefault="00683FCF" w:rsidP="00ED5E58">
      <w:pPr>
        <w:jc w:val="center"/>
        <w:rPr>
          <w:rFonts w:eastAsia="Times New Roman"/>
          <w:b/>
          <w:color w:val="000000" w:themeColor="text1"/>
        </w:rPr>
      </w:pPr>
      <w:r w:rsidRPr="00802B78">
        <w:rPr>
          <w:rFonts w:eastAsia="Times New Roman"/>
          <w:noProof/>
          <w:color w:val="000000" w:themeColor="text1"/>
          <w:lang w:val="en-US"/>
        </w:rPr>
        <mc:AlternateContent>
          <mc:Choice Requires="wps">
            <w:drawing>
              <wp:anchor distT="0" distB="0" distL="114300" distR="114300" simplePos="0" relativeHeight="251657216" behindDoc="0" locked="0" layoutInCell="1" allowOverlap="1" wp14:anchorId="0819919A" wp14:editId="57F37758">
                <wp:simplePos x="0" y="0"/>
                <wp:positionH relativeFrom="margin">
                  <wp:posOffset>2013585</wp:posOffset>
                </wp:positionH>
                <wp:positionV relativeFrom="paragraph">
                  <wp:posOffset>245110</wp:posOffset>
                </wp:positionV>
                <wp:extent cx="2114550" cy="0"/>
                <wp:effectExtent l="0" t="0" r="0" b="0"/>
                <wp:wrapNone/>
                <wp:docPr id="1" name="Đường nối Thẳng 1"/>
                <wp:cNvGraphicFramePr/>
                <a:graphic xmlns:a="http://schemas.openxmlformats.org/drawingml/2006/main">
                  <a:graphicData uri="http://schemas.microsoft.com/office/word/2010/wordprocessingShape">
                    <wps:wsp>
                      <wps:cNvCnPr/>
                      <wps:spPr>
                        <a:xfrm>
                          <a:off x="0" y="0"/>
                          <a:ext cx="2114550" cy="0"/>
                        </a:xfrm>
                        <a:prstGeom prst="line">
                          <a:avLst/>
                        </a:prstGeom>
                        <a:noFill/>
                        <a:ln w="9525" cap="flat" cmpd="sng" algn="ctr">
                          <a:solidFill>
                            <a:schemeClr val="accent1"/>
                          </a:solidFill>
                          <a:prstDash val="solid"/>
                        </a:ln>
                        <a:effectLst/>
                      </wps:spPr>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2C32C43D" id="Đường nối Thẳng 1" o:spid="_x0000_s1026" style="position:absolute;z-index:2516572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58.55pt,19.3pt" to="325.0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" strokecolor="#4472c4 [3204]">
                <w10:wrap anchorx="margin"/>
              </v:line>
            </w:pict>
          </mc:Fallback>
        </mc:AlternateContent>
      </w:r>
      <w:r w:rsidR="00ED5E58" w:rsidRPr="00802B78">
        <w:rPr>
          <w:rFonts w:eastAsia="Times New Roman"/>
          <w:b/>
          <w:color w:val="000000" w:themeColor="text1"/>
        </w:rPr>
        <w:t>Độc lập - Tự do - Hạnh phúc</w:t>
      </w:r>
    </w:p>
    <w:p w14:paraId="096B93E8" w14:textId="77777777" w:rsidR="00ED5E58" w:rsidRPr="00802B78" w:rsidRDefault="00ED5E58" w:rsidP="00ED5E58">
      <w:pPr>
        <w:jc w:val="center"/>
        <w:rPr>
          <w:rFonts w:eastAsia="Times New Roman"/>
          <w:color w:val="000000" w:themeColor="text1"/>
        </w:rPr>
      </w:pPr>
    </w:p>
    <w:p w14:paraId="7F15EA71" w14:textId="77777777" w:rsidR="00ED5E58" w:rsidRPr="00802B78" w:rsidRDefault="00ED5E58" w:rsidP="00ED5E58">
      <w:pPr>
        <w:jc w:val="center"/>
        <w:rPr>
          <w:rFonts w:eastAsia="Times New Roman"/>
          <w:color w:val="000000" w:themeColor="text1"/>
        </w:rPr>
      </w:pPr>
    </w:p>
    <w:p w14:paraId="06CFF5FA" w14:textId="77777777" w:rsidR="00ED5E58" w:rsidRPr="00802B78" w:rsidRDefault="00ED5E58" w:rsidP="00ED5E58">
      <w:pPr>
        <w:jc w:val="center"/>
        <w:rPr>
          <w:rFonts w:eastAsia="Times New Roman"/>
          <w:color w:val="000000" w:themeColor="text1"/>
        </w:rPr>
      </w:pPr>
    </w:p>
    <w:p w14:paraId="731C3449" w14:textId="77777777" w:rsidR="00ED5E58" w:rsidRPr="00802B78" w:rsidRDefault="00ED5E58" w:rsidP="00ED5E58">
      <w:pPr>
        <w:jc w:val="center"/>
        <w:rPr>
          <w:rFonts w:eastAsia="Times New Roman"/>
          <w:color w:val="000000" w:themeColor="text1"/>
        </w:rPr>
      </w:pPr>
    </w:p>
    <w:p w14:paraId="1C0EC4C4" w14:textId="77777777" w:rsidR="00ED5E58" w:rsidRPr="00802B78" w:rsidRDefault="00ED5E58" w:rsidP="00ED5E58">
      <w:pPr>
        <w:jc w:val="center"/>
        <w:rPr>
          <w:rFonts w:eastAsia="Times New Roman"/>
          <w:color w:val="000000" w:themeColor="text1"/>
        </w:rPr>
      </w:pPr>
    </w:p>
    <w:p w14:paraId="7D9F4A92" w14:textId="19D7A611" w:rsidR="00ED5E58" w:rsidRPr="00802B78" w:rsidRDefault="00ED5E58" w:rsidP="00ED5E58">
      <w:pPr>
        <w:jc w:val="center"/>
        <w:rPr>
          <w:rFonts w:eastAsia="Times New Roman"/>
          <w:color w:val="000000" w:themeColor="text1"/>
        </w:rPr>
      </w:pPr>
    </w:p>
    <w:p w14:paraId="010AA34F" w14:textId="1027CBF8" w:rsidR="00C35888" w:rsidRPr="00802B78" w:rsidRDefault="00C35888" w:rsidP="00ED5E58">
      <w:pPr>
        <w:jc w:val="center"/>
        <w:rPr>
          <w:rFonts w:eastAsia="Times New Roman"/>
          <w:color w:val="000000" w:themeColor="text1"/>
        </w:rPr>
      </w:pPr>
    </w:p>
    <w:p w14:paraId="61C89A65" w14:textId="77777777" w:rsidR="00C35888" w:rsidRPr="00802B78" w:rsidRDefault="00C35888" w:rsidP="00ED5E58">
      <w:pPr>
        <w:jc w:val="center"/>
        <w:rPr>
          <w:rFonts w:eastAsia="Times New Roman"/>
          <w:color w:val="000000" w:themeColor="text1"/>
        </w:rPr>
      </w:pPr>
    </w:p>
    <w:p w14:paraId="62FCCC28" w14:textId="5BCAA13A" w:rsidR="00ED5E58" w:rsidRPr="00802B78" w:rsidRDefault="00ED5E58" w:rsidP="00ED5E58">
      <w:pPr>
        <w:jc w:val="center"/>
        <w:rPr>
          <w:rFonts w:eastAsia="Times New Roman"/>
          <w:color w:val="000000" w:themeColor="text1"/>
        </w:rPr>
      </w:pPr>
    </w:p>
    <w:p w14:paraId="07981A45" w14:textId="77777777" w:rsidR="00C35888" w:rsidRPr="00802B78" w:rsidRDefault="00C35888" w:rsidP="00ED5E58">
      <w:pPr>
        <w:jc w:val="center"/>
        <w:rPr>
          <w:rFonts w:eastAsia="Times New Roman"/>
          <w:color w:val="000000" w:themeColor="text1"/>
        </w:rPr>
      </w:pPr>
    </w:p>
    <w:p w14:paraId="173103F5" w14:textId="77777777" w:rsidR="00ED5E58" w:rsidRPr="00802B78" w:rsidRDefault="00ED5E58" w:rsidP="00ED5E58">
      <w:pPr>
        <w:jc w:val="center"/>
        <w:rPr>
          <w:rFonts w:eastAsia="Times New Roman"/>
          <w:color w:val="000000" w:themeColor="text1"/>
        </w:rPr>
      </w:pPr>
    </w:p>
    <w:p w14:paraId="7CA57E74" w14:textId="15D3E33F" w:rsidR="00C84EFF" w:rsidRPr="00802B78" w:rsidRDefault="00C84EFF" w:rsidP="00C84EFF">
      <w:pPr>
        <w:spacing w:line="276" w:lineRule="auto"/>
        <w:jc w:val="center"/>
        <w:rPr>
          <w:rFonts w:eastAsia="Times New Roman"/>
          <w:color w:val="000000" w:themeColor="text1"/>
          <w:sz w:val="32"/>
          <w:szCs w:val="32"/>
          <w:lang w:val="en-US"/>
        </w:rPr>
      </w:pPr>
      <w:r w:rsidRPr="00802B78">
        <w:rPr>
          <w:rFonts w:eastAsia="Times New Roman"/>
          <w:color w:val="000000" w:themeColor="text1"/>
          <w:sz w:val="32"/>
          <w:szCs w:val="32"/>
        </w:rPr>
        <w:t xml:space="preserve">BÁO CÁO </w:t>
      </w:r>
      <w:r w:rsidR="00A22228" w:rsidRPr="00802B78">
        <w:rPr>
          <w:rFonts w:eastAsia="Times New Roman"/>
          <w:color w:val="000000" w:themeColor="text1"/>
          <w:sz w:val="32"/>
          <w:szCs w:val="32"/>
          <w:lang w:val="en-US"/>
        </w:rPr>
        <w:t xml:space="preserve">CÁC </w:t>
      </w:r>
      <w:r w:rsidRPr="00802B78">
        <w:rPr>
          <w:rFonts w:eastAsia="Times New Roman"/>
          <w:color w:val="000000" w:themeColor="text1"/>
          <w:sz w:val="32"/>
          <w:szCs w:val="32"/>
          <w:lang w:val="en-US"/>
        </w:rPr>
        <w:t>CHUYÊN ĐỀ</w:t>
      </w:r>
    </w:p>
    <w:p w14:paraId="1FFA1A50" w14:textId="220D9969" w:rsidR="00A75004" w:rsidRPr="00802B78" w:rsidRDefault="00BF1F09" w:rsidP="00C84EFF">
      <w:pPr>
        <w:spacing w:line="276" w:lineRule="auto"/>
        <w:jc w:val="center"/>
        <w:rPr>
          <w:rFonts w:eastAsia="Times New Roman"/>
          <w:b/>
          <w:color w:val="000000" w:themeColor="text1"/>
          <w:sz w:val="32"/>
          <w:szCs w:val="32"/>
          <w:lang w:val="en-US"/>
        </w:rPr>
      </w:pPr>
      <w:r w:rsidRPr="00802B78">
        <w:rPr>
          <w:rFonts w:eastAsia="Times New Roman"/>
          <w:b/>
          <w:color w:val="000000" w:themeColor="text1"/>
          <w:sz w:val="32"/>
          <w:szCs w:val="32"/>
          <w:lang w:val="en-US"/>
        </w:rPr>
        <w:t xml:space="preserve">TRONG </w:t>
      </w:r>
      <w:r w:rsidR="0096785F" w:rsidRPr="00802B78">
        <w:rPr>
          <w:rFonts w:eastAsia="Times New Roman"/>
          <w:b/>
          <w:color w:val="000000" w:themeColor="text1"/>
          <w:sz w:val="32"/>
          <w:szCs w:val="32"/>
          <w:lang w:val="en-US"/>
        </w:rPr>
        <w:t xml:space="preserve">ĐIỀU CHỈNH </w:t>
      </w:r>
      <w:r w:rsidRPr="00802B78">
        <w:rPr>
          <w:rFonts w:eastAsia="Times New Roman"/>
          <w:b/>
          <w:color w:val="000000" w:themeColor="text1"/>
          <w:sz w:val="32"/>
          <w:szCs w:val="32"/>
          <w:lang w:val="en-US"/>
        </w:rPr>
        <w:t xml:space="preserve">KẾ HOẠCH SỬ DỤNG ĐẤT </w:t>
      </w:r>
    </w:p>
    <w:p w14:paraId="7CC19A9C" w14:textId="78940DE5" w:rsidR="00BF1F09" w:rsidRPr="00802B78" w:rsidRDefault="00A75004" w:rsidP="00C84EFF">
      <w:pPr>
        <w:spacing w:line="276" w:lineRule="auto"/>
        <w:jc w:val="center"/>
        <w:rPr>
          <w:rFonts w:eastAsia="Times New Roman"/>
          <w:color w:val="000000" w:themeColor="text1"/>
          <w:sz w:val="32"/>
          <w:szCs w:val="32"/>
          <w:lang w:val="en-US"/>
        </w:rPr>
      </w:pPr>
      <w:r w:rsidRPr="00802B78">
        <w:rPr>
          <w:rFonts w:eastAsia="Times New Roman"/>
          <w:b/>
          <w:color w:val="000000" w:themeColor="text1"/>
          <w:sz w:val="32"/>
          <w:szCs w:val="32"/>
          <w:lang w:val="en-US"/>
        </w:rPr>
        <w:t xml:space="preserve">HẰNG NĂM </w:t>
      </w:r>
      <w:r w:rsidR="00BF1F09" w:rsidRPr="00802B78">
        <w:rPr>
          <w:rFonts w:eastAsia="Times New Roman"/>
          <w:b/>
          <w:color w:val="000000" w:themeColor="text1"/>
          <w:sz w:val="32"/>
          <w:szCs w:val="32"/>
          <w:lang w:val="en-US"/>
        </w:rPr>
        <w:t>CẤP HUYỆN</w:t>
      </w:r>
    </w:p>
    <w:p w14:paraId="39457EEA" w14:textId="77777777" w:rsidR="0096785F" w:rsidRPr="00802B78" w:rsidRDefault="00E11552" w:rsidP="0096785F">
      <w:pPr>
        <w:ind w:firstLine="284"/>
        <w:jc w:val="center"/>
        <w:rPr>
          <w:rFonts w:ascii="Times New Roman Bold" w:eastAsia="Times New Roman" w:hAnsi="Times New Roman Bold"/>
          <w:b/>
          <w:color w:val="000000" w:themeColor="text1"/>
          <w:spacing w:val="-6"/>
          <w:sz w:val="32"/>
          <w:szCs w:val="32"/>
          <w:lang w:val="en-US"/>
        </w:rPr>
      </w:pPr>
      <w:r w:rsidRPr="00802B78">
        <w:rPr>
          <w:rFonts w:ascii="Times New Roman Bold" w:eastAsia="Times New Roman" w:hAnsi="Times New Roman Bold"/>
          <w:b/>
          <w:color w:val="000000" w:themeColor="text1"/>
          <w:spacing w:val="-6"/>
          <w:sz w:val="32"/>
          <w:szCs w:val="32"/>
          <w:lang w:val="en-US"/>
        </w:rPr>
        <w:t>(</w:t>
      </w:r>
      <w:proofErr w:type="spellStart"/>
      <w:r w:rsidR="00C07400" w:rsidRPr="00802B78">
        <w:rPr>
          <w:rFonts w:ascii="Times New Roman Bold" w:eastAsia="Times New Roman" w:hAnsi="Times New Roman Bold"/>
          <w:b/>
          <w:color w:val="000000" w:themeColor="text1"/>
          <w:spacing w:val="-6"/>
          <w:sz w:val="32"/>
          <w:szCs w:val="32"/>
          <w:lang w:val="en-US"/>
        </w:rPr>
        <w:t>Thuộc</w:t>
      </w:r>
      <w:proofErr w:type="spellEnd"/>
      <w:r w:rsidR="00C07400" w:rsidRPr="00802B78">
        <w:rPr>
          <w:rFonts w:ascii="Times New Roman Bold" w:eastAsia="Times New Roman" w:hAnsi="Times New Roman Bold"/>
          <w:b/>
          <w:color w:val="000000" w:themeColor="text1"/>
          <w:spacing w:val="-6"/>
          <w:sz w:val="32"/>
          <w:szCs w:val="32"/>
          <w:lang w:val="en-US"/>
        </w:rPr>
        <w:t xml:space="preserve"> </w:t>
      </w:r>
      <w:proofErr w:type="spellStart"/>
      <w:r w:rsidR="00C07400" w:rsidRPr="00802B78">
        <w:rPr>
          <w:rFonts w:ascii="Times New Roman Bold" w:eastAsia="Times New Roman" w:hAnsi="Times New Roman Bold"/>
          <w:b/>
          <w:color w:val="000000" w:themeColor="text1"/>
          <w:spacing w:val="-6"/>
          <w:sz w:val="32"/>
          <w:szCs w:val="32"/>
          <w:lang w:val="en-US"/>
        </w:rPr>
        <w:t>dự</w:t>
      </w:r>
      <w:proofErr w:type="spellEnd"/>
      <w:r w:rsidR="00C07400" w:rsidRPr="00802B78">
        <w:rPr>
          <w:rFonts w:ascii="Times New Roman Bold" w:eastAsia="Times New Roman" w:hAnsi="Times New Roman Bold"/>
          <w:b/>
          <w:color w:val="000000" w:themeColor="text1"/>
          <w:spacing w:val="-6"/>
          <w:sz w:val="32"/>
          <w:szCs w:val="32"/>
          <w:lang w:val="en-US"/>
        </w:rPr>
        <w:t xml:space="preserve"> </w:t>
      </w:r>
      <w:proofErr w:type="spellStart"/>
      <w:r w:rsidR="00C07400" w:rsidRPr="00802B78">
        <w:rPr>
          <w:rFonts w:ascii="Times New Roman Bold" w:eastAsia="Times New Roman" w:hAnsi="Times New Roman Bold"/>
          <w:b/>
          <w:color w:val="000000" w:themeColor="text1"/>
          <w:spacing w:val="-6"/>
          <w:sz w:val="32"/>
          <w:szCs w:val="32"/>
          <w:lang w:val="en-US"/>
        </w:rPr>
        <w:t>án</w:t>
      </w:r>
      <w:proofErr w:type="spellEnd"/>
      <w:r w:rsidR="00C07400" w:rsidRPr="00802B78">
        <w:rPr>
          <w:rFonts w:ascii="Times New Roman Bold" w:eastAsia="Times New Roman" w:hAnsi="Times New Roman Bold"/>
          <w:b/>
          <w:color w:val="000000" w:themeColor="text1"/>
          <w:spacing w:val="-6"/>
          <w:sz w:val="32"/>
          <w:szCs w:val="32"/>
          <w:lang w:val="en-US"/>
        </w:rPr>
        <w:t xml:space="preserve">: </w:t>
      </w:r>
      <w:proofErr w:type="spellStart"/>
      <w:r w:rsidR="0096785F" w:rsidRPr="00802B78">
        <w:rPr>
          <w:rFonts w:ascii="Times New Roman Bold" w:eastAsia="Times New Roman" w:hAnsi="Times New Roman Bold"/>
          <w:b/>
          <w:color w:val="000000" w:themeColor="text1"/>
          <w:spacing w:val="-6"/>
          <w:sz w:val="32"/>
          <w:szCs w:val="32"/>
          <w:lang w:val="en-US"/>
        </w:rPr>
        <w:t>Điều</w:t>
      </w:r>
      <w:proofErr w:type="spellEnd"/>
      <w:r w:rsidR="0096785F" w:rsidRPr="00802B78">
        <w:rPr>
          <w:rFonts w:ascii="Times New Roman Bold" w:eastAsia="Times New Roman" w:hAnsi="Times New Roman Bold"/>
          <w:b/>
          <w:color w:val="000000" w:themeColor="text1"/>
          <w:spacing w:val="-6"/>
          <w:sz w:val="32"/>
          <w:szCs w:val="32"/>
          <w:lang w:val="en-US"/>
        </w:rPr>
        <w:t xml:space="preserve"> </w:t>
      </w:r>
      <w:proofErr w:type="spellStart"/>
      <w:r w:rsidR="0096785F" w:rsidRPr="00802B78">
        <w:rPr>
          <w:rFonts w:ascii="Times New Roman Bold" w:eastAsia="Times New Roman" w:hAnsi="Times New Roman Bold"/>
          <w:b/>
          <w:color w:val="000000" w:themeColor="text1"/>
          <w:spacing w:val="-6"/>
          <w:sz w:val="32"/>
          <w:szCs w:val="32"/>
          <w:lang w:val="en-US"/>
        </w:rPr>
        <w:t>chỉnh</w:t>
      </w:r>
      <w:proofErr w:type="spellEnd"/>
      <w:r w:rsidR="0096785F" w:rsidRPr="00802B78">
        <w:rPr>
          <w:rFonts w:ascii="Times New Roman Bold" w:eastAsia="Times New Roman" w:hAnsi="Times New Roman Bold"/>
          <w:b/>
          <w:color w:val="000000" w:themeColor="text1"/>
          <w:spacing w:val="-6"/>
          <w:sz w:val="32"/>
          <w:szCs w:val="32"/>
          <w:lang w:val="en-US"/>
        </w:rPr>
        <w:t xml:space="preserve"> </w:t>
      </w:r>
      <w:proofErr w:type="spellStart"/>
      <w:r w:rsidR="00C07400" w:rsidRPr="00802B78">
        <w:rPr>
          <w:rFonts w:ascii="Times New Roman Bold" w:eastAsia="Times New Roman" w:hAnsi="Times New Roman Bold"/>
          <w:b/>
          <w:color w:val="000000" w:themeColor="text1"/>
          <w:spacing w:val="-6"/>
          <w:sz w:val="32"/>
          <w:szCs w:val="32"/>
          <w:lang w:val="en-US"/>
        </w:rPr>
        <w:t>Kế</w:t>
      </w:r>
      <w:proofErr w:type="spellEnd"/>
      <w:r w:rsidR="00C07400" w:rsidRPr="00802B78">
        <w:rPr>
          <w:rFonts w:ascii="Times New Roman Bold" w:eastAsia="Times New Roman" w:hAnsi="Times New Roman Bold"/>
          <w:b/>
          <w:color w:val="000000" w:themeColor="text1"/>
          <w:spacing w:val="-6"/>
          <w:sz w:val="32"/>
          <w:szCs w:val="32"/>
          <w:lang w:val="en-US"/>
        </w:rPr>
        <w:t xml:space="preserve"> </w:t>
      </w:r>
      <w:proofErr w:type="spellStart"/>
      <w:r w:rsidR="00C07400" w:rsidRPr="00802B78">
        <w:rPr>
          <w:rFonts w:ascii="Times New Roman Bold" w:eastAsia="Times New Roman" w:hAnsi="Times New Roman Bold"/>
          <w:b/>
          <w:color w:val="000000" w:themeColor="text1"/>
          <w:spacing w:val="-6"/>
          <w:sz w:val="32"/>
          <w:szCs w:val="32"/>
          <w:lang w:val="en-US"/>
        </w:rPr>
        <w:t>hoạch</w:t>
      </w:r>
      <w:proofErr w:type="spellEnd"/>
      <w:r w:rsidR="00C07400" w:rsidRPr="00802B78">
        <w:rPr>
          <w:rFonts w:ascii="Times New Roman Bold" w:eastAsia="Times New Roman" w:hAnsi="Times New Roman Bold"/>
          <w:b/>
          <w:color w:val="000000" w:themeColor="text1"/>
          <w:spacing w:val="-6"/>
          <w:sz w:val="32"/>
          <w:szCs w:val="32"/>
          <w:lang w:val="en-US"/>
        </w:rPr>
        <w:t xml:space="preserve"> </w:t>
      </w:r>
      <w:proofErr w:type="spellStart"/>
      <w:r w:rsidR="00C07400" w:rsidRPr="00802B78">
        <w:rPr>
          <w:rFonts w:ascii="Times New Roman Bold" w:eastAsia="Times New Roman" w:hAnsi="Times New Roman Bold"/>
          <w:b/>
          <w:color w:val="000000" w:themeColor="text1"/>
          <w:spacing w:val="-6"/>
          <w:sz w:val="32"/>
          <w:szCs w:val="32"/>
          <w:lang w:val="en-US"/>
        </w:rPr>
        <w:t>s</w:t>
      </w:r>
      <w:r w:rsidR="00C84EFF" w:rsidRPr="00802B78">
        <w:rPr>
          <w:rFonts w:ascii="Times New Roman Bold" w:eastAsia="Times New Roman" w:hAnsi="Times New Roman Bold"/>
          <w:b/>
          <w:color w:val="000000" w:themeColor="text1"/>
          <w:spacing w:val="-6"/>
          <w:sz w:val="32"/>
          <w:szCs w:val="32"/>
          <w:lang w:val="en-US"/>
        </w:rPr>
        <w:t>ử</w:t>
      </w:r>
      <w:proofErr w:type="spellEnd"/>
      <w:r w:rsidR="00C84EFF" w:rsidRPr="00802B78">
        <w:rPr>
          <w:rFonts w:ascii="Times New Roman Bold" w:eastAsia="Times New Roman" w:hAnsi="Times New Roman Bold"/>
          <w:b/>
          <w:color w:val="000000" w:themeColor="text1"/>
          <w:spacing w:val="-6"/>
          <w:sz w:val="32"/>
          <w:szCs w:val="32"/>
          <w:lang w:val="en-US"/>
        </w:rPr>
        <w:t xml:space="preserve"> </w:t>
      </w:r>
      <w:proofErr w:type="spellStart"/>
      <w:r w:rsidR="00C84EFF" w:rsidRPr="00802B78">
        <w:rPr>
          <w:rFonts w:ascii="Times New Roman Bold" w:eastAsia="Times New Roman" w:hAnsi="Times New Roman Bold"/>
          <w:b/>
          <w:color w:val="000000" w:themeColor="text1"/>
          <w:spacing w:val="-6"/>
          <w:sz w:val="32"/>
          <w:szCs w:val="32"/>
          <w:lang w:val="en-US"/>
        </w:rPr>
        <w:t>dụng</w:t>
      </w:r>
      <w:proofErr w:type="spellEnd"/>
      <w:r w:rsidR="00C84EFF" w:rsidRPr="00802B78">
        <w:rPr>
          <w:rFonts w:ascii="Times New Roman Bold" w:eastAsia="Times New Roman" w:hAnsi="Times New Roman Bold"/>
          <w:b/>
          <w:color w:val="000000" w:themeColor="text1"/>
          <w:spacing w:val="-6"/>
          <w:sz w:val="32"/>
          <w:szCs w:val="32"/>
          <w:lang w:val="en-US"/>
        </w:rPr>
        <w:t xml:space="preserve"> </w:t>
      </w:r>
      <w:proofErr w:type="spellStart"/>
      <w:r w:rsidR="00C84EFF" w:rsidRPr="00802B78">
        <w:rPr>
          <w:rFonts w:ascii="Times New Roman Bold" w:eastAsia="Times New Roman" w:hAnsi="Times New Roman Bold"/>
          <w:b/>
          <w:color w:val="000000" w:themeColor="text1"/>
          <w:spacing w:val="-6"/>
          <w:sz w:val="32"/>
          <w:szCs w:val="32"/>
          <w:lang w:val="en-US"/>
        </w:rPr>
        <w:t>đất</w:t>
      </w:r>
      <w:proofErr w:type="spellEnd"/>
      <w:r w:rsidR="00C84EFF" w:rsidRPr="00802B78">
        <w:rPr>
          <w:rFonts w:ascii="Times New Roman Bold" w:eastAsia="Times New Roman" w:hAnsi="Times New Roman Bold"/>
          <w:b/>
          <w:color w:val="000000" w:themeColor="text1"/>
          <w:spacing w:val="-6"/>
          <w:sz w:val="32"/>
          <w:szCs w:val="32"/>
          <w:lang w:val="en-US"/>
        </w:rPr>
        <w:t xml:space="preserve"> </w:t>
      </w:r>
      <w:proofErr w:type="spellStart"/>
      <w:r w:rsidR="00C84EFF" w:rsidRPr="00802B78">
        <w:rPr>
          <w:rFonts w:ascii="Times New Roman Bold" w:eastAsia="Times New Roman" w:hAnsi="Times New Roman Bold"/>
          <w:b/>
          <w:color w:val="000000" w:themeColor="text1"/>
          <w:spacing w:val="-6"/>
          <w:sz w:val="32"/>
          <w:szCs w:val="32"/>
          <w:lang w:val="en-US"/>
        </w:rPr>
        <w:t>năm</w:t>
      </w:r>
      <w:proofErr w:type="spellEnd"/>
      <w:r w:rsidR="00C84EFF" w:rsidRPr="00802B78">
        <w:rPr>
          <w:rFonts w:ascii="Times New Roman Bold" w:eastAsia="Times New Roman" w:hAnsi="Times New Roman Bold"/>
          <w:b/>
          <w:color w:val="000000" w:themeColor="text1"/>
          <w:spacing w:val="-6"/>
          <w:sz w:val="32"/>
          <w:szCs w:val="32"/>
          <w:lang w:val="en-US"/>
        </w:rPr>
        <w:t xml:space="preserve"> 2025</w:t>
      </w:r>
    </w:p>
    <w:p w14:paraId="155A63A2" w14:textId="75362565" w:rsidR="00ED5E58" w:rsidRPr="00802B78" w:rsidRDefault="00C84EFF" w:rsidP="0096785F">
      <w:pPr>
        <w:ind w:firstLine="284"/>
        <w:jc w:val="center"/>
        <w:rPr>
          <w:rFonts w:ascii="Times New Roman Bold" w:eastAsia="Times New Roman" w:hAnsi="Times New Roman Bold"/>
          <w:color w:val="000000" w:themeColor="text1"/>
          <w:spacing w:val="-6"/>
        </w:rPr>
      </w:pPr>
      <w:r w:rsidRPr="00802B78">
        <w:rPr>
          <w:rFonts w:ascii="Times New Roman Bold" w:eastAsia="Times New Roman" w:hAnsi="Times New Roman Bold"/>
          <w:b/>
          <w:color w:val="000000" w:themeColor="text1"/>
          <w:spacing w:val="-6"/>
          <w:sz w:val="32"/>
          <w:szCs w:val="32"/>
          <w:lang w:val="en-US"/>
        </w:rPr>
        <w:t xml:space="preserve"> </w:t>
      </w:r>
      <w:proofErr w:type="spellStart"/>
      <w:r w:rsidRPr="00802B78">
        <w:rPr>
          <w:rFonts w:ascii="Times New Roman Bold" w:eastAsia="Times New Roman" w:hAnsi="Times New Roman Bold"/>
          <w:b/>
          <w:color w:val="000000" w:themeColor="text1"/>
          <w:spacing w:val="-6"/>
          <w:sz w:val="32"/>
          <w:szCs w:val="32"/>
          <w:lang w:val="en-US"/>
        </w:rPr>
        <w:t>huyện</w:t>
      </w:r>
      <w:proofErr w:type="spellEnd"/>
      <w:r w:rsidRPr="00802B78">
        <w:rPr>
          <w:rFonts w:ascii="Times New Roman Bold" w:eastAsia="Times New Roman" w:hAnsi="Times New Roman Bold"/>
          <w:b/>
          <w:color w:val="000000" w:themeColor="text1"/>
          <w:spacing w:val="-6"/>
          <w:sz w:val="32"/>
          <w:szCs w:val="32"/>
          <w:lang w:val="en-US"/>
        </w:rPr>
        <w:t xml:space="preserve"> </w:t>
      </w:r>
      <w:proofErr w:type="spellStart"/>
      <w:r w:rsidR="00E11552" w:rsidRPr="00802B78">
        <w:rPr>
          <w:rFonts w:ascii="Times New Roman Bold" w:eastAsia="Times New Roman" w:hAnsi="Times New Roman Bold"/>
          <w:b/>
          <w:color w:val="000000" w:themeColor="text1"/>
          <w:spacing w:val="-6"/>
          <w:sz w:val="32"/>
          <w:szCs w:val="32"/>
          <w:lang w:val="en-US"/>
        </w:rPr>
        <w:t>Quảng</w:t>
      </w:r>
      <w:proofErr w:type="spellEnd"/>
      <w:r w:rsidR="00E11552" w:rsidRPr="00802B78">
        <w:rPr>
          <w:rFonts w:ascii="Times New Roman Bold" w:eastAsia="Times New Roman" w:hAnsi="Times New Roman Bold"/>
          <w:b/>
          <w:color w:val="000000" w:themeColor="text1"/>
          <w:spacing w:val="-6"/>
          <w:sz w:val="32"/>
          <w:szCs w:val="32"/>
          <w:lang w:val="en-US"/>
        </w:rPr>
        <w:t xml:space="preserve"> Ninh)</w:t>
      </w:r>
    </w:p>
    <w:p w14:paraId="47AD0602" w14:textId="77777777" w:rsidR="00ED5E58" w:rsidRPr="00802B78" w:rsidRDefault="00ED5E58" w:rsidP="00ED5E58">
      <w:pPr>
        <w:jc w:val="center"/>
        <w:rPr>
          <w:rFonts w:eastAsia="Times New Roman"/>
          <w:color w:val="000000" w:themeColor="text1"/>
        </w:rPr>
      </w:pPr>
    </w:p>
    <w:p w14:paraId="1386521F" w14:textId="77777777" w:rsidR="00ED5E58" w:rsidRPr="00802B78" w:rsidRDefault="00ED5E58" w:rsidP="00ED5E58">
      <w:pPr>
        <w:jc w:val="center"/>
        <w:rPr>
          <w:rFonts w:eastAsia="Times New Roman"/>
          <w:color w:val="000000" w:themeColor="text1"/>
        </w:rPr>
      </w:pPr>
    </w:p>
    <w:p w14:paraId="230931F3" w14:textId="77777777" w:rsidR="00ED5E58" w:rsidRPr="00802B78" w:rsidRDefault="00ED5E58" w:rsidP="00ED5E58">
      <w:pPr>
        <w:jc w:val="center"/>
        <w:rPr>
          <w:rFonts w:eastAsia="Times New Roman"/>
          <w:color w:val="000000" w:themeColor="text1"/>
        </w:rPr>
      </w:pPr>
    </w:p>
    <w:p w14:paraId="32CE0414" w14:textId="77777777" w:rsidR="00ED5E58" w:rsidRPr="00802B78" w:rsidRDefault="00ED5E58" w:rsidP="00ED5E58">
      <w:pPr>
        <w:jc w:val="center"/>
        <w:rPr>
          <w:rFonts w:eastAsia="Times New Roman"/>
          <w:color w:val="000000" w:themeColor="text1"/>
        </w:rPr>
      </w:pPr>
    </w:p>
    <w:p w14:paraId="247F5413" w14:textId="77777777" w:rsidR="00ED5E58" w:rsidRPr="00802B78" w:rsidRDefault="00ED5E58" w:rsidP="00ED5E58">
      <w:pPr>
        <w:jc w:val="center"/>
        <w:rPr>
          <w:rFonts w:eastAsia="Times New Roman"/>
          <w:color w:val="000000" w:themeColor="text1"/>
        </w:rPr>
      </w:pPr>
    </w:p>
    <w:p w14:paraId="43C92A74" w14:textId="77777777" w:rsidR="00ED5E58" w:rsidRPr="00802B78" w:rsidRDefault="00ED5E58" w:rsidP="00ED5E58">
      <w:pPr>
        <w:jc w:val="center"/>
        <w:rPr>
          <w:rFonts w:eastAsia="Times New Roman"/>
          <w:color w:val="000000" w:themeColor="text1"/>
        </w:rPr>
      </w:pPr>
    </w:p>
    <w:p w14:paraId="176E7DE8" w14:textId="77777777" w:rsidR="00ED5E58" w:rsidRPr="00802B78" w:rsidRDefault="00ED5E58" w:rsidP="00ED5E58">
      <w:pPr>
        <w:ind w:firstLine="0"/>
        <w:rPr>
          <w:rFonts w:eastAsia="Times New Roman"/>
          <w:color w:val="000000" w:themeColor="text1"/>
        </w:rPr>
      </w:pPr>
    </w:p>
    <w:p w14:paraId="04E0F7FD" w14:textId="77777777" w:rsidR="00ED5E58" w:rsidRPr="00802B78" w:rsidRDefault="00ED5E58" w:rsidP="00ED5E58">
      <w:pPr>
        <w:jc w:val="center"/>
        <w:rPr>
          <w:rFonts w:eastAsia="Times New Roman"/>
          <w:color w:val="000000" w:themeColor="text1"/>
        </w:rPr>
      </w:pPr>
    </w:p>
    <w:p w14:paraId="45965C0F" w14:textId="77777777" w:rsidR="00ED5E58" w:rsidRPr="00802B78" w:rsidRDefault="00ED5E58" w:rsidP="00ED5E58">
      <w:pPr>
        <w:jc w:val="center"/>
        <w:rPr>
          <w:rFonts w:eastAsia="Times New Roman"/>
          <w:color w:val="000000" w:themeColor="text1"/>
        </w:rPr>
      </w:pPr>
    </w:p>
    <w:p w14:paraId="3456794D" w14:textId="77777777" w:rsidR="00ED5E58" w:rsidRPr="00802B78" w:rsidRDefault="00ED5E58" w:rsidP="00ED5E58">
      <w:pPr>
        <w:jc w:val="center"/>
        <w:rPr>
          <w:rFonts w:eastAsia="Times New Roman"/>
          <w:color w:val="000000" w:themeColor="text1"/>
        </w:rPr>
      </w:pPr>
    </w:p>
    <w:p w14:paraId="74784E3E" w14:textId="77777777" w:rsidR="00ED5E58" w:rsidRPr="00802B78" w:rsidRDefault="00ED5E58" w:rsidP="00ED5E58">
      <w:pPr>
        <w:jc w:val="center"/>
        <w:rPr>
          <w:rFonts w:eastAsia="Times New Roman"/>
          <w:color w:val="000000" w:themeColor="text1"/>
        </w:rPr>
      </w:pPr>
    </w:p>
    <w:p w14:paraId="465EA778" w14:textId="77777777" w:rsidR="00ED5E58" w:rsidRPr="00802B78" w:rsidRDefault="00ED5E58" w:rsidP="00ED5E58">
      <w:pPr>
        <w:jc w:val="center"/>
        <w:rPr>
          <w:rFonts w:eastAsia="Times New Roman"/>
          <w:color w:val="000000" w:themeColor="text1"/>
        </w:rPr>
      </w:pPr>
    </w:p>
    <w:p w14:paraId="384B85AE" w14:textId="77777777" w:rsidR="00ED5E58" w:rsidRPr="00802B78" w:rsidRDefault="00ED5E58" w:rsidP="00ED5E58">
      <w:pPr>
        <w:jc w:val="center"/>
        <w:rPr>
          <w:rFonts w:eastAsia="Times New Roman"/>
          <w:color w:val="000000" w:themeColor="text1"/>
        </w:rPr>
      </w:pPr>
    </w:p>
    <w:p w14:paraId="44542AF1" w14:textId="2B984E3D" w:rsidR="00ED5E58" w:rsidRPr="00802B78" w:rsidRDefault="00ED5E58" w:rsidP="00ED5E58">
      <w:pPr>
        <w:jc w:val="center"/>
        <w:rPr>
          <w:rFonts w:eastAsia="Times New Roman"/>
          <w:color w:val="000000" w:themeColor="text1"/>
        </w:rPr>
      </w:pPr>
    </w:p>
    <w:p w14:paraId="0CFE4EFC" w14:textId="2B8D146D" w:rsidR="008466D1" w:rsidRPr="00802B78" w:rsidRDefault="008466D1" w:rsidP="00ED5E58">
      <w:pPr>
        <w:jc w:val="center"/>
        <w:rPr>
          <w:rFonts w:eastAsia="Times New Roman"/>
          <w:color w:val="000000" w:themeColor="text1"/>
        </w:rPr>
      </w:pPr>
    </w:p>
    <w:p w14:paraId="5E555E28" w14:textId="77777777" w:rsidR="008466D1" w:rsidRPr="00802B78" w:rsidRDefault="008466D1" w:rsidP="00ED5E58">
      <w:pPr>
        <w:jc w:val="center"/>
        <w:rPr>
          <w:rFonts w:eastAsia="Times New Roman"/>
          <w:color w:val="000000" w:themeColor="text1"/>
        </w:rPr>
      </w:pPr>
    </w:p>
    <w:p w14:paraId="34016AF6" w14:textId="0998067F" w:rsidR="00ED5E58" w:rsidRPr="00802B78" w:rsidRDefault="00E11552" w:rsidP="0096785F">
      <w:pPr>
        <w:ind w:firstLine="0"/>
        <w:jc w:val="center"/>
        <w:rPr>
          <w:color w:val="000000" w:themeColor="text1"/>
          <w:spacing w:val="-5"/>
          <w:lang w:val="en-US"/>
        </w:rPr>
      </w:pPr>
      <w:proofErr w:type="spellStart"/>
      <w:r w:rsidRPr="00802B78">
        <w:rPr>
          <w:color w:val="000000" w:themeColor="text1"/>
          <w:lang w:val="en-US"/>
        </w:rPr>
        <w:t>Quảng</w:t>
      </w:r>
      <w:proofErr w:type="spellEnd"/>
      <w:r w:rsidRPr="00802B78">
        <w:rPr>
          <w:color w:val="000000" w:themeColor="text1"/>
          <w:lang w:val="en-US"/>
        </w:rPr>
        <w:t xml:space="preserve"> Ninh</w:t>
      </w:r>
      <w:r w:rsidR="00ED5E58" w:rsidRPr="00802B78">
        <w:rPr>
          <w:color w:val="000000" w:themeColor="text1"/>
        </w:rPr>
        <w:t xml:space="preserve">, </w:t>
      </w:r>
      <w:r w:rsidR="00ED5E58" w:rsidRPr="00802B78">
        <w:rPr>
          <w:color w:val="000000" w:themeColor="text1"/>
          <w:spacing w:val="1"/>
        </w:rPr>
        <w:t>th</w:t>
      </w:r>
      <w:r w:rsidR="00ED5E58" w:rsidRPr="00802B78">
        <w:rPr>
          <w:color w:val="000000" w:themeColor="text1"/>
        </w:rPr>
        <w:t>áng</w:t>
      </w:r>
      <w:r w:rsidR="00677CD4" w:rsidRPr="00802B78">
        <w:rPr>
          <w:color w:val="000000" w:themeColor="text1"/>
          <w:lang w:val="en-US"/>
        </w:rPr>
        <w:t xml:space="preserve"> </w:t>
      </w:r>
      <w:r w:rsidR="00C91765" w:rsidRPr="00802B78">
        <w:rPr>
          <w:color w:val="000000" w:themeColor="text1"/>
          <w:lang w:val="en-US"/>
        </w:rPr>
        <w:t>....</w:t>
      </w:r>
      <w:r w:rsidR="00677CD4" w:rsidRPr="00802B78">
        <w:rPr>
          <w:color w:val="000000" w:themeColor="text1"/>
          <w:lang w:val="en-US"/>
        </w:rPr>
        <w:t xml:space="preserve"> </w:t>
      </w:r>
      <w:r w:rsidR="00ED5E58" w:rsidRPr="00802B78">
        <w:rPr>
          <w:color w:val="000000" w:themeColor="text1"/>
        </w:rPr>
        <w:t>năm</w:t>
      </w:r>
      <w:r w:rsidR="00ED5E58" w:rsidRPr="00802B78">
        <w:rPr>
          <w:color w:val="000000" w:themeColor="text1"/>
          <w:spacing w:val="-5"/>
        </w:rPr>
        <w:t xml:space="preserve"> 202</w:t>
      </w:r>
      <w:r w:rsidRPr="00802B78">
        <w:rPr>
          <w:color w:val="000000" w:themeColor="text1"/>
          <w:spacing w:val="-5"/>
          <w:lang w:val="en-US"/>
        </w:rPr>
        <w:t>5</w:t>
      </w:r>
    </w:p>
    <w:p w14:paraId="357121D4" w14:textId="77777777" w:rsidR="00ED5E58" w:rsidRPr="00802B78" w:rsidRDefault="00ED5E58" w:rsidP="00ED5E58">
      <w:pPr>
        <w:jc w:val="center"/>
        <w:rPr>
          <w:rFonts w:eastAsia="Times New Roman"/>
          <w:b/>
          <w:color w:val="000000" w:themeColor="text1"/>
        </w:rPr>
      </w:pPr>
      <w:r w:rsidRPr="00802B78">
        <w:rPr>
          <w:rFonts w:eastAsia="Times New Roman"/>
          <w:b/>
          <w:color w:val="000000" w:themeColor="text1"/>
        </w:rPr>
        <w:lastRenderedPageBreak/>
        <w:t>CỘNG HÒA XÃ HỘI CHỦ NGHĨA VIỆT NAM</w:t>
      </w:r>
    </w:p>
    <w:p w14:paraId="502BA046" w14:textId="77777777" w:rsidR="00ED5E58" w:rsidRPr="00802B78" w:rsidRDefault="00683FCF" w:rsidP="00ED5E58">
      <w:pPr>
        <w:jc w:val="center"/>
        <w:rPr>
          <w:rFonts w:eastAsia="Times New Roman"/>
          <w:b/>
          <w:color w:val="000000" w:themeColor="text1"/>
        </w:rPr>
      </w:pPr>
      <w:r w:rsidRPr="00802B78">
        <w:rPr>
          <w:rFonts w:eastAsia="Times New Roman"/>
          <w:noProof/>
          <w:color w:val="000000" w:themeColor="text1"/>
          <w:lang w:val="en-US"/>
        </w:rPr>
        <mc:AlternateContent>
          <mc:Choice Requires="wps">
            <w:drawing>
              <wp:anchor distT="0" distB="0" distL="114300" distR="114300" simplePos="0" relativeHeight="251659264" behindDoc="0" locked="0" layoutInCell="1" allowOverlap="1" wp14:anchorId="32363FDD" wp14:editId="663CD368">
                <wp:simplePos x="0" y="0"/>
                <wp:positionH relativeFrom="margin">
                  <wp:posOffset>2032635</wp:posOffset>
                </wp:positionH>
                <wp:positionV relativeFrom="paragraph">
                  <wp:posOffset>240665</wp:posOffset>
                </wp:positionV>
                <wp:extent cx="2114550" cy="0"/>
                <wp:effectExtent l="0" t="0" r="19050" b="19050"/>
                <wp:wrapNone/>
                <wp:docPr id="4" name="Đường nối Thẳng 4"/>
                <wp:cNvGraphicFramePr/>
                <a:graphic xmlns:a="http://schemas.openxmlformats.org/drawingml/2006/main">
                  <a:graphicData uri="http://schemas.microsoft.com/office/word/2010/wordprocessingShape">
                    <wps:wsp>
                      <wps:cNvCnPr/>
                      <wps:spPr>
                        <a:xfrm>
                          <a:off x="0" y="0"/>
                          <a:ext cx="2114550" cy="0"/>
                        </a:xfrm>
                        <a:prstGeom prst="line">
                          <a:avLst/>
                        </a:prstGeom>
                        <a:noFill/>
                        <a:ln w="9525" cap="flat" cmpd="sng" algn="ctr">
                          <a:solidFill>
                            <a:schemeClr val="tx1"/>
                          </a:solidFill>
                          <a:prstDash val="solid"/>
                        </a:ln>
                        <a:effectLst/>
                      </wps:spPr>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F9572D0" id="Đường nối Thẳng 4"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60.05pt,18.95pt" to="326.5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" strokecolor="black [3213]">
                <w10:wrap anchorx="margin"/>
              </v:line>
            </w:pict>
          </mc:Fallback>
        </mc:AlternateContent>
      </w:r>
      <w:r w:rsidR="00ED5E58" w:rsidRPr="00802B78">
        <w:rPr>
          <w:rFonts w:eastAsia="Times New Roman"/>
          <w:b/>
          <w:color w:val="000000" w:themeColor="text1"/>
        </w:rPr>
        <w:t>Độc lập - Tự do - Hạnh phúc</w:t>
      </w:r>
    </w:p>
    <w:p w14:paraId="34B08A9A" w14:textId="77777777" w:rsidR="00ED5E58" w:rsidRPr="00802B78" w:rsidRDefault="00ED5E58" w:rsidP="00ED5E58">
      <w:pPr>
        <w:jc w:val="center"/>
        <w:rPr>
          <w:rFonts w:eastAsia="Times New Roman"/>
          <w:color w:val="000000" w:themeColor="text1"/>
        </w:rPr>
      </w:pPr>
    </w:p>
    <w:p w14:paraId="73C2025F" w14:textId="77777777" w:rsidR="00ED5E58" w:rsidRPr="00802B78" w:rsidRDefault="00ED5E58" w:rsidP="00ED5E58">
      <w:pPr>
        <w:jc w:val="center"/>
        <w:rPr>
          <w:rFonts w:eastAsia="Times New Roman"/>
          <w:color w:val="000000" w:themeColor="text1"/>
        </w:rPr>
      </w:pPr>
    </w:p>
    <w:p w14:paraId="74E1DAD6" w14:textId="77777777" w:rsidR="00ED5E58" w:rsidRPr="00802B78" w:rsidRDefault="00ED5E58" w:rsidP="00ED5E58">
      <w:pPr>
        <w:jc w:val="center"/>
        <w:rPr>
          <w:rFonts w:eastAsia="Times New Roman"/>
          <w:color w:val="000000" w:themeColor="text1"/>
        </w:rPr>
      </w:pPr>
    </w:p>
    <w:p w14:paraId="17954C57" w14:textId="77777777" w:rsidR="00ED5E58" w:rsidRPr="00802B78" w:rsidRDefault="00ED5E58" w:rsidP="00ED5E58">
      <w:pPr>
        <w:jc w:val="center"/>
        <w:rPr>
          <w:rFonts w:eastAsia="Times New Roman"/>
          <w:color w:val="000000" w:themeColor="text1"/>
        </w:rPr>
      </w:pPr>
    </w:p>
    <w:p w14:paraId="559E5E2D" w14:textId="0B7D38D5" w:rsidR="00ED5E58" w:rsidRPr="00802B78" w:rsidRDefault="00ED5E58" w:rsidP="00ED5E58">
      <w:pPr>
        <w:jc w:val="center"/>
        <w:rPr>
          <w:rFonts w:eastAsia="Times New Roman"/>
          <w:color w:val="000000" w:themeColor="text1"/>
        </w:rPr>
      </w:pPr>
    </w:p>
    <w:p w14:paraId="5DF9F607" w14:textId="25A731AE" w:rsidR="00C35888" w:rsidRPr="00802B78" w:rsidRDefault="00C35888" w:rsidP="00ED5E58">
      <w:pPr>
        <w:jc w:val="center"/>
        <w:rPr>
          <w:rFonts w:eastAsia="Times New Roman"/>
          <w:color w:val="000000" w:themeColor="text1"/>
        </w:rPr>
      </w:pPr>
    </w:p>
    <w:p w14:paraId="1A29AFDD" w14:textId="12A469AE" w:rsidR="00C35888" w:rsidRPr="00802B78" w:rsidRDefault="00C35888" w:rsidP="00ED5E58">
      <w:pPr>
        <w:jc w:val="center"/>
        <w:rPr>
          <w:rFonts w:eastAsia="Times New Roman"/>
          <w:color w:val="000000" w:themeColor="text1"/>
        </w:rPr>
      </w:pPr>
    </w:p>
    <w:p w14:paraId="69A66362" w14:textId="77777777" w:rsidR="00C35888" w:rsidRPr="00802B78" w:rsidRDefault="00C35888" w:rsidP="00ED5E58">
      <w:pPr>
        <w:jc w:val="center"/>
        <w:rPr>
          <w:rFonts w:eastAsia="Times New Roman"/>
          <w:color w:val="000000" w:themeColor="text1"/>
        </w:rPr>
      </w:pPr>
    </w:p>
    <w:p w14:paraId="2A593678" w14:textId="77777777" w:rsidR="0096785F" w:rsidRPr="00802B78" w:rsidRDefault="0096785F" w:rsidP="0096785F">
      <w:pPr>
        <w:spacing w:line="276" w:lineRule="auto"/>
        <w:jc w:val="center"/>
        <w:rPr>
          <w:rFonts w:eastAsia="Times New Roman"/>
          <w:color w:val="000000" w:themeColor="text1"/>
          <w:sz w:val="32"/>
          <w:szCs w:val="32"/>
          <w:lang w:val="en-US"/>
        </w:rPr>
      </w:pPr>
      <w:r w:rsidRPr="00802B78">
        <w:rPr>
          <w:rFonts w:eastAsia="Times New Roman"/>
          <w:color w:val="000000" w:themeColor="text1"/>
          <w:sz w:val="32"/>
          <w:szCs w:val="32"/>
        </w:rPr>
        <w:t xml:space="preserve">BÁO CÁO </w:t>
      </w:r>
      <w:r w:rsidRPr="00802B78">
        <w:rPr>
          <w:rFonts w:eastAsia="Times New Roman"/>
          <w:color w:val="000000" w:themeColor="text1"/>
          <w:sz w:val="32"/>
          <w:szCs w:val="32"/>
          <w:lang w:val="en-US"/>
        </w:rPr>
        <w:t>CÁC CHUYÊN ĐỀ</w:t>
      </w:r>
    </w:p>
    <w:p w14:paraId="3B8B6738" w14:textId="77777777" w:rsidR="0096785F" w:rsidRPr="00802B78" w:rsidRDefault="0096785F" w:rsidP="0096785F">
      <w:pPr>
        <w:spacing w:line="276" w:lineRule="auto"/>
        <w:jc w:val="center"/>
        <w:rPr>
          <w:rFonts w:eastAsia="Times New Roman"/>
          <w:b/>
          <w:color w:val="000000" w:themeColor="text1"/>
          <w:sz w:val="32"/>
          <w:szCs w:val="32"/>
          <w:lang w:val="en-US"/>
        </w:rPr>
      </w:pPr>
      <w:r w:rsidRPr="00802B78">
        <w:rPr>
          <w:rFonts w:eastAsia="Times New Roman"/>
          <w:b/>
          <w:color w:val="000000" w:themeColor="text1"/>
          <w:sz w:val="32"/>
          <w:szCs w:val="32"/>
          <w:lang w:val="en-US"/>
        </w:rPr>
        <w:t xml:space="preserve">TRONG ĐIỀU CHỈNH KẾ HOẠCH SỬ DỤNG ĐẤT </w:t>
      </w:r>
    </w:p>
    <w:p w14:paraId="6E03B013" w14:textId="77777777" w:rsidR="0096785F" w:rsidRPr="00802B78" w:rsidRDefault="0096785F" w:rsidP="0096785F">
      <w:pPr>
        <w:spacing w:line="276" w:lineRule="auto"/>
        <w:jc w:val="center"/>
        <w:rPr>
          <w:rFonts w:eastAsia="Times New Roman"/>
          <w:color w:val="000000" w:themeColor="text1"/>
          <w:sz w:val="32"/>
          <w:szCs w:val="32"/>
          <w:lang w:val="en-US"/>
        </w:rPr>
      </w:pPr>
      <w:r w:rsidRPr="00802B78">
        <w:rPr>
          <w:rFonts w:eastAsia="Times New Roman"/>
          <w:b/>
          <w:color w:val="000000" w:themeColor="text1"/>
          <w:sz w:val="32"/>
          <w:szCs w:val="32"/>
          <w:lang w:val="en-US"/>
        </w:rPr>
        <w:t>HẰNG NĂM CẤP HUYỆN</w:t>
      </w:r>
    </w:p>
    <w:p w14:paraId="1E86B5DA" w14:textId="77777777" w:rsidR="0096785F" w:rsidRPr="00802B78" w:rsidRDefault="0096785F" w:rsidP="0096785F">
      <w:pPr>
        <w:ind w:firstLine="284"/>
        <w:jc w:val="center"/>
        <w:rPr>
          <w:rFonts w:ascii="Times New Roman Bold" w:eastAsia="Times New Roman" w:hAnsi="Times New Roman Bold"/>
          <w:b/>
          <w:color w:val="000000" w:themeColor="text1"/>
          <w:spacing w:val="-6"/>
          <w:sz w:val="32"/>
          <w:szCs w:val="32"/>
          <w:lang w:val="en-US"/>
        </w:rPr>
      </w:pPr>
      <w:r w:rsidRPr="00802B78">
        <w:rPr>
          <w:rFonts w:ascii="Times New Roman Bold" w:eastAsia="Times New Roman" w:hAnsi="Times New Roman Bold"/>
          <w:b/>
          <w:color w:val="000000" w:themeColor="text1"/>
          <w:spacing w:val="-6"/>
          <w:sz w:val="32"/>
          <w:szCs w:val="32"/>
          <w:lang w:val="en-US"/>
        </w:rPr>
        <w:t>(</w:t>
      </w:r>
      <w:proofErr w:type="spellStart"/>
      <w:r w:rsidRPr="00802B78">
        <w:rPr>
          <w:rFonts w:ascii="Times New Roman Bold" w:eastAsia="Times New Roman" w:hAnsi="Times New Roman Bold"/>
          <w:b/>
          <w:color w:val="000000" w:themeColor="text1"/>
          <w:spacing w:val="-6"/>
          <w:sz w:val="32"/>
          <w:szCs w:val="32"/>
          <w:lang w:val="en-US"/>
        </w:rPr>
        <w:t>Thuộc</w:t>
      </w:r>
      <w:proofErr w:type="spellEnd"/>
      <w:r w:rsidRPr="00802B78">
        <w:rPr>
          <w:rFonts w:ascii="Times New Roman Bold" w:eastAsia="Times New Roman" w:hAnsi="Times New Roman Bold"/>
          <w:b/>
          <w:color w:val="000000" w:themeColor="text1"/>
          <w:spacing w:val="-6"/>
          <w:sz w:val="32"/>
          <w:szCs w:val="32"/>
          <w:lang w:val="en-US"/>
        </w:rPr>
        <w:t xml:space="preserve"> </w:t>
      </w:r>
      <w:proofErr w:type="spellStart"/>
      <w:r w:rsidRPr="00802B78">
        <w:rPr>
          <w:rFonts w:ascii="Times New Roman Bold" w:eastAsia="Times New Roman" w:hAnsi="Times New Roman Bold"/>
          <w:b/>
          <w:color w:val="000000" w:themeColor="text1"/>
          <w:spacing w:val="-6"/>
          <w:sz w:val="32"/>
          <w:szCs w:val="32"/>
          <w:lang w:val="en-US"/>
        </w:rPr>
        <w:t>dự</w:t>
      </w:r>
      <w:proofErr w:type="spellEnd"/>
      <w:r w:rsidRPr="00802B78">
        <w:rPr>
          <w:rFonts w:ascii="Times New Roman Bold" w:eastAsia="Times New Roman" w:hAnsi="Times New Roman Bold"/>
          <w:b/>
          <w:color w:val="000000" w:themeColor="text1"/>
          <w:spacing w:val="-6"/>
          <w:sz w:val="32"/>
          <w:szCs w:val="32"/>
          <w:lang w:val="en-US"/>
        </w:rPr>
        <w:t xml:space="preserve"> </w:t>
      </w:r>
      <w:proofErr w:type="spellStart"/>
      <w:r w:rsidRPr="00802B78">
        <w:rPr>
          <w:rFonts w:ascii="Times New Roman Bold" w:eastAsia="Times New Roman" w:hAnsi="Times New Roman Bold"/>
          <w:b/>
          <w:color w:val="000000" w:themeColor="text1"/>
          <w:spacing w:val="-6"/>
          <w:sz w:val="32"/>
          <w:szCs w:val="32"/>
          <w:lang w:val="en-US"/>
        </w:rPr>
        <w:t>án</w:t>
      </w:r>
      <w:proofErr w:type="spellEnd"/>
      <w:r w:rsidRPr="00802B78">
        <w:rPr>
          <w:rFonts w:ascii="Times New Roman Bold" w:eastAsia="Times New Roman" w:hAnsi="Times New Roman Bold"/>
          <w:b/>
          <w:color w:val="000000" w:themeColor="text1"/>
          <w:spacing w:val="-6"/>
          <w:sz w:val="32"/>
          <w:szCs w:val="32"/>
          <w:lang w:val="en-US"/>
        </w:rPr>
        <w:t xml:space="preserve">: </w:t>
      </w:r>
      <w:proofErr w:type="spellStart"/>
      <w:r w:rsidRPr="00802B78">
        <w:rPr>
          <w:rFonts w:ascii="Times New Roman Bold" w:eastAsia="Times New Roman" w:hAnsi="Times New Roman Bold"/>
          <w:b/>
          <w:color w:val="000000" w:themeColor="text1"/>
          <w:spacing w:val="-6"/>
          <w:sz w:val="32"/>
          <w:szCs w:val="32"/>
          <w:lang w:val="en-US"/>
        </w:rPr>
        <w:t>Điều</w:t>
      </w:r>
      <w:proofErr w:type="spellEnd"/>
      <w:r w:rsidRPr="00802B78">
        <w:rPr>
          <w:rFonts w:ascii="Times New Roman Bold" w:eastAsia="Times New Roman" w:hAnsi="Times New Roman Bold"/>
          <w:b/>
          <w:color w:val="000000" w:themeColor="text1"/>
          <w:spacing w:val="-6"/>
          <w:sz w:val="32"/>
          <w:szCs w:val="32"/>
          <w:lang w:val="en-US"/>
        </w:rPr>
        <w:t xml:space="preserve"> </w:t>
      </w:r>
      <w:proofErr w:type="spellStart"/>
      <w:r w:rsidRPr="00802B78">
        <w:rPr>
          <w:rFonts w:ascii="Times New Roman Bold" w:eastAsia="Times New Roman" w:hAnsi="Times New Roman Bold"/>
          <w:b/>
          <w:color w:val="000000" w:themeColor="text1"/>
          <w:spacing w:val="-6"/>
          <w:sz w:val="32"/>
          <w:szCs w:val="32"/>
          <w:lang w:val="en-US"/>
        </w:rPr>
        <w:t>chỉnh</w:t>
      </w:r>
      <w:proofErr w:type="spellEnd"/>
      <w:r w:rsidRPr="00802B78">
        <w:rPr>
          <w:rFonts w:ascii="Times New Roman Bold" w:eastAsia="Times New Roman" w:hAnsi="Times New Roman Bold"/>
          <w:b/>
          <w:color w:val="000000" w:themeColor="text1"/>
          <w:spacing w:val="-6"/>
          <w:sz w:val="32"/>
          <w:szCs w:val="32"/>
          <w:lang w:val="en-US"/>
        </w:rPr>
        <w:t xml:space="preserve"> </w:t>
      </w:r>
      <w:proofErr w:type="spellStart"/>
      <w:r w:rsidRPr="00802B78">
        <w:rPr>
          <w:rFonts w:ascii="Times New Roman Bold" w:eastAsia="Times New Roman" w:hAnsi="Times New Roman Bold"/>
          <w:b/>
          <w:color w:val="000000" w:themeColor="text1"/>
          <w:spacing w:val="-6"/>
          <w:sz w:val="32"/>
          <w:szCs w:val="32"/>
          <w:lang w:val="en-US"/>
        </w:rPr>
        <w:t>Kế</w:t>
      </w:r>
      <w:proofErr w:type="spellEnd"/>
      <w:r w:rsidRPr="00802B78">
        <w:rPr>
          <w:rFonts w:ascii="Times New Roman Bold" w:eastAsia="Times New Roman" w:hAnsi="Times New Roman Bold"/>
          <w:b/>
          <w:color w:val="000000" w:themeColor="text1"/>
          <w:spacing w:val="-6"/>
          <w:sz w:val="32"/>
          <w:szCs w:val="32"/>
          <w:lang w:val="en-US"/>
        </w:rPr>
        <w:t xml:space="preserve"> </w:t>
      </w:r>
      <w:proofErr w:type="spellStart"/>
      <w:r w:rsidRPr="00802B78">
        <w:rPr>
          <w:rFonts w:ascii="Times New Roman Bold" w:eastAsia="Times New Roman" w:hAnsi="Times New Roman Bold"/>
          <w:b/>
          <w:color w:val="000000" w:themeColor="text1"/>
          <w:spacing w:val="-6"/>
          <w:sz w:val="32"/>
          <w:szCs w:val="32"/>
          <w:lang w:val="en-US"/>
        </w:rPr>
        <w:t>hoạch</w:t>
      </w:r>
      <w:proofErr w:type="spellEnd"/>
      <w:r w:rsidRPr="00802B78">
        <w:rPr>
          <w:rFonts w:ascii="Times New Roman Bold" w:eastAsia="Times New Roman" w:hAnsi="Times New Roman Bold"/>
          <w:b/>
          <w:color w:val="000000" w:themeColor="text1"/>
          <w:spacing w:val="-6"/>
          <w:sz w:val="32"/>
          <w:szCs w:val="32"/>
          <w:lang w:val="en-US"/>
        </w:rPr>
        <w:t xml:space="preserve"> </w:t>
      </w:r>
      <w:proofErr w:type="spellStart"/>
      <w:r w:rsidRPr="00802B78">
        <w:rPr>
          <w:rFonts w:ascii="Times New Roman Bold" w:eastAsia="Times New Roman" w:hAnsi="Times New Roman Bold"/>
          <w:b/>
          <w:color w:val="000000" w:themeColor="text1"/>
          <w:spacing w:val="-6"/>
          <w:sz w:val="32"/>
          <w:szCs w:val="32"/>
          <w:lang w:val="en-US"/>
        </w:rPr>
        <w:t>sử</w:t>
      </w:r>
      <w:proofErr w:type="spellEnd"/>
      <w:r w:rsidRPr="00802B78">
        <w:rPr>
          <w:rFonts w:ascii="Times New Roman Bold" w:eastAsia="Times New Roman" w:hAnsi="Times New Roman Bold"/>
          <w:b/>
          <w:color w:val="000000" w:themeColor="text1"/>
          <w:spacing w:val="-6"/>
          <w:sz w:val="32"/>
          <w:szCs w:val="32"/>
          <w:lang w:val="en-US"/>
        </w:rPr>
        <w:t xml:space="preserve"> </w:t>
      </w:r>
      <w:proofErr w:type="spellStart"/>
      <w:r w:rsidRPr="00802B78">
        <w:rPr>
          <w:rFonts w:ascii="Times New Roman Bold" w:eastAsia="Times New Roman" w:hAnsi="Times New Roman Bold"/>
          <w:b/>
          <w:color w:val="000000" w:themeColor="text1"/>
          <w:spacing w:val="-6"/>
          <w:sz w:val="32"/>
          <w:szCs w:val="32"/>
          <w:lang w:val="en-US"/>
        </w:rPr>
        <w:t>dụng</w:t>
      </w:r>
      <w:proofErr w:type="spellEnd"/>
      <w:r w:rsidRPr="00802B78">
        <w:rPr>
          <w:rFonts w:ascii="Times New Roman Bold" w:eastAsia="Times New Roman" w:hAnsi="Times New Roman Bold"/>
          <w:b/>
          <w:color w:val="000000" w:themeColor="text1"/>
          <w:spacing w:val="-6"/>
          <w:sz w:val="32"/>
          <w:szCs w:val="32"/>
          <w:lang w:val="en-US"/>
        </w:rPr>
        <w:t xml:space="preserve"> </w:t>
      </w:r>
      <w:proofErr w:type="spellStart"/>
      <w:r w:rsidRPr="00802B78">
        <w:rPr>
          <w:rFonts w:ascii="Times New Roman Bold" w:eastAsia="Times New Roman" w:hAnsi="Times New Roman Bold"/>
          <w:b/>
          <w:color w:val="000000" w:themeColor="text1"/>
          <w:spacing w:val="-6"/>
          <w:sz w:val="32"/>
          <w:szCs w:val="32"/>
          <w:lang w:val="en-US"/>
        </w:rPr>
        <w:t>đất</w:t>
      </w:r>
      <w:proofErr w:type="spellEnd"/>
      <w:r w:rsidRPr="00802B78">
        <w:rPr>
          <w:rFonts w:ascii="Times New Roman Bold" w:eastAsia="Times New Roman" w:hAnsi="Times New Roman Bold"/>
          <w:b/>
          <w:color w:val="000000" w:themeColor="text1"/>
          <w:spacing w:val="-6"/>
          <w:sz w:val="32"/>
          <w:szCs w:val="32"/>
          <w:lang w:val="en-US"/>
        </w:rPr>
        <w:t xml:space="preserve"> </w:t>
      </w:r>
      <w:proofErr w:type="spellStart"/>
      <w:r w:rsidRPr="00802B78">
        <w:rPr>
          <w:rFonts w:ascii="Times New Roman Bold" w:eastAsia="Times New Roman" w:hAnsi="Times New Roman Bold"/>
          <w:b/>
          <w:color w:val="000000" w:themeColor="text1"/>
          <w:spacing w:val="-6"/>
          <w:sz w:val="32"/>
          <w:szCs w:val="32"/>
          <w:lang w:val="en-US"/>
        </w:rPr>
        <w:t>năm</w:t>
      </w:r>
      <w:proofErr w:type="spellEnd"/>
      <w:r w:rsidRPr="00802B78">
        <w:rPr>
          <w:rFonts w:ascii="Times New Roman Bold" w:eastAsia="Times New Roman" w:hAnsi="Times New Roman Bold"/>
          <w:b/>
          <w:color w:val="000000" w:themeColor="text1"/>
          <w:spacing w:val="-6"/>
          <w:sz w:val="32"/>
          <w:szCs w:val="32"/>
          <w:lang w:val="en-US"/>
        </w:rPr>
        <w:t xml:space="preserve"> 2025</w:t>
      </w:r>
    </w:p>
    <w:p w14:paraId="30FB23DE" w14:textId="77777777" w:rsidR="0096785F" w:rsidRPr="00802B78" w:rsidRDefault="0096785F" w:rsidP="0096785F">
      <w:pPr>
        <w:ind w:firstLine="284"/>
        <w:jc w:val="center"/>
        <w:rPr>
          <w:rFonts w:ascii="Times New Roman Bold" w:eastAsia="Times New Roman" w:hAnsi="Times New Roman Bold"/>
          <w:color w:val="000000" w:themeColor="text1"/>
          <w:spacing w:val="-6"/>
        </w:rPr>
      </w:pPr>
      <w:r w:rsidRPr="00802B78">
        <w:rPr>
          <w:rFonts w:ascii="Times New Roman Bold" w:eastAsia="Times New Roman" w:hAnsi="Times New Roman Bold"/>
          <w:b/>
          <w:color w:val="000000" w:themeColor="text1"/>
          <w:spacing w:val="-6"/>
          <w:sz w:val="32"/>
          <w:szCs w:val="32"/>
          <w:lang w:val="en-US"/>
        </w:rPr>
        <w:t xml:space="preserve"> </w:t>
      </w:r>
      <w:proofErr w:type="spellStart"/>
      <w:r w:rsidRPr="00802B78">
        <w:rPr>
          <w:rFonts w:ascii="Times New Roman Bold" w:eastAsia="Times New Roman" w:hAnsi="Times New Roman Bold"/>
          <w:b/>
          <w:color w:val="000000" w:themeColor="text1"/>
          <w:spacing w:val="-6"/>
          <w:sz w:val="32"/>
          <w:szCs w:val="32"/>
          <w:lang w:val="en-US"/>
        </w:rPr>
        <w:t>huyện</w:t>
      </w:r>
      <w:proofErr w:type="spellEnd"/>
      <w:r w:rsidRPr="00802B78">
        <w:rPr>
          <w:rFonts w:ascii="Times New Roman Bold" w:eastAsia="Times New Roman" w:hAnsi="Times New Roman Bold"/>
          <w:b/>
          <w:color w:val="000000" w:themeColor="text1"/>
          <w:spacing w:val="-6"/>
          <w:sz w:val="32"/>
          <w:szCs w:val="32"/>
          <w:lang w:val="en-US"/>
        </w:rPr>
        <w:t xml:space="preserve"> </w:t>
      </w:r>
      <w:proofErr w:type="spellStart"/>
      <w:r w:rsidRPr="00802B78">
        <w:rPr>
          <w:rFonts w:ascii="Times New Roman Bold" w:eastAsia="Times New Roman" w:hAnsi="Times New Roman Bold"/>
          <w:b/>
          <w:color w:val="000000" w:themeColor="text1"/>
          <w:spacing w:val="-6"/>
          <w:sz w:val="32"/>
          <w:szCs w:val="32"/>
          <w:lang w:val="en-US"/>
        </w:rPr>
        <w:t>Quảng</w:t>
      </w:r>
      <w:proofErr w:type="spellEnd"/>
      <w:r w:rsidRPr="00802B78">
        <w:rPr>
          <w:rFonts w:ascii="Times New Roman Bold" w:eastAsia="Times New Roman" w:hAnsi="Times New Roman Bold"/>
          <w:b/>
          <w:color w:val="000000" w:themeColor="text1"/>
          <w:spacing w:val="-6"/>
          <w:sz w:val="32"/>
          <w:szCs w:val="32"/>
          <w:lang w:val="en-US"/>
        </w:rPr>
        <w:t xml:space="preserve"> Ninh)</w:t>
      </w:r>
    </w:p>
    <w:p w14:paraId="244BB0F0" w14:textId="77777777" w:rsidR="00ED5E58" w:rsidRPr="00802B78" w:rsidRDefault="00ED5E58" w:rsidP="00ED5E58">
      <w:pPr>
        <w:jc w:val="center"/>
        <w:rPr>
          <w:rFonts w:eastAsia="Times New Roman"/>
          <w:color w:val="000000" w:themeColor="text1"/>
        </w:rPr>
      </w:pPr>
    </w:p>
    <w:p w14:paraId="06CF9F17" w14:textId="77777777" w:rsidR="00ED5E58" w:rsidRPr="00802B78" w:rsidRDefault="00ED5E58" w:rsidP="00ED5E58">
      <w:pPr>
        <w:jc w:val="center"/>
        <w:rPr>
          <w:rFonts w:eastAsia="Times New Roman"/>
          <w:color w:val="000000" w:themeColor="text1"/>
        </w:rPr>
      </w:pPr>
    </w:p>
    <w:p w14:paraId="7CFD0B0F" w14:textId="4F912C99" w:rsidR="00ED5E58" w:rsidRPr="00802B78" w:rsidRDefault="00ED5E58" w:rsidP="00683FCF">
      <w:pPr>
        <w:spacing w:line="276" w:lineRule="auto"/>
        <w:jc w:val="center"/>
        <w:rPr>
          <w:rFonts w:eastAsia="Times New Roman"/>
          <w:b/>
          <w:color w:val="000000" w:themeColor="text1"/>
          <w:sz w:val="30"/>
          <w:szCs w:val="30"/>
        </w:rPr>
      </w:pPr>
    </w:p>
    <w:p w14:paraId="5C8E5623" w14:textId="77777777" w:rsidR="00ED5E58" w:rsidRPr="00802B78" w:rsidRDefault="00ED5E58" w:rsidP="00ED5E58">
      <w:pPr>
        <w:rPr>
          <w:rFonts w:eastAsia="Times New Roman"/>
          <w:color w:val="000000" w:themeColor="text1"/>
          <w:sz w:val="30"/>
          <w:szCs w:val="30"/>
        </w:rPr>
      </w:pPr>
    </w:p>
    <w:p w14:paraId="5B8B61DE" w14:textId="77777777" w:rsidR="00ED5E58" w:rsidRPr="00802B78" w:rsidRDefault="00ED5E58" w:rsidP="00ED5E58">
      <w:pPr>
        <w:jc w:val="center"/>
        <w:rPr>
          <w:rFonts w:eastAsia="Times New Roman"/>
          <w:color w:val="000000" w:themeColor="text1"/>
          <w:sz w:val="30"/>
          <w:szCs w:val="30"/>
        </w:rPr>
      </w:pPr>
    </w:p>
    <w:p w14:paraId="6C922AFD" w14:textId="77777777" w:rsidR="0080113A" w:rsidRPr="00802B78" w:rsidRDefault="0080113A" w:rsidP="00ED5E58">
      <w:pPr>
        <w:jc w:val="center"/>
        <w:rPr>
          <w:rFonts w:eastAsia="Times New Roman"/>
          <w:b/>
          <w:color w:val="000000" w:themeColor="text1"/>
        </w:rPr>
      </w:pPr>
    </w:p>
    <w:p w14:paraId="3E88236C" w14:textId="77777777" w:rsidR="00ED5E58" w:rsidRPr="00802B78" w:rsidRDefault="00ED5E58" w:rsidP="00ED5E58">
      <w:pPr>
        <w:jc w:val="center"/>
        <w:rPr>
          <w:rFonts w:eastAsia="Times New Roman"/>
          <w:b/>
          <w:color w:val="000000" w:themeColor="text1"/>
        </w:rPr>
      </w:pPr>
    </w:p>
    <w:p w14:paraId="07C3B54A" w14:textId="77777777" w:rsidR="00ED5E58" w:rsidRPr="00802B78" w:rsidRDefault="00ED5E58" w:rsidP="00ED5E58">
      <w:pPr>
        <w:jc w:val="center"/>
        <w:rPr>
          <w:rFonts w:eastAsia="Times New Roman"/>
          <w:b/>
          <w:color w:val="000000" w:themeColor="text1"/>
        </w:rPr>
      </w:pPr>
    </w:p>
    <w:tbl>
      <w:tblPr>
        <w:tblW w:w="10745" w:type="dxa"/>
        <w:tblInd w:w="-1281" w:type="dxa"/>
        <w:tblLook w:val="04A0" w:firstRow="1" w:lastRow="0" w:firstColumn="1" w:lastColumn="0" w:noHBand="0" w:noVBand="1"/>
      </w:tblPr>
      <w:tblGrid>
        <w:gridCol w:w="6096"/>
        <w:gridCol w:w="4649"/>
      </w:tblGrid>
      <w:tr w:rsidR="00EB0A0C" w:rsidRPr="00802B78" w14:paraId="47945E68" w14:textId="77777777" w:rsidTr="00266167">
        <w:tc>
          <w:tcPr>
            <w:tcW w:w="6096" w:type="dxa"/>
          </w:tcPr>
          <w:p w14:paraId="7A209149" w14:textId="5BEB9017" w:rsidR="00C84EFF" w:rsidRPr="00802B78" w:rsidRDefault="00C35888" w:rsidP="00C35888">
            <w:pPr>
              <w:rPr>
                <w:i/>
                <w:color w:val="000000" w:themeColor="text1"/>
                <w:lang w:val="en-US"/>
              </w:rPr>
            </w:pPr>
            <w:r w:rsidRPr="00802B78">
              <w:rPr>
                <w:i/>
                <w:color w:val="000000" w:themeColor="text1"/>
                <w:u w:color="FF0000"/>
                <w:lang w:val="en-US"/>
              </w:rPr>
              <w:t xml:space="preserve">          </w:t>
            </w:r>
            <w:r w:rsidR="00C84EFF" w:rsidRPr="00802B78">
              <w:rPr>
                <w:i/>
                <w:color w:val="000000" w:themeColor="text1"/>
                <w:u w:color="FF0000"/>
              </w:rPr>
              <w:t>Ngày      tháng</w:t>
            </w:r>
            <w:r w:rsidR="00C84EFF" w:rsidRPr="00802B78">
              <w:rPr>
                <w:i/>
                <w:color w:val="000000" w:themeColor="text1"/>
              </w:rPr>
              <w:t xml:space="preserve">      năm 202</w:t>
            </w:r>
            <w:r w:rsidR="00181DBB" w:rsidRPr="00802B78">
              <w:rPr>
                <w:i/>
                <w:color w:val="000000" w:themeColor="text1"/>
                <w:lang w:val="en-US"/>
              </w:rPr>
              <w:t>5</w:t>
            </w:r>
          </w:p>
          <w:p w14:paraId="321E5EED" w14:textId="3A2E5F4F" w:rsidR="00C84EFF" w:rsidRPr="00802B78" w:rsidRDefault="00C84EFF" w:rsidP="00C84EFF">
            <w:pPr>
              <w:spacing w:before="0" w:after="0"/>
              <w:ind w:firstLine="0"/>
              <w:jc w:val="center"/>
              <w:rPr>
                <w:rFonts w:eastAsia="Times New Roman" w:cs="Times New Roman"/>
                <w:b/>
                <w:color w:val="000000" w:themeColor="text1"/>
                <w:kern w:val="0"/>
                <w:sz w:val="26"/>
                <w:szCs w:val="26"/>
                <w:lang w:val="en-US"/>
                <w14:ligatures w14:val="none"/>
              </w:rPr>
            </w:pPr>
            <w:r w:rsidRPr="00802B78">
              <w:rPr>
                <w:rFonts w:eastAsia="Times New Roman" w:cs="Times New Roman"/>
                <w:b/>
                <w:color w:val="000000" w:themeColor="text1"/>
                <w:kern w:val="0"/>
                <w:sz w:val="26"/>
                <w:szCs w:val="26"/>
                <w:lang w:val="en-US"/>
                <w14:ligatures w14:val="none"/>
              </w:rPr>
              <w:t>ỦY BAN NHÂN DÂN</w:t>
            </w:r>
            <w:r w:rsidRPr="00802B78">
              <w:rPr>
                <w:rFonts w:eastAsia="Times New Roman" w:cs="Times New Roman"/>
                <w:b/>
                <w:color w:val="000000" w:themeColor="text1"/>
                <w:kern w:val="0"/>
                <w:sz w:val="26"/>
                <w:szCs w:val="26"/>
                <w:lang w:val="en-US"/>
                <w14:ligatures w14:val="none"/>
              </w:rPr>
              <w:br/>
              <w:t xml:space="preserve">HUYỆN </w:t>
            </w:r>
            <w:r w:rsidR="00E11552" w:rsidRPr="00802B78">
              <w:rPr>
                <w:rFonts w:eastAsia="Times New Roman" w:cs="Times New Roman"/>
                <w:b/>
                <w:color w:val="000000" w:themeColor="text1"/>
                <w:kern w:val="0"/>
                <w:sz w:val="26"/>
                <w:szCs w:val="26"/>
                <w:lang w:val="en-US"/>
                <w14:ligatures w14:val="none"/>
              </w:rPr>
              <w:t>QUẢNG NINH</w:t>
            </w:r>
            <w:r w:rsidRPr="00802B78">
              <w:rPr>
                <w:rFonts w:eastAsia="Times New Roman" w:cs="Times New Roman"/>
                <w:b/>
                <w:color w:val="000000" w:themeColor="text1"/>
                <w:kern w:val="0"/>
                <w:sz w:val="26"/>
                <w:szCs w:val="26"/>
                <w:lang w:val="en-US"/>
                <w14:ligatures w14:val="none"/>
              </w:rPr>
              <w:t xml:space="preserve"> </w:t>
            </w:r>
          </w:p>
          <w:p w14:paraId="43CAB6D9" w14:textId="53C7C6B1" w:rsidR="00ED5E58" w:rsidRPr="00802B78" w:rsidRDefault="00C84EFF" w:rsidP="00C84EFF">
            <w:pPr>
              <w:spacing w:before="0" w:after="0"/>
              <w:ind w:firstLine="0"/>
              <w:jc w:val="center"/>
              <w:rPr>
                <w:rFonts w:eastAsia="Times New Roman" w:cs="Times New Roman"/>
                <w:b/>
                <w:color w:val="000000" w:themeColor="text1"/>
                <w:kern w:val="0"/>
                <w:sz w:val="26"/>
                <w:szCs w:val="26"/>
                <w:lang w:val="en-US"/>
                <w14:ligatures w14:val="none"/>
              </w:rPr>
            </w:pPr>
            <w:r w:rsidRPr="00802B78">
              <w:rPr>
                <w:rFonts w:eastAsia="Times New Roman" w:cs="Times New Roman"/>
                <w:b/>
                <w:color w:val="000000" w:themeColor="text1"/>
                <w:kern w:val="0"/>
                <w:sz w:val="26"/>
                <w:szCs w:val="26"/>
                <w:lang w:val="en-US"/>
                <w14:ligatures w14:val="none"/>
              </w:rPr>
              <w:t>CHỦ TỊCH</w:t>
            </w:r>
          </w:p>
        </w:tc>
        <w:tc>
          <w:tcPr>
            <w:tcW w:w="4649" w:type="dxa"/>
          </w:tcPr>
          <w:p w14:paraId="11E7A87F" w14:textId="1CF234A2" w:rsidR="00C84EFF" w:rsidRPr="00802B78" w:rsidRDefault="00C84EFF" w:rsidP="00C35888">
            <w:pPr>
              <w:rPr>
                <w:i/>
                <w:color w:val="000000" w:themeColor="text1"/>
                <w:lang w:val="en-US"/>
              </w:rPr>
            </w:pPr>
            <w:r w:rsidRPr="00802B78">
              <w:rPr>
                <w:i/>
                <w:color w:val="000000" w:themeColor="text1"/>
              </w:rPr>
              <w:t>Ngày      tháng      năm 202</w:t>
            </w:r>
            <w:r w:rsidR="00181DBB" w:rsidRPr="00802B78">
              <w:rPr>
                <w:i/>
                <w:color w:val="000000" w:themeColor="text1"/>
                <w:lang w:val="en-US"/>
              </w:rPr>
              <w:t>5</w:t>
            </w:r>
          </w:p>
          <w:p w14:paraId="7F37C269" w14:textId="77777777" w:rsidR="00C84EFF" w:rsidRPr="00802B78" w:rsidRDefault="00C84EFF" w:rsidP="005E258F">
            <w:pPr>
              <w:spacing w:before="0" w:after="0"/>
              <w:ind w:firstLine="0"/>
              <w:jc w:val="center"/>
              <w:rPr>
                <w:rFonts w:eastAsia="Times New Roman" w:cs="Times New Roman"/>
                <w:b/>
                <w:color w:val="000000" w:themeColor="text1"/>
                <w:kern w:val="0"/>
                <w:sz w:val="26"/>
                <w:szCs w:val="26"/>
                <w:lang w:val="en-US"/>
                <w14:ligatures w14:val="none"/>
              </w:rPr>
            </w:pPr>
            <w:r w:rsidRPr="00802B78">
              <w:rPr>
                <w:rFonts w:eastAsia="Times New Roman" w:cs="Times New Roman"/>
                <w:b/>
                <w:color w:val="000000" w:themeColor="text1"/>
                <w:kern w:val="0"/>
                <w:sz w:val="26"/>
                <w:szCs w:val="26"/>
                <w:lang w:val="en-US"/>
                <w14:ligatures w14:val="none"/>
              </w:rPr>
              <w:t>TRUNG TÂM KỸ THUẬT TÀI NGUYÊN VÀ MÔI TRƯỜNG</w:t>
            </w:r>
          </w:p>
          <w:p w14:paraId="5676FD49" w14:textId="104FA66D" w:rsidR="00C84EFF" w:rsidRPr="00802B78" w:rsidRDefault="00C84EFF" w:rsidP="005E258F">
            <w:pPr>
              <w:spacing w:before="0" w:after="0"/>
              <w:ind w:firstLine="0"/>
              <w:jc w:val="center"/>
              <w:rPr>
                <w:rFonts w:eastAsia="Times New Roman" w:cs="Times New Roman"/>
                <w:b/>
                <w:color w:val="000000" w:themeColor="text1"/>
                <w:kern w:val="0"/>
                <w:sz w:val="26"/>
                <w:szCs w:val="26"/>
                <w:lang w:val="en-US"/>
                <w14:ligatures w14:val="none"/>
              </w:rPr>
            </w:pPr>
            <w:r w:rsidRPr="00802B78">
              <w:rPr>
                <w:rFonts w:eastAsia="Times New Roman" w:cs="Times New Roman"/>
                <w:b/>
                <w:color w:val="000000" w:themeColor="text1"/>
                <w:kern w:val="0"/>
                <w:sz w:val="26"/>
                <w:szCs w:val="26"/>
                <w:lang w:val="en-US"/>
                <w14:ligatures w14:val="none"/>
              </w:rPr>
              <w:t>GIÁM ĐỐC</w:t>
            </w:r>
          </w:p>
          <w:p w14:paraId="592E8AC1" w14:textId="77777777" w:rsidR="00C84EFF" w:rsidRPr="00802B78" w:rsidRDefault="00C84EFF" w:rsidP="005E258F">
            <w:pPr>
              <w:jc w:val="center"/>
              <w:rPr>
                <w:rFonts w:eastAsia="Times New Roman" w:cs="Times New Roman"/>
                <w:b/>
                <w:color w:val="000000" w:themeColor="text1"/>
                <w:kern w:val="0"/>
                <w:sz w:val="26"/>
                <w:szCs w:val="26"/>
                <w:lang w:val="en-US"/>
                <w14:ligatures w14:val="none"/>
              </w:rPr>
            </w:pPr>
          </w:p>
          <w:p w14:paraId="2C73E4DE" w14:textId="77777777" w:rsidR="00C84EFF" w:rsidRPr="00802B78" w:rsidRDefault="00C84EFF" w:rsidP="005E258F">
            <w:pPr>
              <w:jc w:val="center"/>
              <w:rPr>
                <w:rFonts w:eastAsia="Times New Roman" w:cs="Times New Roman"/>
                <w:b/>
                <w:color w:val="000000" w:themeColor="text1"/>
                <w:kern w:val="0"/>
                <w:sz w:val="26"/>
                <w:szCs w:val="26"/>
                <w:lang w:val="en-US"/>
                <w14:ligatures w14:val="none"/>
              </w:rPr>
            </w:pPr>
          </w:p>
          <w:p w14:paraId="1451A266" w14:textId="77777777" w:rsidR="00C84EFF" w:rsidRPr="00802B78" w:rsidRDefault="00C84EFF" w:rsidP="005E258F">
            <w:pPr>
              <w:jc w:val="center"/>
              <w:rPr>
                <w:rFonts w:eastAsia="Times New Roman" w:cs="Times New Roman"/>
                <w:b/>
                <w:color w:val="000000" w:themeColor="text1"/>
                <w:kern w:val="0"/>
                <w:sz w:val="26"/>
                <w:szCs w:val="26"/>
                <w:lang w:val="en-US"/>
                <w14:ligatures w14:val="none"/>
              </w:rPr>
            </w:pPr>
          </w:p>
          <w:p w14:paraId="2F7F7410" w14:textId="43114D2B" w:rsidR="00ED5E58" w:rsidRPr="00802B78" w:rsidRDefault="00ED5E58" w:rsidP="005E258F">
            <w:pPr>
              <w:jc w:val="center"/>
              <w:rPr>
                <w:i/>
                <w:color w:val="000000" w:themeColor="text1"/>
              </w:rPr>
            </w:pPr>
          </w:p>
        </w:tc>
      </w:tr>
    </w:tbl>
    <w:p w14:paraId="21F69865" w14:textId="77777777" w:rsidR="00ED5E58" w:rsidRPr="00802B78" w:rsidRDefault="00ED5E58" w:rsidP="00ED5E58">
      <w:pPr>
        <w:rPr>
          <w:rFonts w:eastAsia="Times New Roman"/>
          <w:color w:val="000000" w:themeColor="text1"/>
        </w:rPr>
        <w:sectPr w:rsidR="00ED5E58" w:rsidRPr="00802B78" w:rsidSect="00C35888">
          <w:pgSz w:w="11907" w:h="16840" w:code="9"/>
          <w:pgMar w:top="1134" w:right="1134" w:bottom="1134" w:left="1701" w:header="720" w:footer="680" w:gutter="0"/>
          <w:pgBorders w:display="firstPage">
            <w:top w:val="thinThickSmallGap" w:sz="24" w:space="1" w:color="0070C0"/>
            <w:left w:val="thinThickSmallGap" w:sz="24" w:space="4" w:color="0070C0"/>
            <w:bottom w:val="thickThinSmallGap" w:sz="24" w:space="1" w:color="0070C0"/>
            <w:right w:val="thickThinSmallGap" w:sz="24" w:space="4" w:color="0070C0"/>
          </w:pgBorders>
          <w:cols w:space="720"/>
          <w:titlePg/>
          <w:docGrid w:linePitch="381"/>
        </w:sectPr>
      </w:pPr>
    </w:p>
    <w:p w14:paraId="0C4121A7" w14:textId="77777777" w:rsidR="00ED5E58" w:rsidRPr="00802B78" w:rsidRDefault="00ED5E58" w:rsidP="00ED5E58">
      <w:pPr>
        <w:rPr>
          <w:color w:val="000000" w:themeColor="text1"/>
        </w:rPr>
        <w:sectPr w:rsidR="00ED5E58" w:rsidRPr="00802B78" w:rsidSect="0079237F">
          <w:headerReference w:type="default" r:id="rId8"/>
          <w:type w:val="continuous"/>
          <w:pgSz w:w="11907" w:h="16840" w:code="9"/>
          <w:pgMar w:top="1134" w:right="1134" w:bottom="1134" w:left="1701" w:header="720" w:footer="720" w:gutter="0"/>
          <w:pgBorders w:display="notFirstPage">
            <w:top w:val="single" w:sz="18" w:space="1" w:color="auto"/>
            <w:left w:val="single" w:sz="18" w:space="4" w:color="auto"/>
            <w:bottom w:val="single" w:sz="18" w:space="1" w:color="auto"/>
            <w:right w:val="single" w:sz="18" w:space="4" w:color="auto"/>
          </w:pgBorders>
          <w:cols w:space="720"/>
          <w:titlePg/>
          <w:docGrid w:linePitch="381"/>
        </w:sectPr>
      </w:pPr>
    </w:p>
    <w:sdt>
      <w:sdtPr>
        <w:rPr>
          <w:rFonts w:ascii="Times New Roman" w:eastAsiaTheme="minorHAnsi" w:hAnsi="Times New Roman" w:cstheme="minorBidi"/>
          <w:color w:val="000000" w:themeColor="text1"/>
          <w:kern w:val="2"/>
          <w:sz w:val="28"/>
          <w:szCs w:val="28"/>
          <w:lang w:val="vi-VN"/>
          <w14:ligatures w14:val="standardContextual"/>
        </w:rPr>
        <w:id w:val="-897745963"/>
        <w:docPartObj>
          <w:docPartGallery w:val="Table of Contents"/>
          <w:docPartUnique/>
        </w:docPartObj>
      </w:sdtPr>
      <w:sdtEndPr>
        <w:rPr>
          <w:b/>
          <w:bCs/>
          <w:noProof/>
        </w:rPr>
      </w:sdtEndPr>
      <w:sdtContent>
        <w:p w14:paraId="35FAA1BF" w14:textId="2FA13D57" w:rsidR="00E046D5" w:rsidRPr="00802B78" w:rsidRDefault="00E046D5" w:rsidP="00E046D5">
          <w:pPr>
            <w:pStyle w:val="TOCHeading"/>
            <w:jc w:val="center"/>
            <w:rPr>
              <w:rFonts w:ascii="Times New Roman" w:hAnsi="Times New Roman" w:cs="Times New Roman"/>
              <w:b/>
              <w:color w:val="000000" w:themeColor="text1"/>
            </w:rPr>
          </w:pPr>
          <w:r w:rsidRPr="00802B78">
            <w:rPr>
              <w:rFonts w:ascii="Times New Roman" w:hAnsi="Times New Roman" w:cs="Times New Roman"/>
              <w:b/>
              <w:color w:val="000000" w:themeColor="text1"/>
            </w:rPr>
            <w:t>MỤC LỤC</w:t>
          </w:r>
        </w:p>
        <w:p w14:paraId="54B8BD22" w14:textId="5677837A" w:rsidR="00BB1F3E" w:rsidRDefault="00E046D5" w:rsidP="00BB1F3E">
          <w:pPr>
            <w:pStyle w:val="TOC1"/>
            <w:rPr>
              <w:rFonts w:asciiTheme="minorHAnsi" w:eastAsiaTheme="minorEastAsia" w:hAnsiTheme="minorHAnsi"/>
              <w:noProof/>
              <w:kern w:val="0"/>
              <w:sz w:val="22"/>
              <w:szCs w:val="22"/>
              <w14:ligatures w14:val="none"/>
            </w:rPr>
          </w:pPr>
          <w:r w:rsidRPr="00802B78">
            <w:rPr>
              <w:color w:val="000000" w:themeColor="text1"/>
            </w:rPr>
            <w:fldChar w:fldCharType="begin"/>
          </w:r>
          <w:r w:rsidRPr="00802B78">
            <w:rPr>
              <w:color w:val="000000" w:themeColor="text1"/>
            </w:rPr>
            <w:instrText xml:space="preserve"> TOC \o "1-3" \h \z \u </w:instrText>
          </w:r>
          <w:r w:rsidRPr="00802B78">
            <w:rPr>
              <w:color w:val="000000" w:themeColor="text1"/>
            </w:rPr>
            <w:fldChar w:fldCharType="separate"/>
          </w:r>
          <w:hyperlink w:anchor="_Toc199345953" w:history="1">
            <w:r w:rsidR="00BB1F3E" w:rsidRPr="006E5923">
              <w:rPr>
                <w:rStyle w:val="Hyperlink"/>
                <w:noProof/>
              </w:rPr>
              <w:t>PHẦN 1</w:t>
            </w:r>
            <w:r w:rsidR="00BB1F3E">
              <w:rPr>
                <w:noProof/>
                <w:webHidden/>
              </w:rPr>
              <w:tab/>
            </w:r>
            <w:r w:rsidR="00BB1F3E">
              <w:rPr>
                <w:noProof/>
                <w:webHidden/>
              </w:rPr>
              <w:fldChar w:fldCharType="begin"/>
            </w:r>
            <w:r w:rsidR="00BB1F3E">
              <w:rPr>
                <w:noProof/>
                <w:webHidden/>
              </w:rPr>
              <w:instrText xml:space="preserve"> PAGEREF _Toc199345953 \h </w:instrText>
            </w:r>
            <w:r w:rsidR="00BB1F3E">
              <w:rPr>
                <w:noProof/>
                <w:webHidden/>
              </w:rPr>
            </w:r>
            <w:r w:rsidR="00BB1F3E">
              <w:rPr>
                <w:noProof/>
                <w:webHidden/>
              </w:rPr>
              <w:fldChar w:fldCharType="separate"/>
            </w:r>
            <w:r w:rsidR="00113943">
              <w:rPr>
                <w:noProof/>
                <w:webHidden/>
              </w:rPr>
              <w:t>1</w:t>
            </w:r>
            <w:r w:rsidR="00BB1F3E">
              <w:rPr>
                <w:noProof/>
                <w:webHidden/>
              </w:rPr>
              <w:fldChar w:fldCharType="end"/>
            </w:r>
          </w:hyperlink>
        </w:p>
        <w:p w14:paraId="4E3C9B7D" w14:textId="209542B8" w:rsidR="00BB1F3E" w:rsidRDefault="00000000" w:rsidP="00BB1F3E">
          <w:pPr>
            <w:pStyle w:val="TOC1"/>
            <w:rPr>
              <w:rFonts w:asciiTheme="minorHAnsi" w:eastAsiaTheme="minorEastAsia" w:hAnsiTheme="minorHAnsi"/>
              <w:noProof/>
              <w:kern w:val="0"/>
              <w:sz w:val="22"/>
              <w:szCs w:val="22"/>
              <w14:ligatures w14:val="none"/>
            </w:rPr>
          </w:pPr>
          <w:hyperlink w:anchor="_Toc199345954" w:history="1">
            <w:r w:rsidR="00BB1F3E" w:rsidRPr="006E5923">
              <w:rPr>
                <w:rStyle w:val="Hyperlink"/>
                <w:noProof/>
              </w:rPr>
              <w:t>ĐẶT VẤN ĐỀ</w:t>
            </w:r>
            <w:r w:rsidR="00BB1F3E">
              <w:rPr>
                <w:noProof/>
                <w:webHidden/>
              </w:rPr>
              <w:tab/>
            </w:r>
            <w:r w:rsidR="00BB1F3E">
              <w:rPr>
                <w:noProof/>
                <w:webHidden/>
              </w:rPr>
              <w:fldChar w:fldCharType="begin"/>
            </w:r>
            <w:r w:rsidR="00BB1F3E">
              <w:rPr>
                <w:noProof/>
                <w:webHidden/>
              </w:rPr>
              <w:instrText xml:space="preserve"> PAGEREF _Toc199345954 \h </w:instrText>
            </w:r>
            <w:r w:rsidR="00BB1F3E">
              <w:rPr>
                <w:noProof/>
                <w:webHidden/>
              </w:rPr>
            </w:r>
            <w:r w:rsidR="00BB1F3E">
              <w:rPr>
                <w:noProof/>
                <w:webHidden/>
              </w:rPr>
              <w:fldChar w:fldCharType="separate"/>
            </w:r>
            <w:r w:rsidR="00113943">
              <w:rPr>
                <w:noProof/>
                <w:webHidden/>
              </w:rPr>
              <w:t>1</w:t>
            </w:r>
            <w:r w:rsidR="00BB1F3E">
              <w:rPr>
                <w:noProof/>
                <w:webHidden/>
              </w:rPr>
              <w:fldChar w:fldCharType="end"/>
            </w:r>
          </w:hyperlink>
        </w:p>
        <w:p w14:paraId="0625F7F6" w14:textId="7CAF65EB" w:rsidR="00BB1F3E" w:rsidRDefault="00000000">
          <w:pPr>
            <w:pStyle w:val="TOC2"/>
            <w:tabs>
              <w:tab w:val="right" w:leader="dot" w:pos="9062"/>
            </w:tabs>
            <w:rPr>
              <w:rFonts w:asciiTheme="minorHAnsi" w:eastAsiaTheme="minorEastAsia" w:hAnsiTheme="minorHAnsi"/>
              <w:noProof/>
              <w:kern w:val="0"/>
              <w:sz w:val="22"/>
              <w:szCs w:val="22"/>
              <w:lang w:val="en-US"/>
              <w14:ligatures w14:val="none"/>
            </w:rPr>
          </w:pPr>
          <w:hyperlink w:anchor="_Toc199345955" w:history="1">
            <w:r w:rsidR="00BB1F3E" w:rsidRPr="006E5923">
              <w:rPr>
                <w:rStyle w:val="Hyperlink"/>
                <w:noProof/>
              </w:rPr>
              <w:t>1. Sự cần thiết lập kế hoạch sử dụng đất</w:t>
            </w:r>
            <w:r w:rsidR="00BB1F3E">
              <w:rPr>
                <w:noProof/>
                <w:webHidden/>
              </w:rPr>
              <w:tab/>
            </w:r>
            <w:r w:rsidR="00BB1F3E">
              <w:rPr>
                <w:noProof/>
                <w:webHidden/>
              </w:rPr>
              <w:fldChar w:fldCharType="begin"/>
            </w:r>
            <w:r w:rsidR="00BB1F3E">
              <w:rPr>
                <w:noProof/>
                <w:webHidden/>
              </w:rPr>
              <w:instrText xml:space="preserve"> PAGEREF _Toc199345955 \h </w:instrText>
            </w:r>
            <w:r w:rsidR="00BB1F3E">
              <w:rPr>
                <w:noProof/>
                <w:webHidden/>
              </w:rPr>
            </w:r>
            <w:r w:rsidR="00BB1F3E">
              <w:rPr>
                <w:noProof/>
                <w:webHidden/>
              </w:rPr>
              <w:fldChar w:fldCharType="separate"/>
            </w:r>
            <w:r w:rsidR="00113943">
              <w:rPr>
                <w:noProof/>
                <w:webHidden/>
              </w:rPr>
              <w:t>1</w:t>
            </w:r>
            <w:r w:rsidR="00BB1F3E">
              <w:rPr>
                <w:noProof/>
                <w:webHidden/>
              </w:rPr>
              <w:fldChar w:fldCharType="end"/>
            </w:r>
          </w:hyperlink>
        </w:p>
        <w:p w14:paraId="79A63AE8" w14:textId="5F4F4138" w:rsidR="00BB1F3E" w:rsidRDefault="00000000">
          <w:pPr>
            <w:pStyle w:val="TOC2"/>
            <w:tabs>
              <w:tab w:val="right" w:leader="dot" w:pos="9062"/>
            </w:tabs>
            <w:rPr>
              <w:rFonts w:asciiTheme="minorHAnsi" w:eastAsiaTheme="minorEastAsia" w:hAnsiTheme="minorHAnsi"/>
              <w:noProof/>
              <w:kern w:val="0"/>
              <w:sz w:val="22"/>
              <w:szCs w:val="22"/>
              <w:lang w:val="en-US"/>
              <w14:ligatures w14:val="none"/>
            </w:rPr>
          </w:pPr>
          <w:hyperlink w:anchor="_Toc199345956" w:history="1">
            <w:r w:rsidR="00BB1F3E" w:rsidRPr="006E5923">
              <w:rPr>
                <w:rStyle w:val="Hyperlink"/>
                <w:noProof/>
                <w:lang w:val="en-US"/>
              </w:rPr>
              <w:t>2</w:t>
            </w:r>
            <w:r w:rsidR="00BB1F3E" w:rsidRPr="006E5923">
              <w:rPr>
                <w:rStyle w:val="Hyperlink"/>
                <w:noProof/>
              </w:rPr>
              <w:t>. Căn cứ pháp lý</w:t>
            </w:r>
            <w:r w:rsidR="00BB1F3E">
              <w:rPr>
                <w:noProof/>
                <w:webHidden/>
              </w:rPr>
              <w:tab/>
            </w:r>
            <w:r w:rsidR="00BB1F3E">
              <w:rPr>
                <w:noProof/>
                <w:webHidden/>
              </w:rPr>
              <w:fldChar w:fldCharType="begin"/>
            </w:r>
            <w:r w:rsidR="00BB1F3E">
              <w:rPr>
                <w:noProof/>
                <w:webHidden/>
              </w:rPr>
              <w:instrText xml:space="preserve"> PAGEREF _Toc199345956 \h </w:instrText>
            </w:r>
            <w:r w:rsidR="00BB1F3E">
              <w:rPr>
                <w:noProof/>
                <w:webHidden/>
              </w:rPr>
            </w:r>
            <w:r w:rsidR="00BB1F3E">
              <w:rPr>
                <w:noProof/>
                <w:webHidden/>
              </w:rPr>
              <w:fldChar w:fldCharType="separate"/>
            </w:r>
            <w:r w:rsidR="00113943">
              <w:rPr>
                <w:noProof/>
                <w:webHidden/>
              </w:rPr>
              <w:t>2</w:t>
            </w:r>
            <w:r w:rsidR="00BB1F3E">
              <w:rPr>
                <w:noProof/>
                <w:webHidden/>
              </w:rPr>
              <w:fldChar w:fldCharType="end"/>
            </w:r>
          </w:hyperlink>
        </w:p>
        <w:p w14:paraId="792ECC5D" w14:textId="74E235F2" w:rsidR="00BB1F3E" w:rsidRDefault="00000000" w:rsidP="00BB1F3E">
          <w:pPr>
            <w:pStyle w:val="TOC1"/>
            <w:rPr>
              <w:rFonts w:asciiTheme="minorHAnsi" w:eastAsiaTheme="minorEastAsia" w:hAnsiTheme="minorHAnsi"/>
              <w:noProof/>
              <w:kern w:val="0"/>
              <w:sz w:val="22"/>
              <w:szCs w:val="22"/>
              <w14:ligatures w14:val="none"/>
            </w:rPr>
          </w:pPr>
          <w:hyperlink w:anchor="_Toc199345957" w:history="1">
            <w:r w:rsidR="00BB1F3E" w:rsidRPr="006E5923">
              <w:rPr>
                <w:rStyle w:val="Hyperlink"/>
                <w:noProof/>
              </w:rPr>
              <w:t>PHẦN 2</w:t>
            </w:r>
            <w:r w:rsidR="00BB1F3E">
              <w:rPr>
                <w:noProof/>
                <w:webHidden/>
              </w:rPr>
              <w:tab/>
            </w:r>
            <w:r w:rsidR="00BB1F3E">
              <w:rPr>
                <w:noProof/>
                <w:webHidden/>
              </w:rPr>
              <w:fldChar w:fldCharType="begin"/>
            </w:r>
            <w:r w:rsidR="00BB1F3E">
              <w:rPr>
                <w:noProof/>
                <w:webHidden/>
              </w:rPr>
              <w:instrText xml:space="preserve"> PAGEREF _Toc199345957 \h </w:instrText>
            </w:r>
            <w:r w:rsidR="00BB1F3E">
              <w:rPr>
                <w:noProof/>
                <w:webHidden/>
              </w:rPr>
            </w:r>
            <w:r w:rsidR="00BB1F3E">
              <w:rPr>
                <w:noProof/>
                <w:webHidden/>
              </w:rPr>
              <w:fldChar w:fldCharType="separate"/>
            </w:r>
            <w:r w:rsidR="00113943">
              <w:rPr>
                <w:noProof/>
                <w:webHidden/>
              </w:rPr>
              <w:t>4</w:t>
            </w:r>
            <w:r w:rsidR="00BB1F3E">
              <w:rPr>
                <w:noProof/>
                <w:webHidden/>
              </w:rPr>
              <w:fldChar w:fldCharType="end"/>
            </w:r>
          </w:hyperlink>
        </w:p>
        <w:p w14:paraId="1363162E" w14:textId="19CC4FB0" w:rsidR="00BB1F3E" w:rsidRDefault="00000000" w:rsidP="00BB1F3E">
          <w:pPr>
            <w:pStyle w:val="TOC1"/>
            <w:rPr>
              <w:rFonts w:asciiTheme="minorHAnsi" w:eastAsiaTheme="minorEastAsia" w:hAnsiTheme="minorHAnsi"/>
              <w:noProof/>
              <w:kern w:val="0"/>
              <w:sz w:val="22"/>
              <w:szCs w:val="22"/>
              <w14:ligatures w14:val="none"/>
            </w:rPr>
          </w:pPr>
          <w:hyperlink w:anchor="_Toc199345958" w:history="1">
            <w:r w:rsidR="00BB1F3E" w:rsidRPr="006E5923">
              <w:rPr>
                <w:rStyle w:val="Hyperlink"/>
                <w:noProof/>
              </w:rPr>
              <w:t>NỘI DUNG CÁC BÁO CÁO CHUYÊN ĐỀ</w:t>
            </w:r>
            <w:r w:rsidR="00BB1F3E">
              <w:rPr>
                <w:noProof/>
                <w:webHidden/>
              </w:rPr>
              <w:tab/>
            </w:r>
            <w:r w:rsidR="00BB1F3E">
              <w:rPr>
                <w:noProof/>
                <w:webHidden/>
              </w:rPr>
              <w:fldChar w:fldCharType="begin"/>
            </w:r>
            <w:r w:rsidR="00BB1F3E">
              <w:rPr>
                <w:noProof/>
                <w:webHidden/>
              </w:rPr>
              <w:instrText xml:space="preserve"> PAGEREF _Toc199345958 \h </w:instrText>
            </w:r>
            <w:r w:rsidR="00BB1F3E">
              <w:rPr>
                <w:noProof/>
                <w:webHidden/>
              </w:rPr>
            </w:r>
            <w:r w:rsidR="00BB1F3E">
              <w:rPr>
                <w:noProof/>
                <w:webHidden/>
              </w:rPr>
              <w:fldChar w:fldCharType="separate"/>
            </w:r>
            <w:r w:rsidR="00113943">
              <w:rPr>
                <w:noProof/>
                <w:webHidden/>
              </w:rPr>
              <w:t>4</w:t>
            </w:r>
            <w:r w:rsidR="00BB1F3E">
              <w:rPr>
                <w:noProof/>
                <w:webHidden/>
              </w:rPr>
              <w:fldChar w:fldCharType="end"/>
            </w:r>
          </w:hyperlink>
        </w:p>
        <w:p w14:paraId="5B56A911" w14:textId="503C26E4" w:rsidR="00BB1F3E" w:rsidRDefault="00000000" w:rsidP="00BB1F3E">
          <w:pPr>
            <w:pStyle w:val="TOC1"/>
            <w:rPr>
              <w:rFonts w:asciiTheme="minorHAnsi" w:eastAsiaTheme="minorEastAsia" w:hAnsiTheme="minorHAnsi"/>
              <w:noProof/>
              <w:kern w:val="0"/>
              <w:sz w:val="22"/>
              <w:szCs w:val="22"/>
              <w14:ligatures w14:val="none"/>
            </w:rPr>
          </w:pPr>
          <w:hyperlink w:anchor="_Toc199345959" w:history="1">
            <w:r w:rsidR="00BB1F3E" w:rsidRPr="006E5923">
              <w:rPr>
                <w:rStyle w:val="Hyperlink"/>
                <w:noProof/>
              </w:rPr>
              <w:t>Chuyên đề I</w:t>
            </w:r>
            <w:r w:rsidR="00BB1F3E">
              <w:rPr>
                <w:noProof/>
                <w:webHidden/>
              </w:rPr>
              <w:tab/>
            </w:r>
            <w:r w:rsidR="00BB1F3E">
              <w:rPr>
                <w:noProof/>
                <w:webHidden/>
              </w:rPr>
              <w:fldChar w:fldCharType="begin"/>
            </w:r>
            <w:r w:rsidR="00BB1F3E">
              <w:rPr>
                <w:noProof/>
                <w:webHidden/>
              </w:rPr>
              <w:instrText xml:space="preserve"> PAGEREF _Toc199345959 \h </w:instrText>
            </w:r>
            <w:r w:rsidR="00BB1F3E">
              <w:rPr>
                <w:noProof/>
                <w:webHidden/>
              </w:rPr>
            </w:r>
            <w:r w:rsidR="00BB1F3E">
              <w:rPr>
                <w:noProof/>
                <w:webHidden/>
              </w:rPr>
              <w:fldChar w:fldCharType="separate"/>
            </w:r>
            <w:r w:rsidR="00113943">
              <w:rPr>
                <w:noProof/>
                <w:webHidden/>
              </w:rPr>
              <w:t>4</w:t>
            </w:r>
            <w:r w:rsidR="00BB1F3E">
              <w:rPr>
                <w:noProof/>
                <w:webHidden/>
              </w:rPr>
              <w:fldChar w:fldCharType="end"/>
            </w:r>
          </w:hyperlink>
        </w:p>
        <w:p w14:paraId="26A0E085" w14:textId="38F50674" w:rsidR="00BB1F3E" w:rsidRDefault="00000000" w:rsidP="00BB1F3E">
          <w:pPr>
            <w:pStyle w:val="TOC1"/>
            <w:rPr>
              <w:rFonts w:asciiTheme="minorHAnsi" w:eastAsiaTheme="minorEastAsia" w:hAnsiTheme="minorHAnsi"/>
              <w:noProof/>
              <w:kern w:val="0"/>
              <w:sz w:val="22"/>
              <w:szCs w:val="22"/>
              <w14:ligatures w14:val="none"/>
            </w:rPr>
          </w:pPr>
          <w:hyperlink w:anchor="_Toc199345960" w:history="1">
            <w:r w:rsidR="00BB1F3E" w:rsidRPr="006E5923">
              <w:rPr>
                <w:rStyle w:val="Hyperlink"/>
                <w:noProof/>
              </w:rPr>
              <w:t>KẾT QUẢ ĐIỀU TRA, THU THẬP CÁC THÔNG TIN, TÀI LIỆU TÁC ĐỘNG ĐẾN SỬ DỤNG ĐẤT CỦA HUYỆN</w:t>
            </w:r>
            <w:r w:rsidR="00BB1F3E">
              <w:rPr>
                <w:noProof/>
                <w:webHidden/>
              </w:rPr>
              <w:tab/>
            </w:r>
            <w:r w:rsidR="00BB1F3E">
              <w:rPr>
                <w:noProof/>
                <w:webHidden/>
              </w:rPr>
              <w:fldChar w:fldCharType="begin"/>
            </w:r>
            <w:r w:rsidR="00BB1F3E">
              <w:rPr>
                <w:noProof/>
                <w:webHidden/>
              </w:rPr>
              <w:instrText xml:space="preserve"> PAGEREF _Toc199345960 \h </w:instrText>
            </w:r>
            <w:r w:rsidR="00BB1F3E">
              <w:rPr>
                <w:noProof/>
                <w:webHidden/>
              </w:rPr>
            </w:r>
            <w:r w:rsidR="00BB1F3E">
              <w:rPr>
                <w:noProof/>
                <w:webHidden/>
              </w:rPr>
              <w:fldChar w:fldCharType="separate"/>
            </w:r>
            <w:r w:rsidR="00113943">
              <w:rPr>
                <w:noProof/>
                <w:webHidden/>
              </w:rPr>
              <w:t>4</w:t>
            </w:r>
            <w:r w:rsidR="00BB1F3E">
              <w:rPr>
                <w:noProof/>
                <w:webHidden/>
              </w:rPr>
              <w:fldChar w:fldCharType="end"/>
            </w:r>
          </w:hyperlink>
        </w:p>
        <w:p w14:paraId="04D22503" w14:textId="0B43A266" w:rsidR="00BB1F3E" w:rsidRDefault="00000000">
          <w:pPr>
            <w:pStyle w:val="TOC2"/>
            <w:tabs>
              <w:tab w:val="right" w:leader="dot" w:pos="9062"/>
            </w:tabs>
            <w:rPr>
              <w:rFonts w:asciiTheme="minorHAnsi" w:eastAsiaTheme="minorEastAsia" w:hAnsiTheme="minorHAnsi"/>
              <w:noProof/>
              <w:kern w:val="0"/>
              <w:sz w:val="22"/>
              <w:szCs w:val="22"/>
              <w:lang w:val="en-US"/>
              <w14:ligatures w14:val="none"/>
            </w:rPr>
          </w:pPr>
          <w:hyperlink w:anchor="_Toc199345961" w:history="1">
            <w:r w:rsidR="00BB1F3E" w:rsidRPr="006E5923">
              <w:rPr>
                <w:rStyle w:val="Hyperlink"/>
                <w:noProof/>
              </w:rPr>
              <w:t xml:space="preserve">I. </w:t>
            </w:r>
            <w:r w:rsidR="00BB1F3E" w:rsidRPr="006E5923">
              <w:rPr>
                <w:rStyle w:val="Hyperlink"/>
                <w:noProof/>
                <w:lang w:val="en-US"/>
              </w:rPr>
              <w:t>ĐIỀU TRA, THU THẬP THÔNG TIN, TÀI LIỆU</w:t>
            </w:r>
            <w:r w:rsidR="00BB1F3E">
              <w:rPr>
                <w:noProof/>
                <w:webHidden/>
              </w:rPr>
              <w:tab/>
            </w:r>
            <w:r w:rsidR="00BB1F3E">
              <w:rPr>
                <w:noProof/>
                <w:webHidden/>
              </w:rPr>
              <w:fldChar w:fldCharType="begin"/>
            </w:r>
            <w:r w:rsidR="00BB1F3E">
              <w:rPr>
                <w:noProof/>
                <w:webHidden/>
              </w:rPr>
              <w:instrText xml:space="preserve"> PAGEREF _Toc199345961 \h </w:instrText>
            </w:r>
            <w:r w:rsidR="00BB1F3E">
              <w:rPr>
                <w:noProof/>
                <w:webHidden/>
              </w:rPr>
            </w:r>
            <w:r w:rsidR="00BB1F3E">
              <w:rPr>
                <w:noProof/>
                <w:webHidden/>
              </w:rPr>
              <w:fldChar w:fldCharType="separate"/>
            </w:r>
            <w:r w:rsidR="00113943">
              <w:rPr>
                <w:noProof/>
                <w:webHidden/>
              </w:rPr>
              <w:t>4</w:t>
            </w:r>
            <w:r w:rsidR="00BB1F3E">
              <w:rPr>
                <w:noProof/>
                <w:webHidden/>
              </w:rPr>
              <w:fldChar w:fldCharType="end"/>
            </w:r>
          </w:hyperlink>
        </w:p>
        <w:p w14:paraId="0CE29DA3" w14:textId="4333B0E0"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5962" w:history="1">
            <w:r w:rsidR="00BB1F3E" w:rsidRPr="006E5923">
              <w:rPr>
                <w:rStyle w:val="Hyperlink"/>
                <w:noProof/>
                <w:lang w:val="en-US"/>
              </w:rPr>
              <w:t>1</w:t>
            </w:r>
            <w:r w:rsidR="00BB1F3E" w:rsidRPr="006E5923">
              <w:rPr>
                <w:rStyle w:val="Hyperlink"/>
                <w:noProof/>
              </w:rPr>
              <w:t>.</w:t>
            </w:r>
            <w:r w:rsidR="00BB1F3E" w:rsidRPr="006E5923">
              <w:rPr>
                <w:rStyle w:val="Hyperlink"/>
                <w:noProof/>
                <w:lang w:val="en-US"/>
              </w:rPr>
              <w:t>1.</w:t>
            </w:r>
            <w:r w:rsidR="00BB1F3E" w:rsidRPr="006E5923">
              <w:rPr>
                <w:rStyle w:val="Hyperlink"/>
                <w:noProof/>
              </w:rPr>
              <w:t xml:space="preserve"> </w:t>
            </w:r>
            <w:r w:rsidR="00BB1F3E" w:rsidRPr="006E5923">
              <w:rPr>
                <w:rStyle w:val="Hyperlink"/>
                <w:noProof/>
                <w:lang w:val="en-US"/>
              </w:rPr>
              <w:t>Mục tiêu</w:t>
            </w:r>
            <w:r w:rsidR="00BB1F3E">
              <w:rPr>
                <w:noProof/>
                <w:webHidden/>
              </w:rPr>
              <w:tab/>
            </w:r>
            <w:r w:rsidR="00BB1F3E">
              <w:rPr>
                <w:noProof/>
                <w:webHidden/>
              </w:rPr>
              <w:fldChar w:fldCharType="begin"/>
            </w:r>
            <w:r w:rsidR="00BB1F3E">
              <w:rPr>
                <w:noProof/>
                <w:webHidden/>
              </w:rPr>
              <w:instrText xml:space="preserve"> PAGEREF _Toc199345962 \h </w:instrText>
            </w:r>
            <w:r w:rsidR="00BB1F3E">
              <w:rPr>
                <w:noProof/>
                <w:webHidden/>
              </w:rPr>
            </w:r>
            <w:r w:rsidR="00BB1F3E">
              <w:rPr>
                <w:noProof/>
                <w:webHidden/>
              </w:rPr>
              <w:fldChar w:fldCharType="separate"/>
            </w:r>
            <w:r w:rsidR="00113943">
              <w:rPr>
                <w:noProof/>
                <w:webHidden/>
              </w:rPr>
              <w:t>4</w:t>
            </w:r>
            <w:r w:rsidR="00BB1F3E">
              <w:rPr>
                <w:noProof/>
                <w:webHidden/>
              </w:rPr>
              <w:fldChar w:fldCharType="end"/>
            </w:r>
          </w:hyperlink>
        </w:p>
        <w:p w14:paraId="6CC63CDF" w14:textId="1CBAAEBF"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5963" w:history="1">
            <w:r w:rsidR="00BB1F3E" w:rsidRPr="006E5923">
              <w:rPr>
                <w:rStyle w:val="Hyperlink"/>
                <w:noProof/>
                <w:lang w:val="en-US"/>
              </w:rPr>
              <w:t>1.2. Kế hoạch tổ chức điều tra, thu thập thông tin tài liệu</w:t>
            </w:r>
            <w:r w:rsidR="00BB1F3E">
              <w:rPr>
                <w:noProof/>
                <w:webHidden/>
              </w:rPr>
              <w:tab/>
            </w:r>
            <w:r w:rsidR="00BB1F3E">
              <w:rPr>
                <w:noProof/>
                <w:webHidden/>
              </w:rPr>
              <w:fldChar w:fldCharType="begin"/>
            </w:r>
            <w:r w:rsidR="00BB1F3E">
              <w:rPr>
                <w:noProof/>
                <w:webHidden/>
              </w:rPr>
              <w:instrText xml:space="preserve"> PAGEREF _Toc199345963 \h </w:instrText>
            </w:r>
            <w:r w:rsidR="00BB1F3E">
              <w:rPr>
                <w:noProof/>
                <w:webHidden/>
              </w:rPr>
            </w:r>
            <w:r w:rsidR="00BB1F3E">
              <w:rPr>
                <w:noProof/>
                <w:webHidden/>
              </w:rPr>
              <w:fldChar w:fldCharType="separate"/>
            </w:r>
            <w:r w:rsidR="00113943">
              <w:rPr>
                <w:noProof/>
                <w:webHidden/>
              </w:rPr>
              <w:t>5</w:t>
            </w:r>
            <w:r w:rsidR="00BB1F3E">
              <w:rPr>
                <w:noProof/>
                <w:webHidden/>
              </w:rPr>
              <w:fldChar w:fldCharType="end"/>
            </w:r>
          </w:hyperlink>
        </w:p>
        <w:p w14:paraId="0C1A1BDE" w14:textId="52DA849D"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5964" w:history="1">
            <w:r w:rsidR="00BB1F3E" w:rsidRPr="006E5923">
              <w:rPr>
                <w:rStyle w:val="Hyperlink"/>
                <w:noProof/>
                <w:lang w:val="en-US"/>
              </w:rPr>
              <w:t>1.3. Điều tra, thu thập các thông tin, tài liệu</w:t>
            </w:r>
            <w:r w:rsidR="00BB1F3E">
              <w:rPr>
                <w:noProof/>
                <w:webHidden/>
              </w:rPr>
              <w:tab/>
            </w:r>
            <w:r w:rsidR="00BB1F3E">
              <w:rPr>
                <w:noProof/>
                <w:webHidden/>
              </w:rPr>
              <w:fldChar w:fldCharType="begin"/>
            </w:r>
            <w:r w:rsidR="00BB1F3E">
              <w:rPr>
                <w:noProof/>
                <w:webHidden/>
              </w:rPr>
              <w:instrText xml:space="preserve"> PAGEREF _Toc199345964 \h </w:instrText>
            </w:r>
            <w:r w:rsidR="00BB1F3E">
              <w:rPr>
                <w:noProof/>
                <w:webHidden/>
              </w:rPr>
            </w:r>
            <w:r w:rsidR="00BB1F3E">
              <w:rPr>
                <w:noProof/>
                <w:webHidden/>
              </w:rPr>
              <w:fldChar w:fldCharType="separate"/>
            </w:r>
            <w:r w:rsidR="00113943">
              <w:rPr>
                <w:noProof/>
                <w:webHidden/>
              </w:rPr>
              <w:t>6</w:t>
            </w:r>
            <w:r w:rsidR="00BB1F3E">
              <w:rPr>
                <w:noProof/>
                <w:webHidden/>
              </w:rPr>
              <w:fldChar w:fldCharType="end"/>
            </w:r>
          </w:hyperlink>
        </w:p>
        <w:p w14:paraId="60ABDA01" w14:textId="3CA1F06A"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5965" w:history="1">
            <w:r w:rsidR="00BB1F3E" w:rsidRPr="006E5923">
              <w:rPr>
                <w:rStyle w:val="Hyperlink"/>
                <w:rFonts w:eastAsia="Calibri"/>
                <w:noProof/>
                <w:lang w:val="en-US"/>
              </w:rPr>
              <w:t>1.4. Điều tra, khảo sát thực địa:</w:t>
            </w:r>
            <w:r w:rsidR="00BB1F3E">
              <w:rPr>
                <w:noProof/>
                <w:webHidden/>
              </w:rPr>
              <w:tab/>
            </w:r>
            <w:r w:rsidR="00BB1F3E">
              <w:rPr>
                <w:noProof/>
                <w:webHidden/>
              </w:rPr>
              <w:fldChar w:fldCharType="begin"/>
            </w:r>
            <w:r w:rsidR="00BB1F3E">
              <w:rPr>
                <w:noProof/>
                <w:webHidden/>
              </w:rPr>
              <w:instrText xml:space="preserve"> PAGEREF _Toc199345965 \h </w:instrText>
            </w:r>
            <w:r w:rsidR="00BB1F3E">
              <w:rPr>
                <w:noProof/>
                <w:webHidden/>
              </w:rPr>
            </w:r>
            <w:r w:rsidR="00BB1F3E">
              <w:rPr>
                <w:noProof/>
                <w:webHidden/>
              </w:rPr>
              <w:fldChar w:fldCharType="separate"/>
            </w:r>
            <w:r w:rsidR="00113943">
              <w:rPr>
                <w:noProof/>
                <w:webHidden/>
              </w:rPr>
              <w:t>7</w:t>
            </w:r>
            <w:r w:rsidR="00BB1F3E">
              <w:rPr>
                <w:noProof/>
                <w:webHidden/>
              </w:rPr>
              <w:fldChar w:fldCharType="end"/>
            </w:r>
          </w:hyperlink>
        </w:p>
        <w:p w14:paraId="3BD747B5" w14:textId="72DEB775" w:rsidR="00BB1F3E" w:rsidRDefault="00000000">
          <w:pPr>
            <w:pStyle w:val="TOC2"/>
            <w:tabs>
              <w:tab w:val="right" w:leader="dot" w:pos="9062"/>
            </w:tabs>
            <w:rPr>
              <w:rFonts w:asciiTheme="minorHAnsi" w:eastAsiaTheme="minorEastAsia" w:hAnsiTheme="minorHAnsi"/>
              <w:noProof/>
              <w:kern w:val="0"/>
              <w:sz w:val="22"/>
              <w:szCs w:val="22"/>
              <w:lang w:val="en-US"/>
              <w14:ligatures w14:val="none"/>
            </w:rPr>
          </w:pPr>
          <w:hyperlink w:anchor="_Toc199345966" w:history="1">
            <w:r w:rsidR="00BB1F3E" w:rsidRPr="006E5923">
              <w:rPr>
                <w:rStyle w:val="Hyperlink"/>
                <w:rFonts w:eastAsia="Calibri"/>
                <w:noProof/>
                <w:lang w:val="en-US"/>
              </w:rPr>
              <w:t>II. KẾT QUẢ CÔNG TÁC ĐIỀU TRA, THU THẬP CÁC THÔNG TIN TÀI LIỆU</w:t>
            </w:r>
            <w:r w:rsidR="00BB1F3E">
              <w:rPr>
                <w:noProof/>
                <w:webHidden/>
              </w:rPr>
              <w:tab/>
            </w:r>
            <w:r w:rsidR="00BB1F3E">
              <w:rPr>
                <w:noProof/>
                <w:webHidden/>
              </w:rPr>
              <w:fldChar w:fldCharType="begin"/>
            </w:r>
            <w:r w:rsidR="00BB1F3E">
              <w:rPr>
                <w:noProof/>
                <w:webHidden/>
              </w:rPr>
              <w:instrText xml:space="preserve"> PAGEREF _Toc199345966 \h </w:instrText>
            </w:r>
            <w:r w:rsidR="00BB1F3E">
              <w:rPr>
                <w:noProof/>
                <w:webHidden/>
              </w:rPr>
            </w:r>
            <w:r w:rsidR="00BB1F3E">
              <w:rPr>
                <w:noProof/>
                <w:webHidden/>
              </w:rPr>
              <w:fldChar w:fldCharType="separate"/>
            </w:r>
            <w:r w:rsidR="00113943">
              <w:rPr>
                <w:noProof/>
                <w:webHidden/>
              </w:rPr>
              <w:t>8</w:t>
            </w:r>
            <w:r w:rsidR="00BB1F3E">
              <w:rPr>
                <w:noProof/>
                <w:webHidden/>
              </w:rPr>
              <w:fldChar w:fldCharType="end"/>
            </w:r>
          </w:hyperlink>
        </w:p>
        <w:p w14:paraId="4CE6C172" w14:textId="21ECC529"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5967" w:history="1">
            <w:r w:rsidR="00BB1F3E" w:rsidRPr="006E5923">
              <w:rPr>
                <w:rStyle w:val="Hyperlink"/>
                <w:noProof/>
                <w:lang w:val="en-US"/>
              </w:rPr>
              <w:t>2.1. Kết quả đạt được</w:t>
            </w:r>
            <w:r w:rsidR="00BB1F3E">
              <w:rPr>
                <w:noProof/>
                <w:webHidden/>
              </w:rPr>
              <w:tab/>
            </w:r>
            <w:r w:rsidR="00BB1F3E">
              <w:rPr>
                <w:noProof/>
                <w:webHidden/>
              </w:rPr>
              <w:fldChar w:fldCharType="begin"/>
            </w:r>
            <w:r w:rsidR="00BB1F3E">
              <w:rPr>
                <w:noProof/>
                <w:webHidden/>
              </w:rPr>
              <w:instrText xml:space="preserve"> PAGEREF _Toc199345967 \h </w:instrText>
            </w:r>
            <w:r w:rsidR="00BB1F3E">
              <w:rPr>
                <w:noProof/>
                <w:webHidden/>
              </w:rPr>
            </w:r>
            <w:r w:rsidR="00BB1F3E">
              <w:rPr>
                <w:noProof/>
                <w:webHidden/>
              </w:rPr>
              <w:fldChar w:fldCharType="separate"/>
            </w:r>
            <w:r w:rsidR="00113943">
              <w:rPr>
                <w:noProof/>
                <w:webHidden/>
              </w:rPr>
              <w:t>8</w:t>
            </w:r>
            <w:r w:rsidR="00BB1F3E">
              <w:rPr>
                <w:noProof/>
                <w:webHidden/>
              </w:rPr>
              <w:fldChar w:fldCharType="end"/>
            </w:r>
          </w:hyperlink>
        </w:p>
        <w:p w14:paraId="4B981252" w14:textId="28E24D1B"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5968" w:history="1">
            <w:r w:rsidR="00BB1F3E" w:rsidRPr="006E5923">
              <w:rPr>
                <w:rStyle w:val="Hyperlink"/>
                <w:noProof/>
                <w:lang w:val="en-US"/>
              </w:rPr>
              <w:t>2.2. Hạn chế và khó khăn</w:t>
            </w:r>
            <w:r w:rsidR="00BB1F3E">
              <w:rPr>
                <w:noProof/>
                <w:webHidden/>
              </w:rPr>
              <w:tab/>
            </w:r>
            <w:r w:rsidR="00BB1F3E">
              <w:rPr>
                <w:noProof/>
                <w:webHidden/>
              </w:rPr>
              <w:fldChar w:fldCharType="begin"/>
            </w:r>
            <w:r w:rsidR="00BB1F3E">
              <w:rPr>
                <w:noProof/>
                <w:webHidden/>
              </w:rPr>
              <w:instrText xml:space="preserve"> PAGEREF _Toc199345968 \h </w:instrText>
            </w:r>
            <w:r w:rsidR="00BB1F3E">
              <w:rPr>
                <w:noProof/>
                <w:webHidden/>
              </w:rPr>
            </w:r>
            <w:r w:rsidR="00BB1F3E">
              <w:rPr>
                <w:noProof/>
                <w:webHidden/>
              </w:rPr>
              <w:fldChar w:fldCharType="separate"/>
            </w:r>
            <w:r w:rsidR="00113943">
              <w:rPr>
                <w:noProof/>
                <w:webHidden/>
              </w:rPr>
              <w:t>9</w:t>
            </w:r>
            <w:r w:rsidR="00BB1F3E">
              <w:rPr>
                <w:noProof/>
                <w:webHidden/>
              </w:rPr>
              <w:fldChar w:fldCharType="end"/>
            </w:r>
          </w:hyperlink>
        </w:p>
        <w:p w14:paraId="2403C0D0" w14:textId="11753BFD" w:rsidR="00BB1F3E" w:rsidRDefault="00000000">
          <w:pPr>
            <w:pStyle w:val="TOC2"/>
            <w:tabs>
              <w:tab w:val="right" w:leader="dot" w:pos="9062"/>
            </w:tabs>
            <w:rPr>
              <w:rFonts w:asciiTheme="minorHAnsi" w:eastAsiaTheme="minorEastAsia" w:hAnsiTheme="minorHAnsi"/>
              <w:noProof/>
              <w:kern w:val="0"/>
              <w:sz w:val="22"/>
              <w:szCs w:val="22"/>
              <w:lang w:val="en-US"/>
              <w14:ligatures w14:val="none"/>
            </w:rPr>
          </w:pPr>
          <w:hyperlink w:anchor="_Toc199345969" w:history="1">
            <w:r w:rsidR="00BB1F3E" w:rsidRPr="006E5923">
              <w:rPr>
                <w:rStyle w:val="Hyperlink"/>
                <w:noProof/>
                <w:spacing w:val="-2"/>
                <w:lang w:val="en-US"/>
              </w:rPr>
              <w:t>III</w:t>
            </w:r>
            <w:r w:rsidR="00BB1F3E" w:rsidRPr="006E5923">
              <w:rPr>
                <w:rStyle w:val="Hyperlink"/>
                <w:noProof/>
                <w:spacing w:val="-2"/>
              </w:rPr>
              <w:t>. GIẢI PHÁP TỔ CHỨC THỰC HIỆN</w:t>
            </w:r>
            <w:r w:rsidR="00BB1F3E">
              <w:rPr>
                <w:noProof/>
                <w:webHidden/>
              </w:rPr>
              <w:tab/>
            </w:r>
            <w:r w:rsidR="00BB1F3E">
              <w:rPr>
                <w:noProof/>
                <w:webHidden/>
              </w:rPr>
              <w:fldChar w:fldCharType="begin"/>
            </w:r>
            <w:r w:rsidR="00BB1F3E">
              <w:rPr>
                <w:noProof/>
                <w:webHidden/>
              </w:rPr>
              <w:instrText xml:space="preserve"> PAGEREF _Toc199345969 \h </w:instrText>
            </w:r>
            <w:r w:rsidR="00BB1F3E">
              <w:rPr>
                <w:noProof/>
                <w:webHidden/>
              </w:rPr>
            </w:r>
            <w:r w:rsidR="00BB1F3E">
              <w:rPr>
                <w:noProof/>
                <w:webHidden/>
              </w:rPr>
              <w:fldChar w:fldCharType="separate"/>
            </w:r>
            <w:r w:rsidR="00113943">
              <w:rPr>
                <w:noProof/>
                <w:webHidden/>
              </w:rPr>
              <w:t>9</w:t>
            </w:r>
            <w:r w:rsidR="00BB1F3E">
              <w:rPr>
                <w:noProof/>
                <w:webHidden/>
              </w:rPr>
              <w:fldChar w:fldCharType="end"/>
            </w:r>
          </w:hyperlink>
        </w:p>
        <w:p w14:paraId="3F08AA0E" w14:textId="483B8E8E"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5970" w:history="1">
            <w:r w:rsidR="00BB1F3E" w:rsidRPr="006E5923">
              <w:rPr>
                <w:rStyle w:val="Hyperlink"/>
                <w:noProof/>
                <w:lang w:val="en-US"/>
              </w:rPr>
              <w:t>3.1. Nâng cao chất lượng điều tra, thu thập dữ liệu</w:t>
            </w:r>
            <w:r w:rsidR="00BB1F3E">
              <w:rPr>
                <w:noProof/>
                <w:webHidden/>
              </w:rPr>
              <w:tab/>
            </w:r>
            <w:r w:rsidR="00BB1F3E">
              <w:rPr>
                <w:noProof/>
                <w:webHidden/>
              </w:rPr>
              <w:fldChar w:fldCharType="begin"/>
            </w:r>
            <w:r w:rsidR="00BB1F3E">
              <w:rPr>
                <w:noProof/>
                <w:webHidden/>
              </w:rPr>
              <w:instrText xml:space="preserve"> PAGEREF _Toc199345970 \h </w:instrText>
            </w:r>
            <w:r w:rsidR="00BB1F3E">
              <w:rPr>
                <w:noProof/>
                <w:webHidden/>
              </w:rPr>
            </w:r>
            <w:r w:rsidR="00BB1F3E">
              <w:rPr>
                <w:noProof/>
                <w:webHidden/>
              </w:rPr>
              <w:fldChar w:fldCharType="separate"/>
            </w:r>
            <w:r w:rsidR="00113943">
              <w:rPr>
                <w:noProof/>
                <w:webHidden/>
              </w:rPr>
              <w:t>9</w:t>
            </w:r>
            <w:r w:rsidR="00BB1F3E">
              <w:rPr>
                <w:noProof/>
                <w:webHidden/>
              </w:rPr>
              <w:fldChar w:fldCharType="end"/>
            </w:r>
          </w:hyperlink>
        </w:p>
        <w:p w14:paraId="4A70A14B" w14:textId="2AC1E296"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5971" w:history="1">
            <w:r w:rsidR="00BB1F3E" w:rsidRPr="006E5923">
              <w:rPr>
                <w:rStyle w:val="Hyperlink"/>
                <w:noProof/>
                <w:lang w:val="en-US"/>
              </w:rPr>
              <w:t>3.2. Tăng cường sự tham gia của cộng đồng và doanh nghiệp</w:t>
            </w:r>
            <w:r w:rsidR="00BB1F3E">
              <w:rPr>
                <w:noProof/>
                <w:webHidden/>
              </w:rPr>
              <w:tab/>
            </w:r>
            <w:r w:rsidR="00BB1F3E">
              <w:rPr>
                <w:noProof/>
                <w:webHidden/>
              </w:rPr>
              <w:fldChar w:fldCharType="begin"/>
            </w:r>
            <w:r w:rsidR="00BB1F3E">
              <w:rPr>
                <w:noProof/>
                <w:webHidden/>
              </w:rPr>
              <w:instrText xml:space="preserve"> PAGEREF _Toc199345971 \h </w:instrText>
            </w:r>
            <w:r w:rsidR="00BB1F3E">
              <w:rPr>
                <w:noProof/>
                <w:webHidden/>
              </w:rPr>
            </w:r>
            <w:r w:rsidR="00BB1F3E">
              <w:rPr>
                <w:noProof/>
                <w:webHidden/>
              </w:rPr>
              <w:fldChar w:fldCharType="separate"/>
            </w:r>
            <w:r w:rsidR="00113943">
              <w:rPr>
                <w:noProof/>
                <w:webHidden/>
              </w:rPr>
              <w:t>9</w:t>
            </w:r>
            <w:r w:rsidR="00BB1F3E">
              <w:rPr>
                <w:noProof/>
                <w:webHidden/>
              </w:rPr>
              <w:fldChar w:fldCharType="end"/>
            </w:r>
          </w:hyperlink>
        </w:p>
        <w:p w14:paraId="5DE89BA7" w14:textId="0795BA69"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5972" w:history="1">
            <w:r w:rsidR="00BB1F3E" w:rsidRPr="006E5923">
              <w:rPr>
                <w:rStyle w:val="Hyperlink"/>
                <w:noProof/>
                <w:lang w:val="en-US"/>
              </w:rPr>
              <w:t>3.3. Đảm bảo tính linh hoạt và thích ứng của kế hoạch sử dụng đất</w:t>
            </w:r>
            <w:r w:rsidR="00BB1F3E">
              <w:rPr>
                <w:noProof/>
                <w:webHidden/>
              </w:rPr>
              <w:tab/>
            </w:r>
            <w:r w:rsidR="00BB1F3E">
              <w:rPr>
                <w:noProof/>
                <w:webHidden/>
              </w:rPr>
              <w:fldChar w:fldCharType="begin"/>
            </w:r>
            <w:r w:rsidR="00BB1F3E">
              <w:rPr>
                <w:noProof/>
                <w:webHidden/>
              </w:rPr>
              <w:instrText xml:space="preserve"> PAGEREF _Toc199345972 \h </w:instrText>
            </w:r>
            <w:r w:rsidR="00BB1F3E">
              <w:rPr>
                <w:noProof/>
                <w:webHidden/>
              </w:rPr>
            </w:r>
            <w:r w:rsidR="00BB1F3E">
              <w:rPr>
                <w:noProof/>
                <w:webHidden/>
              </w:rPr>
              <w:fldChar w:fldCharType="separate"/>
            </w:r>
            <w:r w:rsidR="00113943">
              <w:rPr>
                <w:noProof/>
                <w:webHidden/>
              </w:rPr>
              <w:t>9</w:t>
            </w:r>
            <w:r w:rsidR="00BB1F3E">
              <w:rPr>
                <w:noProof/>
                <w:webHidden/>
              </w:rPr>
              <w:fldChar w:fldCharType="end"/>
            </w:r>
          </w:hyperlink>
        </w:p>
        <w:p w14:paraId="3FA8349A" w14:textId="72A8B8DC"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5973" w:history="1">
            <w:r w:rsidR="00BB1F3E" w:rsidRPr="006E5923">
              <w:rPr>
                <w:rStyle w:val="Hyperlink"/>
                <w:noProof/>
                <w:lang w:val="en-US"/>
              </w:rPr>
              <w:t>3.4. Nâng cao năng lực tổ chức điều tra</w:t>
            </w:r>
            <w:r w:rsidR="00BB1F3E">
              <w:rPr>
                <w:noProof/>
                <w:webHidden/>
              </w:rPr>
              <w:tab/>
            </w:r>
            <w:r w:rsidR="00BB1F3E">
              <w:rPr>
                <w:noProof/>
                <w:webHidden/>
              </w:rPr>
              <w:fldChar w:fldCharType="begin"/>
            </w:r>
            <w:r w:rsidR="00BB1F3E">
              <w:rPr>
                <w:noProof/>
                <w:webHidden/>
              </w:rPr>
              <w:instrText xml:space="preserve"> PAGEREF _Toc199345973 \h </w:instrText>
            </w:r>
            <w:r w:rsidR="00BB1F3E">
              <w:rPr>
                <w:noProof/>
                <w:webHidden/>
              </w:rPr>
            </w:r>
            <w:r w:rsidR="00BB1F3E">
              <w:rPr>
                <w:noProof/>
                <w:webHidden/>
              </w:rPr>
              <w:fldChar w:fldCharType="separate"/>
            </w:r>
            <w:r w:rsidR="00113943">
              <w:rPr>
                <w:noProof/>
                <w:webHidden/>
              </w:rPr>
              <w:t>9</w:t>
            </w:r>
            <w:r w:rsidR="00BB1F3E">
              <w:rPr>
                <w:noProof/>
                <w:webHidden/>
              </w:rPr>
              <w:fldChar w:fldCharType="end"/>
            </w:r>
          </w:hyperlink>
        </w:p>
        <w:p w14:paraId="32F6D71B" w14:textId="2C1EAAC9" w:rsidR="00BB1F3E" w:rsidRDefault="00000000">
          <w:pPr>
            <w:pStyle w:val="TOC2"/>
            <w:tabs>
              <w:tab w:val="right" w:leader="dot" w:pos="9062"/>
            </w:tabs>
            <w:rPr>
              <w:rFonts w:asciiTheme="minorHAnsi" w:eastAsiaTheme="minorEastAsia" w:hAnsiTheme="minorHAnsi"/>
              <w:noProof/>
              <w:kern w:val="0"/>
              <w:sz w:val="22"/>
              <w:szCs w:val="22"/>
              <w:lang w:val="en-US"/>
              <w14:ligatures w14:val="none"/>
            </w:rPr>
          </w:pPr>
          <w:hyperlink w:anchor="_Toc199345974" w:history="1">
            <w:r w:rsidR="00BB1F3E" w:rsidRPr="006E5923">
              <w:rPr>
                <w:rStyle w:val="Hyperlink"/>
                <w:noProof/>
              </w:rPr>
              <w:t>IV</w:t>
            </w:r>
            <w:r w:rsidR="00BB1F3E" w:rsidRPr="006E5923">
              <w:rPr>
                <w:rStyle w:val="Hyperlink"/>
                <w:noProof/>
                <w:lang w:val="en-US"/>
              </w:rPr>
              <w:t xml:space="preserve">. </w:t>
            </w:r>
            <w:r w:rsidR="00BB1F3E" w:rsidRPr="006E5923">
              <w:rPr>
                <w:rStyle w:val="Hyperlink"/>
                <w:noProof/>
              </w:rPr>
              <w:t>KẾT LUẬN VÀ KIẾN NGHỊ</w:t>
            </w:r>
            <w:r w:rsidR="00BB1F3E">
              <w:rPr>
                <w:noProof/>
                <w:webHidden/>
              </w:rPr>
              <w:tab/>
            </w:r>
            <w:r w:rsidR="00BB1F3E">
              <w:rPr>
                <w:noProof/>
                <w:webHidden/>
              </w:rPr>
              <w:fldChar w:fldCharType="begin"/>
            </w:r>
            <w:r w:rsidR="00BB1F3E">
              <w:rPr>
                <w:noProof/>
                <w:webHidden/>
              </w:rPr>
              <w:instrText xml:space="preserve"> PAGEREF _Toc199345974 \h </w:instrText>
            </w:r>
            <w:r w:rsidR="00BB1F3E">
              <w:rPr>
                <w:noProof/>
                <w:webHidden/>
              </w:rPr>
            </w:r>
            <w:r w:rsidR="00BB1F3E">
              <w:rPr>
                <w:noProof/>
                <w:webHidden/>
              </w:rPr>
              <w:fldChar w:fldCharType="separate"/>
            </w:r>
            <w:r w:rsidR="00113943">
              <w:rPr>
                <w:noProof/>
                <w:webHidden/>
              </w:rPr>
              <w:t>10</w:t>
            </w:r>
            <w:r w:rsidR="00BB1F3E">
              <w:rPr>
                <w:noProof/>
                <w:webHidden/>
              </w:rPr>
              <w:fldChar w:fldCharType="end"/>
            </w:r>
          </w:hyperlink>
        </w:p>
        <w:p w14:paraId="42A6F482" w14:textId="784EFA2B"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5975" w:history="1">
            <w:r w:rsidR="00BB1F3E" w:rsidRPr="006E5923">
              <w:rPr>
                <w:rStyle w:val="Hyperlink"/>
                <w:noProof/>
                <w:lang w:val="en-US"/>
              </w:rPr>
              <w:t>4</w:t>
            </w:r>
            <w:r w:rsidR="00BB1F3E" w:rsidRPr="006E5923">
              <w:rPr>
                <w:rStyle w:val="Hyperlink"/>
                <w:noProof/>
              </w:rPr>
              <w:t>.</w:t>
            </w:r>
            <w:r w:rsidR="00BB1F3E" w:rsidRPr="006E5923">
              <w:rPr>
                <w:rStyle w:val="Hyperlink"/>
                <w:noProof/>
                <w:lang w:val="en-US"/>
              </w:rPr>
              <w:t>1.</w:t>
            </w:r>
            <w:r w:rsidR="00BB1F3E" w:rsidRPr="006E5923">
              <w:rPr>
                <w:rStyle w:val="Hyperlink"/>
                <w:noProof/>
              </w:rPr>
              <w:t xml:space="preserve"> </w:t>
            </w:r>
            <w:r w:rsidR="00BB1F3E" w:rsidRPr="006E5923">
              <w:rPr>
                <w:rStyle w:val="Hyperlink"/>
                <w:noProof/>
                <w:lang w:val="en-US"/>
              </w:rPr>
              <w:t>Kết luận</w:t>
            </w:r>
            <w:r w:rsidR="00BB1F3E">
              <w:rPr>
                <w:noProof/>
                <w:webHidden/>
              </w:rPr>
              <w:tab/>
            </w:r>
            <w:r w:rsidR="00BB1F3E">
              <w:rPr>
                <w:noProof/>
                <w:webHidden/>
              </w:rPr>
              <w:fldChar w:fldCharType="begin"/>
            </w:r>
            <w:r w:rsidR="00BB1F3E">
              <w:rPr>
                <w:noProof/>
                <w:webHidden/>
              </w:rPr>
              <w:instrText xml:space="preserve"> PAGEREF _Toc199345975 \h </w:instrText>
            </w:r>
            <w:r w:rsidR="00BB1F3E">
              <w:rPr>
                <w:noProof/>
                <w:webHidden/>
              </w:rPr>
            </w:r>
            <w:r w:rsidR="00BB1F3E">
              <w:rPr>
                <w:noProof/>
                <w:webHidden/>
              </w:rPr>
              <w:fldChar w:fldCharType="separate"/>
            </w:r>
            <w:r w:rsidR="00113943">
              <w:rPr>
                <w:noProof/>
                <w:webHidden/>
              </w:rPr>
              <w:t>10</w:t>
            </w:r>
            <w:r w:rsidR="00BB1F3E">
              <w:rPr>
                <w:noProof/>
                <w:webHidden/>
              </w:rPr>
              <w:fldChar w:fldCharType="end"/>
            </w:r>
          </w:hyperlink>
        </w:p>
        <w:p w14:paraId="19FF06EE" w14:textId="1D7A3421"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5976" w:history="1">
            <w:r w:rsidR="00BB1F3E" w:rsidRPr="006E5923">
              <w:rPr>
                <w:rStyle w:val="Hyperlink"/>
                <w:noProof/>
                <w:lang w:val="en-US"/>
              </w:rPr>
              <w:t>4.2. Kiến nghị</w:t>
            </w:r>
            <w:r w:rsidR="00BB1F3E">
              <w:rPr>
                <w:noProof/>
                <w:webHidden/>
              </w:rPr>
              <w:tab/>
            </w:r>
            <w:r w:rsidR="00BB1F3E">
              <w:rPr>
                <w:noProof/>
                <w:webHidden/>
              </w:rPr>
              <w:fldChar w:fldCharType="begin"/>
            </w:r>
            <w:r w:rsidR="00BB1F3E">
              <w:rPr>
                <w:noProof/>
                <w:webHidden/>
              </w:rPr>
              <w:instrText xml:space="preserve"> PAGEREF _Toc199345976 \h </w:instrText>
            </w:r>
            <w:r w:rsidR="00BB1F3E">
              <w:rPr>
                <w:noProof/>
                <w:webHidden/>
              </w:rPr>
            </w:r>
            <w:r w:rsidR="00BB1F3E">
              <w:rPr>
                <w:noProof/>
                <w:webHidden/>
              </w:rPr>
              <w:fldChar w:fldCharType="separate"/>
            </w:r>
            <w:r w:rsidR="00113943">
              <w:rPr>
                <w:noProof/>
                <w:webHidden/>
              </w:rPr>
              <w:t>10</w:t>
            </w:r>
            <w:r w:rsidR="00BB1F3E">
              <w:rPr>
                <w:noProof/>
                <w:webHidden/>
              </w:rPr>
              <w:fldChar w:fldCharType="end"/>
            </w:r>
          </w:hyperlink>
        </w:p>
        <w:p w14:paraId="67B99AEC" w14:textId="3BF162A6"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5977" w:history="1">
            <w:r w:rsidR="00BB1F3E" w:rsidRPr="006E5923">
              <w:rPr>
                <w:rStyle w:val="Hyperlink"/>
                <w:noProof/>
                <w:lang w:val="en-US"/>
              </w:rPr>
              <w:t>4.</w:t>
            </w:r>
            <w:r w:rsidR="00BB1F3E" w:rsidRPr="006E5923">
              <w:rPr>
                <w:rStyle w:val="Hyperlink"/>
                <w:noProof/>
              </w:rPr>
              <w:t>2.1. Hoàn thiện phương pháp điều tra, thu thập thông tin</w:t>
            </w:r>
            <w:r w:rsidR="00BB1F3E">
              <w:rPr>
                <w:noProof/>
                <w:webHidden/>
              </w:rPr>
              <w:tab/>
            </w:r>
            <w:r w:rsidR="00BB1F3E">
              <w:rPr>
                <w:noProof/>
                <w:webHidden/>
              </w:rPr>
              <w:fldChar w:fldCharType="begin"/>
            </w:r>
            <w:r w:rsidR="00BB1F3E">
              <w:rPr>
                <w:noProof/>
                <w:webHidden/>
              </w:rPr>
              <w:instrText xml:space="preserve"> PAGEREF _Toc199345977 \h </w:instrText>
            </w:r>
            <w:r w:rsidR="00BB1F3E">
              <w:rPr>
                <w:noProof/>
                <w:webHidden/>
              </w:rPr>
            </w:r>
            <w:r w:rsidR="00BB1F3E">
              <w:rPr>
                <w:noProof/>
                <w:webHidden/>
              </w:rPr>
              <w:fldChar w:fldCharType="separate"/>
            </w:r>
            <w:r w:rsidR="00113943">
              <w:rPr>
                <w:noProof/>
                <w:webHidden/>
              </w:rPr>
              <w:t>10</w:t>
            </w:r>
            <w:r w:rsidR="00BB1F3E">
              <w:rPr>
                <w:noProof/>
                <w:webHidden/>
              </w:rPr>
              <w:fldChar w:fldCharType="end"/>
            </w:r>
          </w:hyperlink>
        </w:p>
        <w:p w14:paraId="56792DFE" w14:textId="73AAB37A"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5978" w:history="1">
            <w:r w:rsidR="00BB1F3E" w:rsidRPr="006E5923">
              <w:rPr>
                <w:rStyle w:val="Hyperlink"/>
                <w:noProof/>
                <w:lang w:val="en-US"/>
              </w:rPr>
              <w:t>4.</w:t>
            </w:r>
            <w:r w:rsidR="00BB1F3E" w:rsidRPr="006E5923">
              <w:rPr>
                <w:rStyle w:val="Hyperlink"/>
                <w:noProof/>
              </w:rPr>
              <w:t>2.2. Tăng cường sự tham gia của cộng đồng và doanh nghiệp</w:t>
            </w:r>
            <w:r w:rsidR="00BB1F3E">
              <w:rPr>
                <w:noProof/>
                <w:webHidden/>
              </w:rPr>
              <w:tab/>
            </w:r>
            <w:r w:rsidR="00BB1F3E">
              <w:rPr>
                <w:noProof/>
                <w:webHidden/>
              </w:rPr>
              <w:fldChar w:fldCharType="begin"/>
            </w:r>
            <w:r w:rsidR="00BB1F3E">
              <w:rPr>
                <w:noProof/>
                <w:webHidden/>
              </w:rPr>
              <w:instrText xml:space="preserve"> PAGEREF _Toc199345978 \h </w:instrText>
            </w:r>
            <w:r w:rsidR="00BB1F3E">
              <w:rPr>
                <w:noProof/>
                <w:webHidden/>
              </w:rPr>
            </w:r>
            <w:r w:rsidR="00BB1F3E">
              <w:rPr>
                <w:noProof/>
                <w:webHidden/>
              </w:rPr>
              <w:fldChar w:fldCharType="separate"/>
            </w:r>
            <w:r w:rsidR="00113943">
              <w:rPr>
                <w:noProof/>
                <w:webHidden/>
              </w:rPr>
              <w:t>10</w:t>
            </w:r>
            <w:r w:rsidR="00BB1F3E">
              <w:rPr>
                <w:noProof/>
                <w:webHidden/>
              </w:rPr>
              <w:fldChar w:fldCharType="end"/>
            </w:r>
          </w:hyperlink>
        </w:p>
        <w:p w14:paraId="01E65673" w14:textId="7A004B9A"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5979" w:history="1">
            <w:r w:rsidR="00BB1F3E" w:rsidRPr="006E5923">
              <w:rPr>
                <w:rStyle w:val="Hyperlink"/>
                <w:noProof/>
                <w:lang w:val="en-US"/>
              </w:rPr>
              <w:t>4.</w:t>
            </w:r>
            <w:r w:rsidR="00BB1F3E" w:rsidRPr="006E5923">
              <w:rPr>
                <w:rStyle w:val="Hyperlink"/>
                <w:noProof/>
              </w:rPr>
              <w:t>2.3. Đảm bảo tính đồng bộ với quy hoạch cấp trên</w:t>
            </w:r>
            <w:r w:rsidR="00BB1F3E">
              <w:rPr>
                <w:noProof/>
                <w:webHidden/>
              </w:rPr>
              <w:tab/>
            </w:r>
            <w:r w:rsidR="00BB1F3E">
              <w:rPr>
                <w:noProof/>
                <w:webHidden/>
              </w:rPr>
              <w:fldChar w:fldCharType="begin"/>
            </w:r>
            <w:r w:rsidR="00BB1F3E">
              <w:rPr>
                <w:noProof/>
                <w:webHidden/>
              </w:rPr>
              <w:instrText xml:space="preserve"> PAGEREF _Toc199345979 \h </w:instrText>
            </w:r>
            <w:r w:rsidR="00BB1F3E">
              <w:rPr>
                <w:noProof/>
                <w:webHidden/>
              </w:rPr>
            </w:r>
            <w:r w:rsidR="00BB1F3E">
              <w:rPr>
                <w:noProof/>
                <w:webHidden/>
              </w:rPr>
              <w:fldChar w:fldCharType="separate"/>
            </w:r>
            <w:r w:rsidR="00113943">
              <w:rPr>
                <w:noProof/>
                <w:webHidden/>
              </w:rPr>
              <w:t>11</w:t>
            </w:r>
            <w:r w:rsidR="00BB1F3E">
              <w:rPr>
                <w:noProof/>
                <w:webHidden/>
              </w:rPr>
              <w:fldChar w:fldCharType="end"/>
            </w:r>
          </w:hyperlink>
        </w:p>
        <w:p w14:paraId="7C8F1FD6" w14:textId="47E53461"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5980" w:history="1">
            <w:r w:rsidR="00BB1F3E" w:rsidRPr="006E5923">
              <w:rPr>
                <w:rStyle w:val="Hyperlink"/>
                <w:noProof/>
                <w:lang w:val="en-US"/>
              </w:rPr>
              <w:t>4.</w:t>
            </w:r>
            <w:r w:rsidR="00BB1F3E" w:rsidRPr="006E5923">
              <w:rPr>
                <w:rStyle w:val="Hyperlink"/>
                <w:noProof/>
              </w:rPr>
              <w:t>2.4. Nâng cao năng lực quản lý và tổ chức thực hiện</w:t>
            </w:r>
            <w:r w:rsidR="00BB1F3E">
              <w:rPr>
                <w:noProof/>
                <w:webHidden/>
              </w:rPr>
              <w:tab/>
            </w:r>
            <w:r w:rsidR="00BB1F3E">
              <w:rPr>
                <w:noProof/>
                <w:webHidden/>
              </w:rPr>
              <w:fldChar w:fldCharType="begin"/>
            </w:r>
            <w:r w:rsidR="00BB1F3E">
              <w:rPr>
                <w:noProof/>
                <w:webHidden/>
              </w:rPr>
              <w:instrText xml:space="preserve"> PAGEREF _Toc199345980 \h </w:instrText>
            </w:r>
            <w:r w:rsidR="00BB1F3E">
              <w:rPr>
                <w:noProof/>
                <w:webHidden/>
              </w:rPr>
            </w:r>
            <w:r w:rsidR="00BB1F3E">
              <w:rPr>
                <w:noProof/>
                <w:webHidden/>
              </w:rPr>
              <w:fldChar w:fldCharType="separate"/>
            </w:r>
            <w:r w:rsidR="00113943">
              <w:rPr>
                <w:noProof/>
                <w:webHidden/>
              </w:rPr>
              <w:t>11</w:t>
            </w:r>
            <w:r w:rsidR="00BB1F3E">
              <w:rPr>
                <w:noProof/>
                <w:webHidden/>
              </w:rPr>
              <w:fldChar w:fldCharType="end"/>
            </w:r>
          </w:hyperlink>
        </w:p>
        <w:p w14:paraId="19C55F70" w14:textId="7CFD05B1" w:rsidR="00BB1F3E" w:rsidRDefault="00000000" w:rsidP="00BB1F3E">
          <w:pPr>
            <w:pStyle w:val="TOC1"/>
            <w:rPr>
              <w:rFonts w:asciiTheme="minorHAnsi" w:eastAsiaTheme="minorEastAsia" w:hAnsiTheme="minorHAnsi"/>
              <w:noProof/>
              <w:kern w:val="0"/>
              <w:sz w:val="22"/>
              <w:szCs w:val="22"/>
              <w14:ligatures w14:val="none"/>
            </w:rPr>
          </w:pPr>
          <w:hyperlink w:anchor="_Toc199345981" w:history="1">
            <w:r w:rsidR="00BB1F3E" w:rsidRPr="006E5923">
              <w:rPr>
                <w:rStyle w:val="Hyperlink"/>
                <w:rFonts w:eastAsia="Times New Roman"/>
                <w:noProof/>
              </w:rPr>
              <w:t>PHÂN TÍCH, ĐÁNH GIÁ BỔ SUNG VỀ ĐIỀU KIỆN TỰ NHIÊN, KINH TẾ, XÃ HỘI, HIỆN TRẠNG MÔI TRƯỜNG VÀ NGUỒN LỰC TÁC ĐỘNG ĐẾN SỬ DỤNG ĐẤT CỦA HUYỆN</w:t>
            </w:r>
            <w:r w:rsidR="00BB1F3E">
              <w:rPr>
                <w:noProof/>
                <w:webHidden/>
              </w:rPr>
              <w:tab/>
            </w:r>
            <w:r w:rsidR="00BB1F3E">
              <w:rPr>
                <w:noProof/>
                <w:webHidden/>
              </w:rPr>
              <w:fldChar w:fldCharType="begin"/>
            </w:r>
            <w:r w:rsidR="00BB1F3E">
              <w:rPr>
                <w:noProof/>
                <w:webHidden/>
              </w:rPr>
              <w:instrText xml:space="preserve"> PAGEREF _Toc199345981 \h </w:instrText>
            </w:r>
            <w:r w:rsidR="00BB1F3E">
              <w:rPr>
                <w:noProof/>
                <w:webHidden/>
              </w:rPr>
            </w:r>
            <w:r w:rsidR="00BB1F3E">
              <w:rPr>
                <w:noProof/>
                <w:webHidden/>
              </w:rPr>
              <w:fldChar w:fldCharType="separate"/>
            </w:r>
            <w:r w:rsidR="00113943">
              <w:rPr>
                <w:noProof/>
                <w:webHidden/>
              </w:rPr>
              <w:t>12</w:t>
            </w:r>
            <w:r w:rsidR="00BB1F3E">
              <w:rPr>
                <w:noProof/>
                <w:webHidden/>
              </w:rPr>
              <w:fldChar w:fldCharType="end"/>
            </w:r>
          </w:hyperlink>
        </w:p>
        <w:p w14:paraId="43EB1E7C" w14:textId="7DEB21F0" w:rsidR="00BB1F3E" w:rsidRDefault="00000000">
          <w:pPr>
            <w:pStyle w:val="TOC2"/>
            <w:tabs>
              <w:tab w:val="right" w:leader="dot" w:pos="9062"/>
            </w:tabs>
            <w:rPr>
              <w:rFonts w:asciiTheme="minorHAnsi" w:eastAsiaTheme="minorEastAsia" w:hAnsiTheme="minorHAnsi"/>
              <w:noProof/>
              <w:kern w:val="0"/>
              <w:sz w:val="22"/>
              <w:szCs w:val="22"/>
              <w:lang w:val="en-US"/>
              <w14:ligatures w14:val="none"/>
            </w:rPr>
          </w:pPr>
          <w:hyperlink w:anchor="_Toc199345982" w:history="1">
            <w:r w:rsidR="00BB1F3E" w:rsidRPr="006E5923">
              <w:rPr>
                <w:rStyle w:val="Hyperlink"/>
                <w:noProof/>
              </w:rPr>
              <w:t xml:space="preserve">I. </w:t>
            </w:r>
            <w:r w:rsidR="00BB1F3E" w:rsidRPr="006E5923">
              <w:rPr>
                <w:rStyle w:val="Hyperlink"/>
                <w:noProof/>
                <w:lang w:val="en-US"/>
              </w:rPr>
              <w:t>PHÂN TÍCH, ĐÁNH GIÁ BỔ SUNG</w:t>
            </w:r>
            <w:r w:rsidR="00BB1F3E" w:rsidRPr="006E5923">
              <w:rPr>
                <w:rStyle w:val="Hyperlink"/>
                <w:noProof/>
              </w:rPr>
              <w:t xml:space="preserve"> VỀ ĐIỀU KIỆN TỰ NHIÊN</w:t>
            </w:r>
            <w:r w:rsidR="00BB1F3E" w:rsidRPr="006E5923">
              <w:rPr>
                <w:rStyle w:val="Hyperlink"/>
                <w:noProof/>
                <w:lang w:val="en-US"/>
              </w:rPr>
              <w:t>, HIỆN TRẠNG MÔI TRƯỜNG TÁC ĐỘNG ĐẾN SỬ DỤNG ĐẤT CỦA HUYỆN</w:t>
            </w:r>
            <w:r w:rsidR="00BB1F3E">
              <w:rPr>
                <w:noProof/>
                <w:webHidden/>
              </w:rPr>
              <w:tab/>
            </w:r>
            <w:r w:rsidR="00BB1F3E">
              <w:rPr>
                <w:noProof/>
                <w:webHidden/>
              </w:rPr>
              <w:fldChar w:fldCharType="begin"/>
            </w:r>
            <w:r w:rsidR="00BB1F3E">
              <w:rPr>
                <w:noProof/>
                <w:webHidden/>
              </w:rPr>
              <w:instrText xml:space="preserve"> PAGEREF _Toc199345982 \h </w:instrText>
            </w:r>
            <w:r w:rsidR="00BB1F3E">
              <w:rPr>
                <w:noProof/>
                <w:webHidden/>
              </w:rPr>
            </w:r>
            <w:r w:rsidR="00BB1F3E">
              <w:rPr>
                <w:noProof/>
                <w:webHidden/>
              </w:rPr>
              <w:fldChar w:fldCharType="separate"/>
            </w:r>
            <w:r w:rsidR="00113943">
              <w:rPr>
                <w:noProof/>
                <w:webHidden/>
              </w:rPr>
              <w:t>12</w:t>
            </w:r>
            <w:r w:rsidR="00BB1F3E">
              <w:rPr>
                <w:noProof/>
                <w:webHidden/>
              </w:rPr>
              <w:fldChar w:fldCharType="end"/>
            </w:r>
          </w:hyperlink>
        </w:p>
        <w:p w14:paraId="2DFD49DF" w14:textId="54AED051"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5983" w:history="1">
            <w:r w:rsidR="00BB1F3E" w:rsidRPr="006E5923">
              <w:rPr>
                <w:rStyle w:val="Hyperlink"/>
                <w:noProof/>
                <w:lang w:val="en-US"/>
              </w:rPr>
              <w:t>1</w:t>
            </w:r>
            <w:r w:rsidR="00BB1F3E" w:rsidRPr="006E5923">
              <w:rPr>
                <w:rStyle w:val="Hyperlink"/>
                <w:noProof/>
              </w:rPr>
              <w:t>.</w:t>
            </w:r>
            <w:r w:rsidR="00BB1F3E" w:rsidRPr="006E5923">
              <w:rPr>
                <w:rStyle w:val="Hyperlink"/>
                <w:noProof/>
                <w:lang w:val="en-US"/>
              </w:rPr>
              <w:t>1.</w:t>
            </w:r>
            <w:r w:rsidR="00BB1F3E" w:rsidRPr="006E5923">
              <w:rPr>
                <w:rStyle w:val="Hyperlink"/>
                <w:noProof/>
              </w:rPr>
              <w:t xml:space="preserve"> </w:t>
            </w:r>
            <w:r w:rsidR="00BB1F3E" w:rsidRPr="006E5923">
              <w:rPr>
                <w:rStyle w:val="Hyperlink"/>
                <w:noProof/>
                <w:lang w:val="en-US"/>
              </w:rPr>
              <w:t>Mục tiêu</w:t>
            </w:r>
            <w:r w:rsidR="00BB1F3E">
              <w:rPr>
                <w:noProof/>
                <w:webHidden/>
              </w:rPr>
              <w:tab/>
            </w:r>
            <w:r w:rsidR="00BB1F3E">
              <w:rPr>
                <w:noProof/>
                <w:webHidden/>
              </w:rPr>
              <w:fldChar w:fldCharType="begin"/>
            </w:r>
            <w:r w:rsidR="00BB1F3E">
              <w:rPr>
                <w:noProof/>
                <w:webHidden/>
              </w:rPr>
              <w:instrText xml:space="preserve"> PAGEREF _Toc199345983 \h </w:instrText>
            </w:r>
            <w:r w:rsidR="00BB1F3E">
              <w:rPr>
                <w:noProof/>
                <w:webHidden/>
              </w:rPr>
            </w:r>
            <w:r w:rsidR="00BB1F3E">
              <w:rPr>
                <w:noProof/>
                <w:webHidden/>
              </w:rPr>
              <w:fldChar w:fldCharType="separate"/>
            </w:r>
            <w:r w:rsidR="00113943">
              <w:rPr>
                <w:noProof/>
                <w:webHidden/>
              </w:rPr>
              <w:t>12</w:t>
            </w:r>
            <w:r w:rsidR="00BB1F3E">
              <w:rPr>
                <w:noProof/>
                <w:webHidden/>
              </w:rPr>
              <w:fldChar w:fldCharType="end"/>
            </w:r>
          </w:hyperlink>
        </w:p>
        <w:p w14:paraId="6907CD25" w14:textId="68F13430"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5984" w:history="1">
            <w:r w:rsidR="00BB1F3E" w:rsidRPr="006E5923">
              <w:rPr>
                <w:rStyle w:val="Hyperlink"/>
                <w:noProof/>
              </w:rPr>
              <w:t>1.</w:t>
            </w:r>
            <w:r w:rsidR="00BB1F3E" w:rsidRPr="006E5923">
              <w:rPr>
                <w:rStyle w:val="Hyperlink"/>
                <w:noProof/>
                <w:lang w:val="en-US"/>
              </w:rPr>
              <w:t>2</w:t>
            </w:r>
            <w:r w:rsidR="00BB1F3E" w:rsidRPr="006E5923">
              <w:rPr>
                <w:rStyle w:val="Hyperlink"/>
                <w:noProof/>
              </w:rPr>
              <w:t xml:space="preserve">. </w:t>
            </w:r>
            <w:r w:rsidR="00BB1F3E" w:rsidRPr="006E5923">
              <w:rPr>
                <w:rStyle w:val="Hyperlink"/>
                <w:noProof/>
                <w:lang w:val="en-US"/>
              </w:rPr>
              <w:t>Phân tích đ</w:t>
            </w:r>
            <w:r w:rsidR="00BB1F3E" w:rsidRPr="006E5923">
              <w:rPr>
                <w:rStyle w:val="Hyperlink"/>
                <w:noProof/>
              </w:rPr>
              <w:t>ặc điểm điều kiện tự nhiên</w:t>
            </w:r>
            <w:r w:rsidR="00BB1F3E">
              <w:rPr>
                <w:noProof/>
                <w:webHidden/>
              </w:rPr>
              <w:tab/>
            </w:r>
            <w:r w:rsidR="00BB1F3E">
              <w:rPr>
                <w:noProof/>
                <w:webHidden/>
              </w:rPr>
              <w:fldChar w:fldCharType="begin"/>
            </w:r>
            <w:r w:rsidR="00BB1F3E">
              <w:rPr>
                <w:noProof/>
                <w:webHidden/>
              </w:rPr>
              <w:instrText xml:space="preserve"> PAGEREF _Toc199345984 \h </w:instrText>
            </w:r>
            <w:r w:rsidR="00BB1F3E">
              <w:rPr>
                <w:noProof/>
                <w:webHidden/>
              </w:rPr>
            </w:r>
            <w:r w:rsidR="00BB1F3E">
              <w:rPr>
                <w:noProof/>
                <w:webHidden/>
              </w:rPr>
              <w:fldChar w:fldCharType="separate"/>
            </w:r>
            <w:r w:rsidR="00113943">
              <w:rPr>
                <w:noProof/>
                <w:webHidden/>
              </w:rPr>
              <w:t>13</w:t>
            </w:r>
            <w:r w:rsidR="00BB1F3E">
              <w:rPr>
                <w:noProof/>
                <w:webHidden/>
              </w:rPr>
              <w:fldChar w:fldCharType="end"/>
            </w:r>
          </w:hyperlink>
        </w:p>
        <w:p w14:paraId="6B55FC2D" w14:textId="324E0B5E"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5985" w:history="1">
            <w:r w:rsidR="00BB1F3E" w:rsidRPr="006E5923">
              <w:rPr>
                <w:rStyle w:val="Hyperlink"/>
                <w:noProof/>
              </w:rPr>
              <w:t>1.</w:t>
            </w:r>
            <w:r w:rsidR="00BB1F3E" w:rsidRPr="006E5923">
              <w:rPr>
                <w:rStyle w:val="Hyperlink"/>
                <w:noProof/>
                <w:lang w:val="en-US"/>
              </w:rPr>
              <w:t>3</w:t>
            </w:r>
            <w:r w:rsidR="00BB1F3E" w:rsidRPr="006E5923">
              <w:rPr>
                <w:rStyle w:val="Hyperlink"/>
                <w:noProof/>
              </w:rPr>
              <w:t xml:space="preserve">. </w:t>
            </w:r>
            <w:r w:rsidR="00BB1F3E" w:rsidRPr="006E5923">
              <w:rPr>
                <w:rStyle w:val="Hyperlink"/>
                <w:noProof/>
                <w:lang w:val="en-US"/>
              </w:rPr>
              <w:t>Phân tích đặc điểm c</w:t>
            </w:r>
            <w:r w:rsidR="00BB1F3E" w:rsidRPr="006E5923">
              <w:rPr>
                <w:rStyle w:val="Hyperlink"/>
                <w:noProof/>
              </w:rPr>
              <w:t>ác nguồn tài nguyên</w:t>
            </w:r>
            <w:r w:rsidR="00BB1F3E">
              <w:rPr>
                <w:noProof/>
                <w:webHidden/>
              </w:rPr>
              <w:tab/>
            </w:r>
            <w:r w:rsidR="00BB1F3E">
              <w:rPr>
                <w:noProof/>
                <w:webHidden/>
              </w:rPr>
              <w:fldChar w:fldCharType="begin"/>
            </w:r>
            <w:r w:rsidR="00BB1F3E">
              <w:rPr>
                <w:noProof/>
                <w:webHidden/>
              </w:rPr>
              <w:instrText xml:space="preserve"> PAGEREF _Toc199345985 \h </w:instrText>
            </w:r>
            <w:r w:rsidR="00BB1F3E">
              <w:rPr>
                <w:noProof/>
                <w:webHidden/>
              </w:rPr>
            </w:r>
            <w:r w:rsidR="00BB1F3E">
              <w:rPr>
                <w:noProof/>
                <w:webHidden/>
              </w:rPr>
              <w:fldChar w:fldCharType="separate"/>
            </w:r>
            <w:r w:rsidR="00113943">
              <w:rPr>
                <w:noProof/>
                <w:webHidden/>
              </w:rPr>
              <w:t>16</w:t>
            </w:r>
            <w:r w:rsidR="00BB1F3E">
              <w:rPr>
                <w:noProof/>
                <w:webHidden/>
              </w:rPr>
              <w:fldChar w:fldCharType="end"/>
            </w:r>
          </w:hyperlink>
        </w:p>
        <w:p w14:paraId="5CB82E3A" w14:textId="44CFDD9C"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5986" w:history="1">
            <w:r w:rsidR="00BB1F3E" w:rsidRPr="006E5923">
              <w:rPr>
                <w:rStyle w:val="Hyperlink"/>
                <w:noProof/>
              </w:rPr>
              <w:t>1.</w:t>
            </w:r>
            <w:r w:rsidR="00BB1F3E" w:rsidRPr="006E5923">
              <w:rPr>
                <w:rStyle w:val="Hyperlink"/>
                <w:noProof/>
                <w:lang w:val="en-US"/>
              </w:rPr>
              <w:t>4</w:t>
            </w:r>
            <w:r w:rsidR="00BB1F3E" w:rsidRPr="006E5923">
              <w:rPr>
                <w:rStyle w:val="Hyperlink"/>
                <w:noProof/>
              </w:rPr>
              <w:t xml:space="preserve">. </w:t>
            </w:r>
            <w:r w:rsidR="00BB1F3E" w:rsidRPr="006E5923">
              <w:rPr>
                <w:rStyle w:val="Hyperlink"/>
                <w:noProof/>
                <w:lang w:val="en-US"/>
              </w:rPr>
              <w:t>Phân tích hiện trạng môi trường</w:t>
            </w:r>
            <w:r w:rsidR="00BB1F3E">
              <w:rPr>
                <w:noProof/>
                <w:webHidden/>
              </w:rPr>
              <w:tab/>
            </w:r>
            <w:r w:rsidR="00BB1F3E">
              <w:rPr>
                <w:noProof/>
                <w:webHidden/>
              </w:rPr>
              <w:fldChar w:fldCharType="begin"/>
            </w:r>
            <w:r w:rsidR="00BB1F3E">
              <w:rPr>
                <w:noProof/>
                <w:webHidden/>
              </w:rPr>
              <w:instrText xml:space="preserve"> PAGEREF _Toc199345986 \h </w:instrText>
            </w:r>
            <w:r w:rsidR="00BB1F3E">
              <w:rPr>
                <w:noProof/>
                <w:webHidden/>
              </w:rPr>
            </w:r>
            <w:r w:rsidR="00BB1F3E">
              <w:rPr>
                <w:noProof/>
                <w:webHidden/>
              </w:rPr>
              <w:fldChar w:fldCharType="separate"/>
            </w:r>
            <w:r w:rsidR="00113943">
              <w:rPr>
                <w:noProof/>
                <w:webHidden/>
              </w:rPr>
              <w:t>19</w:t>
            </w:r>
            <w:r w:rsidR="00BB1F3E">
              <w:rPr>
                <w:noProof/>
                <w:webHidden/>
              </w:rPr>
              <w:fldChar w:fldCharType="end"/>
            </w:r>
          </w:hyperlink>
        </w:p>
        <w:p w14:paraId="20D245DB" w14:textId="38264B8E"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5987" w:history="1">
            <w:r w:rsidR="00BB1F3E" w:rsidRPr="006E5923">
              <w:rPr>
                <w:rStyle w:val="Hyperlink"/>
                <w:noProof/>
              </w:rPr>
              <w:t>1.</w:t>
            </w:r>
            <w:r w:rsidR="00BB1F3E" w:rsidRPr="006E5923">
              <w:rPr>
                <w:rStyle w:val="Hyperlink"/>
                <w:noProof/>
                <w:lang w:val="en-US"/>
              </w:rPr>
              <w:t>5</w:t>
            </w:r>
            <w:r w:rsidR="00BB1F3E" w:rsidRPr="006E5923">
              <w:rPr>
                <w:rStyle w:val="Hyperlink"/>
                <w:noProof/>
              </w:rPr>
              <w:t xml:space="preserve">. </w:t>
            </w:r>
            <w:r w:rsidR="00BB1F3E" w:rsidRPr="006E5923">
              <w:rPr>
                <w:rStyle w:val="Hyperlink"/>
                <w:noProof/>
                <w:lang w:val="en-US"/>
              </w:rPr>
              <w:t>Đánh giá chung</w:t>
            </w:r>
            <w:r w:rsidR="00BB1F3E">
              <w:rPr>
                <w:noProof/>
                <w:webHidden/>
              </w:rPr>
              <w:tab/>
            </w:r>
            <w:r w:rsidR="00BB1F3E">
              <w:rPr>
                <w:noProof/>
                <w:webHidden/>
              </w:rPr>
              <w:fldChar w:fldCharType="begin"/>
            </w:r>
            <w:r w:rsidR="00BB1F3E">
              <w:rPr>
                <w:noProof/>
                <w:webHidden/>
              </w:rPr>
              <w:instrText xml:space="preserve"> PAGEREF _Toc199345987 \h </w:instrText>
            </w:r>
            <w:r w:rsidR="00BB1F3E">
              <w:rPr>
                <w:noProof/>
                <w:webHidden/>
              </w:rPr>
            </w:r>
            <w:r w:rsidR="00BB1F3E">
              <w:rPr>
                <w:noProof/>
                <w:webHidden/>
              </w:rPr>
              <w:fldChar w:fldCharType="separate"/>
            </w:r>
            <w:r w:rsidR="00113943">
              <w:rPr>
                <w:noProof/>
                <w:webHidden/>
              </w:rPr>
              <w:t>20</w:t>
            </w:r>
            <w:r w:rsidR="00BB1F3E">
              <w:rPr>
                <w:noProof/>
                <w:webHidden/>
              </w:rPr>
              <w:fldChar w:fldCharType="end"/>
            </w:r>
          </w:hyperlink>
        </w:p>
        <w:p w14:paraId="3DCEB3C8" w14:textId="58350321" w:rsidR="00BB1F3E" w:rsidRDefault="00000000">
          <w:pPr>
            <w:pStyle w:val="TOC2"/>
            <w:tabs>
              <w:tab w:val="right" w:leader="dot" w:pos="9062"/>
            </w:tabs>
            <w:rPr>
              <w:rFonts w:asciiTheme="minorHAnsi" w:eastAsiaTheme="minorEastAsia" w:hAnsiTheme="minorHAnsi"/>
              <w:noProof/>
              <w:kern w:val="0"/>
              <w:sz w:val="22"/>
              <w:szCs w:val="22"/>
              <w:lang w:val="en-US"/>
              <w14:ligatures w14:val="none"/>
            </w:rPr>
          </w:pPr>
          <w:hyperlink w:anchor="_Toc199345988" w:history="1">
            <w:r w:rsidR="00BB1F3E" w:rsidRPr="006E5923">
              <w:rPr>
                <w:rStyle w:val="Hyperlink"/>
                <w:noProof/>
              </w:rPr>
              <w:t>I</w:t>
            </w:r>
            <w:r w:rsidR="00BB1F3E" w:rsidRPr="006E5923">
              <w:rPr>
                <w:rStyle w:val="Hyperlink"/>
                <w:noProof/>
                <w:lang w:val="en-US"/>
              </w:rPr>
              <w:t>I</w:t>
            </w:r>
            <w:r w:rsidR="00BB1F3E" w:rsidRPr="006E5923">
              <w:rPr>
                <w:rStyle w:val="Hyperlink"/>
                <w:noProof/>
              </w:rPr>
              <w:t xml:space="preserve">. </w:t>
            </w:r>
            <w:r w:rsidR="00BB1F3E" w:rsidRPr="006E5923">
              <w:rPr>
                <w:rStyle w:val="Hyperlink"/>
                <w:noProof/>
                <w:lang w:val="en-US"/>
              </w:rPr>
              <w:t>PHÂN TÍCH, ĐÁNH GIÁ BỔ SUNG</w:t>
            </w:r>
            <w:r w:rsidR="00BB1F3E" w:rsidRPr="006E5923">
              <w:rPr>
                <w:rStyle w:val="Hyperlink"/>
                <w:noProof/>
              </w:rPr>
              <w:t xml:space="preserve"> VỀ ĐIỀU KIỆN </w:t>
            </w:r>
            <w:r w:rsidR="00BB1F3E" w:rsidRPr="006E5923">
              <w:rPr>
                <w:rStyle w:val="Hyperlink"/>
                <w:noProof/>
                <w:lang w:val="en-US"/>
              </w:rPr>
              <w:t>KINH TẾ, XÃ HỘI VÀ NGUỒN LỰC TÁC ĐỘNG ĐẾN SỬ DỤNG ĐẤT CỦA HUYỆN</w:t>
            </w:r>
            <w:r w:rsidR="00BB1F3E">
              <w:rPr>
                <w:noProof/>
                <w:webHidden/>
              </w:rPr>
              <w:tab/>
            </w:r>
            <w:r w:rsidR="00BB1F3E">
              <w:rPr>
                <w:noProof/>
                <w:webHidden/>
              </w:rPr>
              <w:fldChar w:fldCharType="begin"/>
            </w:r>
            <w:r w:rsidR="00BB1F3E">
              <w:rPr>
                <w:noProof/>
                <w:webHidden/>
              </w:rPr>
              <w:instrText xml:space="preserve"> PAGEREF _Toc199345988 \h </w:instrText>
            </w:r>
            <w:r w:rsidR="00BB1F3E">
              <w:rPr>
                <w:noProof/>
                <w:webHidden/>
              </w:rPr>
            </w:r>
            <w:r w:rsidR="00BB1F3E">
              <w:rPr>
                <w:noProof/>
                <w:webHidden/>
              </w:rPr>
              <w:fldChar w:fldCharType="separate"/>
            </w:r>
            <w:r w:rsidR="00113943">
              <w:rPr>
                <w:noProof/>
                <w:webHidden/>
              </w:rPr>
              <w:t>21</w:t>
            </w:r>
            <w:r w:rsidR="00BB1F3E">
              <w:rPr>
                <w:noProof/>
                <w:webHidden/>
              </w:rPr>
              <w:fldChar w:fldCharType="end"/>
            </w:r>
          </w:hyperlink>
        </w:p>
        <w:p w14:paraId="3DD3D599" w14:textId="39C64C38"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5989" w:history="1">
            <w:r w:rsidR="00BB1F3E" w:rsidRPr="006E5923">
              <w:rPr>
                <w:rStyle w:val="Hyperlink"/>
                <w:noProof/>
                <w:spacing w:val="-4"/>
                <w:lang w:val="en-US"/>
              </w:rPr>
              <w:t>2.1</w:t>
            </w:r>
            <w:r w:rsidR="00BB1F3E" w:rsidRPr="006E5923">
              <w:rPr>
                <w:rStyle w:val="Hyperlink"/>
                <w:noProof/>
                <w:spacing w:val="-4"/>
              </w:rPr>
              <w:t xml:space="preserve">. </w:t>
            </w:r>
            <w:r w:rsidR="00BB1F3E" w:rsidRPr="006E5923">
              <w:rPr>
                <w:rStyle w:val="Hyperlink"/>
                <w:noProof/>
                <w:spacing w:val="-4"/>
                <w:lang w:val="en-US"/>
              </w:rPr>
              <w:t>Phân tích khái quát thực trạng phát triển kinh tế - xã hội đến tháng 05 năm 2025</w:t>
            </w:r>
            <w:r w:rsidR="00BB1F3E">
              <w:rPr>
                <w:noProof/>
                <w:webHidden/>
              </w:rPr>
              <w:tab/>
            </w:r>
            <w:r w:rsidR="00BB1F3E">
              <w:rPr>
                <w:noProof/>
                <w:webHidden/>
              </w:rPr>
              <w:fldChar w:fldCharType="begin"/>
            </w:r>
            <w:r w:rsidR="00BB1F3E">
              <w:rPr>
                <w:noProof/>
                <w:webHidden/>
              </w:rPr>
              <w:instrText xml:space="preserve"> PAGEREF _Toc199345989 \h </w:instrText>
            </w:r>
            <w:r w:rsidR="00BB1F3E">
              <w:rPr>
                <w:noProof/>
                <w:webHidden/>
              </w:rPr>
            </w:r>
            <w:r w:rsidR="00BB1F3E">
              <w:rPr>
                <w:noProof/>
                <w:webHidden/>
              </w:rPr>
              <w:fldChar w:fldCharType="separate"/>
            </w:r>
            <w:r w:rsidR="00113943">
              <w:rPr>
                <w:noProof/>
                <w:webHidden/>
              </w:rPr>
              <w:t>21</w:t>
            </w:r>
            <w:r w:rsidR="00BB1F3E">
              <w:rPr>
                <w:noProof/>
                <w:webHidden/>
              </w:rPr>
              <w:fldChar w:fldCharType="end"/>
            </w:r>
          </w:hyperlink>
        </w:p>
        <w:p w14:paraId="02B6358A" w14:textId="0E0CA2ED"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5990" w:history="1">
            <w:r w:rsidR="00BB1F3E" w:rsidRPr="006E5923">
              <w:rPr>
                <w:rStyle w:val="Hyperlink"/>
                <w:noProof/>
                <w:lang w:val="en-US"/>
              </w:rPr>
              <w:t>2.2</w:t>
            </w:r>
            <w:r w:rsidR="00BB1F3E" w:rsidRPr="006E5923">
              <w:rPr>
                <w:rStyle w:val="Hyperlink"/>
                <w:noProof/>
              </w:rPr>
              <w:t xml:space="preserve">. </w:t>
            </w:r>
            <w:r w:rsidR="00BB1F3E" w:rsidRPr="006E5923">
              <w:rPr>
                <w:rStyle w:val="Hyperlink"/>
                <w:noProof/>
                <w:lang w:val="en-US"/>
              </w:rPr>
              <w:t>Phân tích thực trạng phát triển các ngành, lĩnh vực</w:t>
            </w:r>
            <w:r w:rsidR="00BB1F3E">
              <w:rPr>
                <w:noProof/>
                <w:webHidden/>
              </w:rPr>
              <w:tab/>
            </w:r>
            <w:r w:rsidR="00BB1F3E">
              <w:rPr>
                <w:noProof/>
                <w:webHidden/>
              </w:rPr>
              <w:fldChar w:fldCharType="begin"/>
            </w:r>
            <w:r w:rsidR="00BB1F3E">
              <w:rPr>
                <w:noProof/>
                <w:webHidden/>
              </w:rPr>
              <w:instrText xml:space="preserve"> PAGEREF _Toc199345990 \h </w:instrText>
            </w:r>
            <w:r w:rsidR="00BB1F3E">
              <w:rPr>
                <w:noProof/>
                <w:webHidden/>
              </w:rPr>
            </w:r>
            <w:r w:rsidR="00BB1F3E">
              <w:rPr>
                <w:noProof/>
                <w:webHidden/>
              </w:rPr>
              <w:fldChar w:fldCharType="separate"/>
            </w:r>
            <w:r w:rsidR="00113943">
              <w:rPr>
                <w:noProof/>
                <w:webHidden/>
              </w:rPr>
              <w:t>22</w:t>
            </w:r>
            <w:r w:rsidR="00BB1F3E">
              <w:rPr>
                <w:noProof/>
                <w:webHidden/>
              </w:rPr>
              <w:fldChar w:fldCharType="end"/>
            </w:r>
          </w:hyperlink>
        </w:p>
        <w:p w14:paraId="23309247" w14:textId="5BE056E3"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5991" w:history="1">
            <w:r w:rsidR="00BB1F3E" w:rsidRPr="006E5923">
              <w:rPr>
                <w:rStyle w:val="Hyperlink"/>
                <w:noProof/>
                <w:lang w:val="en-US"/>
              </w:rPr>
              <w:t>2.3</w:t>
            </w:r>
            <w:r w:rsidR="00BB1F3E" w:rsidRPr="006E5923">
              <w:rPr>
                <w:rStyle w:val="Hyperlink"/>
                <w:noProof/>
              </w:rPr>
              <w:t xml:space="preserve">. </w:t>
            </w:r>
            <w:r w:rsidR="00BB1F3E" w:rsidRPr="006E5923">
              <w:rPr>
                <w:rStyle w:val="Hyperlink"/>
                <w:noProof/>
                <w:lang w:val="en-US"/>
              </w:rPr>
              <w:t>Phân tích tình hình dân số, lao động, việc làm và thu nhập, tập quán có liên quan đến sử dụng đất</w:t>
            </w:r>
            <w:r w:rsidR="00BB1F3E">
              <w:rPr>
                <w:noProof/>
                <w:webHidden/>
              </w:rPr>
              <w:tab/>
            </w:r>
            <w:r w:rsidR="00BB1F3E">
              <w:rPr>
                <w:noProof/>
                <w:webHidden/>
              </w:rPr>
              <w:fldChar w:fldCharType="begin"/>
            </w:r>
            <w:r w:rsidR="00BB1F3E">
              <w:rPr>
                <w:noProof/>
                <w:webHidden/>
              </w:rPr>
              <w:instrText xml:space="preserve"> PAGEREF _Toc199345991 \h </w:instrText>
            </w:r>
            <w:r w:rsidR="00BB1F3E">
              <w:rPr>
                <w:noProof/>
                <w:webHidden/>
              </w:rPr>
            </w:r>
            <w:r w:rsidR="00BB1F3E">
              <w:rPr>
                <w:noProof/>
                <w:webHidden/>
              </w:rPr>
              <w:fldChar w:fldCharType="separate"/>
            </w:r>
            <w:r w:rsidR="00113943">
              <w:rPr>
                <w:noProof/>
                <w:webHidden/>
              </w:rPr>
              <w:t>26</w:t>
            </w:r>
            <w:r w:rsidR="00BB1F3E">
              <w:rPr>
                <w:noProof/>
                <w:webHidden/>
              </w:rPr>
              <w:fldChar w:fldCharType="end"/>
            </w:r>
          </w:hyperlink>
        </w:p>
        <w:p w14:paraId="1968688B" w14:textId="5C6FB11C"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5992" w:history="1">
            <w:r w:rsidR="00BB1F3E" w:rsidRPr="006E5923">
              <w:rPr>
                <w:rStyle w:val="Hyperlink"/>
                <w:noProof/>
                <w:lang w:val="en-US"/>
              </w:rPr>
              <w:t>2.4</w:t>
            </w:r>
            <w:r w:rsidR="00BB1F3E" w:rsidRPr="006E5923">
              <w:rPr>
                <w:rStyle w:val="Hyperlink"/>
                <w:noProof/>
              </w:rPr>
              <w:t xml:space="preserve">. </w:t>
            </w:r>
            <w:r w:rsidR="00BB1F3E" w:rsidRPr="006E5923">
              <w:rPr>
                <w:rStyle w:val="Hyperlink"/>
                <w:noProof/>
                <w:lang w:val="en-US"/>
              </w:rPr>
              <w:t>Phân tích thực trạng phát triển đô thị và phát triển nông thôn</w:t>
            </w:r>
            <w:r w:rsidR="00BB1F3E">
              <w:rPr>
                <w:noProof/>
                <w:webHidden/>
              </w:rPr>
              <w:tab/>
            </w:r>
            <w:r w:rsidR="00BB1F3E">
              <w:rPr>
                <w:noProof/>
                <w:webHidden/>
              </w:rPr>
              <w:fldChar w:fldCharType="begin"/>
            </w:r>
            <w:r w:rsidR="00BB1F3E">
              <w:rPr>
                <w:noProof/>
                <w:webHidden/>
              </w:rPr>
              <w:instrText xml:space="preserve"> PAGEREF _Toc199345992 \h </w:instrText>
            </w:r>
            <w:r w:rsidR="00BB1F3E">
              <w:rPr>
                <w:noProof/>
                <w:webHidden/>
              </w:rPr>
            </w:r>
            <w:r w:rsidR="00BB1F3E">
              <w:rPr>
                <w:noProof/>
                <w:webHidden/>
              </w:rPr>
              <w:fldChar w:fldCharType="separate"/>
            </w:r>
            <w:r w:rsidR="00113943">
              <w:rPr>
                <w:noProof/>
                <w:webHidden/>
              </w:rPr>
              <w:t>29</w:t>
            </w:r>
            <w:r w:rsidR="00BB1F3E">
              <w:rPr>
                <w:noProof/>
                <w:webHidden/>
              </w:rPr>
              <w:fldChar w:fldCharType="end"/>
            </w:r>
          </w:hyperlink>
        </w:p>
        <w:p w14:paraId="557F5032" w14:textId="13A73443"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5993" w:history="1">
            <w:r w:rsidR="00BB1F3E" w:rsidRPr="006E5923">
              <w:rPr>
                <w:rStyle w:val="Hyperlink"/>
                <w:noProof/>
                <w:lang w:val="en-US"/>
              </w:rPr>
              <w:t>2.5</w:t>
            </w:r>
            <w:r w:rsidR="00BB1F3E" w:rsidRPr="006E5923">
              <w:rPr>
                <w:rStyle w:val="Hyperlink"/>
                <w:noProof/>
              </w:rPr>
              <w:t xml:space="preserve">. </w:t>
            </w:r>
            <w:r w:rsidR="00BB1F3E" w:rsidRPr="006E5923">
              <w:rPr>
                <w:rStyle w:val="Hyperlink"/>
                <w:noProof/>
                <w:lang w:val="en-US"/>
              </w:rPr>
              <w:t>Phân tích thực trạng phát triển cơ sở hạ tầng</w:t>
            </w:r>
            <w:r w:rsidR="00BB1F3E">
              <w:rPr>
                <w:noProof/>
                <w:webHidden/>
              </w:rPr>
              <w:tab/>
            </w:r>
            <w:r w:rsidR="00BB1F3E">
              <w:rPr>
                <w:noProof/>
                <w:webHidden/>
              </w:rPr>
              <w:fldChar w:fldCharType="begin"/>
            </w:r>
            <w:r w:rsidR="00BB1F3E">
              <w:rPr>
                <w:noProof/>
                <w:webHidden/>
              </w:rPr>
              <w:instrText xml:space="preserve"> PAGEREF _Toc199345993 \h </w:instrText>
            </w:r>
            <w:r w:rsidR="00BB1F3E">
              <w:rPr>
                <w:noProof/>
                <w:webHidden/>
              </w:rPr>
            </w:r>
            <w:r w:rsidR="00BB1F3E">
              <w:rPr>
                <w:noProof/>
                <w:webHidden/>
              </w:rPr>
              <w:fldChar w:fldCharType="separate"/>
            </w:r>
            <w:r w:rsidR="00113943">
              <w:rPr>
                <w:noProof/>
                <w:webHidden/>
              </w:rPr>
              <w:t>30</w:t>
            </w:r>
            <w:r w:rsidR="00BB1F3E">
              <w:rPr>
                <w:noProof/>
                <w:webHidden/>
              </w:rPr>
              <w:fldChar w:fldCharType="end"/>
            </w:r>
          </w:hyperlink>
        </w:p>
        <w:p w14:paraId="103474BE" w14:textId="7D372B75"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5994" w:history="1">
            <w:r w:rsidR="00BB1F3E" w:rsidRPr="006E5923">
              <w:rPr>
                <w:rStyle w:val="Hyperlink"/>
                <w:noProof/>
                <w:lang w:val="en-US"/>
              </w:rPr>
              <w:t>2.6</w:t>
            </w:r>
            <w:r w:rsidR="00BB1F3E" w:rsidRPr="006E5923">
              <w:rPr>
                <w:rStyle w:val="Hyperlink"/>
                <w:noProof/>
              </w:rPr>
              <w:t xml:space="preserve">. </w:t>
            </w:r>
            <w:r w:rsidR="00BB1F3E" w:rsidRPr="006E5923">
              <w:rPr>
                <w:rStyle w:val="Hyperlink"/>
                <w:noProof/>
                <w:lang w:val="en-US"/>
              </w:rPr>
              <w:t>Đánh giá chung</w:t>
            </w:r>
            <w:r w:rsidR="00BB1F3E">
              <w:rPr>
                <w:noProof/>
                <w:webHidden/>
              </w:rPr>
              <w:tab/>
            </w:r>
            <w:r w:rsidR="00BB1F3E">
              <w:rPr>
                <w:noProof/>
                <w:webHidden/>
              </w:rPr>
              <w:fldChar w:fldCharType="begin"/>
            </w:r>
            <w:r w:rsidR="00BB1F3E">
              <w:rPr>
                <w:noProof/>
                <w:webHidden/>
              </w:rPr>
              <w:instrText xml:space="preserve"> PAGEREF _Toc199345994 \h </w:instrText>
            </w:r>
            <w:r w:rsidR="00BB1F3E">
              <w:rPr>
                <w:noProof/>
                <w:webHidden/>
              </w:rPr>
            </w:r>
            <w:r w:rsidR="00BB1F3E">
              <w:rPr>
                <w:noProof/>
                <w:webHidden/>
              </w:rPr>
              <w:fldChar w:fldCharType="separate"/>
            </w:r>
            <w:r w:rsidR="00113943">
              <w:rPr>
                <w:noProof/>
                <w:webHidden/>
              </w:rPr>
              <w:t>33</w:t>
            </w:r>
            <w:r w:rsidR="00BB1F3E">
              <w:rPr>
                <w:noProof/>
                <w:webHidden/>
              </w:rPr>
              <w:fldChar w:fldCharType="end"/>
            </w:r>
          </w:hyperlink>
        </w:p>
        <w:p w14:paraId="476F6A0D" w14:textId="1D905BBA" w:rsidR="00BB1F3E" w:rsidRDefault="00000000" w:rsidP="00BB1F3E">
          <w:pPr>
            <w:pStyle w:val="TOC1"/>
            <w:rPr>
              <w:rFonts w:asciiTheme="minorHAnsi" w:eastAsiaTheme="minorEastAsia" w:hAnsiTheme="minorHAnsi"/>
              <w:noProof/>
              <w:kern w:val="0"/>
              <w:sz w:val="22"/>
              <w:szCs w:val="22"/>
              <w14:ligatures w14:val="none"/>
            </w:rPr>
          </w:pPr>
          <w:hyperlink w:anchor="_Toc199345995" w:history="1">
            <w:r w:rsidR="00BB1F3E" w:rsidRPr="006E5923">
              <w:rPr>
                <w:rStyle w:val="Hyperlink"/>
                <w:noProof/>
              </w:rPr>
              <w:t>CHUYÊN ĐỀ III</w:t>
            </w:r>
            <w:r w:rsidR="00BB1F3E">
              <w:rPr>
                <w:noProof/>
                <w:webHidden/>
              </w:rPr>
              <w:tab/>
            </w:r>
            <w:r w:rsidR="00BB1F3E">
              <w:rPr>
                <w:noProof/>
                <w:webHidden/>
              </w:rPr>
              <w:fldChar w:fldCharType="begin"/>
            </w:r>
            <w:r w:rsidR="00BB1F3E">
              <w:rPr>
                <w:noProof/>
                <w:webHidden/>
              </w:rPr>
              <w:instrText xml:space="preserve"> PAGEREF _Toc199345995 \h </w:instrText>
            </w:r>
            <w:r w:rsidR="00BB1F3E">
              <w:rPr>
                <w:noProof/>
                <w:webHidden/>
              </w:rPr>
            </w:r>
            <w:r w:rsidR="00BB1F3E">
              <w:rPr>
                <w:noProof/>
                <w:webHidden/>
              </w:rPr>
              <w:fldChar w:fldCharType="separate"/>
            </w:r>
            <w:r w:rsidR="00113943">
              <w:rPr>
                <w:noProof/>
                <w:webHidden/>
              </w:rPr>
              <w:t>35</w:t>
            </w:r>
            <w:r w:rsidR="00BB1F3E">
              <w:rPr>
                <w:noProof/>
                <w:webHidden/>
              </w:rPr>
              <w:fldChar w:fldCharType="end"/>
            </w:r>
          </w:hyperlink>
        </w:p>
        <w:p w14:paraId="18444413" w14:textId="3029B53E" w:rsidR="00BB1F3E" w:rsidRDefault="00000000" w:rsidP="00BB1F3E">
          <w:pPr>
            <w:pStyle w:val="TOC1"/>
            <w:rPr>
              <w:rFonts w:asciiTheme="minorHAnsi" w:eastAsiaTheme="minorEastAsia" w:hAnsiTheme="minorHAnsi"/>
              <w:noProof/>
              <w:kern w:val="0"/>
              <w:sz w:val="22"/>
              <w:szCs w:val="22"/>
              <w14:ligatures w14:val="none"/>
            </w:rPr>
          </w:pPr>
          <w:hyperlink w:anchor="_Toc199345996" w:history="1">
            <w:r w:rsidR="00BB1F3E" w:rsidRPr="006E5923">
              <w:rPr>
                <w:rStyle w:val="Hyperlink"/>
                <w:rFonts w:eastAsia="Times New Roman"/>
                <w:noProof/>
              </w:rPr>
              <w:t xml:space="preserve">PHÂN TÍCH, ĐÁNH GIÁ HIỆN TRẠNG SỬ DỤNG ĐẤT, KẾT QUẢ THỰC HIỆN KẾ HOẠCH SỬ DỤNG ĐẤT </w:t>
            </w:r>
            <w:r w:rsidR="00BB1F3E" w:rsidRPr="006E5923">
              <w:rPr>
                <w:rStyle w:val="Hyperlink"/>
                <w:rFonts w:eastAsia="Times New Roman"/>
                <w:noProof/>
                <w:spacing w:val="2"/>
              </w:rPr>
              <w:t>NĂM TRƯỚC</w:t>
            </w:r>
            <w:r w:rsidR="00BB1F3E">
              <w:rPr>
                <w:noProof/>
                <w:webHidden/>
              </w:rPr>
              <w:tab/>
            </w:r>
            <w:r w:rsidR="00BB1F3E">
              <w:rPr>
                <w:noProof/>
                <w:webHidden/>
              </w:rPr>
              <w:fldChar w:fldCharType="begin"/>
            </w:r>
            <w:r w:rsidR="00BB1F3E">
              <w:rPr>
                <w:noProof/>
                <w:webHidden/>
              </w:rPr>
              <w:instrText xml:space="preserve"> PAGEREF _Toc199345996 \h </w:instrText>
            </w:r>
            <w:r w:rsidR="00BB1F3E">
              <w:rPr>
                <w:noProof/>
                <w:webHidden/>
              </w:rPr>
            </w:r>
            <w:r w:rsidR="00BB1F3E">
              <w:rPr>
                <w:noProof/>
                <w:webHidden/>
              </w:rPr>
              <w:fldChar w:fldCharType="separate"/>
            </w:r>
            <w:r w:rsidR="00113943">
              <w:rPr>
                <w:noProof/>
                <w:webHidden/>
              </w:rPr>
              <w:t>35</w:t>
            </w:r>
            <w:r w:rsidR="00BB1F3E">
              <w:rPr>
                <w:noProof/>
                <w:webHidden/>
              </w:rPr>
              <w:fldChar w:fldCharType="end"/>
            </w:r>
          </w:hyperlink>
        </w:p>
        <w:p w14:paraId="0DF44E18" w14:textId="62650C60" w:rsidR="00BB1F3E" w:rsidRDefault="00000000">
          <w:pPr>
            <w:pStyle w:val="TOC2"/>
            <w:tabs>
              <w:tab w:val="right" w:leader="dot" w:pos="9062"/>
            </w:tabs>
            <w:rPr>
              <w:rFonts w:asciiTheme="minorHAnsi" w:eastAsiaTheme="minorEastAsia" w:hAnsiTheme="minorHAnsi"/>
              <w:noProof/>
              <w:kern w:val="0"/>
              <w:sz w:val="22"/>
              <w:szCs w:val="22"/>
              <w:lang w:val="en-US"/>
              <w14:ligatures w14:val="none"/>
            </w:rPr>
          </w:pPr>
          <w:hyperlink w:anchor="_Toc199345997" w:history="1">
            <w:r w:rsidR="00BB1F3E" w:rsidRPr="006E5923">
              <w:rPr>
                <w:rStyle w:val="Hyperlink"/>
                <w:noProof/>
                <w:lang w:val="en-US"/>
              </w:rPr>
              <w:t>I</w:t>
            </w:r>
            <w:r w:rsidR="00BB1F3E" w:rsidRPr="006E5923">
              <w:rPr>
                <w:rStyle w:val="Hyperlink"/>
                <w:noProof/>
              </w:rPr>
              <w:t xml:space="preserve">. </w:t>
            </w:r>
            <w:r w:rsidR="00BB1F3E" w:rsidRPr="006E5923">
              <w:rPr>
                <w:rStyle w:val="Hyperlink"/>
                <w:noProof/>
                <w:lang w:val="en-US"/>
              </w:rPr>
              <w:t xml:space="preserve">MỤC TIÊU </w:t>
            </w:r>
            <w:r w:rsidR="00BB1F3E" w:rsidRPr="006E5923">
              <w:rPr>
                <w:rStyle w:val="Hyperlink"/>
                <w:rFonts w:eastAsia="Times New Roman"/>
                <w:noProof/>
                <w:lang w:val="en-US"/>
              </w:rPr>
              <w:t>PHÂN TÍCH, ĐÁNH GIÁ HIỆN TRẠNG SỬ DỤNG ĐẤT, KẾT QUẢ THỰC HIỆN KẾ HOẠCH SỬ DỤNG ĐẤT NĂM TRƯỚC</w:t>
            </w:r>
            <w:r w:rsidR="00BB1F3E">
              <w:rPr>
                <w:noProof/>
                <w:webHidden/>
              </w:rPr>
              <w:tab/>
            </w:r>
            <w:r w:rsidR="00BB1F3E">
              <w:rPr>
                <w:noProof/>
                <w:webHidden/>
              </w:rPr>
              <w:fldChar w:fldCharType="begin"/>
            </w:r>
            <w:r w:rsidR="00BB1F3E">
              <w:rPr>
                <w:noProof/>
                <w:webHidden/>
              </w:rPr>
              <w:instrText xml:space="preserve"> PAGEREF _Toc199345997 \h </w:instrText>
            </w:r>
            <w:r w:rsidR="00BB1F3E">
              <w:rPr>
                <w:noProof/>
                <w:webHidden/>
              </w:rPr>
            </w:r>
            <w:r w:rsidR="00BB1F3E">
              <w:rPr>
                <w:noProof/>
                <w:webHidden/>
              </w:rPr>
              <w:fldChar w:fldCharType="separate"/>
            </w:r>
            <w:r w:rsidR="00113943">
              <w:rPr>
                <w:noProof/>
                <w:webHidden/>
              </w:rPr>
              <w:t>35</w:t>
            </w:r>
            <w:r w:rsidR="00BB1F3E">
              <w:rPr>
                <w:noProof/>
                <w:webHidden/>
              </w:rPr>
              <w:fldChar w:fldCharType="end"/>
            </w:r>
          </w:hyperlink>
        </w:p>
        <w:p w14:paraId="7064A33E" w14:textId="538E17F2"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5998" w:history="1">
            <w:r w:rsidR="00BB1F3E" w:rsidRPr="006E5923">
              <w:rPr>
                <w:rStyle w:val="Hyperlink"/>
                <w:noProof/>
                <w:lang w:val="en-US"/>
              </w:rPr>
              <w:t>1</w:t>
            </w:r>
            <w:r w:rsidR="00BB1F3E" w:rsidRPr="006E5923">
              <w:rPr>
                <w:rStyle w:val="Hyperlink"/>
                <w:noProof/>
              </w:rPr>
              <w:t>.1. Đánh giá hiện trạng sử dụng đất</w:t>
            </w:r>
            <w:r w:rsidR="00BB1F3E">
              <w:rPr>
                <w:noProof/>
                <w:webHidden/>
              </w:rPr>
              <w:tab/>
            </w:r>
            <w:r w:rsidR="00BB1F3E">
              <w:rPr>
                <w:noProof/>
                <w:webHidden/>
              </w:rPr>
              <w:fldChar w:fldCharType="begin"/>
            </w:r>
            <w:r w:rsidR="00BB1F3E">
              <w:rPr>
                <w:noProof/>
                <w:webHidden/>
              </w:rPr>
              <w:instrText xml:space="preserve"> PAGEREF _Toc199345998 \h </w:instrText>
            </w:r>
            <w:r w:rsidR="00BB1F3E">
              <w:rPr>
                <w:noProof/>
                <w:webHidden/>
              </w:rPr>
            </w:r>
            <w:r w:rsidR="00BB1F3E">
              <w:rPr>
                <w:noProof/>
                <w:webHidden/>
              </w:rPr>
              <w:fldChar w:fldCharType="separate"/>
            </w:r>
            <w:r w:rsidR="00113943">
              <w:rPr>
                <w:noProof/>
                <w:webHidden/>
              </w:rPr>
              <w:t>35</w:t>
            </w:r>
            <w:r w:rsidR="00BB1F3E">
              <w:rPr>
                <w:noProof/>
                <w:webHidden/>
              </w:rPr>
              <w:fldChar w:fldCharType="end"/>
            </w:r>
          </w:hyperlink>
        </w:p>
        <w:p w14:paraId="5FD76806" w14:textId="72AEE0B4"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5999" w:history="1">
            <w:r w:rsidR="00BB1F3E" w:rsidRPr="006E5923">
              <w:rPr>
                <w:rStyle w:val="Hyperlink"/>
                <w:noProof/>
                <w:lang w:val="en-US"/>
              </w:rPr>
              <w:t>1</w:t>
            </w:r>
            <w:r w:rsidR="00BB1F3E" w:rsidRPr="006E5923">
              <w:rPr>
                <w:rStyle w:val="Hyperlink"/>
                <w:noProof/>
              </w:rPr>
              <w:t>.2. Đánh giá kết quả thực hiện kế hoạch sử dụng đất năm trước</w:t>
            </w:r>
            <w:r w:rsidR="00BB1F3E">
              <w:rPr>
                <w:noProof/>
                <w:webHidden/>
              </w:rPr>
              <w:tab/>
            </w:r>
            <w:r w:rsidR="00BB1F3E">
              <w:rPr>
                <w:noProof/>
                <w:webHidden/>
              </w:rPr>
              <w:fldChar w:fldCharType="begin"/>
            </w:r>
            <w:r w:rsidR="00BB1F3E">
              <w:rPr>
                <w:noProof/>
                <w:webHidden/>
              </w:rPr>
              <w:instrText xml:space="preserve"> PAGEREF _Toc199345999 \h </w:instrText>
            </w:r>
            <w:r w:rsidR="00BB1F3E">
              <w:rPr>
                <w:noProof/>
                <w:webHidden/>
              </w:rPr>
            </w:r>
            <w:r w:rsidR="00BB1F3E">
              <w:rPr>
                <w:noProof/>
                <w:webHidden/>
              </w:rPr>
              <w:fldChar w:fldCharType="separate"/>
            </w:r>
            <w:r w:rsidR="00113943">
              <w:rPr>
                <w:noProof/>
                <w:webHidden/>
              </w:rPr>
              <w:t>35</w:t>
            </w:r>
            <w:r w:rsidR="00BB1F3E">
              <w:rPr>
                <w:noProof/>
                <w:webHidden/>
              </w:rPr>
              <w:fldChar w:fldCharType="end"/>
            </w:r>
          </w:hyperlink>
        </w:p>
        <w:p w14:paraId="65BE9A99" w14:textId="2B4D706C"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6000" w:history="1">
            <w:r w:rsidR="00BB1F3E" w:rsidRPr="006E5923">
              <w:rPr>
                <w:rStyle w:val="Hyperlink"/>
                <w:noProof/>
                <w:lang w:val="en-US"/>
              </w:rPr>
              <w:t>1</w:t>
            </w:r>
            <w:r w:rsidR="00BB1F3E" w:rsidRPr="006E5923">
              <w:rPr>
                <w:rStyle w:val="Hyperlink"/>
                <w:noProof/>
              </w:rPr>
              <w:t>.3. Đánh giá kết quả thực hiện kế hoạch sử dụng đất năm trước</w:t>
            </w:r>
            <w:r w:rsidR="00BB1F3E">
              <w:rPr>
                <w:noProof/>
                <w:webHidden/>
              </w:rPr>
              <w:tab/>
            </w:r>
            <w:r w:rsidR="00BB1F3E">
              <w:rPr>
                <w:noProof/>
                <w:webHidden/>
              </w:rPr>
              <w:fldChar w:fldCharType="begin"/>
            </w:r>
            <w:r w:rsidR="00BB1F3E">
              <w:rPr>
                <w:noProof/>
                <w:webHidden/>
              </w:rPr>
              <w:instrText xml:space="preserve"> PAGEREF _Toc199346000 \h </w:instrText>
            </w:r>
            <w:r w:rsidR="00BB1F3E">
              <w:rPr>
                <w:noProof/>
                <w:webHidden/>
              </w:rPr>
            </w:r>
            <w:r w:rsidR="00BB1F3E">
              <w:rPr>
                <w:noProof/>
                <w:webHidden/>
              </w:rPr>
              <w:fldChar w:fldCharType="separate"/>
            </w:r>
            <w:r w:rsidR="00113943">
              <w:rPr>
                <w:noProof/>
                <w:webHidden/>
              </w:rPr>
              <w:t>35</w:t>
            </w:r>
            <w:r w:rsidR="00BB1F3E">
              <w:rPr>
                <w:noProof/>
                <w:webHidden/>
              </w:rPr>
              <w:fldChar w:fldCharType="end"/>
            </w:r>
          </w:hyperlink>
        </w:p>
        <w:p w14:paraId="5C3DD96A" w14:textId="7D89156D" w:rsidR="00BB1F3E" w:rsidRDefault="00000000">
          <w:pPr>
            <w:pStyle w:val="TOC2"/>
            <w:tabs>
              <w:tab w:val="right" w:leader="dot" w:pos="9062"/>
            </w:tabs>
            <w:rPr>
              <w:rFonts w:asciiTheme="minorHAnsi" w:eastAsiaTheme="minorEastAsia" w:hAnsiTheme="minorHAnsi"/>
              <w:noProof/>
              <w:kern w:val="0"/>
              <w:sz w:val="22"/>
              <w:szCs w:val="22"/>
              <w:lang w:val="en-US"/>
              <w14:ligatures w14:val="none"/>
            </w:rPr>
          </w:pPr>
          <w:hyperlink w:anchor="_Toc199346001" w:history="1">
            <w:r w:rsidR="00BB1F3E" w:rsidRPr="006E5923">
              <w:rPr>
                <w:rStyle w:val="Hyperlink"/>
                <w:noProof/>
                <w:lang w:val="en-US"/>
              </w:rPr>
              <w:t>II</w:t>
            </w:r>
            <w:r w:rsidR="00BB1F3E" w:rsidRPr="006E5923">
              <w:rPr>
                <w:rStyle w:val="Hyperlink"/>
                <w:noProof/>
              </w:rPr>
              <w:t xml:space="preserve">. </w:t>
            </w:r>
            <w:r w:rsidR="00BB1F3E" w:rsidRPr="006E5923">
              <w:rPr>
                <w:rStyle w:val="Hyperlink"/>
                <w:noProof/>
                <w:lang w:val="en-US"/>
              </w:rPr>
              <w:t xml:space="preserve">PHÂN TÍCH, ĐÁNH GIÁ HIỆN TRẠNG </w:t>
            </w:r>
            <w:r w:rsidR="00BB1F3E" w:rsidRPr="006E5923">
              <w:rPr>
                <w:rStyle w:val="Hyperlink"/>
                <w:noProof/>
              </w:rPr>
              <w:t xml:space="preserve">SỬ DỤNG ĐẤT </w:t>
            </w:r>
            <w:r w:rsidR="00BB1F3E" w:rsidRPr="006E5923">
              <w:rPr>
                <w:rStyle w:val="Hyperlink"/>
                <w:noProof/>
                <w:lang w:val="en-US"/>
              </w:rPr>
              <w:t>ĐẾN THÁNG 05 NĂM 2025</w:t>
            </w:r>
            <w:r w:rsidR="00BB1F3E">
              <w:rPr>
                <w:noProof/>
                <w:webHidden/>
              </w:rPr>
              <w:tab/>
            </w:r>
            <w:r w:rsidR="00BB1F3E">
              <w:rPr>
                <w:noProof/>
                <w:webHidden/>
              </w:rPr>
              <w:fldChar w:fldCharType="begin"/>
            </w:r>
            <w:r w:rsidR="00BB1F3E">
              <w:rPr>
                <w:noProof/>
                <w:webHidden/>
              </w:rPr>
              <w:instrText xml:space="preserve"> PAGEREF _Toc199346001 \h </w:instrText>
            </w:r>
            <w:r w:rsidR="00BB1F3E">
              <w:rPr>
                <w:noProof/>
                <w:webHidden/>
              </w:rPr>
            </w:r>
            <w:r w:rsidR="00BB1F3E">
              <w:rPr>
                <w:noProof/>
                <w:webHidden/>
              </w:rPr>
              <w:fldChar w:fldCharType="separate"/>
            </w:r>
            <w:r w:rsidR="00113943">
              <w:rPr>
                <w:noProof/>
                <w:webHidden/>
              </w:rPr>
              <w:t>36</w:t>
            </w:r>
            <w:r w:rsidR="00BB1F3E">
              <w:rPr>
                <w:noProof/>
                <w:webHidden/>
              </w:rPr>
              <w:fldChar w:fldCharType="end"/>
            </w:r>
          </w:hyperlink>
        </w:p>
        <w:p w14:paraId="4BCA9EAF" w14:textId="4065BEB4" w:rsidR="00BB1F3E" w:rsidRDefault="00000000">
          <w:pPr>
            <w:pStyle w:val="TOC2"/>
            <w:tabs>
              <w:tab w:val="right" w:leader="dot" w:pos="9062"/>
            </w:tabs>
            <w:rPr>
              <w:rFonts w:asciiTheme="minorHAnsi" w:eastAsiaTheme="minorEastAsia" w:hAnsiTheme="minorHAnsi"/>
              <w:noProof/>
              <w:kern w:val="0"/>
              <w:sz w:val="22"/>
              <w:szCs w:val="22"/>
              <w:lang w:val="en-US"/>
              <w14:ligatures w14:val="none"/>
            </w:rPr>
          </w:pPr>
          <w:hyperlink w:anchor="_Toc199346002" w:history="1">
            <w:r w:rsidR="00BB1F3E" w:rsidRPr="006E5923">
              <w:rPr>
                <w:rStyle w:val="Hyperlink"/>
                <w:rFonts w:eastAsia="Times New Roman"/>
                <w:noProof/>
                <w:lang w:val="en-US"/>
              </w:rPr>
              <w:t>2.1</w:t>
            </w:r>
            <w:r w:rsidR="00BB1F3E" w:rsidRPr="006E5923">
              <w:rPr>
                <w:rStyle w:val="Hyperlink"/>
                <w:rFonts w:eastAsia="Times New Roman"/>
                <w:noProof/>
              </w:rPr>
              <w:t>. Đất nông nghiệp</w:t>
            </w:r>
            <w:r w:rsidR="00BB1F3E">
              <w:rPr>
                <w:noProof/>
                <w:webHidden/>
              </w:rPr>
              <w:tab/>
            </w:r>
            <w:r w:rsidR="00BB1F3E">
              <w:rPr>
                <w:noProof/>
                <w:webHidden/>
              </w:rPr>
              <w:fldChar w:fldCharType="begin"/>
            </w:r>
            <w:r w:rsidR="00BB1F3E">
              <w:rPr>
                <w:noProof/>
                <w:webHidden/>
              </w:rPr>
              <w:instrText xml:space="preserve"> PAGEREF _Toc199346002 \h </w:instrText>
            </w:r>
            <w:r w:rsidR="00BB1F3E">
              <w:rPr>
                <w:noProof/>
                <w:webHidden/>
              </w:rPr>
            </w:r>
            <w:r w:rsidR="00BB1F3E">
              <w:rPr>
                <w:noProof/>
                <w:webHidden/>
              </w:rPr>
              <w:fldChar w:fldCharType="separate"/>
            </w:r>
            <w:r w:rsidR="00113943">
              <w:rPr>
                <w:noProof/>
                <w:webHidden/>
              </w:rPr>
              <w:t>36</w:t>
            </w:r>
            <w:r w:rsidR="00BB1F3E">
              <w:rPr>
                <w:noProof/>
                <w:webHidden/>
              </w:rPr>
              <w:fldChar w:fldCharType="end"/>
            </w:r>
          </w:hyperlink>
        </w:p>
        <w:p w14:paraId="37367DFC" w14:textId="51DF1468" w:rsidR="00BB1F3E" w:rsidRDefault="00000000">
          <w:pPr>
            <w:pStyle w:val="TOC2"/>
            <w:tabs>
              <w:tab w:val="right" w:leader="dot" w:pos="9062"/>
            </w:tabs>
            <w:rPr>
              <w:rFonts w:asciiTheme="minorHAnsi" w:eastAsiaTheme="minorEastAsia" w:hAnsiTheme="minorHAnsi"/>
              <w:noProof/>
              <w:kern w:val="0"/>
              <w:sz w:val="22"/>
              <w:szCs w:val="22"/>
              <w:lang w:val="en-US"/>
              <w14:ligatures w14:val="none"/>
            </w:rPr>
          </w:pPr>
          <w:hyperlink w:anchor="_Toc199346003" w:history="1">
            <w:r w:rsidR="00BB1F3E" w:rsidRPr="006E5923">
              <w:rPr>
                <w:rStyle w:val="Hyperlink"/>
                <w:rFonts w:eastAsia="Times New Roman"/>
                <w:noProof/>
                <w:lang w:val="en-US"/>
              </w:rPr>
              <w:t>2</w:t>
            </w:r>
            <w:r w:rsidR="00BB1F3E" w:rsidRPr="006E5923">
              <w:rPr>
                <w:rStyle w:val="Hyperlink"/>
                <w:rFonts w:eastAsia="Times New Roman"/>
                <w:noProof/>
              </w:rPr>
              <w:t>.2. Đất phi nông nghiệp</w:t>
            </w:r>
            <w:r w:rsidR="00BB1F3E">
              <w:rPr>
                <w:noProof/>
                <w:webHidden/>
              </w:rPr>
              <w:tab/>
            </w:r>
            <w:r w:rsidR="00BB1F3E">
              <w:rPr>
                <w:noProof/>
                <w:webHidden/>
              </w:rPr>
              <w:fldChar w:fldCharType="begin"/>
            </w:r>
            <w:r w:rsidR="00BB1F3E">
              <w:rPr>
                <w:noProof/>
                <w:webHidden/>
              </w:rPr>
              <w:instrText xml:space="preserve"> PAGEREF _Toc199346003 \h </w:instrText>
            </w:r>
            <w:r w:rsidR="00BB1F3E">
              <w:rPr>
                <w:noProof/>
                <w:webHidden/>
              </w:rPr>
            </w:r>
            <w:r w:rsidR="00BB1F3E">
              <w:rPr>
                <w:noProof/>
                <w:webHidden/>
              </w:rPr>
              <w:fldChar w:fldCharType="separate"/>
            </w:r>
            <w:r w:rsidR="00113943">
              <w:rPr>
                <w:noProof/>
                <w:webHidden/>
              </w:rPr>
              <w:t>37</w:t>
            </w:r>
            <w:r w:rsidR="00BB1F3E">
              <w:rPr>
                <w:noProof/>
                <w:webHidden/>
              </w:rPr>
              <w:fldChar w:fldCharType="end"/>
            </w:r>
          </w:hyperlink>
        </w:p>
        <w:p w14:paraId="408C014B" w14:textId="127910F7" w:rsidR="00BB1F3E" w:rsidRDefault="00000000">
          <w:pPr>
            <w:pStyle w:val="TOC2"/>
            <w:tabs>
              <w:tab w:val="right" w:leader="dot" w:pos="9062"/>
            </w:tabs>
            <w:rPr>
              <w:rFonts w:asciiTheme="minorHAnsi" w:eastAsiaTheme="minorEastAsia" w:hAnsiTheme="minorHAnsi"/>
              <w:noProof/>
              <w:kern w:val="0"/>
              <w:sz w:val="22"/>
              <w:szCs w:val="22"/>
              <w:lang w:val="en-US"/>
              <w14:ligatures w14:val="none"/>
            </w:rPr>
          </w:pPr>
          <w:hyperlink w:anchor="_Toc199346004" w:history="1">
            <w:r w:rsidR="00BB1F3E" w:rsidRPr="006E5923">
              <w:rPr>
                <w:rStyle w:val="Hyperlink"/>
                <w:rFonts w:eastAsia="Times New Roman"/>
                <w:noProof/>
                <w:lang w:val="en-US"/>
              </w:rPr>
              <w:t>2</w:t>
            </w:r>
            <w:r w:rsidR="00BB1F3E" w:rsidRPr="006E5923">
              <w:rPr>
                <w:rStyle w:val="Hyperlink"/>
                <w:rFonts w:eastAsia="Times New Roman"/>
                <w:noProof/>
              </w:rPr>
              <w:t>.3. Đất chưa sử dụng</w:t>
            </w:r>
            <w:r w:rsidR="00BB1F3E">
              <w:rPr>
                <w:noProof/>
                <w:webHidden/>
              </w:rPr>
              <w:tab/>
            </w:r>
            <w:r w:rsidR="00BB1F3E">
              <w:rPr>
                <w:noProof/>
                <w:webHidden/>
              </w:rPr>
              <w:fldChar w:fldCharType="begin"/>
            </w:r>
            <w:r w:rsidR="00BB1F3E">
              <w:rPr>
                <w:noProof/>
                <w:webHidden/>
              </w:rPr>
              <w:instrText xml:space="preserve"> PAGEREF _Toc199346004 \h </w:instrText>
            </w:r>
            <w:r w:rsidR="00BB1F3E">
              <w:rPr>
                <w:noProof/>
                <w:webHidden/>
              </w:rPr>
            </w:r>
            <w:r w:rsidR="00BB1F3E">
              <w:rPr>
                <w:noProof/>
                <w:webHidden/>
              </w:rPr>
              <w:fldChar w:fldCharType="separate"/>
            </w:r>
            <w:r w:rsidR="00113943">
              <w:rPr>
                <w:noProof/>
                <w:webHidden/>
              </w:rPr>
              <w:t>41</w:t>
            </w:r>
            <w:r w:rsidR="00BB1F3E">
              <w:rPr>
                <w:noProof/>
                <w:webHidden/>
              </w:rPr>
              <w:fldChar w:fldCharType="end"/>
            </w:r>
          </w:hyperlink>
        </w:p>
        <w:p w14:paraId="561A5E6E" w14:textId="2DBBDE7B" w:rsidR="00BB1F3E" w:rsidRDefault="00000000">
          <w:pPr>
            <w:pStyle w:val="TOC2"/>
            <w:tabs>
              <w:tab w:val="right" w:leader="dot" w:pos="9062"/>
            </w:tabs>
            <w:rPr>
              <w:rFonts w:asciiTheme="minorHAnsi" w:eastAsiaTheme="minorEastAsia" w:hAnsiTheme="minorHAnsi"/>
              <w:noProof/>
              <w:kern w:val="0"/>
              <w:sz w:val="22"/>
              <w:szCs w:val="22"/>
              <w:lang w:val="en-US"/>
              <w14:ligatures w14:val="none"/>
            </w:rPr>
          </w:pPr>
          <w:hyperlink w:anchor="_Toc199346005" w:history="1">
            <w:r w:rsidR="00BB1F3E" w:rsidRPr="006E5923">
              <w:rPr>
                <w:rStyle w:val="Hyperlink"/>
                <w:noProof/>
                <w:spacing w:val="-2"/>
                <w:lang w:val="en-US"/>
              </w:rPr>
              <w:t>I</w:t>
            </w:r>
            <w:r w:rsidR="00BB1F3E" w:rsidRPr="006E5923">
              <w:rPr>
                <w:rStyle w:val="Hyperlink"/>
                <w:noProof/>
                <w:spacing w:val="-2"/>
              </w:rPr>
              <w:t>I</w:t>
            </w:r>
            <w:r w:rsidR="00BB1F3E" w:rsidRPr="006E5923">
              <w:rPr>
                <w:rStyle w:val="Hyperlink"/>
                <w:noProof/>
                <w:spacing w:val="-2"/>
                <w:lang w:val="en-US"/>
              </w:rPr>
              <w:t>I</w:t>
            </w:r>
            <w:r w:rsidR="00BB1F3E" w:rsidRPr="006E5923">
              <w:rPr>
                <w:rStyle w:val="Hyperlink"/>
                <w:noProof/>
                <w:spacing w:val="-2"/>
              </w:rPr>
              <w:t xml:space="preserve">. KẾT QUẢ THỰC HIỆN KẾ HOẠCH SỬ DỤNG ĐẤT </w:t>
            </w:r>
            <w:r w:rsidR="00BB1F3E" w:rsidRPr="006E5923">
              <w:rPr>
                <w:rStyle w:val="Hyperlink"/>
                <w:noProof/>
                <w:spacing w:val="-2"/>
                <w:lang w:val="en-US"/>
              </w:rPr>
              <w:t>ĐẾN THÁNG 05 NĂM 2025</w:t>
            </w:r>
            <w:r w:rsidR="00BB1F3E">
              <w:rPr>
                <w:noProof/>
                <w:webHidden/>
              </w:rPr>
              <w:tab/>
            </w:r>
            <w:r w:rsidR="00BB1F3E">
              <w:rPr>
                <w:noProof/>
                <w:webHidden/>
              </w:rPr>
              <w:fldChar w:fldCharType="begin"/>
            </w:r>
            <w:r w:rsidR="00BB1F3E">
              <w:rPr>
                <w:noProof/>
                <w:webHidden/>
              </w:rPr>
              <w:instrText xml:space="preserve"> PAGEREF _Toc199346005 \h </w:instrText>
            </w:r>
            <w:r w:rsidR="00BB1F3E">
              <w:rPr>
                <w:noProof/>
                <w:webHidden/>
              </w:rPr>
            </w:r>
            <w:r w:rsidR="00BB1F3E">
              <w:rPr>
                <w:noProof/>
                <w:webHidden/>
              </w:rPr>
              <w:fldChar w:fldCharType="separate"/>
            </w:r>
            <w:r w:rsidR="00113943">
              <w:rPr>
                <w:noProof/>
                <w:webHidden/>
              </w:rPr>
              <w:t>42</w:t>
            </w:r>
            <w:r w:rsidR="00BB1F3E">
              <w:rPr>
                <w:noProof/>
                <w:webHidden/>
              </w:rPr>
              <w:fldChar w:fldCharType="end"/>
            </w:r>
          </w:hyperlink>
        </w:p>
        <w:p w14:paraId="4CA5870A" w14:textId="56142DAE" w:rsidR="00BB1F3E" w:rsidRDefault="00000000">
          <w:pPr>
            <w:pStyle w:val="TOC2"/>
            <w:tabs>
              <w:tab w:val="right" w:leader="dot" w:pos="9062"/>
            </w:tabs>
            <w:rPr>
              <w:rFonts w:asciiTheme="minorHAnsi" w:eastAsiaTheme="minorEastAsia" w:hAnsiTheme="minorHAnsi"/>
              <w:noProof/>
              <w:kern w:val="0"/>
              <w:sz w:val="22"/>
              <w:szCs w:val="22"/>
              <w:lang w:val="en-US"/>
              <w14:ligatures w14:val="none"/>
            </w:rPr>
          </w:pPr>
          <w:hyperlink w:anchor="_Toc199346006" w:history="1">
            <w:r w:rsidR="00BB1F3E" w:rsidRPr="006E5923">
              <w:rPr>
                <w:rStyle w:val="Hyperlink"/>
                <w:noProof/>
                <w:lang w:val="en-US"/>
              </w:rPr>
              <w:t>3</w:t>
            </w:r>
            <w:r w:rsidR="00BB1F3E" w:rsidRPr="006E5923">
              <w:rPr>
                <w:rStyle w:val="Hyperlink"/>
                <w:noProof/>
              </w:rPr>
              <w:t xml:space="preserve">.1. </w:t>
            </w:r>
            <w:r w:rsidR="00BB1F3E" w:rsidRPr="006E5923">
              <w:rPr>
                <w:rStyle w:val="Hyperlink"/>
                <w:noProof/>
                <w:lang w:val="en-US"/>
              </w:rPr>
              <w:t>Kết quả thực hiện các nhiệm vụ, giải pháp</w:t>
            </w:r>
            <w:r w:rsidR="00BB1F3E">
              <w:rPr>
                <w:noProof/>
                <w:webHidden/>
              </w:rPr>
              <w:tab/>
            </w:r>
            <w:r w:rsidR="00BB1F3E">
              <w:rPr>
                <w:noProof/>
                <w:webHidden/>
              </w:rPr>
              <w:fldChar w:fldCharType="begin"/>
            </w:r>
            <w:r w:rsidR="00BB1F3E">
              <w:rPr>
                <w:noProof/>
                <w:webHidden/>
              </w:rPr>
              <w:instrText xml:space="preserve"> PAGEREF _Toc199346006 \h </w:instrText>
            </w:r>
            <w:r w:rsidR="00BB1F3E">
              <w:rPr>
                <w:noProof/>
                <w:webHidden/>
              </w:rPr>
            </w:r>
            <w:r w:rsidR="00BB1F3E">
              <w:rPr>
                <w:noProof/>
                <w:webHidden/>
              </w:rPr>
              <w:fldChar w:fldCharType="separate"/>
            </w:r>
            <w:r w:rsidR="00113943">
              <w:rPr>
                <w:noProof/>
                <w:webHidden/>
              </w:rPr>
              <w:t>42</w:t>
            </w:r>
            <w:r w:rsidR="00BB1F3E">
              <w:rPr>
                <w:noProof/>
                <w:webHidden/>
              </w:rPr>
              <w:fldChar w:fldCharType="end"/>
            </w:r>
          </w:hyperlink>
        </w:p>
        <w:p w14:paraId="053A65C0" w14:textId="4FA4990C" w:rsidR="00BB1F3E" w:rsidRDefault="00000000">
          <w:pPr>
            <w:pStyle w:val="TOC2"/>
            <w:tabs>
              <w:tab w:val="right" w:leader="dot" w:pos="9062"/>
            </w:tabs>
            <w:rPr>
              <w:rFonts w:asciiTheme="minorHAnsi" w:eastAsiaTheme="minorEastAsia" w:hAnsiTheme="minorHAnsi"/>
              <w:noProof/>
              <w:kern w:val="0"/>
              <w:sz w:val="22"/>
              <w:szCs w:val="22"/>
              <w:lang w:val="en-US"/>
              <w14:ligatures w14:val="none"/>
            </w:rPr>
          </w:pPr>
          <w:hyperlink w:anchor="_Toc199346007" w:history="1">
            <w:r w:rsidR="00BB1F3E" w:rsidRPr="006E5923">
              <w:rPr>
                <w:rStyle w:val="Hyperlink"/>
                <w:rFonts w:ascii="Times New Roman Bold" w:hAnsi="Times New Roman Bold"/>
                <w:noProof/>
                <w:spacing w:val="-8"/>
                <w:lang w:val="en-US"/>
              </w:rPr>
              <w:t>3.2. Kết quả thực hiện chỉ tiêu kế hoạch sử dụng đất đến tháng 05 năm 2025</w:t>
            </w:r>
            <w:r w:rsidR="00BB1F3E">
              <w:rPr>
                <w:noProof/>
                <w:webHidden/>
              </w:rPr>
              <w:tab/>
            </w:r>
            <w:r w:rsidR="00BB1F3E">
              <w:rPr>
                <w:noProof/>
                <w:webHidden/>
              </w:rPr>
              <w:fldChar w:fldCharType="begin"/>
            </w:r>
            <w:r w:rsidR="00BB1F3E">
              <w:rPr>
                <w:noProof/>
                <w:webHidden/>
              </w:rPr>
              <w:instrText xml:space="preserve"> PAGEREF _Toc199346007 \h </w:instrText>
            </w:r>
            <w:r w:rsidR="00BB1F3E">
              <w:rPr>
                <w:noProof/>
                <w:webHidden/>
              </w:rPr>
            </w:r>
            <w:r w:rsidR="00BB1F3E">
              <w:rPr>
                <w:noProof/>
                <w:webHidden/>
              </w:rPr>
              <w:fldChar w:fldCharType="separate"/>
            </w:r>
            <w:r w:rsidR="00113943">
              <w:rPr>
                <w:noProof/>
                <w:webHidden/>
              </w:rPr>
              <w:t>43</w:t>
            </w:r>
            <w:r w:rsidR="00BB1F3E">
              <w:rPr>
                <w:noProof/>
                <w:webHidden/>
              </w:rPr>
              <w:fldChar w:fldCharType="end"/>
            </w:r>
          </w:hyperlink>
        </w:p>
        <w:p w14:paraId="2C5E256F" w14:textId="4FDA2998" w:rsidR="00BB1F3E" w:rsidRDefault="00000000">
          <w:pPr>
            <w:pStyle w:val="TOC2"/>
            <w:tabs>
              <w:tab w:val="right" w:leader="dot" w:pos="9062"/>
            </w:tabs>
            <w:rPr>
              <w:rFonts w:asciiTheme="minorHAnsi" w:eastAsiaTheme="minorEastAsia" w:hAnsiTheme="minorHAnsi"/>
              <w:noProof/>
              <w:kern w:val="0"/>
              <w:sz w:val="22"/>
              <w:szCs w:val="22"/>
              <w:lang w:val="en-US"/>
              <w14:ligatures w14:val="none"/>
            </w:rPr>
          </w:pPr>
          <w:hyperlink w:anchor="_Toc199346008" w:history="1">
            <w:r w:rsidR="00BB1F3E" w:rsidRPr="006E5923">
              <w:rPr>
                <w:rStyle w:val="Hyperlink"/>
                <w:noProof/>
                <w:lang w:val="en-US"/>
              </w:rPr>
              <w:t>3.3. Phân tích, đánh giá kết quả chuyển mục đích</w:t>
            </w:r>
            <w:r w:rsidR="00BB1F3E" w:rsidRPr="006E5923">
              <w:rPr>
                <w:rStyle w:val="Hyperlink"/>
                <w:noProof/>
              </w:rPr>
              <w:t xml:space="preserve"> sử dụng đất</w:t>
            </w:r>
            <w:r w:rsidR="00BB1F3E">
              <w:rPr>
                <w:noProof/>
                <w:webHidden/>
              </w:rPr>
              <w:tab/>
            </w:r>
            <w:r w:rsidR="00BB1F3E">
              <w:rPr>
                <w:noProof/>
                <w:webHidden/>
              </w:rPr>
              <w:fldChar w:fldCharType="begin"/>
            </w:r>
            <w:r w:rsidR="00BB1F3E">
              <w:rPr>
                <w:noProof/>
                <w:webHidden/>
              </w:rPr>
              <w:instrText xml:space="preserve"> PAGEREF _Toc199346008 \h </w:instrText>
            </w:r>
            <w:r w:rsidR="00BB1F3E">
              <w:rPr>
                <w:noProof/>
                <w:webHidden/>
              </w:rPr>
            </w:r>
            <w:r w:rsidR="00BB1F3E">
              <w:rPr>
                <w:noProof/>
                <w:webHidden/>
              </w:rPr>
              <w:fldChar w:fldCharType="separate"/>
            </w:r>
            <w:r w:rsidR="00113943">
              <w:rPr>
                <w:noProof/>
                <w:webHidden/>
              </w:rPr>
              <w:t>59</w:t>
            </w:r>
            <w:r w:rsidR="00BB1F3E">
              <w:rPr>
                <w:noProof/>
                <w:webHidden/>
              </w:rPr>
              <w:fldChar w:fldCharType="end"/>
            </w:r>
          </w:hyperlink>
        </w:p>
        <w:p w14:paraId="32CECD05" w14:textId="1E2494B4" w:rsidR="00BB1F3E" w:rsidRDefault="00000000">
          <w:pPr>
            <w:pStyle w:val="TOC2"/>
            <w:tabs>
              <w:tab w:val="right" w:leader="dot" w:pos="9062"/>
            </w:tabs>
            <w:rPr>
              <w:rFonts w:asciiTheme="minorHAnsi" w:eastAsiaTheme="minorEastAsia" w:hAnsiTheme="minorHAnsi"/>
              <w:noProof/>
              <w:kern w:val="0"/>
              <w:sz w:val="22"/>
              <w:szCs w:val="22"/>
              <w:lang w:val="en-US"/>
              <w14:ligatures w14:val="none"/>
            </w:rPr>
          </w:pPr>
          <w:hyperlink w:anchor="_Toc199346009" w:history="1">
            <w:r w:rsidR="00BB1F3E" w:rsidRPr="006E5923">
              <w:rPr>
                <w:rStyle w:val="Hyperlink"/>
                <w:noProof/>
                <w:spacing w:val="3"/>
                <w:lang w:val="en-US"/>
              </w:rPr>
              <w:t>3</w:t>
            </w:r>
            <w:r w:rsidR="00BB1F3E" w:rsidRPr="006E5923">
              <w:rPr>
                <w:rStyle w:val="Hyperlink"/>
                <w:noProof/>
                <w:spacing w:val="3"/>
              </w:rPr>
              <w:t>.</w:t>
            </w:r>
            <w:r w:rsidR="00BB1F3E" w:rsidRPr="006E5923">
              <w:rPr>
                <w:rStyle w:val="Hyperlink"/>
                <w:noProof/>
                <w:spacing w:val="3"/>
                <w:lang w:val="en-US"/>
              </w:rPr>
              <w:t>4</w:t>
            </w:r>
            <w:r w:rsidR="00BB1F3E" w:rsidRPr="006E5923">
              <w:rPr>
                <w:rStyle w:val="Hyperlink"/>
                <w:noProof/>
                <w:spacing w:val="3"/>
              </w:rPr>
              <w:t xml:space="preserve">. Đánh giá những </w:t>
            </w:r>
            <w:r w:rsidR="00BB1F3E" w:rsidRPr="006E5923">
              <w:rPr>
                <w:rStyle w:val="Hyperlink"/>
                <w:noProof/>
                <w:spacing w:val="3"/>
                <w:lang w:val="en-US"/>
              </w:rPr>
              <w:t xml:space="preserve">mặt được, </w:t>
            </w:r>
            <w:r w:rsidR="00BB1F3E" w:rsidRPr="006E5923">
              <w:rPr>
                <w:rStyle w:val="Hyperlink"/>
                <w:noProof/>
                <w:spacing w:val="3"/>
              </w:rPr>
              <w:t xml:space="preserve">tồn tại </w:t>
            </w:r>
            <w:r w:rsidR="00BB1F3E" w:rsidRPr="006E5923">
              <w:rPr>
                <w:rStyle w:val="Hyperlink"/>
                <w:noProof/>
                <w:spacing w:val="3"/>
                <w:lang w:val="en-US"/>
              </w:rPr>
              <w:t xml:space="preserve">và nguyên nhân </w:t>
            </w:r>
            <w:r w:rsidR="00BB1F3E" w:rsidRPr="006E5923">
              <w:rPr>
                <w:rStyle w:val="Hyperlink"/>
                <w:noProof/>
                <w:spacing w:val="3"/>
              </w:rPr>
              <w:t xml:space="preserve">trong thực hiện kế hoạch sử dụng đất </w:t>
            </w:r>
            <w:r w:rsidR="00BB1F3E" w:rsidRPr="006E5923">
              <w:rPr>
                <w:rStyle w:val="Hyperlink"/>
                <w:noProof/>
                <w:lang w:val="en-US"/>
              </w:rPr>
              <w:t>năm trước</w:t>
            </w:r>
            <w:r w:rsidR="00BB1F3E">
              <w:rPr>
                <w:noProof/>
                <w:webHidden/>
              </w:rPr>
              <w:tab/>
            </w:r>
            <w:r w:rsidR="00BB1F3E">
              <w:rPr>
                <w:noProof/>
                <w:webHidden/>
              </w:rPr>
              <w:fldChar w:fldCharType="begin"/>
            </w:r>
            <w:r w:rsidR="00BB1F3E">
              <w:rPr>
                <w:noProof/>
                <w:webHidden/>
              </w:rPr>
              <w:instrText xml:space="preserve"> PAGEREF _Toc199346009 \h </w:instrText>
            </w:r>
            <w:r w:rsidR="00BB1F3E">
              <w:rPr>
                <w:noProof/>
                <w:webHidden/>
              </w:rPr>
            </w:r>
            <w:r w:rsidR="00BB1F3E">
              <w:rPr>
                <w:noProof/>
                <w:webHidden/>
              </w:rPr>
              <w:fldChar w:fldCharType="separate"/>
            </w:r>
            <w:r w:rsidR="00113943">
              <w:rPr>
                <w:noProof/>
                <w:webHidden/>
              </w:rPr>
              <w:t>60</w:t>
            </w:r>
            <w:r w:rsidR="00BB1F3E">
              <w:rPr>
                <w:noProof/>
                <w:webHidden/>
              </w:rPr>
              <w:fldChar w:fldCharType="end"/>
            </w:r>
          </w:hyperlink>
        </w:p>
        <w:p w14:paraId="429C0D69" w14:textId="78771424"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6010" w:history="1">
            <w:r w:rsidR="00BB1F3E" w:rsidRPr="006E5923">
              <w:rPr>
                <w:rStyle w:val="Hyperlink"/>
                <w:noProof/>
              </w:rPr>
              <w:t>3.4.1. Đánh giá những mặt được và tồn tại trong thực hiện kế hoạch sử dụng đất đến tháng 05 năm 2025</w:t>
            </w:r>
            <w:r w:rsidR="00BB1F3E">
              <w:rPr>
                <w:noProof/>
                <w:webHidden/>
              </w:rPr>
              <w:tab/>
            </w:r>
            <w:r w:rsidR="00BB1F3E">
              <w:rPr>
                <w:noProof/>
                <w:webHidden/>
              </w:rPr>
              <w:fldChar w:fldCharType="begin"/>
            </w:r>
            <w:r w:rsidR="00BB1F3E">
              <w:rPr>
                <w:noProof/>
                <w:webHidden/>
              </w:rPr>
              <w:instrText xml:space="preserve"> PAGEREF _Toc199346010 \h </w:instrText>
            </w:r>
            <w:r w:rsidR="00BB1F3E">
              <w:rPr>
                <w:noProof/>
                <w:webHidden/>
              </w:rPr>
            </w:r>
            <w:r w:rsidR="00BB1F3E">
              <w:rPr>
                <w:noProof/>
                <w:webHidden/>
              </w:rPr>
              <w:fldChar w:fldCharType="separate"/>
            </w:r>
            <w:r w:rsidR="00113943">
              <w:rPr>
                <w:noProof/>
                <w:webHidden/>
              </w:rPr>
              <w:t>61</w:t>
            </w:r>
            <w:r w:rsidR="00BB1F3E">
              <w:rPr>
                <w:noProof/>
                <w:webHidden/>
              </w:rPr>
              <w:fldChar w:fldCharType="end"/>
            </w:r>
          </w:hyperlink>
        </w:p>
        <w:p w14:paraId="77BB51C1" w14:textId="13132E6E"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6011" w:history="1">
            <w:r w:rsidR="00BB1F3E" w:rsidRPr="006E5923">
              <w:rPr>
                <w:rStyle w:val="Hyperlink"/>
                <w:noProof/>
              </w:rPr>
              <w:t>3.4.2. Đánh giá nguyên nhân của tồn tại trong thực hiện kế hoạch sử dụng đất đến tháng 05 năm 2025</w:t>
            </w:r>
            <w:r w:rsidR="00BB1F3E">
              <w:rPr>
                <w:noProof/>
                <w:webHidden/>
              </w:rPr>
              <w:tab/>
            </w:r>
            <w:r w:rsidR="00BB1F3E">
              <w:rPr>
                <w:noProof/>
                <w:webHidden/>
              </w:rPr>
              <w:fldChar w:fldCharType="begin"/>
            </w:r>
            <w:r w:rsidR="00BB1F3E">
              <w:rPr>
                <w:noProof/>
                <w:webHidden/>
              </w:rPr>
              <w:instrText xml:space="preserve"> PAGEREF _Toc199346011 \h </w:instrText>
            </w:r>
            <w:r w:rsidR="00BB1F3E">
              <w:rPr>
                <w:noProof/>
                <w:webHidden/>
              </w:rPr>
            </w:r>
            <w:r w:rsidR="00BB1F3E">
              <w:rPr>
                <w:noProof/>
                <w:webHidden/>
              </w:rPr>
              <w:fldChar w:fldCharType="separate"/>
            </w:r>
            <w:r w:rsidR="00113943">
              <w:rPr>
                <w:noProof/>
                <w:webHidden/>
              </w:rPr>
              <w:t>61</w:t>
            </w:r>
            <w:r w:rsidR="00BB1F3E">
              <w:rPr>
                <w:noProof/>
                <w:webHidden/>
              </w:rPr>
              <w:fldChar w:fldCharType="end"/>
            </w:r>
          </w:hyperlink>
        </w:p>
        <w:p w14:paraId="683C466E" w14:textId="3E9CEC86" w:rsidR="00BB1F3E" w:rsidRDefault="00000000">
          <w:pPr>
            <w:pStyle w:val="TOC2"/>
            <w:tabs>
              <w:tab w:val="right" w:leader="dot" w:pos="9062"/>
            </w:tabs>
            <w:rPr>
              <w:rFonts w:asciiTheme="minorHAnsi" w:eastAsiaTheme="minorEastAsia" w:hAnsiTheme="minorHAnsi"/>
              <w:noProof/>
              <w:kern w:val="0"/>
              <w:sz w:val="22"/>
              <w:szCs w:val="22"/>
              <w:lang w:val="en-US"/>
              <w14:ligatures w14:val="none"/>
            </w:rPr>
          </w:pPr>
          <w:hyperlink w:anchor="_Toc199346012" w:history="1">
            <w:r w:rsidR="00BB1F3E" w:rsidRPr="006E5923">
              <w:rPr>
                <w:rStyle w:val="Hyperlink"/>
                <w:noProof/>
                <w:spacing w:val="-6"/>
                <w:lang w:val="en-US"/>
              </w:rPr>
              <w:t>3.5.</w:t>
            </w:r>
            <w:r w:rsidR="00BB1F3E" w:rsidRPr="006E5923">
              <w:rPr>
                <w:rStyle w:val="Hyperlink"/>
                <w:noProof/>
                <w:spacing w:val="-6"/>
              </w:rPr>
              <w:t xml:space="preserve"> </w:t>
            </w:r>
            <w:r w:rsidR="00BB1F3E" w:rsidRPr="006E5923">
              <w:rPr>
                <w:rStyle w:val="Hyperlink"/>
                <w:noProof/>
                <w:spacing w:val="-6"/>
                <w:lang w:val="en-US"/>
              </w:rPr>
              <w:t>Bài học kinh nghiệm</w:t>
            </w:r>
            <w:r w:rsidR="00BB1F3E" w:rsidRPr="006E5923">
              <w:rPr>
                <w:rStyle w:val="Hyperlink"/>
                <w:noProof/>
                <w:spacing w:val="-6"/>
              </w:rPr>
              <w:t xml:space="preserve"> trong </w:t>
            </w:r>
            <w:r w:rsidR="00BB1F3E" w:rsidRPr="006E5923">
              <w:rPr>
                <w:rStyle w:val="Hyperlink"/>
                <w:noProof/>
                <w:spacing w:val="-6"/>
                <w:lang w:val="en-US"/>
              </w:rPr>
              <w:t xml:space="preserve">việc </w:t>
            </w:r>
            <w:r w:rsidR="00BB1F3E" w:rsidRPr="006E5923">
              <w:rPr>
                <w:rStyle w:val="Hyperlink"/>
                <w:noProof/>
                <w:spacing w:val="-6"/>
              </w:rPr>
              <w:t xml:space="preserve">thực hiện kế hoạch sử dụng đất </w:t>
            </w:r>
            <w:r w:rsidR="00BB1F3E" w:rsidRPr="006E5923">
              <w:rPr>
                <w:rStyle w:val="Hyperlink"/>
                <w:noProof/>
                <w:spacing w:val="-6"/>
                <w:lang w:val="en-US"/>
              </w:rPr>
              <w:t>kỳ tới</w:t>
            </w:r>
            <w:r w:rsidR="00BB1F3E">
              <w:rPr>
                <w:noProof/>
                <w:webHidden/>
              </w:rPr>
              <w:tab/>
            </w:r>
            <w:r w:rsidR="00BB1F3E">
              <w:rPr>
                <w:noProof/>
                <w:webHidden/>
              </w:rPr>
              <w:fldChar w:fldCharType="begin"/>
            </w:r>
            <w:r w:rsidR="00BB1F3E">
              <w:rPr>
                <w:noProof/>
                <w:webHidden/>
              </w:rPr>
              <w:instrText xml:space="preserve"> PAGEREF _Toc199346012 \h </w:instrText>
            </w:r>
            <w:r w:rsidR="00BB1F3E">
              <w:rPr>
                <w:noProof/>
                <w:webHidden/>
              </w:rPr>
            </w:r>
            <w:r w:rsidR="00BB1F3E">
              <w:rPr>
                <w:noProof/>
                <w:webHidden/>
              </w:rPr>
              <w:fldChar w:fldCharType="separate"/>
            </w:r>
            <w:r w:rsidR="00113943">
              <w:rPr>
                <w:noProof/>
                <w:webHidden/>
              </w:rPr>
              <w:t>63</w:t>
            </w:r>
            <w:r w:rsidR="00BB1F3E">
              <w:rPr>
                <w:noProof/>
                <w:webHidden/>
              </w:rPr>
              <w:fldChar w:fldCharType="end"/>
            </w:r>
          </w:hyperlink>
        </w:p>
        <w:p w14:paraId="6B66EAC3" w14:textId="709A64F6" w:rsidR="00BB1F3E" w:rsidRDefault="00000000" w:rsidP="00BB1F3E">
          <w:pPr>
            <w:pStyle w:val="TOC1"/>
            <w:rPr>
              <w:rFonts w:asciiTheme="minorHAnsi" w:eastAsiaTheme="minorEastAsia" w:hAnsiTheme="minorHAnsi"/>
              <w:noProof/>
              <w:kern w:val="0"/>
              <w:sz w:val="22"/>
              <w:szCs w:val="22"/>
              <w14:ligatures w14:val="none"/>
            </w:rPr>
          </w:pPr>
          <w:hyperlink w:anchor="_Toc199346013" w:history="1">
            <w:r w:rsidR="00BB1F3E" w:rsidRPr="006E5923">
              <w:rPr>
                <w:rStyle w:val="Hyperlink"/>
                <w:noProof/>
              </w:rPr>
              <w:t>CHUYÊN ĐỀ IV</w:t>
            </w:r>
            <w:r w:rsidR="00BB1F3E">
              <w:rPr>
                <w:noProof/>
                <w:webHidden/>
              </w:rPr>
              <w:tab/>
            </w:r>
            <w:r w:rsidR="00BB1F3E">
              <w:rPr>
                <w:noProof/>
                <w:webHidden/>
              </w:rPr>
              <w:fldChar w:fldCharType="begin"/>
            </w:r>
            <w:r w:rsidR="00BB1F3E">
              <w:rPr>
                <w:noProof/>
                <w:webHidden/>
              </w:rPr>
              <w:instrText xml:space="preserve"> PAGEREF _Toc199346013 \h </w:instrText>
            </w:r>
            <w:r w:rsidR="00BB1F3E">
              <w:rPr>
                <w:noProof/>
                <w:webHidden/>
              </w:rPr>
            </w:r>
            <w:r w:rsidR="00BB1F3E">
              <w:rPr>
                <w:noProof/>
                <w:webHidden/>
              </w:rPr>
              <w:fldChar w:fldCharType="separate"/>
            </w:r>
            <w:r w:rsidR="00113943">
              <w:rPr>
                <w:noProof/>
                <w:webHidden/>
              </w:rPr>
              <w:t>64</w:t>
            </w:r>
            <w:r w:rsidR="00BB1F3E">
              <w:rPr>
                <w:noProof/>
                <w:webHidden/>
              </w:rPr>
              <w:fldChar w:fldCharType="end"/>
            </w:r>
          </w:hyperlink>
        </w:p>
        <w:p w14:paraId="66491DE5" w14:textId="60FE43AF" w:rsidR="00BB1F3E" w:rsidRDefault="00000000" w:rsidP="00BB1F3E">
          <w:pPr>
            <w:pStyle w:val="TOC1"/>
            <w:rPr>
              <w:rFonts w:asciiTheme="minorHAnsi" w:eastAsiaTheme="minorEastAsia" w:hAnsiTheme="minorHAnsi"/>
              <w:noProof/>
              <w:kern w:val="0"/>
              <w:sz w:val="22"/>
              <w:szCs w:val="22"/>
              <w14:ligatures w14:val="none"/>
            </w:rPr>
          </w:pPr>
          <w:hyperlink w:anchor="_Toc199346014" w:history="1">
            <w:r w:rsidR="00BB1F3E" w:rsidRPr="006E5923">
              <w:rPr>
                <w:rStyle w:val="Hyperlink"/>
                <w:rFonts w:eastAsia="Times New Roman"/>
                <w:noProof/>
                <w:spacing w:val="2"/>
              </w:rPr>
              <w:t>KẾ HOẠCH SỬ DỤNG ĐẤT HẰNG NĂM CẤP HUYỆN</w:t>
            </w:r>
            <w:r w:rsidR="00BB1F3E">
              <w:rPr>
                <w:noProof/>
                <w:webHidden/>
              </w:rPr>
              <w:tab/>
            </w:r>
            <w:r w:rsidR="00BB1F3E">
              <w:rPr>
                <w:noProof/>
                <w:webHidden/>
              </w:rPr>
              <w:fldChar w:fldCharType="begin"/>
            </w:r>
            <w:r w:rsidR="00BB1F3E">
              <w:rPr>
                <w:noProof/>
                <w:webHidden/>
              </w:rPr>
              <w:instrText xml:space="preserve"> PAGEREF _Toc199346014 \h </w:instrText>
            </w:r>
            <w:r w:rsidR="00BB1F3E">
              <w:rPr>
                <w:noProof/>
                <w:webHidden/>
              </w:rPr>
            </w:r>
            <w:r w:rsidR="00BB1F3E">
              <w:rPr>
                <w:noProof/>
                <w:webHidden/>
              </w:rPr>
              <w:fldChar w:fldCharType="separate"/>
            </w:r>
            <w:r w:rsidR="00113943">
              <w:rPr>
                <w:noProof/>
                <w:webHidden/>
              </w:rPr>
              <w:t>64</w:t>
            </w:r>
            <w:r w:rsidR="00BB1F3E">
              <w:rPr>
                <w:noProof/>
                <w:webHidden/>
              </w:rPr>
              <w:fldChar w:fldCharType="end"/>
            </w:r>
          </w:hyperlink>
        </w:p>
        <w:p w14:paraId="1E0CB921" w14:textId="21DB2EF1" w:rsidR="00BB1F3E" w:rsidRDefault="00000000">
          <w:pPr>
            <w:pStyle w:val="TOC2"/>
            <w:tabs>
              <w:tab w:val="right" w:leader="dot" w:pos="9062"/>
            </w:tabs>
            <w:rPr>
              <w:rFonts w:asciiTheme="minorHAnsi" w:eastAsiaTheme="minorEastAsia" w:hAnsiTheme="minorHAnsi"/>
              <w:noProof/>
              <w:kern w:val="0"/>
              <w:sz w:val="22"/>
              <w:szCs w:val="22"/>
              <w:lang w:val="en-US"/>
              <w14:ligatures w14:val="none"/>
            </w:rPr>
          </w:pPr>
          <w:hyperlink w:anchor="_Toc199346015" w:history="1">
            <w:r w:rsidR="00BB1F3E" w:rsidRPr="006E5923">
              <w:rPr>
                <w:rStyle w:val="Hyperlink"/>
                <w:rFonts w:ascii="Times New Roman Bold" w:hAnsi="Times New Roman Bold"/>
                <w:noProof/>
                <w:spacing w:val="2"/>
                <w:lang w:val="en-US"/>
              </w:rPr>
              <w:t>I</w:t>
            </w:r>
            <w:r w:rsidR="00BB1F3E" w:rsidRPr="006E5923">
              <w:rPr>
                <w:rStyle w:val="Hyperlink"/>
                <w:rFonts w:ascii="Times New Roman Bold" w:hAnsi="Times New Roman Bold"/>
                <w:noProof/>
                <w:spacing w:val="2"/>
              </w:rPr>
              <w:t xml:space="preserve">. </w:t>
            </w:r>
            <w:r w:rsidR="00BB1F3E" w:rsidRPr="006E5923">
              <w:rPr>
                <w:rStyle w:val="Hyperlink"/>
                <w:rFonts w:ascii="Times New Roman Bold" w:hAnsi="Times New Roman Bold"/>
                <w:noProof/>
                <w:spacing w:val="2"/>
                <w:lang w:val="en-US"/>
              </w:rPr>
              <w:t>TỔNG HỢP NHU CẦU SỬ DỤNG ĐẤT CHO CÁC NGÀNH, LĨNH VỰC</w:t>
            </w:r>
            <w:r w:rsidR="00BB1F3E">
              <w:rPr>
                <w:noProof/>
                <w:webHidden/>
              </w:rPr>
              <w:tab/>
            </w:r>
            <w:r w:rsidR="00BB1F3E">
              <w:rPr>
                <w:noProof/>
                <w:webHidden/>
              </w:rPr>
              <w:fldChar w:fldCharType="begin"/>
            </w:r>
            <w:r w:rsidR="00BB1F3E">
              <w:rPr>
                <w:noProof/>
                <w:webHidden/>
              </w:rPr>
              <w:instrText xml:space="preserve"> PAGEREF _Toc199346015 \h </w:instrText>
            </w:r>
            <w:r w:rsidR="00BB1F3E">
              <w:rPr>
                <w:noProof/>
                <w:webHidden/>
              </w:rPr>
            </w:r>
            <w:r w:rsidR="00BB1F3E">
              <w:rPr>
                <w:noProof/>
                <w:webHidden/>
              </w:rPr>
              <w:fldChar w:fldCharType="separate"/>
            </w:r>
            <w:r w:rsidR="00113943">
              <w:rPr>
                <w:noProof/>
                <w:webHidden/>
              </w:rPr>
              <w:t>64</w:t>
            </w:r>
            <w:r w:rsidR="00BB1F3E">
              <w:rPr>
                <w:noProof/>
                <w:webHidden/>
              </w:rPr>
              <w:fldChar w:fldCharType="end"/>
            </w:r>
          </w:hyperlink>
        </w:p>
        <w:p w14:paraId="6926DFC8" w14:textId="72B4AB06"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6016" w:history="1">
            <w:r w:rsidR="00BB1F3E" w:rsidRPr="006E5923">
              <w:rPr>
                <w:rStyle w:val="Hyperlink"/>
                <w:noProof/>
                <w:lang w:val="en-US"/>
              </w:rPr>
              <w:t>1.1. Mục tiêu</w:t>
            </w:r>
            <w:r w:rsidR="00BB1F3E">
              <w:rPr>
                <w:noProof/>
                <w:webHidden/>
              </w:rPr>
              <w:tab/>
            </w:r>
            <w:r w:rsidR="00BB1F3E">
              <w:rPr>
                <w:noProof/>
                <w:webHidden/>
              </w:rPr>
              <w:fldChar w:fldCharType="begin"/>
            </w:r>
            <w:r w:rsidR="00BB1F3E">
              <w:rPr>
                <w:noProof/>
                <w:webHidden/>
              </w:rPr>
              <w:instrText xml:space="preserve"> PAGEREF _Toc199346016 \h </w:instrText>
            </w:r>
            <w:r w:rsidR="00BB1F3E">
              <w:rPr>
                <w:noProof/>
                <w:webHidden/>
              </w:rPr>
            </w:r>
            <w:r w:rsidR="00BB1F3E">
              <w:rPr>
                <w:noProof/>
                <w:webHidden/>
              </w:rPr>
              <w:fldChar w:fldCharType="separate"/>
            </w:r>
            <w:r w:rsidR="00113943">
              <w:rPr>
                <w:noProof/>
                <w:webHidden/>
              </w:rPr>
              <w:t>64</w:t>
            </w:r>
            <w:r w:rsidR="00BB1F3E">
              <w:rPr>
                <w:noProof/>
                <w:webHidden/>
              </w:rPr>
              <w:fldChar w:fldCharType="end"/>
            </w:r>
          </w:hyperlink>
        </w:p>
        <w:p w14:paraId="1363EFB9" w14:textId="0379F3FA"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6017" w:history="1">
            <w:r w:rsidR="00BB1F3E" w:rsidRPr="006E5923">
              <w:rPr>
                <w:rStyle w:val="Hyperlink"/>
                <w:noProof/>
                <w:lang w:val="en-US"/>
              </w:rPr>
              <w:t>1.2. Tiêu chí lựa chọn các công trình, dự án ưu tiên trong kế hoạch sử dụng đất hằng năm cấp huyện</w:t>
            </w:r>
            <w:r w:rsidR="00BB1F3E">
              <w:rPr>
                <w:noProof/>
                <w:webHidden/>
              </w:rPr>
              <w:tab/>
            </w:r>
            <w:r w:rsidR="00BB1F3E">
              <w:rPr>
                <w:noProof/>
                <w:webHidden/>
              </w:rPr>
              <w:fldChar w:fldCharType="begin"/>
            </w:r>
            <w:r w:rsidR="00BB1F3E">
              <w:rPr>
                <w:noProof/>
                <w:webHidden/>
              </w:rPr>
              <w:instrText xml:space="preserve"> PAGEREF _Toc199346017 \h </w:instrText>
            </w:r>
            <w:r w:rsidR="00BB1F3E">
              <w:rPr>
                <w:noProof/>
                <w:webHidden/>
              </w:rPr>
            </w:r>
            <w:r w:rsidR="00BB1F3E">
              <w:rPr>
                <w:noProof/>
                <w:webHidden/>
              </w:rPr>
              <w:fldChar w:fldCharType="separate"/>
            </w:r>
            <w:r w:rsidR="00113943">
              <w:rPr>
                <w:noProof/>
                <w:webHidden/>
              </w:rPr>
              <w:t>64</w:t>
            </w:r>
            <w:r w:rsidR="00BB1F3E">
              <w:rPr>
                <w:noProof/>
                <w:webHidden/>
              </w:rPr>
              <w:fldChar w:fldCharType="end"/>
            </w:r>
          </w:hyperlink>
        </w:p>
        <w:p w14:paraId="7BF04D8B" w14:textId="7F46DBAF"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6018" w:history="1">
            <w:r w:rsidR="00BB1F3E" w:rsidRPr="006E5923">
              <w:rPr>
                <w:rStyle w:val="Hyperlink"/>
                <w:noProof/>
                <w:lang w:val="en-US"/>
              </w:rPr>
              <w:t>1.3</w:t>
            </w:r>
            <w:r w:rsidR="00BB1F3E" w:rsidRPr="006E5923">
              <w:rPr>
                <w:rStyle w:val="Hyperlink"/>
                <w:noProof/>
              </w:rPr>
              <w:t xml:space="preserve">. </w:t>
            </w:r>
            <w:r w:rsidR="00BB1F3E" w:rsidRPr="006E5923">
              <w:rPr>
                <w:rStyle w:val="Hyperlink"/>
                <w:noProof/>
                <w:lang w:val="en-US"/>
              </w:rPr>
              <w:t>Xác định các c</w:t>
            </w:r>
            <w:r w:rsidR="00BB1F3E" w:rsidRPr="006E5923">
              <w:rPr>
                <w:rStyle w:val="Hyperlink"/>
                <w:noProof/>
              </w:rPr>
              <w:t xml:space="preserve">hỉ tiêu </w:t>
            </w:r>
            <w:r w:rsidR="00BB1F3E" w:rsidRPr="006E5923">
              <w:rPr>
                <w:rStyle w:val="Hyperlink"/>
                <w:noProof/>
                <w:lang w:val="en-US"/>
              </w:rPr>
              <w:t xml:space="preserve">trong kỳ điều chỉnh kế hoạch </w:t>
            </w:r>
            <w:r w:rsidR="00BB1F3E" w:rsidRPr="006E5923">
              <w:rPr>
                <w:rStyle w:val="Hyperlink"/>
                <w:noProof/>
              </w:rPr>
              <w:t>sử dụng đất</w:t>
            </w:r>
            <w:r w:rsidR="00BB1F3E">
              <w:rPr>
                <w:noProof/>
                <w:webHidden/>
              </w:rPr>
              <w:tab/>
            </w:r>
            <w:r w:rsidR="00BB1F3E">
              <w:rPr>
                <w:noProof/>
                <w:webHidden/>
              </w:rPr>
              <w:fldChar w:fldCharType="begin"/>
            </w:r>
            <w:r w:rsidR="00BB1F3E">
              <w:rPr>
                <w:noProof/>
                <w:webHidden/>
              </w:rPr>
              <w:instrText xml:space="preserve"> PAGEREF _Toc199346018 \h </w:instrText>
            </w:r>
            <w:r w:rsidR="00BB1F3E">
              <w:rPr>
                <w:noProof/>
                <w:webHidden/>
              </w:rPr>
            </w:r>
            <w:r w:rsidR="00BB1F3E">
              <w:rPr>
                <w:noProof/>
                <w:webHidden/>
              </w:rPr>
              <w:fldChar w:fldCharType="separate"/>
            </w:r>
            <w:r w:rsidR="00113943">
              <w:rPr>
                <w:noProof/>
                <w:webHidden/>
              </w:rPr>
              <w:t>65</w:t>
            </w:r>
            <w:r w:rsidR="00BB1F3E">
              <w:rPr>
                <w:noProof/>
                <w:webHidden/>
              </w:rPr>
              <w:fldChar w:fldCharType="end"/>
            </w:r>
          </w:hyperlink>
        </w:p>
        <w:p w14:paraId="4CDBB652" w14:textId="6B62AC5E" w:rsidR="00BB1F3E" w:rsidRDefault="00000000">
          <w:pPr>
            <w:pStyle w:val="TOC2"/>
            <w:tabs>
              <w:tab w:val="right" w:leader="dot" w:pos="9062"/>
            </w:tabs>
            <w:rPr>
              <w:rFonts w:asciiTheme="minorHAnsi" w:eastAsiaTheme="minorEastAsia" w:hAnsiTheme="minorHAnsi"/>
              <w:noProof/>
              <w:kern w:val="0"/>
              <w:sz w:val="22"/>
              <w:szCs w:val="22"/>
              <w:lang w:val="en-US"/>
              <w14:ligatures w14:val="none"/>
            </w:rPr>
          </w:pPr>
          <w:hyperlink w:anchor="_Toc199346019" w:history="1">
            <w:r w:rsidR="00BB1F3E" w:rsidRPr="006E5923">
              <w:rPr>
                <w:rStyle w:val="Hyperlink"/>
                <w:noProof/>
                <w:lang w:val="en-US"/>
              </w:rPr>
              <w:t>II</w:t>
            </w:r>
            <w:r w:rsidR="00BB1F3E" w:rsidRPr="006E5923">
              <w:rPr>
                <w:rStyle w:val="Hyperlink"/>
                <w:noProof/>
              </w:rPr>
              <w:t xml:space="preserve">. </w:t>
            </w:r>
            <w:r w:rsidR="00BB1F3E" w:rsidRPr="006E5923">
              <w:rPr>
                <w:rStyle w:val="Hyperlink"/>
                <w:noProof/>
                <w:lang w:val="en-US"/>
              </w:rPr>
              <w:t>TỔNG HỢP VÀ CÂN ĐỐI CÁC CHỈ TIÊU SỬ DỤNG ĐẤT</w:t>
            </w:r>
            <w:r w:rsidR="00BB1F3E">
              <w:rPr>
                <w:noProof/>
                <w:webHidden/>
              </w:rPr>
              <w:tab/>
            </w:r>
            <w:r w:rsidR="00BB1F3E">
              <w:rPr>
                <w:noProof/>
                <w:webHidden/>
              </w:rPr>
              <w:fldChar w:fldCharType="begin"/>
            </w:r>
            <w:r w:rsidR="00BB1F3E">
              <w:rPr>
                <w:noProof/>
                <w:webHidden/>
              </w:rPr>
              <w:instrText xml:space="preserve"> PAGEREF _Toc199346019 \h </w:instrText>
            </w:r>
            <w:r w:rsidR="00BB1F3E">
              <w:rPr>
                <w:noProof/>
                <w:webHidden/>
              </w:rPr>
            </w:r>
            <w:r w:rsidR="00BB1F3E">
              <w:rPr>
                <w:noProof/>
                <w:webHidden/>
              </w:rPr>
              <w:fldChar w:fldCharType="separate"/>
            </w:r>
            <w:r w:rsidR="00113943">
              <w:rPr>
                <w:noProof/>
                <w:webHidden/>
              </w:rPr>
              <w:t>70</w:t>
            </w:r>
            <w:r w:rsidR="00BB1F3E">
              <w:rPr>
                <w:noProof/>
                <w:webHidden/>
              </w:rPr>
              <w:fldChar w:fldCharType="end"/>
            </w:r>
          </w:hyperlink>
        </w:p>
        <w:p w14:paraId="23EE4620" w14:textId="76CFB6AF"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6020" w:history="1">
            <w:r w:rsidR="00BB1F3E" w:rsidRPr="006E5923">
              <w:rPr>
                <w:rStyle w:val="Hyperlink"/>
                <w:noProof/>
                <w:lang w:val="en-US"/>
              </w:rPr>
              <w:t>2</w:t>
            </w:r>
            <w:r w:rsidR="00BB1F3E" w:rsidRPr="006E5923">
              <w:rPr>
                <w:rStyle w:val="Hyperlink"/>
                <w:noProof/>
              </w:rPr>
              <w:t>.1. Chỉ tiêu sử dụng đất nông nghiệp</w:t>
            </w:r>
            <w:r w:rsidR="00BB1F3E">
              <w:rPr>
                <w:noProof/>
                <w:webHidden/>
              </w:rPr>
              <w:tab/>
            </w:r>
            <w:r w:rsidR="00BB1F3E">
              <w:rPr>
                <w:noProof/>
                <w:webHidden/>
              </w:rPr>
              <w:fldChar w:fldCharType="begin"/>
            </w:r>
            <w:r w:rsidR="00BB1F3E">
              <w:rPr>
                <w:noProof/>
                <w:webHidden/>
              </w:rPr>
              <w:instrText xml:space="preserve"> PAGEREF _Toc199346020 \h </w:instrText>
            </w:r>
            <w:r w:rsidR="00BB1F3E">
              <w:rPr>
                <w:noProof/>
                <w:webHidden/>
              </w:rPr>
            </w:r>
            <w:r w:rsidR="00BB1F3E">
              <w:rPr>
                <w:noProof/>
                <w:webHidden/>
              </w:rPr>
              <w:fldChar w:fldCharType="separate"/>
            </w:r>
            <w:r w:rsidR="00113943">
              <w:rPr>
                <w:noProof/>
                <w:webHidden/>
              </w:rPr>
              <w:t>71</w:t>
            </w:r>
            <w:r w:rsidR="00BB1F3E">
              <w:rPr>
                <w:noProof/>
                <w:webHidden/>
              </w:rPr>
              <w:fldChar w:fldCharType="end"/>
            </w:r>
          </w:hyperlink>
        </w:p>
        <w:p w14:paraId="07050768" w14:textId="34FB7A25"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6021" w:history="1">
            <w:r w:rsidR="00BB1F3E" w:rsidRPr="006E5923">
              <w:rPr>
                <w:rStyle w:val="Hyperlink"/>
                <w:noProof/>
                <w:lang w:val="en-US"/>
              </w:rPr>
              <w:t>2</w:t>
            </w:r>
            <w:r w:rsidR="00BB1F3E" w:rsidRPr="006E5923">
              <w:rPr>
                <w:rStyle w:val="Hyperlink"/>
                <w:noProof/>
              </w:rPr>
              <w:t>.</w:t>
            </w:r>
            <w:r w:rsidR="00BB1F3E" w:rsidRPr="006E5923">
              <w:rPr>
                <w:rStyle w:val="Hyperlink"/>
                <w:noProof/>
                <w:lang w:val="en-US"/>
              </w:rPr>
              <w:t>2</w:t>
            </w:r>
            <w:r w:rsidR="00BB1F3E" w:rsidRPr="006E5923">
              <w:rPr>
                <w:rStyle w:val="Hyperlink"/>
                <w:noProof/>
              </w:rPr>
              <w:t xml:space="preserve">. Chỉ tiêu sử dụng </w:t>
            </w:r>
            <w:r w:rsidR="00BB1F3E" w:rsidRPr="006E5923">
              <w:rPr>
                <w:rStyle w:val="Hyperlink"/>
                <w:noProof/>
                <w:lang w:val="en-US"/>
              </w:rPr>
              <w:t xml:space="preserve">nhóm </w:t>
            </w:r>
            <w:r w:rsidR="00BB1F3E" w:rsidRPr="006E5923">
              <w:rPr>
                <w:rStyle w:val="Hyperlink"/>
                <w:noProof/>
              </w:rPr>
              <w:t>đất phi nông nghiệp</w:t>
            </w:r>
            <w:r w:rsidR="00BB1F3E">
              <w:rPr>
                <w:noProof/>
                <w:webHidden/>
              </w:rPr>
              <w:tab/>
            </w:r>
            <w:r w:rsidR="00BB1F3E">
              <w:rPr>
                <w:noProof/>
                <w:webHidden/>
              </w:rPr>
              <w:fldChar w:fldCharType="begin"/>
            </w:r>
            <w:r w:rsidR="00BB1F3E">
              <w:rPr>
                <w:noProof/>
                <w:webHidden/>
              </w:rPr>
              <w:instrText xml:space="preserve"> PAGEREF _Toc199346021 \h </w:instrText>
            </w:r>
            <w:r w:rsidR="00BB1F3E">
              <w:rPr>
                <w:noProof/>
                <w:webHidden/>
              </w:rPr>
            </w:r>
            <w:r w:rsidR="00BB1F3E">
              <w:rPr>
                <w:noProof/>
                <w:webHidden/>
              </w:rPr>
              <w:fldChar w:fldCharType="separate"/>
            </w:r>
            <w:r w:rsidR="00113943">
              <w:rPr>
                <w:noProof/>
                <w:webHidden/>
              </w:rPr>
              <w:t>71</w:t>
            </w:r>
            <w:r w:rsidR="00BB1F3E">
              <w:rPr>
                <w:noProof/>
                <w:webHidden/>
              </w:rPr>
              <w:fldChar w:fldCharType="end"/>
            </w:r>
          </w:hyperlink>
        </w:p>
        <w:p w14:paraId="66F9C2B9" w14:textId="7326C3E3"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6022" w:history="1">
            <w:r w:rsidR="00BB1F3E" w:rsidRPr="006E5923">
              <w:rPr>
                <w:rStyle w:val="Hyperlink"/>
                <w:noProof/>
                <w:lang w:val="en-US"/>
              </w:rPr>
              <w:t>2</w:t>
            </w:r>
            <w:r w:rsidR="00BB1F3E" w:rsidRPr="006E5923">
              <w:rPr>
                <w:rStyle w:val="Hyperlink"/>
                <w:noProof/>
              </w:rPr>
              <w:t>.</w:t>
            </w:r>
            <w:r w:rsidR="00BB1F3E" w:rsidRPr="006E5923">
              <w:rPr>
                <w:rStyle w:val="Hyperlink"/>
                <w:noProof/>
                <w:lang w:val="en-US"/>
              </w:rPr>
              <w:t>3</w:t>
            </w:r>
            <w:r w:rsidR="00BB1F3E" w:rsidRPr="006E5923">
              <w:rPr>
                <w:rStyle w:val="Hyperlink"/>
                <w:noProof/>
              </w:rPr>
              <w:t xml:space="preserve">. Chỉ tiêu sử dụng </w:t>
            </w:r>
            <w:r w:rsidR="00BB1F3E" w:rsidRPr="006E5923">
              <w:rPr>
                <w:rStyle w:val="Hyperlink"/>
                <w:noProof/>
                <w:lang w:val="en-US"/>
              </w:rPr>
              <w:t xml:space="preserve">nhóm </w:t>
            </w:r>
            <w:r w:rsidR="00BB1F3E" w:rsidRPr="006E5923">
              <w:rPr>
                <w:rStyle w:val="Hyperlink"/>
                <w:noProof/>
              </w:rPr>
              <w:t>đất chưa sử dụng</w:t>
            </w:r>
            <w:r w:rsidR="00BB1F3E">
              <w:rPr>
                <w:noProof/>
                <w:webHidden/>
              </w:rPr>
              <w:tab/>
            </w:r>
            <w:r w:rsidR="00BB1F3E">
              <w:rPr>
                <w:noProof/>
                <w:webHidden/>
              </w:rPr>
              <w:fldChar w:fldCharType="begin"/>
            </w:r>
            <w:r w:rsidR="00BB1F3E">
              <w:rPr>
                <w:noProof/>
                <w:webHidden/>
              </w:rPr>
              <w:instrText xml:space="preserve"> PAGEREF _Toc199346022 \h </w:instrText>
            </w:r>
            <w:r w:rsidR="00BB1F3E">
              <w:rPr>
                <w:noProof/>
                <w:webHidden/>
              </w:rPr>
            </w:r>
            <w:r w:rsidR="00BB1F3E">
              <w:rPr>
                <w:noProof/>
                <w:webHidden/>
              </w:rPr>
              <w:fldChar w:fldCharType="separate"/>
            </w:r>
            <w:r w:rsidR="00113943">
              <w:rPr>
                <w:noProof/>
                <w:webHidden/>
              </w:rPr>
              <w:t>74</w:t>
            </w:r>
            <w:r w:rsidR="00BB1F3E">
              <w:rPr>
                <w:noProof/>
                <w:webHidden/>
              </w:rPr>
              <w:fldChar w:fldCharType="end"/>
            </w:r>
          </w:hyperlink>
        </w:p>
        <w:p w14:paraId="16B017EA" w14:textId="794A6B86" w:rsidR="00BB1F3E" w:rsidRDefault="00000000">
          <w:pPr>
            <w:pStyle w:val="TOC2"/>
            <w:tabs>
              <w:tab w:val="right" w:leader="dot" w:pos="9062"/>
            </w:tabs>
            <w:rPr>
              <w:rFonts w:asciiTheme="minorHAnsi" w:eastAsiaTheme="minorEastAsia" w:hAnsiTheme="minorHAnsi"/>
              <w:noProof/>
              <w:kern w:val="0"/>
              <w:sz w:val="22"/>
              <w:szCs w:val="22"/>
              <w:lang w:val="en-US"/>
              <w14:ligatures w14:val="none"/>
            </w:rPr>
          </w:pPr>
          <w:hyperlink w:anchor="_Toc199346023" w:history="1">
            <w:r w:rsidR="00BB1F3E" w:rsidRPr="006E5923">
              <w:rPr>
                <w:rStyle w:val="Hyperlink"/>
                <w:noProof/>
                <w:lang w:val="en-US"/>
              </w:rPr>
              <w:t>III</w:t>
            </w:r>
            <w:r w:rsidR="00BB1F3E" w:rsidRPr="006E5923">
              <w:rPr>
                <w:rStyle w:val="Hyperlink"/>
                <w:noProof/>
              </w:rPr>
              <w:t xml:space="preserve">. </w:t>
            </w:r>
            <w:r w:rsidR="00BB1F3E" w:rsidRPr="006E5923">
              <w:rPr>
                <w:rStyle w:val="Hyperlink"/>
                <w:noProof/>
                <w:lang w:val="en-US"/>
              </w:rPr>
              <w:t>DIỆN TÍCH CÁC LOẠI ĐẤT CẦN CHUYỂN MỤC ĐÍCH</w:t>
            </w:r>
            <w:r w:rsidR="00BB1F3E">
              <w:rPr>
                <w:noProof/>
                <w:webHidden/>
              </w:rPr>
              <w:tab/>
            </w:r>
            <w:r w:rsidR="00BB1F3E">
              <w:rPr>
                <w:noProof/>
                <w:webHidden/>
              </w:rPr>
              <w:fldChar w:fldCharType="begin"/>
            </w:r>
            <w:r w:rsidR="00BB1F3E">
              <w:rPr>
                <w:noProof/>
                <w:webHidden/>
              </w:rPr>
              <w:instrText xml:space="preserve"> PAGEREF _Toc199346023 \h </w:instrText>
            </w:r>
            <w:r w:rsidR="00BB1F3E">
              <w:rPr>
                <w:noProof/>
                <w:webHidden/>
              </w:rPr>
            </w:r>
            <w:r w:rsidR="00BB1F3E">
              <w:rPr>
                <w:noProof/>
                <w:webHidden/>
              </w:rPr>
              <w:fldChar w:fldCharType="separate"/>
            </w:r>
            <w:r w:rsidR="00113943">
              <w:rPr>
                <w:noProof/>
                <w:webHidden/>
              </w:rPr>
              <w:t>82</w:t>
            </w:r>
            <w:r w:rsidR="00BB1F3E">
              <w:rPr>
                <w:noProof/>
                <w:webHidden/>
              </w:rPr>
              <w:fldChar w:fldCharType="end"/>
            </w:r>
          </w:hyperlink>
        </w:p>
        <w:p w14:paraId="7C922447" w14:textId="600B1D42"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6024" w:history="1">
            <w:r w:rsidR="00BB1F3E" w:rsidRPr="006E5923">
              <w:rPr>
                <w:rStyle w:val="Hyperlink"/>
                <w:noProof/>
              </w:rPr>
              <w:t>3.1. Đất nông nghiệp chuyển sang phi nông nghiệp</w:t>
            </w:r>
            <w:r w:rsidR="00BB1F3E">
              <w:rPr>
                <w:noProof/>
                <w:webHidden/>
              </w:rPr>
              <w:tab/>
            </w:r>
            <w:r w:rsidR="00BB1F3E">
              <w:rPr>
                <w:noProof/>
                <w:webHidden/>
              </w:rPr>
              <w:fldChar w:fldCharType="begin"/>
            </w:r>
            <w:r w:rsidR="00BB1F3E">
              <w:rPr>
                <w:noProof/>
                <w:webHidden/>
              </w:rPr>
              <w:instrText xml:space="preserve"> PAGEREF _Toc199346024 \h </w:instrText>
            </w:r>
            <w:r w:rsidR="00BB1F3E">
              <w:rPr>
                <w:noProof/>
                <w:webHidden/>
              </w:rPr>
            </w:r>
            <w:r w:rsidR="00BB1F3E">
              <w:rPr>
                <w:noProof/>
                <w:webHidden/>
              </w:rPr>
              <w:fldChar w:fldCharType="separate"/>
            </w:r>
            <w:r w:rsidR="00113943">
              <w:rPr>
                <w:noProof/>
                <w:webHidden/>
              </w:rPr>
              <w:t>82</w:t>
            </w:r>
            <w:r w:rsidR="00BB1F3E">
              <w:rPr>
                <w:noProof/>
                <w:webHidden/>
              </w:rPr>
              <w:fldChar w:fldCharType="end"/>
            </w:r>
          </w:hyperlink>
        </w:p>
        <w:p w14:paraId="0D86A172" w14:textId="162908DD"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6025" w:history="1">
            <w:r w:rsidR="00BB1F3E" w:rsidRPr="006E5923">
              <w:rPr>
                <w:rStyle w:val="Hyperlink"/>
                <w:i/>
                <w:noProof/>
              </w:rPr>
              <w:t>4.</w:t>
            </w:r>
            <w:r w:rsidR="00BB1F3E" w:rsidRPr="006E5923">
              <w:rPr>
                <w:rStyle w:val="Hyperlink"/>
                <w:i/>
                <w:noProof/>
                <w:lang w:val="en-US"/>
              </w:rPr>
              <w:t>4</w:t>
            </w:r>
            <w:r w:rsidR="00BB1F3E" w:rsidRPr="006E5923">
              <w:rPr>
                <w:rStyle w:val="Hyperlink"/>
                <w:i/>
                <w:noProof/>
              </w:rPr>
              <w:t>.2. Chuyển đổi cơ cấu sử dụng đất trong nội bộ đất nông nghiệp</w:t>
            </w:r>
            <w:r w:rsidR="00BB1F3E">
              <w:rPr>
                <w:noProof/>
                <w:webHidden/>
              </w:rPr>
              <w:tab/>
            </w:r>
            <w:r w:rsidR="00BB1F3E">
              <w:rPr>
                <w:noProof/>
                <w:webHidden/>
              </w:rPr>
              <w:fldChar w:fldCharType="begin"/>
            </w:r>
            <w:r w:rsidR="00BB1F3E">
              <w:rPr>
                <w:noProof/>
                <w:webHidden/>
              </w:rPr>
              <w:instrText xml:space="preserve"> PAGEREF _Toc199346025 \h </w:instrText>
            </w:r>
            <w:r w:rsidR="00BB1F3E">
              <w:rPr>
                <w:noProof/>
                <w:webHidden/>
              </w:rPr>
            </w:r>
            <w:r w:rsidR="00BB1F3E">
              <w:rPr>
                <w:noProof/>
                <w:webHidden/>
              </w:rPr>
              <w:fldChar w:fldCharType="separate"/>
            </w:r>
            <w:r w:rsidR="00113943">
              <w:rPr>
                <w:noProof/>
                <w:webHidden/>
              </w:rPr>
              <w:t>82</w:t>
            </w:r>
            <w:r w:rsidR="00BB1F3E">
              <w:rPr>
                <w:noProof/>
                <w:webHidden/>
              </w:rPr>
              <w:fldChar w:fldCharType="end"/>
            </w:r>
          </w:hyperlink>
        </w:p>
        <w:p w14:paraId="00EC4A64" w14:textId="71D1958D"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6026" w:history="1">
            <w:r w:rsidR="00BB1F3E" w:rsidRPr="006E5923">
              <w:rPr>
                <w:rStyle w:val="Hyperlink"/>
                <w:i/>
                <w:noProof/>
                <w:lang w:val="en-US"/>
              </w:rPr>
              <w:t>4</w:t>
            </w:r>
            <w:r w:rsidR="00BB1F3E" w:rsidRPr="006E5923">
              <w:rPr>
                <w:rStyle w:val="Hyperlink"/>
                <w:i/>
                <w:noProof/>
              </w:rPr>
              <w:t>.4.3. Chuyển các loại đất khác sang đất chăn nuôi tập trung khi thực hiện các dự án chăn nuôi tập trung quy mô lớn</w:t>
            </w:r>
            <w:r w:rsidR="00BB1F3E">
              <w:rPr>
                <w:noProof/>
                <w:webHidden/>
              </w:rPr>
              <w:tab/>
            </w:r>
            <w:r w:rsidR="00BB1F3E">
              <w:rPr>
                <w:noProof/>
                <w:webHidden/>
              </w:rPr>
              <w:fldChar w:fldCharType="begin"/>
            </w:r>
            <w:r w:rsidR="00BB1F3E">
              <w:rPr>
                <w:noProof/>
                <w:webHidden/>
              </w:rPr>
              <w:instrText xml:space="preserve"> PAGEREF _Toc199346026 \h </w:instrText>
            </w:r>
            <w:r w:rsidR="00BB1F3E">
              <w:rPr>
                <w:noProof/>
                <w:webHidden/>
              </w:rPr>
            </w:r>
            <w:r w:rsidR="00BB1F3E">
              <w:rPr>
                <w:noProof/>
                <w:webHidden/>
              </w:rPr>
              <w:fldChar w:fldCharType="separate"/>
            </w:r>
            <w:r w:rsidR="00113943">
              <w:rPr>
                <w:noProof/>
                <w:webHidden/>
              </w:rPr>
              <w:t>82</w:t>
            </w:r>
            <w:r w:rsidR="00BB1F3E">
              <w:rPr>
                <w:noProof/>
                <w:webHidden/>
              </w:rPr>
              <w:fldChar w:fldCharType="end"/>
            </w:r>
          </w:hyperlink>
        </w:p>
        <w:p w14:paraId="03EE85BF" w14:textId="4957542C"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6027" w:history="1">
            <w:r w:rsidR="00BB1F3E" w:rsidRPr="006E5923">
              <w:rPr>
                <w:rStyle w:val="Hyperlink"/>
                <w:i/>
                <w:noProof/>
              </w:rPr>
              <w:t>4.</w:t>
            </w:r>
            <w:r w:rsidR="00BB1F3E" w:rsidRPr="006E5923">
              <w:rPr>
                <w:rStyle w:val="Hyperlink"/>
                <w:i/>
                <w:noProof/>
                <w:lang w:val="en-US"/>
              </w:rPr>
              <w:t>4</w:t>
            </w:r>
            <w:r w:rsidR="00BB1F3E" w:rsidRPr="006E5923">
              <w:rPr>
                <w:rStyle w:val="Hyperlink"/>
                <w:i/>
                <w:noProof/>
              </w:rPr>
              <w:t>.4. Chuyển đổi cơ cấu sử dụng đất trong nội bộ đất phi nông nghiệp</w:t>
            </w:r>
            <w:r w:rsidR="00BB1F3E">
              <w:rPr>
                <w:noProof/>
                <w:webHidden/>
              </w:rPr>
              <w:tab/>
            </w:r>
            <w:r w:rsidR="00BB1F3E">
              <w:rPr>
                <w:noProof/>
                <w:webHidden/>
              </w:rPr>
              <w:fldChar w:fldCharType="begin"/>
            </w:r>
            <w:r w:rsidR="00BB1F3E">
              <w:rPr>
                <w:noProof/>
                <w:webHidden/>
              </w:rPr>
              <w:instrText xml:space="preserve"> PAGEREF _Toc199346027 \h </w:instrText>
            </w:r>
            <w:r w:rsidR="00BB1F3E">
              <w:rPr>
                <w:noProof/>
                <w:webHidden/>
              </w:rPr>
            </w:r>
            <w:r w:rsidR="00BB1F3E">
              <w:rPr>
                <w:noProof/>
                <w:webHidden/>
              </w:rPr>
              <w:fldChar w:fldCharType="separate"/>
            </w:r>
            <w:r w:rsidR="00113943">
              <w:rPr>
                <w:noProof/>
                <w:webHidden/>
              </w:rPr>
              <w:t>83</w:t>
            </w:r>
            <w:r w:rsidR="00BB1F3E">
              <w:rPr>
                <w:noProof/>
                <w:webHidden/>
              </w:rPr>
              <w:fldChar w:fldCharType="end"/>
            </w:r>
          </w:hyperlink>
        </w:p>
        <w:p w14:paraId="708D9254" w14:textId="0E2D161D" w:rsidR="00BB1F3E" w:rsidRDefault="00000000">
          <w:pPr>
            <w:pStyle w:val="TOC2"/>
            <w:tabs>
              <w:tab w:val="right" w:leader="dot" w:pos="9062"/>
            </w:tabs>
            <w:rPr>
              <w:rFonts w:asciiTheme="minorHAnsi" w:eastAsiaTheme="minorEastAsia" w:hAnsiTheme="minorHAnsi"/>
              <w:noProof/>
              <w:kern w:val="0"/>
              <w:sz w:val="22"/>
              <w:szCs w:val="22"/>
              <w:lang w:val="en-US"/>
              <w14:ligatures w14:val="none"/>
            </w:rPr>
          </w:pPr>
          <w:hyperlink w:anchor="_Toc199346028" w:history="1">
            <w:r w:rsidR="00BB1F3E" w:rsidRPr="006E5923">
              <w:rPr>
                <w:rStyle w:val="Hyperlink"/>
                <w:noProof/>
                <w:lang w:val="en-US"/>
              </w:rPr>
              <w:t>IV</w:t>
            </w:r>
            <w:r w:rsidR="00BB1F3E" w:rsidRPr="006E5923">
              <w:rPr>
                <w:rStyle w:val="Hyperlink"/>
                <w:noProof/>
              </w:rPr>
              <w:t>. Diện tích đất cần thu hồi</w:t>
            </w:r>
            <w:r w:rsidR="00BB1F3E">
              <w:rPr>
                <w:noProof/>
                <w:webHidden/>
              </w:rPr>
              <w:tab/>
            </w:r>
            <w:r w:rsidR="00BB1F3E">
              <w:rPr>
                <w:noProof/>
                <w:webHidden/>
              </w:rPr>
              <w:fldChar w:fldCharType="begin"/>
            </w:r>
            <w:r w:rsidR="00BB1F3E">
              <w:rPr>
                <w:noProof/>
                <w:webHidden/>
              </w:rPr>
              <w:instrText xml:space="preserve"> PAGEREF _Toc199346028 \h </w:instrText>
            </w:r>
            <w:r w:rsidR="00BB1F3E">
              <w:rPr>
                <w:noProof/>
                <w:webHidden/>
              </w:rPr>
            </w:r>
            <w:r w:rsidR="00BB1F3E">
              <w:rPr>
                <w:noProof/>
                <w:webHidden/>
              </w:rPr>
              <w:fldChar w:fldCharType="separate"/>
            </w:r>
            <w:r w:rsidR="00113943">
              <w:rPr>
                <w:noProof/>
                <w:webHidden/>
              </w:rPr>
              <w:t>83</w:t>
            </w:r>
            <w:r w:rsidR="00BB1F3E">
              <w:rPr>
                <w:noProof/>
                <w:webHidden/>
              </w:rPr>
              <w:fldChar w:fldCharType="end"/>
            </w:r>
          </w:hyperlink>
        </w:p>
        <w:p w14:paraId="023390B8" w14:textId="4C744938"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6029" w:history="1">
            <w:r w:rsidR="00BB1F3E" w:rsidRPr="006E5923">
              <w:rPr>
                <w:rStyle w:val="Hyperlink"/>
                <w:noProof/>
                <w:lang w:val="en-US"/>
              </w:rPr>
              <w:t>4</w:t>
            </w:r>
            <w:r w:rsidR="00BB1F3E" w:rsidRPr="006E5923">
              <w:rPr>
                <w:rStyle w:val="Hyperlink"/>
                <w:noProof/>
              </w:rPr>
              <w:t xml:space="preserve">.1. </w:t>
            </w:r>
            <w:r w:rsidR="00BB1F3E" w:rsidRPr="006E5923">
              <w:rPr>
                <w:rStyle w:val="Hyperlink"/>
                <w:noProof/>
                <w:lang w:val="en-US"/>
              </w:rPr>
              <w:t>Nhóm đ</w:t>
            </w:r>
            <w:r w:rsidR="00BB1F3E" w:rsidRPr="006E5923">
              <w:rPr>
                <w:rStyle w:val="Hyperlink"/>
                <w:noProof/>
              </w:rPr>
              <w:t>ất nông nghiệp</w:t>
            </w:r>
            <w:r w:rsidR="00BB1F3E">
              <w:rPr>
                <w:noProof/>
                <w:webHidden/>
              </w:rPr>
              <w:tab/>
            </w:r>
            <w:r w:rsidR="00BB1F3E">
              <w:rPr>
                <w:noProof/>
                <w:webHidden/>
              </w:rPr>
              <w:fldChar w:fldCharType="begin"/>
            </w:r>
            <w:r w:rsidR="00BB1F3E">
              <w:rPr>
                <w:noProof/>
                <w:webHidden/>
              </w:rPr>
              <w:instrText xml:space="preserve"> PAGEREF _Toc199346029 \h </w:instrText>
            </w:r>
            <w:r w:rsidR="00BB1F3E">
              <w:rPr>
                <w:noProof/>
                <w:webHidden/>
              </w:rPr>
            </w:r>
            <w:r w:rsidR="00BB1F3E">
              <w:rPr>
                <w:noProof/>
                <w:webHidden/>
              </w:rPr>
              <w:fldChar w:fldCharType="separate"/>
            </w:r>
            <w:r w:rsidR="00113943">
              <w:rPr>
                <w:noProof/>
                <w:webHidden/>
              </w:rPr>
              <w:t>83</w:t>
            </w:r>
            <w:r w:rsidR="00BB1F3E">
              <w:rPr>
                <w:noProof/>
                <w:webHidden/>
              </w:rPr>
              <w:fldChar w:fldCharType="end"/>
            </w:r>
          </w:hyperlink>
        </w:p>
        <w:p w14:paraId="0F43A229" w14:textId="715FB1AD"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6030" w:history="1">
            <w:r w:rsidR="00BB1F3E" w:rsidRPr="006E5923">
              <w:rPr>
                <w:rStyle w:val="Hyperlink"/>
                <w:noProof/>
                <w:lang w:val="en-US"/>
              </w:rPr>
              <w:t>4</w:t>
            </w:r>
            <w:r w:rsidR="00BB1F3E" w:rsidRPr="006E5923">
              <w:rPr>
                <w:rStyle w:val="Hyperlink"/>
                <w:noProof/>
              </w:rPr>
              <w:t>.2. Đất phi nông nghiệp</w:t>
            </w:r>
            <w:r w:rsidR="00BB1F3E">
              <w:rPr>
                <w:noProof/>
                <w:webHidden/>
              </w:rPr>
              <w:tab/>
            </w:r>
            <w:r w:rsidR="00BB1F3E">
              <w:rPr>
                <w:noProof/>
                <w:webHidden/>
              </w:rPr>
              <w:fldChar w:fldCharType="begin"/>
            </w:r>
            <w:r w:rsidR="00BB1F3E">
              <w:rPr>
                <w:noProof/>
                <w:webHidden/>
              </w:rPr>
              <w:instrText xml:space="preserve"> PAGEREF _Toc199346030 \h </w:instrText>
            </w:r>
            <w:r w:rsidR="00BB1F3E">
              <w:rPr>
                <w:noProof/>
                <w:webHidden/>
              </w:rPr>
            </w:r>
            <w:r w:rsidR="00BB1F3E">
              <w:rPr>
                <w:noProof/>
                <w:webHidden/>
              </w:rPr>
              <w:fldChar w:fldCharType="separate"/>
            </w:r>
            <w:r w:rsidR="00113943">
              <w:rPr>
                <w:noProof/>
                <w:webHidden/>
              </w:rPr>
              <w:t>83</w:t>
            </w:r>
            <w:r w:rsidR="00BB1F3E">
              <w:rPr>
                <w:noProof/>
                <w:webHidden/>
              </w:rPr>
              <w:fldChar w:fldCharType="end"/>
            </w:r>
          </w:hyperlink>
        </w:p>
        <w:p w14:paraId="30B0C508" w14:textId="73FCC6D6" w:rsidR="00BB1F3E" w:rsidRDefault="00000000">
          <w:pPr>
            <w:pStyle w:val="TOC2"/>
            <w:tabs>
              <w:tab w:val="right" w:leader="dot" w:pos="9062"/>
            </w:tabs>
            <w:rPr>
              <w:rFonts w:asciiTheme="minorHAnsi" w:eastAsiaTheme="minorEastAsia" w:hAnsiTheme="minorHAnsi"/>
              <w:noProof/>
              <w:kern w:val="0"/>
              <w:sz w:val="22"/>
              <w:szCs w:val="22"/>
              <w:lang w:val="en-US"/>
              <w14:ligatures w14:val="none"/>
            </w:rPr>
          </w:pPr>
          <w:hyperlink w:anchor="_Toc199346031" w:history="1">
            <w:r w:rsidR="00BB1F3E" w:rsidRPr="006E5923">
              <w:rPr>
                <w:rStyle w:val="Hyperlink"/>
                <w:noProof/>
                <w:lang w:val="en-US"/>
              </w:rPr>
              <w:t>V</w:t>
            </w:r>
            <w:r w:rsidR="00BB1F3E" w:rsidRPr="006E5923">
              <w:rPr>
                <w:rStyle w:val="Hyperlink"/>
                <w:noProof/>
              </w:rPr>
              <w:t>. Diện tích đất chưa sử dụng đưa vào sử dụng</w:t>
            </w:r>
            <w:r w:rsidR="00BB1F3E">
              <w:rPr>
                <w:noProof/>
                <w:webHidden/>
              </w:rPr>
              <w:tab/>
            </w:r>
            <w:r w:rsidR="00BB1F3E">
              <w:rPr>
                <w:noProof/>
                <w:webHidden/>
              </w:rPr>
              <w:fldChar w:fldCharType="begin"/>
            </w:r>
            <w:r w:rsidR="00BB1F3E">
              <w:rPr>
                <w:noProof/>
                <w:webHidden/>
              </w:rPr>
              <w:instrText xml:space="preserve"> PAGEREF _Toc199346031 \h </w:instrText>
            </w:r>
            <w:r w:rsidR="00BB1F3E">
              <w:rPr>
                <w:noProof/>
                <w:webHidden/>
              </w:rPr>
            </w:r>
            <w:r w:rsidR="00BB1F3E">
              <w:rPr>
                <w:noProof/>
                <w:webHidden/>
              </w:rPr>
              <w:fldChar w:fldCharType="separate"/>
            </w:r>
            <w:r w:rsidR="00113943">
              <w:rPr>
                <w:noProof/>
                <w:webHidden/>
              </w:rPr>
              <w:t>83</w:t>
            </w:r>
            <w:r w:rsidR="00BB1F3E">
              <w:rPr>
                <w:noProof/>
                <w:webHidden/>
              </w:rPr>
              <w:fldChar w:fldCharType="end"/>
            </w:r>
          </w:hyperlink>
        </w:p>
        <w:p w14:paraId="08838EFD" w14:textId="10FBA3DC" w:rsidR="00BB1F3E" w:rsidRDefault="00000000">
          <w:pPr>
            <w:pStyle w:val="TOC2"/>
            <w:tabs>
              <w:tab w:val="right" w:leader="dot" w:pos="9062"/>
            </w:tabs>
            <w:rPr>
              <w:rFonts w:asciiTheme="minorHAnsi" w:eastAsiaTheme="minorEastAsia" w:hAnsiTheme="minorHAnsi"/>
              <w:noProof/>
              <w:kern w:val="0"/>
              <w:sz w:val="22"/>
              <w:szCs w:val="22"/>
              <w:lang w:val="en-US"/>
              <w14:ligatures w14:val="none"/>
            </w:rPr>
          </w:pPr>
          <w:hyperlink w:anchor="_Toc199346032" w:history="1">
            <w:r w:rsidR="00BB1F3E" w:rsidRPr="006E5923">
              <w:rPr>
                <w:rStyle w:val="Hyperlink"/>
                <w:noProof/>
                <w:lang w:val="en-US"/>
              </w:rPr>
              <w:t>VI</w:t>
            </w:r>
            <w:r w:rsidR="00BB1F3E" w:rsidRPr="006E5923">
              <w:rPr>
                <w:rStyle w:val="Hyperlink"/>
                <w:noProof/>
              </w:rPr>
              <w:t xml:space="preserve">. </w:t>
            </w:r>
            <w:r w:rsidR="00BB1F3E" w:rsidRPr="006E5923">
              <w:rPr>
                <w:rStyle w:val="Hyperlink"/>
                <w:noProof/>
                <w:lang w:val="en-US"/>
              </w:rPr>
              <w:t>DANH MỤC CÔNG TRÌNH, DỰ ÁN TRONG NĂM KẾ HOẠCH</w:t>
            </w:r>
            <w:r w:rsidR="00BB1F3E">
              <w:rPr>
                <w:noProof/>
                <w:webHidden/>
              </w:rPr>
              <w:tab/>
            </w:r>
            <w:r w:rsidR="00BB1F3E">
              <w:rPr>
                <w:noProof/>
                <w:webHidden/>
              </w:rPr>
              <w:fldChar w:fldCharType="begin"/>
            </w:r>
            <w:r w:rsidR="00BB1F3E">
              <w:rPr>
                <w:noProof/>
                <w:webHidden/>
              </w:rPr>
              <w:instrText xml:space="preserve"> PAGEREF _Toc199346032 \h </w:instrText>
            </w:r>
            <w:r w:rsidR="00BB1F3E">
              <w:rPr>
                <w:noProof/>
                <w:webHidden/>
              </w:rPr>
            </w:r>
            <w:r w:rsidR="00BB1F3E">
              <w:rPr>
                <w:noProof/>
                <w:webHidden/>
              </w:rPr>
              <w:fldChar w:fldCharType="separate"/>
            </w:r>
            <w:r w:rsidR="00113943">
              <w:rPr>
                <w:noProof/>
                <w:webHidden/>
              </w:rPr>
              <w:t>84</w:t>
            </w:r>
            <w:r w:rsidR="00BB1F3E">
              <w:rPr>
                <w:noProof/>
                <w:webHidden/>
              </w:rPr>
              <w:fldChar w:fldCharType="end"/>
            </w:r>
          </w:hyperlink>
        </w:p>
        <w:p w14:paraId="3A113389" w14:textId="7C47117D"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6033" w:history="1">
            <w:r w:rsidR="00BB1F3E" w:rsidRPr="006E5923">
              <w:rPr>
                <w:rStyle w:val="Hyperlink"/>
                <w:i/>
                <w:iCs/>
                <w:noProof/>
              </w:rPr>
              <w:t>6.</w:t>
            </w:r>
            <w:r w:rsidR="00BB1F3E" w:rsidRPr="006E5923">
              <w:rPr>
                <w:rStyle w:val="Hyperlink"/>
                <w:i/>
                <w:iCs/>
                <w:noProof/>
                <w:lang w:val="en-US"/>
              </w:rPr>
              <w:t>1</w:t>
            </w:r>
            <w:r w:rsidR="00BB1F3E" w:rsidRPr="006E5923">
              <w:rPr>
                <w:rStyle w:val="Hyperlink"/>
                <w:i/>
                <w:iCs/>
                <w:noProof/>
              </w:rPr>
              <w:t>.</w:t>
            </w:r>
            <w:r w:rsidR="00BB1F3E" w:rsidRPr="006E5923">
              <w:rPr>
                <w:rStyle w:val="Hyperlink"/>
                <w:i/>
                <w:noProof/>
                <w:lang w:val="en-US"/>
              </w:rPr>
              <w:t xml:space="preserve"> </w:t>
            </w:r>
            <w:r w:rsidR="00BB1F3E" w:rsidRPr="006E5923">
              <w:rPr>
                <w:rStyle w:val="Hyperlink"/>
                <w:i/>
                <w:noProof/>
              </w:rPr>
              <w:t>Các công trình, dự án đã được xác định trong năm kế hoạch trước và các công trình, dự án theo quy định tại khoản 4 Điều 67 Luật Đất đai được tiếp tục thực hiện trong năm kế hoạch</w:t>
            </w:r>
            <w:r w:rsidR="00BB1F3E">
              <w:rPr>
                <w:noProof/>
                <w:webHidden/>
              </w:rPr>
              <w:tab/>
            </w:r>
            <w:r w:rsidR="00BB1F3E">
              <w:rPr>
                <w:noProof/>
                <w:webHidden/>
              </w:rPr>
              <w:fldChar w:fldCharType="begin"/>
            </w:r>
            <w:r w:rsidR="00BB1F3E">
              <w:rPr>
                <w:noProof/>
                <w:webHidden/>
              </w:rPr>
              <w:instrText xml:space="preserve"> PAGEREF _Toc199346033 \h </w:instrText>
            </w:r>
            <w:r w:rsidR="00BB1F3E">
              <w:rPr>
                <w:noProof/>
                <w:webHidden/>
              </w:rPr>
            </w:r>
            <w:r w:rsidR="00BB1F3E">
              <w:rPr>
                <w:noProof/>
                <w:webHidden/>
              </w:rPr>
              <w:fldChar w:fldCharType="separate"/>
            </w:r>
            <w:r w:rsidR="00113943">
              <w:rPr>
                <w:noProof/>
                <w:webHidden/>
              </w:rPr>
              <w:t>85</w:t>
            </w:r>
            <w:r w:rsidR="00BB1F3E">
              <w:rPr>
                <w:noProof/>
                <w:webHidden/>
              </w:rPr>
              <w:fldChar w:fldCharType="end"/>
            </w:r>
          </w:hyperlink>
        </w:p>
        <w:p w14:paraId="40F2EE61" w14:textId="67842CCF" w:rsidR="00BB1F3E" w:rsidRDefault="00000000" w:rsidP="00BB1F3E">
          <w:pPr>
            <w:pStyle w:val="TOC1"/>
            <w:rPr>
              <w:rFonts w:asciiTheme="minorHAnsi" w:eastAsiaTheme="minorEastAsia" w:hAnsiTheme="minorHAnsi"/>
              <w:noProof/>
              <w:kern w:val="0"/>
              <w:sz w:val="22"/>
              <w:szCs w:val="22"/>
              <w14:ligatures w14:val="none"/>
            </w:rPr>
          </w:pPr>
          <w:hyperlink w:anchor="_Toc199346034" w:history="1">
            <w:r w:rsidR="00BB1F3E" w:rsidRPr="006E5923">
              <w:rPr>
                <w:rStyle w:val="Hyperlink"/>
                <w:noProof/>
              </w:rPr>
              <w:t>PHẦN 3</w:t>
            </w:r>
            <w:r w:rsidR="00BB1F3E">
              <w:rPr>
                <w:noProof/>
                <w:webHidden/>
              </w:rPr>
              <w:tab/>
            </w:r>
            <w:r w:rsidR="00BB1F3E">
              <w:rPr>
                <w:noProof/>
                <w:webHidden/>
              </w:rPr>
              <w:fldChar w:fldCharType="begin"/>
            </w:r>
            <w:r w:rsidR="00BB1F3E">
              <w:rPr>
                <w:noProof/>
                <w:webHidden/>
              </w:rPr>
              <w:instrText xml:space="preserve"> PAGEREF _Toc199346034 \h </w:instrText>
            </w:r>
            <w:r w:rsidR="00BB1F3E">
              <w:rPr>
                <w:noProof/>
                <w:webHidden/>
              </w:rPr>
            </w:r>
            <w:r w:rsidR="00BB1F3E">
              <w:rPr>
                <w:noProof/>
                <w:webHidden/>
              </w:rPr>
              <w:fldChar w:fldCharType="separate"/>
            </w:r>
            <w:r w:rsidR="00113943">
              <w:rPr>
                <w:noProof/>
                <w:webHidden/>
              </w:rPr>
              <w:t>95</w:t>
            </w:r>
            <w:r w:rsidR="00BB1F3E">
              <w:rPr>
                <w:noProof/>
                <w:webHidden/>
              </w:rPr>
              <w:fldChar w:fldCharType="end"/>
            </w:r>
          </w:hyperlink>
        </w:p>
        <w:p w14:paraId="42AFD063" w14:textId="3062D1E1" w:rsidR="00BB1F3E" w:rsidRDefault="00000000" w:rsidP="00BB1F3E">
          <w:pPr>
            <w:pStyle w:val="TOC1"/>
            <w:rPr>
              <w:rFonts w:asciiTheme="minorHAnsi" w:eastAsiaTheme="minorEastAsia" w:hAnsiTheme="minorHAnsi"/>
              <w:noProof/>
              <w:kern w:val="0"/>
              <w:sz w:val="22"/>
              <w:szCs w:val="22"/>
              <w14:ligatures w14:val="none"/>
            </w:rPr>
          </w:pPr>
          <w:hyperlink w:anchor="_Toc199346035" w:history="1">
            <w:r w:rsidR="00BB1F3E" w:rsidRPr="006E5923">
              <w:rPr>
                <w:rStyle w:val="Hyperlink"/>
                <w:noProof/>
              </w:rPr>
              <w:t>GIẢI PHÁP TỔ CHỨC THỰC HIỆN</w:t>
            </w:r>
            <w:r w:rsidR="00BB1F3E">
              <w:rPr>
                <w:noProof/>
                <w:webHidden/>
              </w:rPr>
              <w:tab/>
            </w:r>
            <w:r w:rsidR="00BB1F3E">
              <w:rPr>
                <w:noProof/>
                <w:webHidden/>
              </w:rPr>
              <w:fldChar w:fldCharType="begin"/>
            </w:r>
            <w:r w:rsidR="00BB1F3E">
              <w:rPr>
                <w:noProof/>
                <w:webHidden/>
              </w:rPr>
              <w:instrText xml:space="preserve"> PAGEREF _Toc199346035 \h </w:instrText>
            </w:r>
            <w:r w:rsidR="00BB1F3E">
              <w:rPr>
                <w:noProof/>
                <w:webHidden/>
              </w:rPr>
            </w:r>
            <w:r w:rsidR="00BB1F3E">
              <w:rPr>
                <w:noProof/>
                <w:webHidden/>
              </w:rPr>
              <w:fldChar w:fldCharType="separate"/>
            </w:r>
            <w:r w:rsidR="00113943">
              <w:rPr>
                <w:noProof/>
                <w:webHidden/>
              </w:rPr>
              <w:t>95</w:t>
            </w:r>
            <w:r w:rsidR="00BB1F3E">
              <w:rPr>
                <w:noProof/>
                <w:webHidden/>
              </w:rPr>
              <w:fldChar w:fldCharType="end"/>
            </w:r>
          </w:hyperlink>
        </w:p>
        <w:p w14:paraId="6DDA34F0" w14:textId="4226CB97"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6036" w:history="1">
            <w:r w:rsidR="00BB1F3E" w:rsidRPr="006E5923">
              <w:rPr>
                <w:rStyle w:val="Hyperlink"/>
                <w:noProof/>
              </w:rPr>
              <w:t>1. Giải pháp bảo vệ, cải tạo đất và bảo vệ môi trường</w:t>
            </w:r>
            <w:r w:rsidR="00BB1F3E">
              <w:rPr>
                <w:noProof/>
                <w:webHidden/>
              </w:rPr>
              <w:tab/>
            </w:r>
            <w:r w:rsidR="00BB1F3E">
              <w:rPr>
                <w:noProof/>
                <w:webHidden/>
              </w:rPr>
              <w:fldChar w:fldCharType="begin"/>
            </w:r>
            <w:r w:rsidR="00BB1F3E">
              <w:rPr>
                <w:noProof/>
                <w:webHidden/>
              </w:rPr>
              <w:instrText xml:space="preserve"> PAGEREF _Toc199346036 \h </w:instrText>
            </w:r>
            <w:r w:rsidR="00BB1F3E">
              <w:rPr>
                <w:noProof/>
                <w:webHidden/>
              </w:rPr>
            </w:r>
            <w:r w:rsidR="00BB1F3E">
              <w:rPr>
                <w:noProof/>
                <w:webHidden/>
              </w:rPr>
              <w:fldChar w:fldCharType="separate"/>
            </w:r>
            <w:r w:rsidR="00113943">
              <w:rPr>
                <w:noProof/>
                <w:webHidden/>
              </w:rPr>
              <w:t>95</w:t>
            </w:r>
            <w:r w:rsidR="00BB1F3E">
              <w:rPr>
                <w:noProof/>
                <w:webHidden/>
              </w:rPr>
              <w:fldChar w:fldCharType="end"/>
            </w:r>
          </w:hyperlink>
        </w:p>
        <w:p w14:paraId="672DC642" w14:textId="42A0E8AD"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6037" w:history="1">
            <w:r w:rsidR="00BB1F3E" w:rsidRPr="006E5923">
              <w:rPr>
                <w:rStyle w:val="Hyperlink"/>
                <w:noProof/>
              </w:rPr>
              <w:t>2. Giải pháp về nguồn lực thực hiện kế hoạch sử dụng đất</w:t>
            </w:r>
            <w:r w:rsidR="00BB1F3E">
              <w:rPr>
                <w:noProof/>
                <w:webHidden/>
              </w:rPr>
              <w:tab/>
            </w:r>
            <w:r w:rsidR="00BB1F3E">
              <w:rPr>
                <w:noProof/>
                <w:webHidden/>
              </w:rPr>
              <w:fldChar w:fldCharType="begin"/>
            </w:r>
            <w:r w:rsidR="00BB1F3E">
              <w:rPr>
                <w:noProof/>
                <w:webHidden/>
              </w:rPr>
              <w:instrText xml:space="preserve"> PAGEREF _Toc199346037 \h </w:instrText>
            </w:r>
            <w:r w:rsidR="00BB1F3E">
              <w:rPr>
                <w:noProof/>
                <w:webHidden/>
              </w:rPr>
            </w:r>
            <w:r w:rsidR="00BB1F3E">
              <w:rPr>
                <w:noProof/>
                <w:webHidden/>
              </w:rPr>
              <w:fldChar w:fldCharType="separate"/>
            </w:r>
            <w:r w:rsidR="00113943">
              <w:rPr>
                <w:noProof/>
                <w:webHidden/>
              </w:rPr>
              <w:t>96</w:t>
            </w:r>
            <w:r w:rsidR="00BB1F3E">
              <w:rPr>
                <w:noProof/>
                <w:webHidden/>
              </w:rPr>
              <w:fldChar w:fldCharType="end"/>
            </w:r>
          </w:hyperlink>
        </w:p>
        <w:p w14:paraId="621BC18B" w14:textId="6B98BA9E" w:rsidR="00BB1F3E" w:rsidRDefault="00000000">
          <w:pPr>
            <w:pStyle w:val="TOC3"/>
            <w:tabs>
              <w:tab w:val="right" w:leader="dot" w:pos="9062"/>
            </w:tabs>
            <w:rPr>
              <w:rFonts w:asciiTheme="minorHAnsi" w:eastAsiaTheme="minorEastAsia" w:hAnsiTheme="minorHAnsi"/>
              <w:noProof/>
              <w:kern w:val="0"/>
              <w:sz w:val="22"/>
              <w:szCs w:val="22"/>
              <w:lang w:val="en-US"/>
              <w14:ligatures w14:val="none"/>
            </w:rPr>
          </w:pPr>
          <w:hyperlink w:anchor="_Toc199346038" w:history="1">
            <w:r w:rsidR="00BB1F3E" w:rsidRPr="006E5923">
              <w:rPr>
                <w:rStyle w:val="Hyperlink"/>
                <w:noProof/>
              </w:rPr>
              <w:t xml:space="preserve">3. Giải pháp tổ chức thực hiện và giám sát thực hiện </w:t>
            </w:r>
            <w:r w:rsidR="00BB1F3E" w:rsidRPr="006E5923">
              <w:rPr>
                <w:rStyle w:val="Hyperlink"/>
                <w:noProof/>
                <w:lang w:val="en-US"/>
              </w:rPr>
              <w:t xml:space="preserve">điều chỉnh </w:t>
            </w:r>
            <w:r w:rsidR="00BB1F3E" w:rsidRPr="006E5923">
              <w:rPr>
                <w:rStyle w:val="Hyperlink"/>
                <w:noProof/>
              </w:rPr>
              <w:t>kế hoạch sử dụng đất</w:t>
            </w:r>
            <w:r w:rsidR="00BB1F3E">
              <w:rPr>
                <w:noProof/>
                <w:webHidden/>
              </w:rPr>
              <w:tab/>
            </w:r>
            <w:r w:rsidR="00BB1F3E">
              <w:rPr>
                <w:noProof/>
                <w:webHidden/>
              </w:rPr>
              <w:fldChar w:fldCharType="begin"/>
            </w:r>
            <w:r w:rsidR="00BB1F3E">
              <w:rPr>
                <w:noProof/>
                <w:webHidden/>
              </w:rPr>
              <w:instrText xml:space="preserve"> PAGEREF _Toc199346038 \h </w:instrText>
            </w:r>
            <w:r w:rsidR="00BB1F3E">
              <w:rPr>
                <w:noProof/>
                <w:webHidden/>
              </w:rPr>
            </w:r>
            <w:r w:rsidR="00BB1F3E">
              <w:rPr>
                <w:noProof/>
                <w:webHidden/>
              </w:rPr>
              <w:fldChar w:fldCharType="separate"/>
            </w:r>
            <w:r w:rsidR="00113943">
              <w:rPr>
                <w:noProof/>
                <w:webHidden/>
              </w:rPr>
              <w:t>98</w:t>
            </w:r>
            <w:r w:rsidR="00BB1F3E">
              <w:rPr>
                <w:noProof/>
                <w:webHidden/>
              </w:rPr>
              <w:fldChar w:fldCharType="end"/>
            </w:r>
          </w:hyperlink>
        </w:p>
        <w:p w14:paraId="5DDCDD17" w14:textId="6A1BF761" w:rsidR="00BB1F3E" w:rsidRDefault="00000000" w:rsidP="00BB1F3E">
          <w:pPr>
            <w:pStyle w:val="TOC1"/>
            <w:rPr>
              <w:rFonts w:asciiTheme="minorHAnsi" w:eastAsiaTheme="minorEastAsia" w:hAnsiTheme="minorHAnsi"/>
              <w:noProof/>
              <w:kern w:val="0"/>
              <w:sz w:val="22"/>
              <w:szCs w:val="22"/>
              <w14:ligatures w14:val="none"/>
            </w:rPr>
          </w:pPr>
          <w:hyperlink w:anchor="_Toc199346039" w:history="1">
            <w:r w:rsidR="00BB1F3E" w:rsidRPr="006E5923">
              <w:rPr>
                <w:rStyle w:val="Hyperlink"/>
                <w:noProof/>
              </w:rPr>
              <w:t>PHẦN 4</w:t>
            </w:r>
            <w:r w:rsidR="00BB1F3E">
              <w:rPr>
                <w:noProof/>
                <w:webHidden/>
              </w:rPr>
              <w:tab/>
            </w:r>
            <w:r w:rsidR="00BB1F3E">
              <w:rPr>
                <w:noProof/>
                <w:webHidden/>
              </w:rPr>
              <w:fldChar w:fldCharType="begin"/>
            </w:r>
            <w:r w:rsidR="00BB1F3E">
              <w:rPr>
                <w:noProof/>
                <w:webHidden/>
              </w:rPr>
              <w:instrText xml:space="preserve"> PAGEREF _Toc199346039 \h </w:instrText>
            </w:r>
            <w:r w:rsidR="00BB1F3E">
              <w:rPr>
                <w:noProof/>
                <w:webHidden/>
              </w:rPr>
            </w:r>
            <w:r w:rsidR="00BB1F3E">
              <w:rPr>
                <w:noProof/>
                <w:webHidden/>
              </w:rPr>
              <w:fldChar w:fldCharType="separate"/>
            </w:r>
            <w:r w:rsidR="00113943">
              <w:rPr>
                <w:noProof/>
                <w:webHidden/>
              </w:rPr>
              <w:t>99</w:t>
            </w:r>
            <w:r w:rsidR="00BB1F3E">
              <w:rPr>
                <w:noProof/>
                <w:webHidden/>
              </w:rPr>
              <w:fldChar w:fldCharType="end"/>
            </w:r>
          </w:hyperlink>
        </w:p>
        <w:p w14:paraId="7D1AB543" w14:textId="45D6367A" w:rsidR="00BB1F3E" w:rsidRDefault="00000000" w:rsidP="00BB1F3E">
          <w:pPr>
            <w:pStyle w:val="TOC1"/>
            <w:rPr>
              <w:rFonts w:asciiTheme="minorHAnsi" w:eastAsiaTheme="minorEastAsia" w:hAnsiTheme="minorHAnsi"/>
              <w:noProof/>
              <w:kern w:val="0"/>
              <w:sz w:val="22"/>
              <w:szCs w:val="22"/>
              <w14:ligatures w14:val="none"/>
            </w:rPr>
          </w:pPr>
          <w:hyperlink w:anchor="_Toc199346040" w:history="1">
            <w:r w:rsidR="00BB1F3E" w:rsidRPr="006E5923">
              <w:rPr>
                <w:rStyle w:val="Hyperlink"/>
                <w:noProof/>
              </w:rPr>
              <w:t>KẾT LUẬN VÀ KIẾN NGHỊ</w:t>
            </w:r>
            <w:r w:rsidR="00BB1F3E">
              <w:rPr>
                <w:noProof/>
                <w:webHidden/>
              </w:rPr>
              <w:tab/>
            </w:r>
            <w:r w:rsidR="00BB1F3E">
              <w:rPr>
                <w:noProof/>
                <w:webHidden/>
              </w:rPr>
              <w:fldChar w:fldCharType="begin"/>
            </w:r>
            <w:r w:rsidR="00BB1F3E">
              <w:rPr>
                <w:noProof/>
                <w:webHidden/>
              </w:rPr>
              <w:instrText xml:space="preserve"> PAGEREF _Toc199346040 \h </w:instrText>
            </w:r>
            <w:r w:rsidR="00BB1F3E">
              <w:rPr>
                <w:noProof/>
                <w:webHidden/>
              </w:rPr>
            </w:r>
            <w:r w:rsidR="00BB1F3E">
              <w:rPr>
                <w:noProof/>
                <w:webHidden/>
              </w:rPr>
              <w:fldChar w:fldCharType="separate"/>
            </w:r>
            <w:r w:rsidR="00113943">
              <w:rPr>
                <w:noProof/>
                <w:webHidden/>
              </w:rPr>
              <w:t>99</w:t>
            </w:r>
            <w:r w:rsidR="00BB1F3E">
              <w:rPr>
                <w:noProof/>
                <w:webHidden/>
              </w:rPr>
              <w:fldChar w:fldCharType="end"/>
            </w:r>
          </w:hyperlink>
        </w:p>
        <w:p w14:paraId="04A8B97D" w14:textId="59A214E2" w:rsidR="00BB1F3E" w:rsidRDefault="00000000">
          <w:pPr>
            <w:pStyle w:val="TOC2"/>
            <w:tabs>
              <w:tab w:val="right" w:leader="dot" w:pos="9062"/>
            </w:tabs>
            <w:rPr>
              <w:rFonts w:asciiTheme="minorHAnsi" w:eastAsiaTheme="minorEastAsia" w:hAnsiTheme="minorHAnsi"/>
              <w:noProof/>
              <w:kern w:val="0"/>
              <w:sz w:val="22"/>
              <w:szCs w:val="22"/>
              <w:lang w:val="en-US"/>
              <w14:ligatures w14:val="none"/>
            </w:rPr>
          </w:pPr>
          <w:hyperlink w:anchor="_Toc199346041" w:history="1">
            <w:r w:rsidR="00BB1F3E" w:rsidRPr="006E5923">
              <w:rPr>
                <w:rStyle w:val="Hyperlink"/>
                <w:noProof/>
                <w:lang w:val="en-US"/>
              </w:rPr>
              <w:t xml:space="preserve">I. </w:t>
            </w:r>
            <w:r w:rsidR="00BB1F3E" w:rsidRPr="006E5923">
              <w:rPr>
                <w:rStyle w:val="Hyperlink"/>
                <w:noProof/>
              </w:rPr>
              <w:t>KẾT LUẬN</w:t>
            </w:r>
            <w:r w:rsidR="00BB1F3E">
              <w:rPr>
                <w:noProof/>
                <w:webHidden/>
              </w:rPr>
              <w:tab/>
            </w:r>
            <w:r w:rsidR="00BB1F3E">
              <w:rPr>
                <w:noProof/>
                <w:webHidden/>
              </w:rPr>
              <w:fldChar w:fldCharType="begin"/>
            </w:r>
            <w:r w:rsidR="00BB1F3E">
              <w:rPr>
                <w:noProof/>
                <w:webHidden/>
              </w:rPr>
              <w:instrText xml:space="preserve"> PAGEREF _Toc199346041 \h </w:instrText>
            </w:r>
            <w:r w:rsidR="00BB1F3E">
              <w:rPr>
                <w:noProof/>
                <w:webHidden/>
              </w:rPr>
            </w:r>
            <w:r w:rsidR="00BB1F3E">
              <w:rPr>
                <w:noProof/>
                <w:webHidden/>
              </w:rPr>
              <w:fldChar w:fldCharType="separate"/>
            </w:r>
            <w:r w:rsidR="00113943">
              <w:rPr>
                <w:noProof/>
                <w:webHidden/>
              </w:rPr>
              <w:t>99</w:t>
            </w:r>
            <w:r w:rsidR="00BB1F3E">
              <w:rPr>
                <w:noProof/>
                <w:webHidden/>
              </w:rPr>
              <w:fldChar w:fldCharType="end"/>
            </w:r>
          </w:hyperlink>
        </w:p>
        <w:p w14:paraId="57E0A47C" w14:textId="62C01709" w:rsidR="00BB1F3E" w:rsidRDefault="00000000">
          <w:pPr>
            <w:pStyle w:val="TOC2"/>
            <w:tabs>
              <w:tab w:val="right" w:leader="dot" w:pos="9062"/>
            </w:tabs>
            <w:rPr>
              <w:rFonts w:asciiTheme="minorHAnsi" w:eastAsiaTheme="minorEastAsia" w:hAnsiTheme="minorHAnsi"/>
              <w:noProof/>
              <w:kern w:val="0"/>
              <w:sz w:val="22"/>
              <w:szCs w:val="22"/>
              <w:lang w:val="en-US"/>
              <w14:ligatures w14:val="none"/>
            </w:rPr>
          </w:pPr>
          <w:hyperlink w:anchor="_Toc199346042" w:history="1">
            <w:r w:rsidR="00BB1F3E" w:rsidRPr="006E5923">
              <w:rPr>
                <w:rStyle w:val="Hyperlink"/>
                <w:noProof/>
                <w:lang w:val="en-US"/>
              </w:rPr>
              <w:t>II.</w:t>
            </w:r>
            <w:r w:rsidR="00BB1F3E" w:rsidRPr="006E5923">
              <w:rPr>
                <w:rStyle w:val="Hyperlink"/>
                <w:noProof/>
              </w:rPr>
              <w:t xml:space="preserve"> KIẾN NGHỊ</w:t>
            </w:r>
            <w:r w:rsidR="00BB1F3E">
              <w:rPr>
                <w:noProof/>
                <w:webHidden/>
              </w:rPr>
              <w:tab/>
            </w:r>
            <w:r w:rsidR="00BB1F3E">
              <w:rPr>
                <w:noProof/>
                <w:webHidden/>
              </w:rPr>
              <w:fldChar w:fldCharType="begin"/>
            </w:r>
            <w:r w:rsidR="00BB1F3E">
              <w:rPr>
                <w:noProof/>
                <w:webHidden/>
              </w:rPr>
              <w:instrText xml:space="preserve"> PAGEREF _Toc199346042 \h </w:instrText>
            </w:r>
            <w:r w:rsidR="00BB1F3E">
              <w:rPr>
                <w:noProof/>
                <w:webHidden/>
              </w:rPr>
            </w:r>
            <w:r w:rsidR="00BB1F3E">
              <w:rPr>
                <w:noProof/>
                <w:webHidden/>
              </w:rPr>
              <w:fldChar w:fldCharType="separate"/>
            </w:r>
            <w:r w:rsidR="00113943">
              <w:rPr>
                <w:noProof/>
                <w:webHidden/>
              </w:rPr>
              <w:t>100</w:t>
            </w:r>
            <w:r w:rsidR="00BB1F3E">
              <w:rPr>
                <w:noProof/>
                <w:webHidden/>
              </w:rPr>
              <w:fldChar w:fldCharType="end"/>
            </w:r>
          </w:hyperlink>
        </w:p>
        <w:p w14:paraId="6B1BF34D" w14:textId="30269F44" w:rsidR="00E046D5" w:rsidRPr="00802B78" w:rsidRDefault="00E046D5" w:rsidP="001A2390">
          <w:pPr>
            <w:rPr>
              <w:color w:val="000000" w:themeColor="text1"/>
            </w:rPr>
          </w:pPr>
          <w:r w:rsidRPr="00802B78">
            <w:rPr>
              <w:b/>
              <w:bCs/>
              <w:noProof/>
              <w:color w:val="000000" w:themeColor="text1"/>
            </w:rPr>
            <w:fldChar w:fldCharType="end"/>
          </w:r>
        </w:p>
      </w:sdtContent>
    </w:sdt>
    <w:p w14:paraId="305DBA64" w14:textId="68D0B1DE" w:rsidR="00827B7E" w:rsidRPr="00802B78" w:rsidRDefault="00827B7E" w:rsidP="00F719AA">
      <w:pPr>
        <w:spacing w:before="120" w:after="120"/>
        <w:ind w:firstLine="0"/>
        <w:jc w:val="center"/>
        <w:rPr>
          <w:rFonts w:eastAsia="Calibri" w:cs="Times New Roman"/>
          <w:b/>
          <w:color w:val="000000" w:themeColor="text1"/>
          <w:kern w:val="0"/>
          <w:lang w:val="en-US"/>
          <w14:ligatures w14:val="none"/>
        </w:rPr>
      </w:pPr>
    </w:p>
    <w:p w14:paraId="2276354F" w14:textId="2394B654" w:rsidR="006D3AD1" w:rsidRPr="00802B78" w:rsidRDefault="006D3AD1" w:rsidP="00F719AA">
      <w:pPr>
        <w:tabs>
          <w:tab w:val="left" w:pos="5909"/>
        </w:tabs>
        <w:rPr>
          <w:color w:val="000000" w:themeColor="text1"/>
        </w:rPr>
        <w:sectPr w:rsidR="006D3AD1" w:rsidRPr="00802B78" w:rsidSect="0079237F">
          <w:headerReference w:type="default" r:id="rId9"/>
          <w:pgSz w:w="11907" w:h="16840" w:code="9"/>
          <w:pgMar w:top="1134" w:right="1134" w:bottom="1134" w:left="1701" w:header="720" w:footer="720" w:gutter="0"/>
          <w:cols w:space="720"/>
          <w:docGrid w:linePitch="360"/>
        </w:sectPr>
      </w:pPr>
    </w:p>
    <w:p w14:paraId="12BD8771" w14:textId="0C01B53F" w:rsidR="009C191E" w:rsidRPr="00802B78" w:rsidRDefault="009C191E" w:rsidP="00F31072">
      <w:pPr>
        <w:pStyle w:val="Heading1"/>
        <w:spacing w:before="0" w:after="0" w:line="440" w:lineRule="exact"/>
        <w:ind w:firstLine="0"/>
        <w:rPr>
          <w:color w:val="000000" w:themeColor="text1"/>
          <w:szCs w:val="28"/>
        </w:rPr>
      </w:pPr>
      <w:bookmarkStart w:id="0" w:name="_Toc149413461"/>
      <w:bookmarkStart w:id="1" w:name="_Toc154740151"/>
      <w:bookmarkStart w:id="2" w:name="_Toc199345953"/>
      <w:bookmarkStart w:id="3" w:name="_Toc147926789"/>
      <w:bookmarkStart w:id="4" w:name="_Toc154740125"/>
      <w:bookmarkStart w:id="5" w:name="_Toc188435526"/>
      <w:r w:rsidRPr="00802B78">
        <w:rPr>
          <w:color w:val="000000" w:themeColor="text1"/>
        </w:rPr>
        <w:lastRenderedPageBreak/>
        <w:t>PHẦN 1</w:t>
      </w:r>
      <w:bookmarkEnd w:id="0"/>
      <w:bookmarkEnd w:id="1"/>
      <w:bookmarkEnd w:id="2"/>
    </w:p>
    <w:p w14:paraId="51DFF5A9" w14:textId="5F27BE54" w:rsidR="004507F8" w:rsidRPr="00802B78" w:rsidRDefault="004507F8" w:rsidP="00F31072">
      <w:pPr>
        <w:pStyle w:val="Heading1"/>
        <w:spacing w:before="0" w:after="0" w:line="360" w:lineRule="exact"/>
        <w:ind w:firstLine="0"/>
        <w:rPr>
          <w:color w:val="000000" w:themeColor="text1"/>
          <w:szCs w:val="28"/>
        </w:rPr>
      </w:pPr>
      <w:bookmarkStart w:id="6" w:name="_Toc199345954"/>
      <w:r w:rsidRPr="00802B78">
        <w:rPr>
          <w:color w:val="000000" w:themeColor="text1"/>
          <w:szCs w:val="28"/>
        </w:rPr>
        <w:t>ĐẶT VẤN ĐỀ</w:t>
      </w:r>
      <w:bookmarkEnd w:id="6"/>
    </w:p>
    <w:p w14:paraId="17E030A2" w14:textId="6623B638" w:rsidR="004507F8" w:rsidRPr="00802B78" w:rsidRDefault="009C191E" w:rsidP="0026396B">
      <w:pPr>
        <w:pStyle w:val="Heading2"/>
        <w:spacing w:before="0" w:after="0" w:line="380" w:lineRule="exact"/>
        <w:rPr>
          <w:color w:val="000000" w:themeColor="text1"/>
        </w:rPr>
      </w:pPr>
      <w:bookmarkStart w:id="7" w:name="_Toc199345955"/>
      <w:r w:rsidRPr="00802B78">
        <w:rPr>
          <w:color w:val="000000" w:themeColor="text1"/>
        </w:rPr>
        <w:t>1. Sự cần thiết lập kế hoạch sử dụng đất</w:t>
      </w:r>
      <w:bookmarkEnd w:id="7"/>
    </w:p>
    <w:p w14:paraId="1AEC00E0" w14:textId="77777777" w:rsidR="00633CED" w:rsidRPr="00802B78" w:rsidRDefault="00633CED" w:rsidP="0026396B">
      <w:pPr>
        <w:widowControl w:val="0"/>
        <w:spacing w:before="0" w:after="0" w:line="380" w:lineRule="exact"/>
        <w:rPr>
          <w:color w:val="000000" w:themeColor="text1"/>
        </w:rPr>
      </w:pPr>
      <w:bookmarkStart w:id="8" w:name="_Toc188455963"/>
      <w:bookmarkStart w:id="9" w:name="_Toc147926777"/>
      <w:bookmarkStart w:id="10" w:name="_Toc154740113"/>
      <w:r w:rsidRPr="00802B78">
        <w:rPr>
          <w:color w:val="000000" w:themeColor="text1"/>
        </w:rPr>
        <w:t>Cùng với quá trình vận động không ngừng của nền kinh tế, của đời sống xã hội, các mối quan hệ về đất đai không ngừng thay đổi theo hướng sử dụng đất ngày càng hợp lý, đạt được hiệu quả kinh tế xã hội ngày càng cao hơn. Đồng thời quá trình sử dụng đất luôn làm phát sinh những vấn đề mới, phức tạp đòi hỏi công tác quản lý Nhà nước về đất đai cũng không ngừng hoàn thiện, chặt chẽ và khoa học, nhằm khai thác và sử dụng tốt nhất nguồn tài nguyên quan trọng của Quốc gia, tránh tình trạng lãng phí và hủy hoại đất.</w:t>
      </w:r>
    </w:p>
    <w:p w14:paraId="6AEA503D" w14:textId="77777777" w:rsidR="00633CED" w:rsidRPr="00802B78" w:rsidRDefault="00633CED" w:rsidP="0026396B">
      <w:pPr>
        <w:widowControl w:val="0"/>
        <w:spacing w:before="0" w:after="0" w:line="380" w:lineRule="exact"/>
        <w:rPr>
          <w:color w:val="000000" w:themeColor="text1"/>
        </w:rPr>
      </w:pPr>
      <w:r w:rsidRPr="00802B78">
        <w:rPr>
          <w:color w:val="000000" w:themeColor="text1"/>
        </w:rPr>
        <w:t xml:space="preserve">Hiến pháp nước Cộng hòa xã hội chủ nghĩa Việt Nam năm 2013 quy định: “Đất đai là tài nguyên đặc biệt của quốc gia, là anguồn lực quan trọng phát triển đất nước, được quản lý theo pháp luật”. Công tác quy hoạch, kế hoạch sử dụng đất đã trở thành công cụ quản lý nhà nước về đất đai hiệu quả và là một trong những giải pháp lớn để sử dụng đất đai hợp lý, tiết kiệm, hiệu quả và bền vững. </w:t>
      </w:r>
    </w:p>
    <w:p w14:paraId="3A151D36" w14:textId="77777777" w:rsidR="00633CED" w:rsidRPr="00802B78" w:rsidRDefault="00633CED" w:rsidP="0026396B">
      <w:pPr>
        <w:widowControl w:val="0"/>
        <w:spacing w:before="0" w:after="0" w:line="380" w:lineRule="exact"/>
        <w:rPr>
          <w:color w:val="000000" w:themeColor="text1"/>
        </w:rPr>
      </w:pPr>
      <w:r w:rsidRPr="00802B78">
        <w:rPr>
          <w:color w:val="000000" w:themeColor="text1"/>
        </w:rPr>
        <w:t xml:space="preserve">Công tác lập quy hoạch, kế hoạch sử dụng đất hàng năm là cơ sở pháp lý cho công tác quản lý Nhà nước về đất đai, làm căn cứ cho việc thu hồi đất, giao đất, cho thuê đất, chuyển mục đích sử dụng đất…vv, góp phần thúc đẩy phát triển kinh tế - xã hội, giữ vững ổn định, trật tự xã hội. Việc lập quy hoạch, kế hoạch sử dụng đất là một biện pháp hữu hiệu của Nhà nước nhằm quản lý sử dụng đất tiết kiệm có hiệu quả và bảo vệ môi trường, làm giảm ảnh hưởng của biến đổi khí hậu. </w:t>
      </w:r>
    </w:p>
    <w:p w14:paraId="570E6D91" w14:textId="77777777" w:rsidR="00633CED" w:rsidRPr="00802B78" w:rsidRDefault="00633CED" w:rsidP="0026396B">
      <w:pPr>
        <w:widowControl w:val="0"/>
        <w:spacing w:before="0" w:after="0" w:line="380" w:lineRule="exact"/>
        <w:rPr>
          <w:color w:val="000000" w:themeColor="text1"/>
        </w:rPr>
      </w:pPr>
      <w:r w:rsidRPr="00802B78">
        <w:rPr>
          <w:color w:val="000000" w:themeColor="text1"/>
        </w:rPr>
        <w:t xml:space="preserve">Thực hiện Luật Đất đai năm 2024, Nghị định số 102/2024/NĐ-CP ngày 30 tháng 7 năm 2024 của Chính phủ quy định chi tiết thi hành một số điều của Luật Đất đai; Thông tư số 29/2024/TT-BTNMT ngày 12 tháng 12 năm 2024 của Bộ Tài nguyên và Môi trường quy định kỹ thuật việc lập, điều chỉnh quy hoạch, kế hoạch sử dụng đất. Ngày 12 tháng 7 năm 2024, Ủy ban nhân dân tỉnh Quảng Bình đã ban hành Công văn số 1296/UBND-KT về việc triển khai lập Kế hoạch sử dụng đất cấp huyện năm 2025; ngày UBND tỉnh Quảng Bình có </w:t>
      </w:r>
      <w:r w:rsidRPr="00802B78">
        <w:rPr>
          <w:color w:val="000000" w:themeColor="text1"/>
          <w:spacing w:val="2"/>
        </w:rPr>
        <w:t xml:space="preserve">Quyết định số 619/QĐ-UBND ngày 28/2/2024 của UBND tỉnh Quảng Bình về việc phê duyệt Kế hoạch sử dụng đất năm 2025 huyện Quảng Ninh; </w:t>
      </w:r>
      <w:r w:rsidRPr="00802B78">
        <w:rPr>
          <w:color w:val="000000" w:themeColor="text1"/>
        </w:rPr>
        <w:t xml:space="preserve">Để có cơ sở cho việc giao đất, cho thuê đất, thu hồi đất, chuyển mục đích sử dụng đất và đấu giá quyền sử dụng đất trên địa bàn, kịp thời phục vụ các mục tiêu phát triển kinh tế - xã hội của địa phương trong năm 2025, </w:t>
      </w:r>
      <w:r w:rsidRPr="00802B78">
        <w:rPr>
          <w:bCs/>
          <w:color w:val="000000" w:themeColor="text1"/>
        </w:rPr>
        <w:t xml:space="preserve">UBND huyện tiến hành lập </w:t>
      </w:r>
      <w:r w:rsidRPr="00802B78">
        <w:rPr>
          <w:b/>
          <w:bCs/>
          <w:color w:val="000000" w:themeColor="text1"/>
        </w:rPr>
        <w:t>“</w:t>
      </w:r>
      <w:r w:rsidRPr="00802B78">
        <w:rPr>
          <w:b/>
          <w:bCs/>
          <w:i/>
          <w:color w:val="000000" w:themeColor="text1"/>
        </w:rPr>
        <w:t>Điều chỉnh Kế hoạch sử dụng đất năm 2025 huyện Quảng Ninh”</w:t>
      </w:r>
      <w:r w:rsidRPr="00802B78">
        <w:rPr>
          <w:bCs/>
          <w:color w:val="000000" w:themeColor="text1"/>
        </w:rPr>
        <w:t xml:space="preserve">, theo đúng quy định, </w:t>
      </w:r>
      <w:r w:rsidRPr="00802B78">
        <w:rPr>
          <w:color w:val="000000" w:themeColor="text1"/>
        </w:rPr>
        <w:t>nhằm phát huy hơn nữa các yếu tố tích cực, làm cơ sở sử dụng đất hợp lý, tiết kiệm có hiệu quả cao, thiết lập các hành lang pháp lý cho việc thu hút kêu gọi đầu tư và làm căn cứ để giao đất, cho thuê đất, thu hồi đất, chuyển mục đích sử dụng, chuyển đổi, chuyển nhượng quyền sử dụng đất,... trên địa bàn huyện trong thời gian tới.</w:t>
      </w:r>
    </w:p>
    <w:p w14:paraId="5E0C510C" w14:textId="082A91DE" w:rsidR="004507F8" w:rsidRPr="00802B78" w:rsidRDefault="009C191E" w:rsidP="00BB1F3E">
      <w:pPr>
        <w:pStyle w:val="Heading2"/>
        <w:spacing w:before="0" w:after="0" w:line="340" w:lineRule="exact"/>
        <w:rPr>
          <w:color w:val="000000" w:themeColor="text1"/>
          <w:szCs w:val="28"/>
        </w:rPr>
      </w:pPr>
      <w:bookmarkStart w:id="11" w:name="_Toc199345956"/>
      <w:r w:rsidRPr="00802B78">
        <w:rPr>
          <w:color w:val="000000" w:themeColor="text1"/>
          <w:szCs w:val="28"/>
          <w:lang w:val="en-US"/>
        </w:rPr>
        <w:lastRenderedPageBreak/>
        <w:t>2</w:t>
      </w:r>
      <w:r w:rsidR="004507F8" w:rsidRPr="00802B78">
        <w:rPr>
          <w:color w:val="000000" w:themeColor="text1"/>
          <w:szCs w:val="28"/>
        </w:rPr>
        <w:t>. Căn cứ pháp lý</w:t>
      </w:r>
      <w:bookmarkEnd w:id="8"/>
      <w:bookmarkEnd w:id="11"/>
      <w:r w:rsidR="004507F8" w:rsidRPr="00802B78">
        <w:rPr>
          <w:color w:val="000000" w:themeColor="text1"/>
          <w:szCs w:val="28"/>
        </w:rPr>
        <w:t xml:space="preserve"> </w:t>
      </w:r>
      <w:bookmarkEnd w:id="9"/>
      <w:bookmarkEnd w:id="10"/>
    </w:p>
    <w:p w14:paraId="1EE84881" w14:textId="77777777" w:rsidR="00900937" w:rsidRPr="000307D4" w:rsidRDefault="00900937" w:rsidP="00BB1F3E">
      <w:pPr>
        <w:widowControl w:val="0"/>
        <w:spacing w:before="0" w:after="0" w:line="340" w:lineRule="exact"/>
        <w:rPr>
          <w:color w:val="000000"/>
        </w:rPr>
      </w:pPr>
      <w:bookmarkStart w:id="12" w:name="_Toc154740153"/>
      <w:bookmarkStart w:id="13" w:name="_Toc188455964"/>
      <w:r w:rsidRPr="000307D4">
        <w:rPr>
          <w:color w:val="000000"/>
        </w:rPr>
        <w:t>- Luật Đất đai số 31/2024/QH15 ngày 18/01/2024;</w:t>
      </w:r>
    </w:p>
    <w:p w14:paraId="50325068" w14:textId="77777777" w:rsidR="00900937" w:rsidRPr="000307D4" w:rsidRDefault="00900937" w:rsidP="00BB1F3E">
      <w:pPr>
        <w:widowControl w:val="0"/>
        <w:spacing w:before="0" w:after="0" w:line="340" w:lineRule="exact"/>
        <w:rPr>
          <w:color w:val="000000"/>
        </w:rPr>
      </w:pPr>
      <w:r w:rsidRPr="000307D4">
        <w:rPr>
          <w:color w:val="000000"/>
        </w:rPr>
        <w:t>- Luật Quy hoạch ngày 24/11/2017;</w:t>
      </w:r>
    </w:p>
    <w:p w14:paraId="354393ED" w14:textId="77777777" w:rsidR="00900937" w:rsidRPr="000307D4" w:rsidRDefault="00900937" w:rsidP="00BB1F3E">
      <w:pPr>
        <w:widowControl w:val="0"/>
        <w:spacing w:before="0" w:after="0" w:line="340" w:lineRule="exact"/>
        <w:rPr>
          <w:color w:val="000000"/>
        </w:rPr>
      </w:pPr>
      <w:r w:rsidRPr="000307D4">
        <w:rPr>
          <w:color w:val="000000"/>
        </w:rPr>
        <w:t>- Luật số 43/2024/QH15 sửa đổi bổ sung một số điều của Luật Đất đai số 31/2024/QH15, Luật Nhà ở số 27/2023/QH15 và Luật Kinh doanh bất động sản số 29/2023/QH15 và Luật các tổ chức tín dụng số 32/2024/QH2015;</w:t>
      </w:r>
    </w:p>
    <w:p w14:paraId="7C8EC562" w14:textId="77777777" w:rsidR="00900937" w:rsidRPr="000307D4" w:rsidRDefault="00900937" w:rsidP="00BB1F3E">
      <w:pPr>
        <w:widowControl w:val="0"/>
        <w:spacing w:before="0" w:after="0" w:line="340" w:lineRule="exact"/>
        <w:rPr>
          <w:color w:val="000000"/>
        </w:rPr>
      </w:pPr>
      <w:r w:rsidRPr="000307D4">
        <w:rPr>
          <w:color w:val="000000"/>
        </w:rPr>
        <w:t>- Luật Sửa đổi, bổ sung một số điều của 37 luật có liên quan đến quy hoạch ngày 20/01/2018;</w:t>
      </w:r>
    </w:p>
    <w:p w14:paraId="0C373C16" w14:textId="77777777" w:rsidR="00900937" w:rsidRPr="000307D4" w:rsidRDefault="00900937" w:rsidP="00BB1F3E">
      <w:pPr>
        <w:widowControl w:val="0"/>
        <w:spacing w:before="0" w:after="0" w:line="340" w:lineRule="exact"/>
        <w:rPr>
          <w:color w:val="000000"/>
        </w:rPr>
      </w:pPr>
      <w:r w:rsidRPr="000307D4">
        <w:rPr>
          <w:color w:val="000000"/>
        </w:rPr>
        <w:t>- Nghị định số 37/2019/NĐ-CP ngày ngày 07/5/2019 của Chính phủ quy định chi tiết thi hành một số điều của Luật Quy hoạch;</w:t>
      </w:r>
    </w:p>
    <w:p w14:paraId="3E08D8A8" w14:textId="77777777" w:rsidR="00900937" w:rsidRPr="000307D4" w:rsidRDefault="00900937" w:rsidP="00BB1F3E">
      <w:pPr>
        <w:widowControl w:val="0"/>
        <w:spacing w:before="0" w:after="0" w:line="340" w:lineRule="exact"/>
        <w:rPr>
          <w:color w:val="000000"/>
        </w:rPr>
      </w:pPr>
      <w:r w:rsidRPr="000307D4">
        <w:rPr>
          <w:color w:val="000000"/>
        </w:rPr>
        <w:t>- Nghị định số 71/2024/NĐ-CP ngày 27/6/2024 của Chính phủ quy định về giá đất;</w:t>
      </w:r>
    </w:p>
    <w:p w14:paraId="746C7580" w14:textId="77777777" w:rsidR="00900937" w:rsidRPr="000307D4" w:rsidRDefault="00900937" w:rsidP="00BB1F3E">
      <w:pPr>
        <w:widowControl w:val="0"/>
        <w:spacing w:before="0" w:after="0" w:line="340" w:lineRule="exact"/>
        <w:rPr>
          <w:color w:val="000000"/>
        </w:rPr>
      </w:pPr>
      <w:r w:rsidRPr="000307D4">
        <w:rPr>
          <w:color w:val="000000"/>
        </w:rPr>
        <w:t>- Nghị định số 88/2024/NĐ-CP ngày 15/7/2024 của Chính phủ quy định về bồi thường, hỗ trợ, tái định cư khi nhà nước thu hồi đất;</w:t>
      </w:r>
    </w:p>
    <w:p w14:paraId="7FE4B2D9" w14:textId="77777777" w:rsidR="00900937" w:rsidRPr="000307D4" w:rsidRDefault="00900937" w:rsidP="00BB1F3E">
      <w:pPr>
        <w:widowControl w:val="0"/>
        <w:spacing w:before="0" w:after="0" w:line="340" w:lineRule="exact"/>
        <w:rPr>
          <w:color w:val="000000"/>
        </w:rPr>
      </w:pPr>
      <w:r w:rsidRPr="000307D4">
        <w:rPr>
          <w:color w:val="000000"/>
        </w:rPr>
        <w:t>- Nghị định số 102/2024/NĐ-CP ngày 30/7/2024 của Chính phủ quy định chi tiết thi hành một số điều của Luật Đất đai;</w:t>
      </w:r>
    </w:p>
    <w:p w14:paraId="03AE18B6" w14:textId="77777777" w:rsidR="00900937" w:rsidRPr="000307D4" w:rsidRDefault="00900937" w:rsidP="00BB1F3E">
      <w:pPr>
        <w:widowControl w:val="0"/>
        <w:spacing w:before="0" w:after="0" w:line="340" w:lineRule="exact"/>
        <w:rPr>
          <w:color w:val="000000"/>
        </w:rPr>
      </w:pPr>
      <w:r w:rsidRPr="000307D4">
        <w:rPr>
          <w:color w:val="000000"/>
        </w:rPr>
        <w:t>- Nghị định số 103/2024/NĐ-CP ngày 30/7/2024 của Chính phủ quy định về tiền sử dụng đất, tiền thuê đất;</w:t>
      </w:r>
    </w:p>
    <w:p w14:paraId="48F6A48E" w14:textId="77777777" w:rsidR="00900937" w:rsidRPr="000307D4" w:rsidRDefault="00900937" w:rsidP="00BB1F3E">
      <w:pPr>
        <w:widowControl w:val="0"/>
        <w:spacing w:before="0" w:after="0" w:line="340" w:lineRule="exact"/>
        <w:rPr>
          <w:color w:val="000000"/>
        </w:rPr>
      </w:pPr>
      <w:r w:rsidRPr="000307D4">
        <w:rPr>
          <w:color w:val="000000"/>
        </w:rPr>
        <w:t>- Nghị định số 112/2024/NĐ-CP ngày 11/9/2024 của Chính phủ Quy định chi tiết về đất trồng lúa;</w:t>
      </w:r>
    </w:p>
    <w:p w14:paraId="3913BC65" w14:textId="77777777" w:rsidR="00900937" w:rsidRPr="00900937" w:rsidRDefault="00900937" w:rsidP="00BB1F3E">
      <w:pPr>
        <w:widowControl w:val="0"/>
        <w:spacing w:before="0" w:after="0" w:line="340" w:lineRule="exact"/>
        <w:rPr>
          <w:color w:val="000000"/>
        </w:rPr>
      </w:pPr>
      <w:r w:rsidRPr="00900937">
        <w:rPr>
          <w:color w:val="000000"/>
        </w:rPr>
        <w:t>- Thông tư số 08/2024/TT-BTNMT ngày 31/7/2024 của Bộ Tài nguyên và Môi trường quy định về thống kê, kiểm kê đất đai và lập bản đồ hiện trạng sử dụng đất;</w:t>
      </w:r>
    </w:p>
    <w:p w14:paraId="452F3C3E" w14:textId="77777777" w:rsidR="00900937" w:rsidRPr="000307D4" w:rsidRDefault="00900937" w:rsidP="00BB1F3E">
      <w:pPr>
        <w:widowControl w:val="0"/>
        <w:spacing w:before="0" w:after="0" w:line="340" w:lineRule="exact"/>
        <w:rPr>
          <w:color w:val="000000"/>
          <w:spacing w:val="-4"/>
        </w:rPr>
      </w:pPr>
      <w:r w:rsidRPr="000307D4">
        <w:rPr>
          <w:color w:val="000000"/>
          <w:spacing w:val="-4"/>
        </w:rPr>
        <w:t>- Thông tư số 29/2024/TT-BTNMT ngày 12/12/2024 của Bộ Tài nguyên và Môi trường quy định kỹ thuật việc lập, điều chỉnh quy hoạch, kế hoạch sử dụng đất;</w:t>
      </w:r>
    </w:p>
    <w:p w14:paraId="4026F04A" w14:textId="77777777" w:rsidR="00900937" w:rsidRPr="00900937" w:rsidRDefault="00900937" w:rsidP="00BB1F3E">
      <w:pPr>
        <w:widowControl w:val="0"/>
        <w:spacing w:before="0" w:after="0" w:line="340" w:lineRule="exact"/>
        <w:rPr>
          <w:color w:val="000000"/>
          <w:spacing w:val="-2"/>
        </w:rPr>
      </w:pPr>
      <w:r w:rsidRPr="00900937">
        <w:rPr>
          <w:color w:val="000000"/>
          <w:spacing w:val="-2"/>
        </w:rPr>
        <w:t>Nghị quyết số 250/QĐ-UBND ngày 25/4/2025 của Ủy ban nhân dân tỉnh Quảng Bình về việc Thông qua bổ sung, điều chỉnh danh mục công trình, dự án thu hồi đất, chuyển mục đích sử dụng đất năm 2025 trên địa bàn huyện Quảng Ninh;</w:t>
      </w:r>
    </w:p>
    <w:p w14:paraId="30DD1196" w14:textId="77777777" w:rsidR="00900937" w:rsidRPr="000307D4" w:rsidRDefault="00900937" w:rsidP="00BB1F3E">
      <w:pPr>
        <w:widowControl w:val="0"/>
        <w:spacing w:before="0" w:after="0" w:line="340" w:lineRule="exact"/>
        <w:rPr>
          <w:color w:val="000000"/>
        </w:rPr>
      </w:pPr>
      <w:r w:rsidRPr="000307D4">
        <w:rPr>
          <w:color w:val="000000"/>
        </w:rPr>
        <w:t>- Quyết định số 35/QĐ-UBND ngày 20/12/2018 của UBND tỉnh về việc Điều chỉnh, bổ sung Quy hoạch thăm dò, khai thác, sử dụng khoáng sản tỉnh Quảng Bình giai đoạn 2016 - 2020, tầm nhìn đến năm 2025;</w:t>
      </w:r>
    </w:p>
    <w:p w14:paraId="2BF88501" w14:textId="77777777" w:rsidR="00900937" w:rsidRPr="000307D4" w:rsidRDefault="00900937" w:rsidP="00BB1F3E">
      <w:pPr>
        <w:widowControl w:val="0"/>
        <w:spacing w:before="0" w:after="0" w:line="340" w:lineRule="exact"/>
        <w:rPr>
          <w:color w:val="000000"/>
        </w:rPr>
      </w:pPr>
      <w:r w:rsidRPr="000307D4">
        <w:rPr>
          <w:color w:val="000000"/>
        </w:rPr>
        <w:t>- Quyết định số 4534/QĐ-UBND ngày 25/12/2018 của UBND tỉnh Quảng Bình về việc phê duyệt điều chỉnh Quy hoạch 3 loại rừng tỉnh Quảng Bình đến năm 2020, định hướng đến năm 2030;</w:t>
      </w:r>
    </w:p>
    <w:p w14:paraId="78134536" w14:textId="77777777" w:rsidR="00900937" w:rsidRPr="000307D4" w:rsidRDefault="00900937" w:rsidP="00BB1F3E">
      <w:pPr>
        <w:widowControl w:val="0"/>
        <w:spacing w:before="0" w:after="0" w:line="340" w:lineRule="exact"/>
        <w:rPr>
          <w:color w:val="000000"/>
        </w:rPr>
      </w:pPr>
      <w:r w:rsidRPr="000307D4">
        <w:rPr>
          <w:color w:val="000000"/>
        </w:rPr>
        <w:t>- Quyết định số 3529/QĐ-UBND ngày 18/9/2019 của UBND tỉnh Quảng Bình về việc điều chỉnh quy hoạch xây dựng vùng ven biển hai huyện Quảng Ninh và Lệ Thủy đến năm 2030;</w:t>
      </w:r>
    </w:p>
    <w:p w14:paraId="16531E42" w14:textId="77777777" w:rsidR="00900937" w:rsidRPr="000307D4" w:rsidRDefault="00900937" w:rsidP="00BB1F3E">
      <w:pPr>
        <w:widowControl w:val="0"/>
        <w:spacing w:before="0" w:after="0" w:line="340" w:lineRule="exact"/>
        <w:rPr>
          <w:color w:val="000000"/>
        </w:rPr>
      </w:pPr>
      <w:r w:rsidRPr="000307D4">
        <w:rPr>
          <w:color w:val="000000"/>
        </w:rPr>
        <w:t>- Quyết định số 40/2019/QĐ-UBND ngày 20/12/2019 của UBND tỉnh Quảng Bình về việc quy định bảng giá các loại đất trên địa bàn tỉnh Quảng Bình giai đoạn 2020 - 2024;</w:t>
      </w:r>
    </w:p>
    <w:p w14:paraId="0DBC8459" w14:textId="77777777" w:rsidR="00900937" w:rsidRPr="000307D4" w:rsidRDefault="00900937" w:rsidP="00BB1F3E">
      <w:pPr>
        <w:widowControl w:val="0"/>
        <w:spacing w:before="0" w:after="0" w:line="340" w:lineRule="exact"/>
        <w:rPr>
          <w:color w:val="000000"/>
        </w:rPr>
      </w:pPr>
      <w:r w:rsidRPr="000307D4">
        <w:rPr>
          <w:color w:val="000000"/>
        </w:rPr>
        <w:t xml:space="preserve">- Quyết định số 3031/QĐ-UBND ngày 24/8/2020 của UBND tỉnh Quảng </w:t>
      </w:r>
      <w:r w:rsidRPr="000307D4">
        <w:rPr>
          <w:color w:val="000000"/>
        </w:rPr>
        <w:lastRenderedPageBreak/>
        <w:t>Bình về việc phê duyệt Quy hoạch chung đô thị Dinh Mười và vùng phụ cận, huyện Quảng Ninh đến năm 2040;</w:t>
      </w:r>
    </w:p>
    <w:p w14:paraId="142E10EB" w14:textId="77777777" w:rsidR="00900937" w:rsidRPr="000307D4" w:rsidRDefault="00900937" w:rsidP="00BB1F3E">
      <w:pPr>
        <w:widowControl w:val="0"/>
        <w:spacing w:before="0" w:after="0" w:line="340" w:lineRule="exact"/>
        <w:rPr>
          <w:color w:val="000000"/>
        </w:rPr>
      </w:pPr>
      <w:r w:rsidRPr="000307D4">
        <w:rPr>
          <w:color w:val="000000"/>
        </w:rPr>
        <w:t>- Quyết định số 1281/QĐ-UBND ngày 10/5/2021 của UBND tỉnh Quảng Bình về việc phê duyệt Quy hoạch sử dụng đất đến năm 2030 và kế hoạch sử dụng đất năm 2021 huyện Quảng Ninh;</w:t>
      </w:r>
    </w:p>
    <w:p w14:paraId="464BBEE5" w14:textId="77777777" w:rsidR="00900937" w:rsidRPr="000307D4" w:rsidRDefault="00900937" w:rsidP="00BB1F3E">
      <w:pPr>
        <w:widowControl w:val="0"/>
        <w:spacing w:before="0" w:after="0" w:line="340" w:lineRule="exact"/>
        <w:rPr>
          <w:color w:val="000000"/>
        </w:rPr>
      </w:pPr>
      <w:r w:rsidRPr="000307D4">
        <w:rPr>
          <w:color w:val="000000"/>
        </w:rPr>
        <w:t>- Quyết định số 326/QĐ-TTg ngày 9/3/2022 của Thủ tướng chính phủ về việc phân bổ chỉ tiêu Quy hoạch sử dụng đất quốc gia thời kỳ 2021 - 2030, tầm nhìn đến năm 2050, kế hoạch sử dụng đất quốc gia 5 năm 2021 - 2025;</w:t>
      </w:r>
    </w:p>
    <w:p w14:paraId="62E72185" w14:textId="77777777" w:rsidR="00900937" w:rsidRPr="000307D4" w:rsidRDefault="00900937" w:rsidP="00BB1F3E">
      <w:pPr>
        <w:widowControl w:val="0"/>
        <w:spacing w:before="0" w:after="0" w:line="340" w:lineRule="exact"/>
        <w:rPr>
          <w:color w:val="000000"/>
        </w:rPr>
      </w:pPr>
      <w:r w:rsidRPr="000307D4">
        <w:rPr>
          <w:color w:val="000000"/>
        </w:rPr>
        <w:t>- Quyết định số 3561/QĐ-UBND ngày 16/12/2022 của UBND tỉnh Quảng Bình về việc phê duyệt điều chỉnh Quyết định số 4534/QĐ-UBND ngày 25/12/2018 của UBND tỉnh Quảng Bình về việc điều chỉnh quy hoạch 3 loại rừng tỉnh Quảng Bình đến năm 2020, định hướng đến năm 2030;</w:t>
      </w:r>
    </w:p>
    <w:p w14:paraId="57FDCC59" w14:textId="77777777" w:rsidR="00900937" w:rsidRPr="000307D4" w:rsidRDefault="00900937" w:rsidP="00BB1F3E">
      <w:pPr>
        <w:widowControl w:val="0"/>
        <w:spacing w:before="0" w:after="0" w:line="340" w:lineRule="exact"/>
        <w:rPr>
          <w:color w:val="000000"/>
        </w:rPr>
      </w:pPr>
      <w:r w:rsidRPr="000307D4">
        <w:rPr>
          <w:color w:val="000000"/>
        </w:rPr>
        <w:t>- Quyết định số 3581/QĐ-UBND ngày 16/12/2022 về việc phê duyệt Điều chỉnh Quyết định số 4534/QĐ-UBND ngày 25/12/2018 của UBND tỉnh Quảng Bình về việc điều chỉnh quy hoạch 3 loại rừng tỉnh Quảng Bình đến năm 2020 định hướng đến năm 2030;</w:t>
      </w:r>
    </w:p>
    <w:p w14:paraId="3E9554CA" w14:textId="77777777" w:rsidR="00900937" w:rsidRPr="000307D4" w:rsidRDefault="00900937" w:rsidP="00BB1F3E">
      <w:pPr>
        <w:widowControl w:val="0"/>
        <w:spacing w:before="0" w:after="0" w:line="340" w:lineRule="exact"/>
        <w:rPr>
          <w:color w:val="000000"/>
        </w:rPr>
      </w:pPr>
      <w:r w:rsidRPr="000307D4">
        <w:rPr>
          <w:color w:val="000000"/>
        </w:rPr>
        <w:t>- Quyết định số 381/QĐ-UBND ngày 27/02/2023 của UBND tỉnh Quảng Bình về việc phê duyệt điều chỉnh Quy hoạch sử dụng đất đến năm 2030 huyện Quảng Ninh;</w:t>
      </w:r>
    </w:p>
    <w:p w14:paraId="01E296CA" w14:textId="77777777" w:rsidR="00900937" w:rsidRPr="000307D4" w:rsidRDefault="00900937" w:rsidP="00BB1F3E">
      <w:pPr>
        <w:widowControl w:val="0"/>
        <w:spacing w:before="0" w:after="0" w:line="340" w:lineRule="exact"/>
        <w:rPr>
          <w:color w:val="000000"/>
        </w:rPr>
      </w:pPr>
      <w:r w:rsidRPr="000307D4">
        <w:rPr>
          <w:color w:val="000000"/>
        </w:rPr>
        <w:t>- Quyết định số 377/QĐ-TTg ngày 12/4/2023 của Thủ tướng Chính phủ về việc Quy hoạch tỉnh Quảng Bình thời kỳ 2021 - 2030, tầm nhìn đến năm 2050;</w:t>
      </w:r>
    </w:p>
    <w:p w14:paraId="6CBF68D8" w14:textId="77777777" w:rsidR="00900937" w:rsidRPr="000307D4" w:rsidRDefault="00900937" w:rsidP="00BB1F3E">
      <w:pPr>
        <w:pStyle w:val="0Thn"/>
        <w:spacing w:before="0" w:after="0" w:line="340" w:lineRule="exact"/>
        <w:rPr>
          <w:color w:val="000000"/>
          <w:spacing w:val="-2"/>
        </w:rPr>
      </w:pPr>
      <w:r w:rsidRPr="000307D4">
        <w:rPr>
          <w:color w:val="000000"/>
        </w:rPr>
        <w:t xml:space="preserve">- </w:t>
      </w:r>
      <w:proofErr w:type="spellStart"/>
      <w:r w:rsidRPr="000307D4">
        <w:rPr>
          <w:color w:val="000000"/>
        </w:rPr>
        <w:t>Quyết</w:t>
      </w:r>
      <w:proofErr w:type="spellEnd"/>
      <w:r w:rsidRPr="000307D4">
        <w:rPr>
          <w:color w:val="000000"/>
        </w:rPr>
        <w:t xml:space="preserve"> </w:t>
      </w:r>
      <w:proofErr w:type="spellStart"/>
      <w:r w:rsidRPr="000307D4">
        <w:rPr>
          <w:color w:val="000000"/>
        </w:rPr>
        <w:t>định</w:t>
      </w:r>
      <w:proofErr w:type="spellEnd"/>
      <w:r w:rsidRPr="000307D4">
        <w:rPr>
          <w:color w:val="000000"/>
        </w:rPr>
        <w:t xml:space="preserve"> </w:t>
      </w:r>
      <w:proofErr w:type="spellStart"/>
      <w:r w:rsidRPr="000307D4">
        <w:rPr>
          <w:color w:val="000000"/>
        </w:rPr>
        <w:t>số</w:t>
      </w:r>
      <w:proofErr w:type="spellEnd"/>
      <w:r w:rsidRPr="000307D4">
        <w:rPr>
          <w:color w:val="000000"/>
        </w:rPr>
        <w:t xml:space="preserve"> 227/QĐ-</w:t>
      </w:r>
      <w:proofErr w:type="spellStart"/>
      <w:r w:rsidRPr="000307D4">
        <w:rPr>
          <w:color w:val="000000"/>
        </w:rPr>
        <w:t>TTg</w:t>
      </w:r>
      <w:proofErr w:type="spellEnd"/>
      <w:r w:rsidRPr="000307D4">
        <w:rPr>
          <w:color w:val="000000"/>
        </w:rPr>
        <w:t xml:space="preserve">, </w:t>
      </w:r>
      <w:proofErr w:type="spellStart"/>
      <w:r w:rsidRPr="000307D4">
        <w:rPr>
          <w:color w:val="000000"/>
        </w:rPr>
        <w:t>ngày</w:t>
      </w:r>
      <w:proofErr w:type="spellEnd"/>
      <w:r w:rsidRPr="000307D4">
        <w:rPr>
          <w:color w:val="000000"/>
        </w:rPr>
        <w:t xml:space="preserve"> 12/3/2024 </w:t>
      </w:r>
      <w:proofErr w:type="spellStart"/>
      <w:r w:rsidRPr="000307D4">
        <w:rPr>
          <w:color w:val="000000"/>
        </w:rPr>
        <w:t>về</w:t>
      </w:r>
      <w:proofErr w:type="spellEnd"/>
      <w:r w:rsidRPr="000307D4">
        <w:rPr>
          <w:color w:val="000000"/>
        </w:rPr>
        <w:t xml:space="preserve"> </w:t>
      </w:r>
      <w:proofErr w:type="spellStart"/>
      <w:r w:rsidRPr="000307D4">
        <w:rPr>
          <w:color w:val="000000"/>
        </w:rPr>
        <w:t>việc</w:t>
      </w:r>
      <w:proofErr w:type="spellEnd"/>
      <w:r w:rsidRPr="000307D4">
        <w:rPr>
          <w:color w:val="000000"/>
        </w:rPr>
        <w:t xml:space="preserve"> </w:t>
      </w:r>
      <w:proofErr w:type="spellStart"/>
      <w:r w:rsidRPr="000307D4">
        <w:rPr>
          <w:color w:val="000000"/>
        </w:rPr>
        <w:t>Điều</w:t>
      </w:r>
      <w:proofErr w:type="spellEnd"/>
      <w:r w:rsidRPr="000307D4">
        <w:rPr>
          <w:color w:val="000000"/>
        </w:rPr>
        <w:t xml:space="preserve"> </w:t>
      </w:r>
      <w:proofErr w:type="spellStart"/>
      <w:r w:rsidRPr="000307D4">
        <w:rPr>
          <w:color w:val="000000"/>
        </w:rPr>
        <w:t>chỉnh</w:t>
      </w:r>
      <w:proofErr w:type="spellEnd"/>
      <w:r w:rsidRPr="000307D4">
        <w:rPr>
          <w:color w:val="000000"/>
        </w:rPr>
        <w:t xml:space="preserve"> </w:t>
      </w:r>
      <w:proofErr w:type="spellStart"/>
      <w:r w:rsidRPr="000307D4">
        <w:rPr>
          <w:color w:val="000000"/>
        </w:rPr>
        <w:t>một</w:t>
      </w:r>
      <w:proofErr w:type="spellEnd"/>
      <w:r w:rsidRPr="000307D4">
        <w:rPr>
          <w:color w:val="000000"/>
        </w:rPr>
        <w:t xml:space="preserve"> </w:t>
      </w:r>
      <w:proofErr w:type="spellStart"/>
      <w:r w:rsidRPr="000307D4">
        <w:rPr>
          <w:color w:val="000000"/>
        </w:rPr>
        <w:t>số</w:t>
      </w:r>
      <w:proofErr w:type="spellEnd"/>
      <w:r w:rsidRPr="000307D4">
        <w:rPr>
          <w:color w:val="000000"/>
        </w:rPr>
        <w:t xml:space="preserve"> </w:t>
      </w:r>
      <w:proofErr w:type="spellStart"/>
      <w:r w:rsidRPr="000307D4">
        <w:rPr>
          <w:color w:val="000000"/>
        </w:rPr>
        <w:t>chỉ</w:t>
      </w:r>
      <w:proofErr w:type="spellEnd"/>
      <w:r w:rsidRPr="000307D4">
        <w:rPr>
          <w:color w:val="000000"/>
        </w:rPr>
        <w:t xml:space="preserve"> </w:t>
      </w:r>
      <w:proofErr w:type="spellStart"/>
      <w:r w:rsidRPr="000307D4">
        <w:rPr>
          <w:color w:val="000000"/>
        </w:rPr>
        <w:t>tiêu</w:t>
      </w:r>
      <w:proofErr w:type="spellEnd"/>
      <w:r w:rsidRPr="000307D4">
        <w:rPr>
          <w:color w:val="000000"/>
        </w:rPr>
        <w:t xml:space="preserve"> </w:t>
      </w:r>
      <w:proofErr w:type="spellStart"/>
      <w:r w:rsidRPr="000307D4">
        <w:rPr>
          <w:color w:val="000000"/>
        </w:rPr>
        <w:t>sử</w:t>
      </w:r>
      <w:proofErr w:type="spellEnd"/>
      <w:r w:rsidRPr="000307D4">
        <w:rPr>
          <w:color w:val="000000"/>
        </w:rPr>
        <w:t xml:space="preserve"> </w:t>
      </w:r>
      <w:proofErr w:type="spellStart"/>
      <w:r w:rsidRPr="000307D4">
        <w:rPr>
          <w:color w:val="000000"/>
        </w:rPr>
        <w:t>dụng</w:t>
      </w:r>
      <w:proofErr w:type="spellEnd"/>
      <w:r w:rsidRPr="000307D4">
        <w:rPr>
          <w:color w:val="000000"/>
        </w:rPr>
        <w:t xml:space="preserve"> </w:t>
      </w:r>
      <w:proofErr w:type="spellStart"/>
      <w:r w:rsidRPr="000307D4">
        <w:rPr>
          <w:color w:val="000000"/>
        </w:rPr>
        <w:t>đất</w:t>
      </w:r>
      <w:proofErr w:type="spellEnd"/>
      <w:r w:rsidRPr="000307D4">
        <w:rPr>
          <w:color w:val="000000"/>
        </w:rPr>
        <w:t xml:space="preserve"> </w:t>
      </w:r>
      <w:proofErr w:type="spellStart"/>
      <w:r w:rsidRPr="000307D4">
        <w:rPr>
          <w:color w:val="000000"/>
        </w:rPr>
        <w:t>đến</w:t>
      </w:r>
      <w:proofErr w:type="spellEnd"/>
      <w:r w:rsidRPr="000307D4">
        <w:rPr>
          <w:color w:val="000000"/>
        </w:rPr>
        <w:t xml:space="preserve"> </w:t>
      </w:r>
      <w:proofErr w:type="spellStart"/>
      <w:r w:rsidRPr="000307D4">
        <w:rPr>
          <w:color w:val="000000"/>
        </w:rPr>
        <w:t>năm</w:t>
      </w:r>
      <w:proofErr w:type="spellEnd"/>
      <w:r w:rsidRPr="000307D4">
        <w:rPr>
          <w:color w:val="000000"/>
        </w:rPr>
        <w:t xml:space="preserve"> 2025 </w:t>
      </w:r>
      <w:proofErr w:type="spellStart"/>
      <w:r w:rsidRPr="000307D4">
        <w:rPr>
          <w:color w:val="000000"/>
        </w:rPr>
        <w:t>được</w:t>
      </w:r>
      <w:proofErr w:type="spellEnd"/>
      <w:r w:rsidRPr="000307D4">
        <w:rPr>
          <w:color w:val="000000"/>
        </w:rPr>
        <w:t xml:space="preserve"> </w:t>
      </w:r>
      <w:proofErr w:type="spellStart"/>
      <w:r w:rsidRPr="000307D4">
        <w:rPr>
          <w:color w:val="000000"/>
        </w:rPr>
        <w:t>Thủ</w:t>
      </w:r>
      <w:proofErr w:type="spellEnd"/>
      <w:r w:rsidRPr="000307D4">
        <w:rPr>
          <w:color w:val="000000"/>
        </w:rPr>
        <w:t xml:space="preserve"> </w:t>
      </w:r>
      <w:proofErr w:type="spellStart"/>
      <w:r w:rsidRPr="000307D4">
        <w:rPr>
          <w:color w:val="000000"/>
        </w:rPr>
        <w:t>tướng</w:t>
      </w:r>
      <w:proofErr w:type="spellEnd"/>
      <w:r w:rsidRPr="000307D4">
        <w:rPr>
          <w:color w:val="000000"/>
        </w:rPr>
        <w:t xml:space="preserve"> </w:t>
      </w:r>
      <w:proofErr w:type="spellStart"/>
      <w:r w:rsidRPr="000307D4">
        <w:rPr>
          <w:color w:val="000000"/>
        </w:rPr>
        <w:t>Chính</w:t>
      </w:r>
      <w:proofErr w:type="spellEnd"/>
      <w:r w:rsidRPr="000307D4">
        <w:rPr>
          <w:color w:val="000000"/>
        </w:rPr>
        <w:t xml:space="preserve"> </w:t>
      </w:r>
      <w:proofErr w:type="spellStart"/>
      <w:r w:rsidRPr="000307D4">
        <w:rPr>
          <w:color w:val="000000"/>
        </w:rPr>
        <w:t>phủ</w:t>
      </w:r>
      <w:proofErr w:type="spellEnd"/>
      <w:r w:rsidRPr="000307D4">
        <w:rPr>
          <w:color w:val="000000"/>
        </w:rPr>
        <w:t xml:space="preserve"> </w:t>
      </w:r>
      <w:proofErr w:type="spellStart"/>
      <w:r w:rsidRPr="000307D4">
        <w:rPr>
          <w:color w:val="000000"/>
        </w:rPr>
        <w:t>phân</w:t>
      </w:r>
      <w:proofErr w:type="spellEnd"/>
      <w:r w:rsidRPr="000307D4">
        <w:rPr>
          <w:color w:val="000000"/>
        </w:rPr>
        <w:t xml:space="preserve"> </w:t>
      </w:r>
      <w:proofErr w:type="spellStart"/>
      <w:r w:rsidRPr="000307D4">
        <w:rPr>
          <w:color w:val="000000"/>
        </w:rPr>
        <w:t>bổ</w:t>
      </w:r>
      <w:proofErr w:type="spellEnd"/>
      <w:r w:rsidRPr="000307D4">
        <w:rPr>
          <w:color w:val="000000"/>
        </w:rPr>
        <w:t xml:space="preserve"> </w:t>
      </w:r>
      <w:proofErr w:type="spellStart"/>
      <w:r w:rsidRPr="000307D4">
        <w:rPr>
          <w:color w:val="000000"/>
        </w:rPr>
        <w:t>tại</w:t>
      </w:r>
      <w:proofErr w:type="spellEnd"/>
      <w:r w:rsidRPr="000307D4">
        <w:rPr>
          <w:color w:val="000000"/>
        </w:rPr>
        <w:t xml:space="preserve"> </w:t>
      </w:r>
      <w:proofErr w:type="spellStart"/>
      <w:r w:rsidRPr="000307D4">
        <w:rPr>
          <w:color w:val="000000"/>
        </w:rPr>
        <w:t>Quyết</w:t>
      </w:r>
      <w:proofErr w:type="spellEnd"/>
      <w:r w:rsidRPr="000307D4">
        <w:rPr>
          <w:color w:val="000000"/>
        </w:rPr>
        <w:t xml:space="preserve"> </w:t>
      </w:r>
      <w:proofErr w:type="spellStart"/>
      <w:r w:rsidRPr="000307D4">
        <w:rPr>
          <w:color w:val="000000"/>
        </w:rPr>
        <w:t>định</w:t>
      </w:r>
      <w:proofErr w:type="spellEnd"/>
      <w:r w:rsidRPr="000307D4">
        <w:rPr>
          <w:color w:val="000000"/>
        </w:rPr>
        <w:t xml:space="preserve"> </w:t>
      </w:r>
      <w:proofErr w:type="spellStart"/>
      <w:r w:rsidRPr="000307D4">
        <w:rPr>
          <w:color w:val="000000"/>
        </w:rPr>
        <w:t>số</w:t>
      </w:r>
      <w:proofErr w:type="spellEnd"/>
      <w:r w:rsidRPr="000307D4">
        <w:rPr>
          <w:color w:val="000000"/>
        </w:rPr>
        <w:t xml:space="preserve"> 326/QĐ-</w:t>
      </w:r>
      <w:proofErr w:type="spellStart"/>
      <w:r w:rsidRPr="000307D4">
        <w:rPr>
          <w:color w:val="000000"/>
        </w:rPr>
        <w:t>TTg</w:t>
      </w:r>
      <w:proofErr w:type="spellEnd"/>
      <w:r w:rsidRPr="000307D4">
        <w:rPr>
          <w:color w:val="000000"/>
        </w:rPr>
        <w:t xml:space="preserve"> </w:t>
      </w:r>
      <w:proofErr w:type="spellStart"/>
      <w:r w:rsidRPr="000307D4">
        <w:rPr>
          <w:color w:val="000000"/>
        </w:rPr>
        <w:t>ngày</w:t>
      </w:r>
      <w:proofErr w:type="spellEnd"/>
      <w:r w:rsidRPr="000307D4">
        <w:rPr>
          <w:color w:val="000000"/>
        </w:rPr>
        <w:t xml:space="preserve"> 09/3/2023;</w:t>
      </w:r>
    </w:p>
    <w:p w14:paraId="06261FC9" w14:textId="77777777" w:rsidR="00900937" w:rsidRPr="000307D4" w:rsidRDefault="00900937" w:rsidP="00BB1F3E">
      <w:pPr>
        <w:widowControl w:val="0"/>
        <w:spacing w:before="0" w:after="0" w:line="340" w:lineRule="exact"/>
        <w:rPr>
          <w:color w:val="000000"/>
        </w:rPr>
      </w:pPr>
      <w:r w:rsidRPr="000307D4">
        <w:rPr>
          <w:color w:val="000000"/>
        </w:rPr>
        <w:t>- Quyết định số 1448/QĐ-UBND ngày 13/9/2024 của UBND huyện về việc chỉ định thầu đơn vị tư vấn lập đề cương nhiệm vụ và dự toán kinh phí Kế hoạch sử dụng đất năm 2025 huyện Quảng Ninh;</w:t>
      </w:r>
    </w:p>
    <w:p w14:paraId="7F9E090E" w14:textId="77777777" w:rsidR="00900937" w:rsidRPr="000307D4" w:rsidRDefault="00900937" w:rsidP="00BB1F3E">
      <w:pPr>
        <w:widowControl w:val="0"/>
        <w:spacing w:before="0" w:after="0" w:line="340" w:lineRule="exact"/>
        <w:rPr>
          <w:color w:val="000000"/>
        </w:rPr>
      </w:pPr>
      <w:r w:rsidRPr="000307D4">
        <w:rPr>
          <w:color w:val="000000"/>
        </w:rPr>
        <w:t>- Quyết định số 04/QĐ-UBND ngày 06/02/2025 của UBND tỉnh Quảng Bình ban hành quy định về Định mức kinh tế - kỹ thuật lập, điều chỉnh quy hoạch, kế hoạch sử dụng đất trên địa bàn tỉnh Quảng Bình;</w:t>
      </w:r>
    </w:p>
    <w:p w14:paraId="6CCE5046" w14:textId="77777777" w:rsidR="00900937" w:rsidRPr="000307D4" w:rsidRDefault="00900937" w:rsidP="00BB1F3E">
      <w:pPr>
        <w:widowControl w:val="0"/>
        <w:spacing w:before="0" w:after="0" w:line="340" w:lineRule="exact"/>
        <w:rPr>
          <w:color w:val="000000"/>
          <w:spacing w:val="-2"/>
        </w:rPr>
      </w:pPr>
      <w:r w:rsidRPr="000307D4">
        <w:rPr>
          <w:color w:val="000000"/>
          <w:spacing w:val="-2"/>
        </w:rPr>
        <w:t>- Quyết định số 175/QĐ-UBND ngày 17/02/2025 của UBND huyện Quảng Ninh về việc phê duyệt Đề cương nhiệm vụ, dự toán kinh phí và Kế hoạch lựa chọn nhà thầu thực hiện dự án: Lập Kế hoạch sử dụng đất năm 2025 huyện Quảng Ninh;</w:t>
      </w:r>
    </w:p>
    <w:p w14:paraId="41EA86BD" w14:textId="77777777" w:rsidR="00900937" w:rsidRPr="000307D4" w:rsidRDefault="00900937" w:rsidP="00BB1F3E">
      <w:pPr>
        <w:widowControl w:val="0"/>
        <w:spacing w:before="0" w:after="0" w:line="340" w:lineRule="exact"/>
        <w:rPr>
          <w:color w:val="000000"/>
          <w:spacing w:val="2"/>
        </w:rPr>
      </w:pPr>
      <w:r w:rsidRPr="000307D4">
        <w:rPr>
          <w:color w:val="000000"/>
          <w:spacing w:val="2"/>
        </w:rPr>
        <w:t xml:space="preserve">- Quyết định số 619/QĐ-UBND ngày 28/2/2025 của UBND tỉnh Quảng Bình về việc phê duyệt Kế hoạch sử dụng đất năm 2025 huyện Quảng Ninh; </w:t>
      </w:r>
    </w:p>
    <w:p w14:paraId="5D3FDD7F" w14:textId="77777777" w:rsidR="00900937" w:rsidRPr="000307D4" w:rsidRDefault="00900937" w:rsidP="00BB1F3E">
      <w:pPr>
        <w:widowControl w:val="0"/>
        <w:spacing w:before="0" w:after="0" w:line="340" w:lineRule="exact"/>
        <w:rPr>
          <w:color w:val="000000"/>
        </w:rPr>
      </w:pPr>
      <w:r w:rsidRPr="000307D4">
        <w:rPr>
          <w:color w:val="000000"/>
        </w:rPr>
        <w:t xml:space="preserve">- Nghị quyết số 226/NQ-HĐND ngày 11/12/2024 của HĐND tỉnh về việc thông qua danh mục công trình, dự án thu hồi đất, chuyển mục đích sử dụng đất năm 2025 trên địa bàn tỉnh Quảng Bình; </w:t>
      </w:r>
    </w:p>
    <w:p w14:paraId="040EBC85" w14:textId="77777777" w:rsidR="009C191E" w:rsidRPr="00802B78" w:rsidRDefault="009C191E" w:rsidP="00B971BB">
      <w:pPr>
        <w:pStyle w:val="Heading1"/>
        <w:spacing w:before="0" w:after="0" w:line="400" w:lineRule="exact"/>
        <w:rPr>
          <w:color w:val="000000" w:themeColor="text1"/>
        </w:rPr>
      </w:pPr>
      <w:bookmarkStart w:id="14" w:name="_Toc199345957"/>
      <w:r w:rsidRPr="00802B78">
        <w:rPr>
          <w:color w:val="000000" w:themeColor="text1"/>
        </w:rPr>
        <w:lastRenderedPageBreak/>
        <w:t>PHẦN 2</w:t>
      </w:r>
      <w:bookmarkEnd w:id="12"/>
      <w:bookmarkEnd w:id="14"/>
    </w:p>
    <w:p w14:paraId="4096609A" w14:textId="48290BBD" w:rsidR="000D624D" w:rsidRPr="00802B78" w:rsidRDefault="009C191E" w:rsidP="00B971BB">
      <w:pPr>
        <w:pStyle w:val="Heading1"/>
        <w:spacing w:before="0" w:after="0" w:line="400" w:lineRule="exact"/>
        <w:rPr>
          <w:color w:val="000000" w:themeColor="text1"/>
        </w:rPr>
      </w:pPr>
      <w:bookmarkStart w:id="15" w:name="_Toc149413464"/>
      <w:bookmarkStart w:id="16" w:name="_Toc154740154"/>
      <w:bookmarkStart w:id="17" w:name="_Toc199345958"/>
      <w:r w:rsidRPr="00802B78">
        <w:rPr>
          <w:color w:val="000000" w:themeColor="text1"/>
        </w:rPr>
        <w:t>NỘI DUNG CÁC BÁO CÁO CHUYÊN ĐỀ</w:t>
      </w:r>
      <w:bookmarkEnd w:id="15"/>
      <w:bookmarkEnd w:id="16"/>
      <w:bookmarkEnd w:id="17"/>
    </w:p>
    <w:p w14:paraId="11A4410F" w14:textId="515CACF6" w:rsidR="000D624D" w:rsidRPr="00802B78" w:rsidRDefault="009C191E" w:rsidP="00B971BB">
      <w:pPr>
        <w:pStyle w:val="Heading1"/>
        <w:spacing w:before="0" w:after="0" w:line="400" w:lineRule="exact"/>
        <w:rPr>
          <w:color w:val="000000" w:themeColor="text1"/>
        </w:rPr>
      </w:pPr>
      <w:bookmarkStart w:id="18" w:name="_Toc199345959"/>
      <w:r w:rsidRPr="00802B78">
        <w:rPr>
          <w:color w:val="000000" w:themeColor="text1"/>
        </w:rPr>
        <w:t>Chuyên đề</w:t>
      </w:r>
      <w:r w:rsidR="000D624D" w:rsidRPr="00802B78">
        <w:rPr>
          <w:color w:val="000000" w:themeColor="text1"/>
        </w:rPr>
        <w:t xml:space="preserve"> </w:t>
      </w:r>
      <w:r w:rsidR="00C5253A" w:rsidRPr="00802B78">
        <w:rPr>
          <w:color w:val="000000" w:themeColor="text1"/>
        </w:rPr>
        <w:t>I</w:t>
      </w:r>
      <w:bookmarkEnd w:id="18"/>
    </w:p>
    <w:p w14:paraId="2B69CE74" w14:textId="152B70E0" w:rsidR="009C191E" w:rsidRPr="00802B78" w:rsidRDefault="000D624D" w:rsidP="00B971BB">
      <w:pPr>
        <w:pStyle w:val="Heading1"/>
        <w:spacing w:before="0" w:after="0" w:line="400" w:lineRule="exact"/>
        <w:rPr>
          <w:color w:val="000000" w:themeColor="text1"/>
        </w:rPr>
      </w:pPr>
      <w:bookmarkStart w:id="19" w:name="_Toc199345960"/>
      <w:r w:rsidRPr="00802B78">
        <w:rPr>
          <w:color w:val="000000" w:themeColor="text1"/>
        </w:rPr>
        <w:t>KẾT QUẢ ĐIỀU TRA, THU THẬP CÁC THÔNG TIN, TÀI LIỆU TÁC ĐỘNG ĐẾN SỬ DỤNG ĐẤT CỦA HUYỆN</w:t>
      </w:r>
      <w:bookmarkEnd w:id="19"/>
    </w:p>
    <w:p w14:paraId="72BEA64D" w14:textId="4F1CA65E" w:rsidR="009A42BD" w:rsidRPr="00802B78" w:rsidRDefault="009A42BD" w:rsidP="00B971BB">
      <w:pPr>
        <w:pStyle w:val="Heading2"/>
        <w:spacing w:before="0" w:after="0" w:line="400" w:lineRule="exact"/>
        <w:rPr>
          <w:color w:val="000000" w:themeColor="text1"/>
          <w:lang w:val="en-US"/>
        </w:rPr>
      </w:pPr>
      <w:bookmarkStart w:id="20" w:name="_Toc147926785"/>
      <w:bookmarkStart w:id="21" w:name="_Toc154740121"/>
      <w:bookmarkStart w:id="22" w:name="_Toc189834674"/>
      <w:bookmarkStart w:id="23" w:name="_Toc199345961"/>
      <w:bookmarkStart w:id="24" w:name="_Toc189834673"/>
      <w:r w:rsidRPr="00802B78">
        <w:rPr>
          <w:color w:val="000000" w:themeColor="text1"/>
          <w:szCs w:val="28"/>
        </w:rPr>
        <w:t xml:space="preserve">I. </w:t>
      </w:r>
      <w:bookmarkEnd w:id="20"/>
      <w:bookmarkEnd w:id="21"/>
      <w:r w:rsidRPr="00802B78">
        <w:rPr>
          <w:color w:val="000000" w:themeColor="text1"/>
          <w:szCs w:val="28"/>
          <w:lang w:val="en-US"/>
        </w:rPr>
        <w:t>ĐIỀU TRA, THU THẬP THÔNG TIN, TÀI LIỆU</w:t>
      </w:r>
      <w:bookmarkEnd w:id="22"/>
      <w:bookmarkEnd w:id="23"/>
    </w:p>
    <w:p w14:paraId="2B2952C4" w14:textId="73322BD9" w:rsidR="007A43BC" w:rsidRPr="00802B78" w:rsidRDefault="009A42BD" w:rsidP="00B971BB">
      <w:pPr>
        <w:pStyle w:val="Heading3"/>
        <w:spacing w:before="0" w:after="0" w:line="400" w:lineRule="exact"/>
        <w:rPr>
          <w:color w:val="000000" w:themeColor="text1"/>
          <w:lang w:val="en-US"/>
        </w:rPr>
      </w:pPr>
      <w:bookmarkStart w:id="25" w:name="_Toc199345962"/>
      <w:r w:rsidRPr="00802B78">
        <w:rPr>
          <w:color w:val="000000" w:themeColor="text1"/>
          <w:lang w:val="en-US"/>
        </w:rPr>
        <w:t>1</w:t>
      </w:r>
      <w:r w:rsidR="007A43BC" w:rsidRPr="00802B78">
        <w:rPr>
          <w:color w:val="000000" w:themeColor="text1"/>
          <w:szCs w:val="28"/>
        </w:rPr>
        <w:t>.</w:t>
      </w:r>
      <w:r w:rsidRPr="00802B78">
        <w:rPr>
          <w:color w:val="000000" w:themeColor="text1"/>
          <w:szCs w:val="28"/>
          <w:lang w:val="en-US"/>
        </w:rPr>
        <w:t>1.</w:t>
      </w:r>
      <w:r w:rsidR="007A43BC" w:rsidRPr="00802B78">
        <w:rPr>
          <w:color w:val="000000" w:themeColor="text1"/>
          <w:szCs w:val="28"/>
        </w:rPr>
        <w:t xml:space="preserve"> </w:t>
      </w:r>
      <w:proofErr w:type="spellStart"/>
      <w:r w:rsidR="007A43BC" w:rsidRPr="00802B78">
        <w:rPr>
          <w:color w:val="000000" w:themeColor="text1"/>
          <w:lang w:val="en-US"/>
        </w:rPr>
        <w:t>Mục</w:t>
      </w:r>
      <w:proofErr w:type="spellEnd"/>
      <w:r w:rsidR="007A43BC" w:rsidRPr="00802B78">
        <w:rPr>
          <w:color w:val="000000" w:themeColor="text1"/>
          <w:lang w:val="en-US"/>
        </w:rPr>
        <w:t xml:space="preserve"> </w:t>
      </w:r>
      <w:proofErr w:type="spellStart"/>
      <w:r w:rsidR="007A43BC" w:rsidRPr="00802B78">
        <w:rPr>
          <w:color w:val="000000" w:themeColor="text1"/>
          <w:lang w:val="en-US"/>
        </w:rPr>
        <w:t>tiêu</w:t>
      </w:r>
      <w:bookmarkEnd w:id="24"/>
      <w:bookmarkEnd w:id="25"/>
      <w:proofErr w:type="spellEnd"/>
    </w:p>
    <w:p w14:paraId="6B58F69A" w14:textId="2287FA45" w:rsidR="007A43BC" w:rsidRPr="00802B78" w:rsidRDefault="007A43BC" w:rsidP="00B971BB">
      <w:pPr>
        <w:spacing w:before="0" w:after="0" w:line="400" w:lineRule="exact"/>
        <w:rPr>
          <w:color w:val="000000" w:themeColor="text1"/>
          <w:lang w:val="en-US"/>
        </w:rPr>
      </w:pPr>
      <w:r w:rsidRPr="00802B78">
        <w:rPr>
          <w:color w:val="000000" w:themeColor="text1"/>
          <w:lang w:val="en-US"/>
        </w:rPr>
        <w:t xml:space="preserve">- </w:t>
      </w: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tác</w:t>
      </w:r>
      <w:proofErr w:type="spellEnd"/>
      <w:r w:rsidRPr="00802B78">
        <w:rPr>
          <w:color w:val="000000" w:themeColor="text1"/>
          <w:lang w:val="en-US"/>
        </w:rPr>
        <w:t xml:space="preserve"> </w:t>
      </w:r>
      <w:proofErr w:type="spellStart"/>
      <w:r w:rsidRPr="00802B78">
        <w:rPr>
          <w:color w:val="000000" w:themeColor="text1"/>
          <w:lang w:val="en-US"/>
        </w:rPr>
        <w:t>điều</w:t>
      </w:r>
      <w:proofErr w:type="spellEnd"/>
      <w:r w:rsidRPr="00802B78">
        <w:rPr>
          <w:color w:val="000000" w:themeColor="text1"/>
          <w:lang w:val="en-US"/>
        </w:rPr>
        <w:t xml:space="preserve"> </w:t>
      </w:r>
      <w:proofErr w:type="spellStart"/>
      <w:r w:rsidRPr="00802B78">
        <w:rPr>
          <w:color w:val="000000" w:themeColor="text1"/>
          <w:lang w:val="en-US"/>
        </w:rPr>
        <w:t>tra</w:t>
      </w:r>
      <w:proofErr w:type="spellEnd"/>
      <w:r w:rsidRPr="00802B78">
        <w:rPr>
          <w:color w:val="000000" w:themeColor="text1"/>
          <w:lang w:val="en-US"/>
        </w:rPr>
        <w:t xml:space="preserve">, </w:t>
      </w:r>
      <w:proofErr w:type="spellStart"/>
      <w:r w:rsidRPr="00802B78">
        <w:rPr>
          <w:color w:val="000000" w:themeColor="text1"/>
          <w:lang w:val="en-US"/>
        </w:rPr>
        <w:t>thu</w:t>
      </w:r>
      <w:proofErr w:type="spellEnd"/>
      <w:r w:rsidRPr="00802B78">
        <w:rPr>
          <w:color w:val="000000" w:themeColor="text1"/>
          <w:lang w:val="en-US"/>
        </w:rPr>
        <w:t xml:space="preserve"> </w:t>
      </w:r>
      <w:proofErr w:type="spellStart"/>
      <w:r w:rsidRPr="00802B78">
        <w:rPr>
          <w:color w:val="000000" w:themeColor="text1"/>
          <w:lang w:val="en-US"/>
        </w:rPr>
        <w:t>thập</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thông</w:t>
      </w:r>
      <w:proofErr w:type="spellEnd"/>
      <w:r w:rsidRPr="00802B78">
        <w:rPr>
          <w:color w:val="000000" w:themeColor="text1"/>
          <w:lang w:val="en-US"/>
        </w:rPr>
        <w:t xml:space="preserve"> tin, </w:t>
      </w:r>
      <w:proofErr w:type="spellStart"/>
      <w:r w:rsidRPr="00802B78">
        <w:rPr>
          <w:color w:val="000000" w:themeColor="text1"/>
          <w:lang w:val="en-US"/>
        </w:rPr>
        <w:t>tài</w:t>
      </w:r>
      <w:proofErr w:type="spellEnd"/>
      <w:r w:rsidRPr="00802B78">
        <w:rPr>
          <w:color w:val="000000" w:themeColor="text1"/>
          <w:lang w:val="en-US"/>
        </w:rPr>
        <w:t xml:space="preserve"> </w:t>
      </w:r>
      <w:proofErr w:type="spellStart"/>
      <w:r w:rsidRPr="00802B78">
        <w:rPr>
          <w:color w:val="000000" w:themeColor="text1"/>
          <w:lang w:val="en-US"/>
        </w:rPr>
        <w:t>liệu</w:t>
      </w:r>
      <w:proofErr w:type="spellEnd"/>
      <w:r w:rsidRPr="00802B78">
        <w:rPr>
          <w:color w:val="000000" w:themeColor="text1"/>
          <w:lang w:val="en-US"/>
        </w:rPr>
        <w:t xml:space="preserve"> </w:t>
      </w:r>
      <w:proofErr w:type="spellStart"/>
      <w:r w:rsidRPr="00802B78">
        <w:rPr>
          <w:color w:val="000000" w:themeColor="text1"/>
          <w:lang w:val="en-US"/>
        </w:rPr>
        <w:t>trước</w:t>
      </w:r>
      <w:proofErr w:type="spellEnd"/>
      <w:r w:rsidRPr="00802B78">
        <w:rPr>
          <w:color w:val="000000" w:themeColor="text1"/>
          <w:lang w:val="en-US"/>
        </w:rPr>
        <w:t xml:space="preserve"> </w:t>
      </w:r>
      <w:proofErr w:type="spellStart"/>
      <w:r w:rsidRPr="00802B78">
        <w:rPr>
          <w:color w:val="000000" w:themeColor="text1"/>
          <w:lang w:val="en-US"/>
        </w:rPr>
        <w:t>khi</w:t>
      </w:r>
      <w:proofErr w:type="spellEnd"/>
      <w:r w:rsidRPr="00802B78">
        <w:rPr>
          <w:color w:val="000000" w:themeColor="text1"/>
          <w:lang w:val="en-US"/>
        </w:rPr>
        <w:t xml:space="preserve"> </w:t>
      </w:r>
      <w:proofErr w:type="spellStart"/>
      <w:r w:rsidRPr="00802B78">
        <w:rPr>
          <w:color w:val="000000" w:themeColor="text1"/>
          <w:lang w:val="en-US"/>
        </w:rPr>
        <w:t>bước</w:t>
      </w:r>
      <w:proofErr w:type="spellEnd"/>
      <w:r w:rsidRPr="00802B78">
        <w:rPr>
          <w:color w:val="000000" w:themeColor="text1"/>
          <w:lang w:val="en-US"/>
        </w:rPr>
        <w:t xml:space="preserve"> </w:t>
      </w:r>
      <w:proofErr w:type="spellStart"/>
      <w:r w:rsidRPr="00802B78">
        <w:rPr>
          <w:color w:val="000000" w:themeColor="text1"/>
          <w:lang w:val="en-US"/>
        </w:rPr>
        <w:t>vào</w:t>
      </w:r>
      <w:proofErr w:type="spellEnd"/>
      <w:r w:rsidRPr="00802B78">
        <w:rPr>
          <w:color w:val="000000" w:themeColor="text1"/>
          <w:lang w:val="en-US"/>
        </w:rPr>
        <w:t xml:space="preserve"> </w:t>
      </w:r>
      <w:proofErr w:type="spellStart"/>
      <w:r w:rsidRPr="00802B78">
        <w:rPr>
          <w:color w:val="000000" w:themeColor="text1"/>
          <w:lang w:val="en-US"/>
        </w:rPr>
        <w:t>xây</w:t>
      </w:r>
      <w:proofErr w:type="spellEnd"/>
      <w:r w:rsidRPr="00802B78">
        <w:rPr>
          <w:color w:val="000000" w:themeColor="text1"/>
          <w:lang w:val="en-US"/>
        </w:rPr>
        <w:t xml:space="preserve"> </w:t>
      </w:r>
      <w:proofErr w:type="spellStart"/>
      <w:r w:rsidRPr="00802B78">
        <w:rPr>
          <w:color w:val="000000" w:themeColor="text1"/>
          <w:lang w:val="en-US"/>
        </w:rPr>
        <w:t>dựng</w:t>
      </w:r>
      <w:proofErr w:type="spellEnd"/>
      <w:r w:rsidRPr="00802B78">
        <w:rPr>
          <w:color w:val="000000" w:themeColor="text1"/>
          <w:lang w:val="en-US"/>
        </w:rPr>
        <w:t xml:space="preserve"> </w:t>
      </w:r>
      <w:proofErr w:type="spellStart"/>
      <w:r w:rsidR="00CE1EC4" w:rsidRPr="00802B78">
        <w:rPr>
          <w:color w:val="000000" w:themeColor="text1"/>
          <w:lang w:val="en-US"/>
        </w:rPr>
        <w:t>điều</w:t>
      </w:r>
      <w:proofErr w:type="spellEnd"/>
      <w:r w:rsidR="00CE1EC4" w:rsidRPr="00802B78">
        <w:rPr>
          <w:color w:val="000000" w:themeColor="text1"/>
          <w:lang w:val="en-US"/>
        </w:rPr>
        <w:t xml:space="preserve"> </w:t>
      </w:r>
      <w:proofErr w:type="spellStart"/>
      <w:r w:rsidR="00CE1EC4" w:rsidRPr="00802B78">
        <w:rPr>
          <w:color w:val="000000" w:themeColor="text1"/>
          <w:lang w:val="en-US"/>
        </w:rPr>
        <w:t>chhinhr</w:t>
      </w:r>
      <w:proofErr w:type="spellEnd"/>
      <w:r w:rsidR="00CE1EC4" w:rsidRPr="00802B78">
        <w:rPr>
          <w:color w:val="000000" w:themeColor="text1"/>
          <w:lang w:val="en-US"/>
        </w:rPr>
        <w:t xml:space="preserve"> </w:t>
      </w:r>
      <w:proofErr w:type="spellStart"/>
      <w:r w:rsidRPr="00802B78">
        <w:rPr>
          <w:color w:val="000000" w:themeColor="text1"/>
          <w:lang w:val="en-US"/>
        </w:rPr>
        <w:t>kế</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giúp</w:t>
      </w:r>
      <w:proofErr w:type="spellEnd"/>
      <w:r w:rsidRPr="00802B78">
        <w:rPr>
          <w:color w:val="000000" w:themeColor="text1"/>
          <w:lang w:val="en-US"/>
        </w:rPr>
        <w:t xml:space="preserve"> </w:t>
      </w:r>
      <w:proofErr w:type="spellStart"/>
      <w:r w:rsidRPr="00802B78">
        <w:rPr>
          <w:color w:val="000000" w:themeColor="text1"/>
          <w:lang w:val="en-US"/>
        </w:rPr>
        <w:t>cho</w:t>
      </w:r>
      <w:proofErr w:type="spellEnd"/>
      <w:r w:rsidRPr="00802B78">
        <w:rPr>
          <w:color w:val="000000" w:themeColor="text1"/>
          <w:lang w:val="en-US"/>
        </w:rPr>
        <w:t xml:space="preserve"> </w:t>
      </w:r>
      <w:proofErr w:type="spellStart"/>
      <w:r w:rsidRPr="00802B78">
        <w:rPr>
          <w:color w:val="000000" w:themeColor="text1"/>
          <w:lang w:val="en-US"/>
        </w:rPr>
        <w:t>đơn</w:t>
      </w:r>
      <w:proofErr w:type="spellEnd"/>
      <w:r w:rsidRPr="00802B78">
        <w:rPr>
          <w:color w:val="000000" w:themeColor="text1"/>
          <w:lang w:val="en-US"/>
        </w:rPr>
        <w:t xml:space="preserve"> </w:t>
      </w:r>
      <w:proofErr w:type="spellStart"/>
      <w:r w:rsidRPr="00802B78">
        <w:rPr>
          <w:color w:val="000000" w:themeColor="text1"/>
          <w:lang w:val="en-US"/>
        </w:rPr>
        <w:t>vị</w:t>
      </w:r>
      <w:proofErr w:type="spellEnd"/>
      <w:r w:rsidRPr="00802B78">
        <w:rPr>
          <w:color w:val="000000" w:themeColor="text1"/>
          <w:lang w:val="en-US"/>
        </w:rPr>
        <w:t xml:space="preserve"> </w:t>
      </w:r>
      <w:proofErr w:type="spellStart"/>
      <w:r w:rsidRPr="00802B78">
        <w:rPr>
          <w:color w:val="000000" w:themeColor="text1"/>
          <w:lang w:val="en-US"/>
        </w:rPr>
        <w:t>tư</w:t>
      </w:r>
      <w:proofErr w:type="spellEnd"/>
      <w:r w:rsidRPr="00802B78">
        <w:rPr>
          <w:color w:val="000000" w:themeColor="text1"/>
          <w:lang w:val="en-US"/>
        </w:rPr>
        <w:t xml:space="preserve"> </w:t>
      </w:r>
      <w:proofErr w:type="spellStart"/>
      <w:r w:rsidRPr="00802B78">
        <w:rPr>
          <w:color w:val="000000" w:themeColor="text1"/>
          <w:lang w:val="en-US"/>
        </w:rPr>
        <w:t>vấn</w:t>
      </w:r>
      <w:proofErr w:type="spellEnd"/>
      <w:r w:rsidRPr="00802B78">
        <w:rPr>
          <w:color w:val="000000" w:themeColor="text1"/>
          <w:lang w:val="en-US"/>
        </w:rPr>
        <w:t xml:space="preserve"> </w:t>
      </w:r>
      <w:proofErr w:type="spellStart"/>
      <w:r w:rsidRPr="00802B78">
        <w:rPr>
          <w:color w:val="000000" w:themeColor="text1"/>
          <w:lang w:val="en-US"/>
        </w:rPr>
        <w:t>đánh</w:t>
      </w:r>
      <w:proofErr w:type="spellEnd"/>
      <w:r w:rsidRPr="00802B78">
        <w:rPr>
          <w:color w:val="000000" w:themeColor="text1"/>
          <w:lang w:val="en-US"/>
        </w:rPr>
        <w:t xml:space="preserve"> </w:t>
      </w:r>
      <w:proofErr w:type="spellStart"/>
      <w:r w:rsidRPr="00802B78">
        <w:rPr>
          <w:color w:val="000000" w:themeColor="text1"/>
          <w:lang w:val="en-US"/>
        </w:rPr>
        <w:t>giá</w:t>
      </w:r>
      <w:proofErr w:type="spellEnd"/>
      <w:r w:rsidRPr="00802B78">
        <w:rPr>
          <w:color w:val="000000" w:themeColor="text1"/>
          <w:lang w:val="en-US"/>
        </w:rPr>
        <w:t xml:space="preserve"> </w:t>
      </w:r>
      <w:proofErr w:type="spellStart"/>
      <w:r w:rsidRPr="00802B78">
        <w:rPr>
          <w:color w:val="000000" w:themeColor="text1"/>
          <w:lang w:val="en-US"/>
        </w:rPr>
        <w:t>được</w:t>
      </w:r>
      <w:proofErr w:type="spellEnd"/>
      <w:r w:rsidRPr="00802B78">
        <w:rPr>
          <w:color w:val="000000" w:themeColor="text1"/>
          <w:lang w:val="en-US"/>
        </w:rPr>
        <w:t xml:space="preserve"> </w:t>
      </w:r>
      <w:proofErr w:type="spellStart"/>
      <w:r w:rsidRPr="00802B78">
        <w:rPr>
          <w:color w:val="000000" w:themeColor="text1"/>
          <w:lang w:val="en-US"/>
        </w:rPr>
        <w:t>hiện</w:t>
      </w:r>
      <w:proofErr w:type="spellEnd"/>
      <w:r w:rsidRPr="00802B78">
        <w:rPr>
          <w:color w:val="000000" w:themeColor="text1"/>
          <w:lang w:val="en-US"/>
        </w:rPr>
        <w:t xml:space="preserve"> </w:t>
      </w:r>
      <w:proofErr w:type="spellStart"/>
      <w:r w:rsidRPr="00802B78">
        <w:rPr>
          <w:color w:val="000000" w:themeColor="text1"/>
          <w:lang w:val="en-US"/>
        </w:rPr>
        <w:t>trạng</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của</w:t>
      </w:r>
      <w:proofErr w:type="spellEnd"/>
      <w:r w:rsidRPr="00802B78">
        <w:rPr>
          <w:color w:val="000000" w:themeColor="text1"/>
          <w:lang w:val="en-US"/>
        </w:rPr>
        <w:t xml:space="preserve"> </w:t>
      </w:r>
      <w:proofErr w:type="spellStart"/>
      <w:r w:rsidRPr="00802B78">
        <w:rPr>
          <w:color w:val="000000" w:themeColor="text1"/>
          <w:lang w:val="en-US"/>
        </w:rPr>
        <w:t>địa</w:t>
      </w:r>
      <w:proofErr w:type="spellEnd"/>
      <w:r w:rsidRPr="00802B78">
        <w:rPr>
          <w:color w:val="000000" w:themeColor="text1"/>
          <w:lang w:val="en-US"/>
        </w:rPr>
        <w:t xml:space="preserve"> </w:t>
      </w:r>
      <w:proofErr w:type="spellStart"/>
      <w:r w:rsidRPr="00802B78">
        <w:rPr>
          <w:color w:val="000000" w:themeColor="text1"/>
          <w:lang w:val="en-US"/>
        </w:rPr>
        <w:t>phương</w:t>
      </w:r>
      <w:proofErr w:type="spellEnd"/>
      <w:r w:rsidRPr="00802B78">
        <w:rPr>
          <w:color w:val="000000" w:themeColor="text1"/>
          <w:lang w:val="en-US"/>
        </w:rPr>
        <w:t xml:space="preserve"> </w:t>
      </w:r>
      <w:proofErr w:type="spellStart"/>
      <w:r w:rsidRPr="00802B78">
        <w:rPr>
          <w:color w:val="000000" w:themeColor="text1"/>
          <w:lang w:val="en-US"/>
        </w:rPr>
        <w:t>từ</w:t>
      </w:r>
      <w:proofErr w:type="spellEnd"/>
      <w:r w:rsidRPr="00802B78">
        <w:rPr>
          <w:color w:val="000000" w:themeColor="text1"/>
          <w:lang w:val="en-US"/>
        </w:rPr>
        <w:t xml:space="preserve"> </w:t>
      </w:r>
      <w:proofErr w:type="spellStart"/>
      <w:r w:rsidRPr="00802B78">
        <w:rPr>
          <w:color w:val="000000" w:themeColor="text1"/>
          <w:lang w:val="en-US"/>
        </w:rPr>
        <w:t>đó</w:t>
      </w:r>
      <w:proofErr w:type="spellEnd"/>
      <w:r w:rsidRPr="00802B78">
        <w:rPr>
          <w:color w:val="000000" w:themeColor="text1"/>
          <w:lang w:val="en-US"/>
        </w:rPr>
        <w:t xml:space="preserve"> </w:t>
      </w:r>
      <w:proofErr w:type="spellStart"/>
      <w:r w:rsidRPr="00802B78">
        <w:rPr>
          <w:color w:val="000000" w:themeColor="text1"/>
          <w:lang w:val="en-US"/>
        </w:rPr>
        <w:t>xác</w:t>
      </w:r>
      <w:proofErr w:type="spellEnd"/>
      <w:r w:rsidRPr="00802B78">
        <w:rPr>
          <w:color w:val="000000" w:themeColor="text1"/>
          <w:lang w:val="en-US"/>
        </w:rPr>
        <w:t xml:space="preserve"> </w:t>
      </w:r>
      <w:proofErr w:type="spellStart"/>
      <w:r w:rsidRPr="00802B78">
        <w:rPr>
          <w:color w:val="000000" w:themeColor="text1"/>
          <w:lang w:val="en-US"/>
        </w:rPr>
        <w:t>định</w:t>
      </w:r>
      <w:proofErr w:type="spellEnd"/>
      <w:r w:rsidRPr="00802B78">
        <w:rPr>
          <w:color w:val="000000" w:themeColor="text1"/>
          <w:lang w:val="en-US"/>
        </w:rPr>
        <w:t xml:space="preserve"> </w:t>
      </w:r>
      <w:proofErr w:type="spellStart"/>
      <w:r w:rsidRPr="00802B78">
        <w:rPr>
          <w:color w:val="000000" w:themeColor="text1"/>
          <w:lang w:val="en-US"/>
        </w:rPr>
        <w:t>được</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theo</w:t>
      </w:r>
      <w:proofErr w:type="spellEnd"/>
      <w:r w:rsidRPr="00802B78">
        <w:rPr>
          <w:color w:val="000000" w:themeColor="text1"/>
          <w:lang w:val="en-US"/>
        </w:rPr>
        <w:t xml:space="preserve"> </w:t>
      </w:r>
      <w:proofErr w:type="spellStart"/>
      <w:r w:rsidRPr="00802B78">
        <w:rPr>
          <w:color w:val="000000" w:themeColor="text1"/>
          <w:lang w:val="en-US"/>
        </w:rPr>
        <w:t>từng</w:t>
      </w:r>
      <w:proofErr w:type="spellEnd"/>
      <w:r w:rsidRPr="00802B78">
        <w:rPr>
          <w:color w:val="000000" w:themeColor="text1"/>
          <w:lang w:val="en-US"/>
        </w:rPr>
        <w:t xml:space="preserve"> </w:t>
      </w:r>
      <w:proofErr w:type="spellStart"/>
      <w:r w:rsidRPr="00802B78">
        <w:rPr>
          <w:color w:val="000000" w:themeColor="text1"/>
          <w:lang w:val="en-US"/>
        </w:rPr>
        <w:t>loại</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nông</w:t>
      </w:r>
      <w:proofErr w:type="spellEnd"/>
      <w:r w:rsidRPr="00802B78">
        <w:rPr>
          <w:color w:val="000000" w:themeColor="text1"/>
          <w:lang w:val="en-US"/>
        </w:rPr>
        <w:t xml:space="preserve"> </w:t>
      </w:r>
      <w:proofErr w:type="spellStart"/>
      <w:r w:rsidRPr="00802B78">
        <w:rPr>
          <w:color w:val="000000" w:themeColor="text1"/>
          <w:lang w:val="en-US"/>
        </w:rPr>
        <w:t>nghiệp</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phi </w:t>
      </w:r>
      <w:proofErr w:type="spellStart"/>
      <w:r w:rsidRPr="00802B78">
        <w:rPr>
          <w:color w:val="000000" w:themeColor="text1"/>
          <w:lang w:val="en-US"/>
        </w:rPr>
        <w:t>nông</w:t>
      </w:r>
      <w:proofErr w:type="spellEnd"/>
      <w:r w:rsidRPr="00802B78">
        <w:rPr>
          <w:color w:val="000000" w:themeColor="text1"/>
          <w:lang w:val="en-US"/>
        </w:rPr>
        <w:t xml:space="preserve"> </w:t>
      </w:r>
      <w:proofErr w:type="spellStart"/>
      <w:r w:rsidRPr="00802B78">
        <w:rPr>
          <w:color w:val="000000" w:themeColor="text1"/>
          <w:lang w:val="en-US"/>
        </w:rPr>
        <w:t>nghiệp</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chưa</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Kiểm</w:t>
      </w:r>
      <w:proofErr w:type="spellEnd"/>
      <w:r w:rsidRPr="00802B78">
        <w:rPr>
          <w:color w:val="000000" w:themeColor="text1"/>
          <w:lang w:val="en-US"/>
        </w:rPr>
        <w:t xml:space="preserve"> </w:t>
      </w:r>
      <w:proofErr w:type="spellStart"/>
      <w:r w:rsidRPr="00802B78">
        <w:rPr>
          <w:color w:val="000000" w:themeColor="text1"/>
          <w:lang w:val="en-US"/>
        </w:rPr>
        <w:t>kê</w:t>
      </w:r>
      <w:proofErr w:type="spellEnd"/>
      <w:r w:rsidRPr="00802B78">
        <w:rPr>
          <w:color w:val="000000" w:themeColor="text1"/>
          <w:lang w:val="en-US"/>
        </w:rPr>
        <w:t xml:space="preserve"> </w:t>
      </w:r>
      <w:proofErr w:type="spellStart"/>
      <w:r w:rsidRPr="00802B78">
        <w:rPr>
          <w:color w:val="000000" w:themeColor="text1"/>
          <w:lang w:val="en-US"/>
        </w:rPr>
        <w:t>quỹ</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diện</w:t>
      </w:r>
      <w:proofErr w:type="spellEnd"/>
      <w:r w:rsidRPr="00802B78">
        <w:rPr>
          <w:color w:val="000000" w:themeColor="text1"/>
          <w:lang w:val="en-US"/>
        </w:rPr>
        <w:t xml:space="preserve"> </w:t>
      </w:r>
      <w:proofErr w:type="spellStart"/>
      <w:r w:rsidRPr="00802B78">
        <w:rPr>
          <w:color w:val="000000" w:themeColor="text1"/>
          <w:lang w:val="en-US"/>
        </w:rPr>
        <w:t>tích</w:t>
      </w:r>
      <w:proofErr w:type="spellEnd"/>
      <w:r w:rsidRPr="00802B78">
        <w:rPr>
          <w:color w:val="000000" w:themeColor="text1"/>
          <w:lang w:val="en-US"/>
        </w:rPr>
        <w:t xml:space="preserve"> </w:t>
      </w:r>
      <w:proofErr w:type="spellStart"/>
      <w:r w:rsidRPr="00802B78">
        <w:rPr>
          <w:color w:val="000000" w:themeColor="text1"/>
          <w:lang w:val="en-US"/>
        </w:rPr>
        <w:t>từng</w:t>
      </w:r>
      <w:proofErr w:type="spellEnd"/>
      <w:r w:rsidRPr="00802B78">
        <w:rPr>
          <w:color w:val="000000" w:themeColor="text1"/>
          <w:lang w:val="en-US"/>
        </w:rPr>
        <w:t xml:space="preserve"> </w:t>
      </w:r>
      <w:proofErr w:type="spellStart"/>
      <w:r w:rsidRPr="00802B78">
        <w:rPr>
          <w:color w:val="000000" w:themeColor="text1"/>
          <w:lang w:val="en-US"/>
        </w:rPr>
        <w:t>loại</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theo</w:t>
      </w:r>
      <w:proofErr w:type="spellEnd"/>
      <w:r w:rsidRPr="00802B78">
        <w:rPr>
          <w:color w:val="000000" w:themeColor="text1"/>
          <w:lang w:val="en-US"/>
        </w:rPr>
        <w:t xml:space="preserve"> </w:t>
      </w:r>
      <w:proofErr w:type="spellStart"/>
      <w:r w:rsidRPr="00802B78">
        <w:rPr>
          <w:color w:val="000000" w:themeColor="text1"/>
          <w:lang w:val="en-US"/>
        </w:rPr>
        <w:t>địa</w:t>
      </w:r>
      <w:proofErr w:type="spellEnd"/>
      <w:r w:rsidRPr="00802B78">
        <w:rPr>
          <w:color w:val="000000" w:themeColor="text1"/>
          <w:lang w:val="en-US"/>
        </w:rPr>
        <w:t xml:space="preserve"> </w:t>
      </w:r>
      <w:proofErr w:type="spellStart"/>
      <w:r w:rsidRPr="00802B78">
        <w:rPr>
          <w:color w:val="000000" w:themeColor="text1"/>
          <w:lang w:val="en-US"/>
        </w:rPr>
        <w:t>bàn</w:t>
      </w:r>
      <w:proofErr w:type="spellEnd"/>
      <w:r w:rsidRPr="00802B78">
        <w:rPr>
          <w:color w:val="000000" w:themeColor="text1"/>
          <w:lang w:val="en-US"/>
        </w:rPr>
        <w:t xml:space="preserve"> </w:t>
      </w:r>
      <w:proofErr w:type="spellStart"/>
      <w:r w:rsidRPr="00802B78">
        <w:rPr>
          <w:color w:val="000000" w:themeColor="text1"/>
          <w:lang w:val="en-US"/>
        </w:rPr>
        <w:t>hành</w:t>
      </w:r>
      <w:proofErr w:type="spellEnd"/>
      <w:r w:rsidRPr="00802B78">
        <w:rPr>
          <w:color w:val="000000" w:themeColor="text1"/>
          <w:lang w:val="en-US"/>
        </w:rPr>
        <w:t xml:space="preserve"> </w:t>
      </w:r>
      <w:proofErr w:type="spellStart"/>
      <w:r w:rsidRPr="00802B78">
        <w:rPr>
          <w:color w:val="000000" w:themeColor="text1"/>
          <w:lang w:val="en-US"/>
        </w:rPr>
        <w:t>chính</w:t>
      </w:r>
      <w:proofErr w:type="spellEnd"/>
      <w:r w:rsidRPr="00802B78">
        <w:rPr>
          <w:color w:val="000000" w:themeColor="text1"/>
          <w:lang w:val="en-US"/>
        </w:rPr>
        <w:t xml:space="preserve">, </w:t>
      </w:r>
      <w:proofErr w:type="spellStart"/>
      <w:r w:rsidRPr="00802B78">
        <w:rPr>
          <w:color w:val="000000" w:themeColor="text1"/>
          <w:lang w:val="en-US"/>
        </w:rPr>
        <w:t>đánh</w:t>
      </w:r>
      <w:proofErr w:type="spellEnd"/>
      <w:r w:rsidRPr="00802B78">
        <w:rPr>
          <w:color w:val="000000" w:themeColor="text1"/>
          <w:lang w:val="en-US"/>
        </w:rPr>
        <w:t xml:space="preserve"> </w:t>
      </w:r>
      <w:proofErr w:type="spellStart"/>
      <w:r w:rsidRPr="00802B78">
        <w:rPr>
          <w:color w:val="000000" w:themeColor="text1"/>
          <w:lang w:val="en-US"/>
        </w:rPr>
        <w:t>giá</w:t>
      </w:r>
      <w:proofErr w:type="spellEnd"/>
      <w:r w:rsidRPr="00802B78">
        <w:rPr>
          <w:color w:val="000000" w:themeColor="text1"/>
          <w:lang w:val="en-US"/>
        </w:rPr>
        <w:t xml:space="preserve"> </w:t>
      </w:r>
      <w:proofErr w:type="spellStart"/>
      <w:r w:rsidRPr="00802B78">
        <w:rPr>
          <w:color w:val="000000" w:themeColor="text1"/>
          <w:lang w:val="en-US"/>
        </w:rPr>
        <w:t>biến</w:t>
      </w:r>
      <w:proofErr w:type="spellEnd"/>
      <w:r w:rsidRPr="00802B78">
        <w:rPr>
          <w:color w:val="000000" w:themeColor="text1"/>
          <w:lang w:val="en-US"/>
        </w:rPr>
        <w:t xml:space="preserve"> </w:t>
      </w:r>
      <w:proofErr w:type="spellStart"/>
      <w:r w:rsidRPr="00802B78">
        <w:rPr>
          <w:color w:val="000000" w:themeColor="text1"/>
          <w:lang w:val="en-US"/>
        </w:rPr>
        <w:t>động</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trong</w:t>
      </w:r>
      <w:proofErr w:type="spellEnd"/>
      <w:r w:rsidRPr="00802B78">
        <w:rPr>
          <w:color w:val="000000" w:themeColor="text1"/>
          <w:lang w:val="en-US"/>
        </w:rPr>
        <w:t xml:space="preserve"> </w:t>
      </w:r>
      <w:proofErr w:type="spellStart"/>
      <w:r w:rsidRPr="00802B78">
        <w:rPr>
          <w:color w:val="000000" w:themeColor="text1"/>
          <w:lang w:val="en-US"/>
        </w:rPr>
        <w:t>năm</w:t>
      </w:r>
      <w:proofErr w:type="spellEnd"/>
      <w:r w:rsidRPr="00802B78">
        <w:rPr>
          <w:color w:val="000000" w:themeColor="text1"/>
          <w:lang w:val="en-US"/>
        </w:rPr>
        <w:t xml:space="preserve"> </w:t>
      </w:r>
      <w:proofErr w:type="spellStart"/>
      <w:r w:rsidRPr="00802B78">
        <w:rPr>
          <w:color w:val="000000" w:themeColor="text1"/>
          <w:lang w:val="en-US"/>
        </w:rPr>
        <w:t>trước</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xu </w:t>
      </w:r>
      <w:proofErr w:type="spellStart"/>
      <w:r w:rsidRPr="00802B78">
        <w:rPr>
          <w:color w:val="000000" w:themeColor="text1"/>
          <w:lang w:val="en-US"/>
        </w:rPr>
        <w:t>hướng</w:t>
      </w:r>
      <w:proofErr w:type="spellEnd"/>
      <w:r w:rsidRPr="00802B78">
        <w:rPr>
          <w:color w:val="000000" w:themeColor="text1"/>
          <w:lang w:val="en-US"/>
        </w:rPr>
        <w:t xml:space="preserve"> </w:t>
      </w:r>
      <w:proofErr w:type="spellStart"/>
      <w:r w:rsidRPr="00802B78">
        <w:rPr>
          <w:color w:val="000000" w:themeColor="text1"/>
          <w:lang w:val="en-US"/>
        </w:rPr>
        <w:t>trong</w:t>
      </w:r>
      <w:proofErr w:type="spellEnd"/>
      <w:r w:rsidRPr="00802B78">
        <w:rPr>
          <w:color w:val="000000" w:themeColor="text1"/>
          <w:lang w:val="en-US"/>
        </w:rPr>
        <w:t xml:space="preserve"> </w:t>
      </w:r>
      <w:proofErr w:type="spellStart"/>
      <w:r w:rsidRPr="00802B78">
        <w:rPr>
          <w:color w:val="000000" w:themeColor="text1"/>
          <w:lang w:val="en-US"/>
        </w:rPr>
        <w:t>kỳ</w:t>
      </w:r>
      <w:proofErr w:type="spellEnd"/>
      <w:r w:rsidRPr="00802B78">
        <w:rPr>
          <w:color w:val="000000" w:themeColor="text1"/>
          <w:lang w:val="en-US"/>
        </w:rPr>
        <w:t xml:space="preserve"> </w:t>
      </w:r>
      <w:proofErr w:type="spellStart"/>
      <w:r w:rsidRPr="00802B78">
        <w:rPr>
          <w:color w:val="000000" w:themeColor="text1"/>
          <w:lang w:val="en-US"/>
        </w:rPr>
        <w:t>kế</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tiếp</w:t>
      </w:r>
      <w:proofErr w:type="spellEnd"/>
      <w:r w:rsidRPr="00802B78">
        <w:rPr>
          <w:color w:val="000000" w:themeColor="text1"/>
          <w:lang w:val="en-US"/>
        </w:rPr>
        <w:t xml:space="preserve"> </w:t>
      </w:r>
      <w:proofErr w:type="spellStart"/>
      <w:r w:rsidRPr="00802B78">
        <w:rPr>
          <w:color w:val="000000" w:themeColor="text1"/>
          <w:lang w:val="en-US"/>
        </w:rPr>
        <w:t>theo.</w:t>
      </w:r>
      <w:proofErr w:type="spellEnd"/>
    </w:p>
    <w:p w14:paraId="4EF96423" w14:textId="77777777" w:rsidR="007A43BC" w:rsidRPr="00802B78" w:rsidRDefault="007A43BC" w:rsidP="00B971BB">
      <w:pPr>
        <w:spacing w:before="0" w:after="0" w:line="400" w:lineRule="exact"/>
        <w:rPr>
          <w:color w:val="000000" w:themeColor="text1"/>
          <w:lang w:val="en-US"/>
        </w:rPr>
      </w:pPr>
      <w:r w:rsidRPr="00802B78">
        <w:rPr>
          <w:color w:val="000000" w:themeColor="text1"/>
          <w:lang w:val="en-US"/>
        </w:rPr>
        <w:t xml:space="preserve">- </w:t>
      </w:r>
      <w:proofErr w:type="spellStart"/>
      <w:r w:rsidRPr="00802B78">
        <w:rPr>
          <w:color w:val="000000" w:themeColor="text1"/>
          <w:lang w:val="en-US"/>
        </w:rPr>
        <w:t>Thực</w:t>
      </w:r>
      <w:proofErr w:type="spellEnd"/>
      <w:r w:rsidRPr="00802B78">
        <w:rPr>
          <w:color w:val="000000" w:themeColor="text1"/>
          <w:lang w:val="en-US"/>
        </w:rPr>
        <w:t xml:space="preserve"> </w:t>
      </w:r>
      <w:proofErr w:type="spellStart"/>
      <w:r w:rsidRPr="00802B78">
        <w:rPr>
          <w:color w:val="000000" w:themeColor="text1"/>
          <w:lang w:val="en-US"/>
        </w:rPr>
        <w:t>hiện</w:t>
      </w:r>
      <w:proofErr w:type="spellEnd"/>
      <w:r w:rsidRPr="00802B78">
        <w:rPr>
          <w:color w:val="000000" w:themeColor="text1"/>
          <w:lang w:val="en-US"/>
        </w:rPr>
        <w:t xml:space="preserve"> </w:t>
      </w:r>
      <w:proofErr w:type="spellStart"/>
      <w:r w:rsidRPr="00802B78">
        <w:rPr>
          <w:color w:val="000000" w:themeColor="text1"/>
          <w:lang w:val="en-US"/>
        </w:rPr>
        <w:t>thu</w:t>
      </w:r>
      <w:proofErr w:type="spellEnd"/>
      <w:r w:rsidRPr="00802B78">
        <w:rPr>
          <w:color w:val="000000" w:themeColor="text1"/>
          <w:lang w:val="en-US"/>
        </w:rPr>
        <w:t xml:space="preserve"> </w:t>
      </w:r>
      <w:proofErr w:type="spellStart"/>
      <w:r w:rsidRPr="00802B78">
        <w:rPr>
          <w:color w:val="000000" w:themeColor="text1"/>
          <w:lang w:val="en-US"/>
        </w:rPr>
        <w:t>thập</w:t>
      </w:r>
      <w:proofErr w:type="spellEnd"/>
      <w:r w:rsidRPr="00802B78">
        <w:rPr>
          <w:color w:val="000000" w:themeColor="text1"/>
          <w:lang w:val="en-US"/>
        </w:rPr>
        <w:t xml:space="preserve"> </w:t>
      </w:r>
      <w:proofErr w:type="spellStart"/>
      <w:r w:rsidRPr="00802B78">
        <w:rPr>
          <w:color w:val="000000" w:themeColor="text1"/>
          <w:lang w:val="en-US"/>
        </w:rPr>
        <w:t>dữ</w:t>
      </w:r>
      <w:proofErr w:type="spellEnd"/>
      <w:r w:rsidRPr="00802B78">
        <w:rPr>
          <w:color w:val="000000" w:themeColor="text1"/>
          <w:lang w:val="en-US"/>
        </w:rPr>
        <w:t xml:space="preserve"> </w:t>
      </w:r>
      <w:proofErr w:type="spellStart"/>
      <w:r w:rsidRPr="00802B78">
        <w:rPr>
          <w:color w:val="000000" w:themeColor="text1"/>
          <w:lang w:val="en-US"/>
        </w:rPr>
        <w:t>liệu</w:t>
      </w:r>
      <w:proofErr w:type="spellEnd"/>
      <w:r w:rsidRPr="00802B78">
        <w:rPr>
          <w:color w:val="000000" w:themeColor="text1"/>
          <w:lang w:val="en-US"/>
        </w:rPr>
        <w:t xml:space="preserve"> </w:t>
      </w:r>
      <w:proofErr w:type="spellStart"/>
      <w:r w:rsidRPr="00802B78">
        <w:rPr>
          <w:color w:val="000000" w:themeColor="text1"/>
          <w:lang w:val="en-US"/>
        </w:rPr>
        <w:t>kinh</w:t>
      </w:r>
      <w:proofErr w:type="spellEnd"/>
      <w:r w:rsidRPr="00802B78">
        <w:rPr>
          <w:color w:val="000000" w:themeColor="text1"/>
          <w:lang w:val="en-US"/>
        </w:rPr>
        <w:t xml:space="preserve"> </w:t>
      </w:r>
      <w:proofErr w:type="spellStart"/>
      <w:r w:rsidRPr="00802B78">
        <w:rPr>
          <w:color w:val="000000" w:themeColor="text1"/>
          <w:lang w:val="en-US"/>
        </w:rPr>
        <w:t>tế</w:t>
      </w:r>
      <w:proofErr w:type="spellEnd"/>
      <w:r w:rsidRPr="00802B78">
        <w:rPr>
          <w:color w:val="000000" w:themeColor="text1"/>
          <w:lang w:val="en-US"/>
        </w:rPr>
        <w:t xml:space="preserve"> - </w:t>
      </w:r>
      <w:proofErr w:type="spellStart"/>
      <w:r w:rsidRPr="00802B78">
        <w:rPr>
          <w:color w:val="000000" w:themeColor="text1"/>
          <w:lang w:val="en-US"/>
        </w:rPr>
        <w:t>xã</w:t>
      </w:r>
      <w:proofErr w:type="spellEnd"/>
      <w:r w:rsidRPr="00802B78">
        <w:rPr>
          <w:color w:val="000000" w:themeColor="text1"/>
          <w:lang w:val="en-US"/>
        </w:rPr>
        <w:t xml:space="preserve"> </w:t>
      </w:r>
      <w:proofErr w:type="spellStart"/>
      <w:r w:rsidRPr="00802B78">
        <w:rPr>
          <w:color w:val="000000" w:themeColor="text1"/>
          <w:lang w:val="en-US"/>
        </w:rPr>
        <w:t>hội</w:t>
      </w:r>
      <w:proofErr w:type="spellEnd"/>
      <w:r w:rsidRPr="00802B78">
        <w:rPr>
          <w:color w:val="000000" w:themeColor="text1"/>
          <w:lang w:val="en-US"/>
        </w:rPr>
        <w:t xml:space="preserve"> </w:t>
      </w:r>
      <w:proofErr w:type="spellStart"/>
      <w:r w:rsidRPr="00802B78">
        <w:rPr>
          <w:color w:val="000000" w:themeColor="text1"/>
          <w:lang w:val="en-US"/>
        </w:rPr>
        <w:t>ảnh</w:t>
      </w:r>
      <w:proofErr w:type="spellEnd"/>
      <w:r w:rsidRPr="00802B78">
        <w:rPr>
          <w:color w:val="000000" w:themeColor="text1"/>
          <w:lang w:val="en-US"/>
        </w:rPr>
        <w:t xml:space="preserve"> </w:t>
      </w:r>
      <w:proofErr w:type="spellStart"/>
      <w:r w:rsidRPr="00802B78">
        <w:rPr>
          <w:color w:val="000000" w:themeColor="text1"/>
          <w:lang w:val="en-US"/>
        </w:rPr>
        <w:t>hưởng</w:t>
      </w:r>
      <w:proofErr w:type="spellEnd"/>
      <w:r w:rsidRPr="00802B78">
        <w:rPr>
          <w:color w:val="000000" w:themeColor="text1"/>
          <w:lang w:val="en-US"/>
        </w:rPr>
        <w:t xml:space="preserve"> </w:t>
      </w:r>
      <w:proofErr w:type="spellStart"/>
      <w:r w:rsidRPr="00802B78">
        <w:rPr>
          <w:color w:val="000000" w:themeColor="text1"/>
          <w:lang w:val="en-US"/>
        </w:rPr>
        <w:t>đến</w:t>
      </w:r>
      <w:proofErr w:type="spellEnd"/>
      <w:r w:rsidRPr="00802B78">
        <w:rPr>
          <w:color w:val="000000" w:themeColor="text1"/>
          <w:lang w:val="en-US"/>
        </w:rPr>
        <w:t xml:space="preserve"> </w:t>
      </w:r>
      <w:proofErr w:type="spellStart"/>
      <w:r w:rsidRPr="00802B78">
        <w:rPr>
          <w:color w:val="000000" w:themeColor="text1"/>
          <w:lang w:val="en-US"/>
        </w:rPr>
        <w:t>quy</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đánh</w:t>
      </w:r>
      <w:proofErr w:type="spellEnd"/>
      <w:r w:rsidRPr="00802B78">
        <w:rPr>
          <w:color w:val="000000" w:themeColor="text1"/>
          <w:lang w:val="en-US"/>
        </w:rPr>
        <w:t xml:space="preserve"> </w:t>
      </w:r>
      <w:proofErr w:type="spellStart"/>
      <w:r w:rsidRPr="00802B78">
        <w:rPr>
          <w:color w:val="000000" w:themeColor="text1"/>
          <w:lang w:val="en-US"/>
        </w:rPr>
        <w:t>giá</w:t>
      </w:r>
      <w:proofErr w:type="spellEnd"/>
      <w:r w:rsidRPr="00802B78">
        <w:rPr>
          <w:color w:val="000000" w:themeColor="text1"/>
          <w:lang w:val="en-US"/>
        </w:rPr>
        <w:t xml:space="preserve"> </w:t>
      </w:r>
      <w:proofErr w:type="spellStart"/>
      <w:r w:rsidRPr="00802B78">
        <w:rPr>
          <w:color w:val="000000" w:themeColor="text1"/>
          <w:lang w:val="en-US"/>
        </w:rPr>
        <w:t>tốc</w:t>
      </w:r>
      <w:proofErr w:type="spellEnd"/>
      <w:r w:rsidRPr="00802B78">
        <w:rPr>
          <w:color w:val="000000" w:themeColor="text1"/>
          <w:lang w:val="en-US"/>
        </w:rPr>
        <w:t xml:space="preserve"> </w:t>
      </w:r>
      <w:proofErr w:type="spellStart"/>
      <w:r w:rsidRPr="00802B78">
        <w:rPr>
          <w:color w:val="000000" w:themeColor="text1"/>
          <w:lang w:val="en-US"/>
        </w:rPr>
        <w:t>độ</w:t>
      </w:r>
      <w:proofErr w:type="spellEnd"/>
      <w:r w:rsidRPr="00802B78">
        <w:rPr>
          <w:color w:val="000000" w:themeColor="text1"/>
          <w:lang w:val="en-US"/>
        </w:rPr>
        <w:t xml:space="preserve"> </w:t>
      </w:r>
      <w:proofErr w:type="spellStart"/>
      <w:r w:rsidRPr="00802B78">
        <w:rPr>
          <w:color w:val="000000" w:themeColor="text1"/>
          <w:lang w:val="en-US"/>
        </w:rPr>
        <w:t>tăng</w:t>
      </w:r>
      <w:proofErr w:type="spellEnd"/>
      <w:r w:rsidRPr="00802B78">
        <w:rPr>
          <w:color w:val="000000" w:themeColor="text1"/>
          <w:lang w:val="en-US"/>
        </w:rPr>
        <w:t xml:space="preserve"> </w:t>
      </w:r>
      <w:proofErr w:type="spellStart"/>
      <w:r w:rsidRPr="00802B78">
        <w:rPr>
          <w:color w:val="000000" w:themeColor="text1"/>
          <w:lang w:val="en-US"/>
        </w:rPr>
        <w:t>trưởng</w:t>
      </w:r>
      <w:proofErr w:type="spellEnd"/>
      <w:r w:rsidRPr="00802B78">
        <w:rPr>
          <w:color w:val="000000" w:themeColor="text1"/>
          <w:lang w:val="en-US"/>
        </w:rPr>
        <w:t xml:space="preserve"> </w:t>
      </w:r>
      <w:proofErr w:type="spellStart"/>
      <w:r w:rsidRPr="00802B78">
        <w:rPr>
          <w:color w:val="000000" w:themeColor="text1"/>
          <w:lang w:val="en-US"/>
        </w:rPr>
        <w:t>dân</w:t>
      </w:r>
      <w:proofErr w:type="spellEnd"/>
      <w:r w:rsidRPr="00802B78">
        <w:rPr>
          <w:color w:val="000000" w:themeColor="text1"/>
          <w:lang w:val="en-US"/>
        </w:rPr>
        <w:t xml:space="preserve"> </w:t>
      </w:r>
      <w:proofErr w:type="spellStart"/>
      <w:r w:rsidRPr="00802B78">
        <w:rPr>
          <w:color w:val="000000" w:themeColor="text1"/>
          <w:lang w:val="en-US"/>
        </w:rPr>
        <w:t>số</w:t>
      </w:r>
      <w:proofErr w:type="spellEnd"/>
      <w:r w:rsidRPr="00802B78">
        <w:rPr>
          <w:color w:val="000000" w:themeColor="text1"/>
          <w:lang w:val="en-US"/>
        </w:rPr>
        <w:t xml:space="preserve">, xu </w:t>
      </w:r>
      <w:proofErr w:type="spellStart"/>
      <w:r w:rsidRPr="00802B78">
        <w:rPr>
          <w:color w:val="000000" w:themeColor="text1"/>
          <w:lang w:val="en-US"/>
        </w:rPr>
        <w:t>hướng</w:t>
      </w:r>
      <w:proofErr w:type="spellEnd"/>
      <w:r w:rsidRPr="00802B78">
        <w:rPr>
          <w:color w:val="000000" w:themeColor="text1"/>
          <w:lang w:val="en-US"/>
        </w:rPr>
        <w:t xml:space="preserve"> </w:t>
      </w:r>
      <w:proofErr w:type="spellStart"/>
      <w:r w:rsidRPr="00802B78">
        <w:rPr>
          <w:color w:val="000000" w:themeColor="text1"/>
          <w:lang w:val="en-US"/>
        </w:rPr>
        <w:t>đô</w:t>
      </w:r>
      <w:proofErr w:type="spellEnd"/>
      <w:r w:rsidRPr="00802B78">
        <w:rPr>
          <w:color w:val="000000" w:themeColor="text1"/>
          <w:lang w:val="en-US"/>
        </w:rPr>
        <w:t xml:space="preserve"> </w:t>
      </w:r>
      <w:proofErr w:type="spellStart"/>
      <w:r w:rsidRPr="00802B78">
        <w:rPr>
          <w:color w:val="000000" w:themeColor="text1"/>
          <w:lang w:val="en-US"/>
        </w:rPr>
        <w:t>thị</w:t>
      </w:r>
      <w:proofErr w:type="spellEnd"/>
      <w:r w:rsidRPr="00802B78">
        <w:rPr>
          <w:color w:val="000000" w:themeColor="text1"/>
          <w:lang w:val="en-US"/>
        </w:rPr>
        <w:t xml:space="preserve"> </w:t>
      </w:r>
      <w:proofErr w:type="spellStart"/>
      <w:r w:rsidRPr="00802B78">
        <w:rPr>
          <w:color w:val="000000" w:themeColor="text1"/>
          <w:lang w:val="en-US"/>
        </w:rPr>
        <w:t>hóa</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di </w:t>
      </w:r>
      <w:proofErr w:type="spellStart"/>
      <w:r w:rsidRPr="00802B78">
        <w:rPr>
          <w:color w:val="000000" w:themeColor="text1"/>
          <w:lang w:val="en-US"/>
        </w:rPr>
        <w:t>cư</w:t>
      </w:r>
      <w:proofErr w:type="spellEnd"/>
      <w:r w:rsidRPr="00802B78">
        <w:rPr>
          <w:color w:val="000000" w:themeColor="text1"/>
          <w:lang w:val="en-US"/>
        </w:rPr>
        <w:t xml:space="preserve">, </w:t>
      </w:r>
      <w:proofErr w:type="spellStart"/>
      <w:r w:rsidRPr="00802B78">
        <w:rPr>
          <w:color w:val="000000" w:themeColor="text1"/>
          <w:lang w:val="en-US"/>
        </w:rPr>
        <w:t>tình</w:t>
      </w:r>
      <w:proofErr w:type="spellEnd"/>
      <w:r w:rsidRPr="00802B78">
        <w:rPr>
          <w:color w:val="000000" w:themeColor="text1"/>
          <w:lang w:val="en-US"/>
        </w:rPr>
        <w:t xml:space="preserve"> </w:t>
      </w:r>
      <w:proofErr w:type="spellStart"/>
      <w:r w:rsidRPr="00802B78">
        <w:rPr>
          <w:color w:val="000000" w:themeColor="text1"/>
          <w:lang w:val="en-US"/>
        </w:rPr>
        <w:t>hình</w:t>
      </w:r>
      <w:proofErr w:type="spellEnd"/>
      <w:r w:rsidRPr="00802B78">
        <w:rPr>
          <w:color w:val="000000" w:themeColor="text1"/>
          <w:lang w:val="en-US"/>
        </w:rPr>
        <w:t xml:space="preserve"> </w:t>
      </w:r>
      <w:proofErr w:type="spellStart"/>
      <w:r w:rsidRPr="00802B78">
        <w:rPr>
          <w:color w:val="000000" w:themeColor="text1"/>
          <w:lang w:val="en-US"/>
        </w:rPr>
        <w:t>phát</w:t>
      </w:r>
      <w:proofErr w:type="spellEnd"/>
      <w:r w:rsidRPr="00802B78">
        <w:rPr>
          <w:color w:val="000000" w:themeColor="text1"/>
          <w:lang w:val="en-US"/>
        </w:rPr>
        <w:t xml:space="preserve"> </w:t>
      </w:r>
      <w:proofErr w:type="spellStart"/>
      <w:r w:rsidRPr="00802B78">
        <w:rPr>
          <w:color w:val="000000" w:themeColor="text1"/>
          <w:lang w:val="en-US"/>
        </w:rPr>
        <w:t>triển</w:t>
      </w:r>
      <w:proofErr w:type="spellEnd"/>
      <w:r w:rsidRPr="00802B78">
        <w:rPr>
          <w:color w:val="000000" w:themeColor="text1"/>
          <w:lang w:val="en-US"/>
        </w:rPr>
        <w:t xml:space="preserve"> </w:t>
      </w:r>
      <w:proofErr w:type="spellStart"/>
      <w:r w:rsidRPr="00802B78">
        <w:rPr>
          <w:color w:val="000000" w:themeColor="text1"/>
          <w:lang w:val="en-US"/>
        </w:rPr>
        <w:t>kinh</w:t>
      </w:r>
      <w:proofErr w:type="spellEnd"/>
      <w:r w:rsidRPr="00802B78">
        <w:rPr>
          <w:color w:val="000000" w:themeColor="text1"/>
          <w:lang w:val="en-US"/>
        </w:rPr>
        <w:t xml:space="preserve"> </w:t>
      </w:r>
      <w:proofErr w:type="spellStart"/>
      <w:r w:rsidRPr="00802B78">
        <w:rPr>
          <w:color w:val="000000" w:themeColor="text1"/>
          <w:lang w:val="en-US"/>
        </w:rPr>
        <w:t>tế</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ngành</w:t>
      </w:r>
      <w:proofErr w:type="spellEnd"/>
      <w:r w:rsidRPr="00802B78">
        <w:rPr>
          <w:color w:val="000000" w:themeColor="text1"/>
          <w:lang w:val="en-US"/>
        </w:rPr>
        <w:t xml:space="preserve"> </w:t>
      </w:r>
      <w:proofErr w:type="spellStart"/>
      <w:r w:rsidRPr="00802B78">
        <w:rPr>
          <w:color w:val="000000" w:themeColor="text1"/>
          <w:lang w:val="en-US"/>
        </w:rPr>
        <w:t>nghề</w:t>
      </w:r>
      <w:proofErr w:type="spellEnd"/>
      <w:r w:rsidRPr="00802B78">
        <w:rPr>
          <w:color w:val="000000" w:themeColor="text1"/>
          <w:lang w:val="en-US"/>
        </w:rPr>
        <w:t xml:space="preserve"> </w:t>
      </w:r>
      <w:proofErr w:type="spellStart"/>
      <w:r w:rsidRPr="00802B78">
        <w:rPr>
          <w:color w:val="000000" w:themeColor="text1"/>
          <w:lang w:val="en-US"/>
        </w:rPr>
        <w:t>có</w:t>
      </w:r>
      <w:proofErr w:type="spellEnd"/>
      <w:r w:rsidRPr="00802B78">
        <w:rPr>
          <w:color w:val="000000" w:themeColor="text1"/>
          <w:lang w:val="en-US"/>
        </w:rPr>
        <w:t xml:space="preserve"> </w:t>
      </w:r>
      <w:proofErr w:type="spellStart"/>
      <w:r w:rsidRPr="00802B78">
        <w:rPr>
          <w:color w:val="000000" w:themeColor="text1"/>
          <w:lang w:val="en-US"/>
        </w:rPr>
        <w:t>nhu</w:t>
      </w:r>
      <w:proofErr w:type="spellEnd"/>
      <w:r w:rsidRPr="00802B78">
        <w:rPr>
          <w:color w:val="000000" w:themeColor="text1"/>
          <w:lang w:val="en-US"/>
        </w:rPr>
        <w:t xml:space="preserve"> </w:t>
      </w:r>
      <w:proofErr w:type="spellStart"/>
      <w:r w:rsidRPr="00802B78">
        <w:rPr>
          <w:color w:val="000000" w:themeColor="text1"/>
          <w:lang w:val="en-US"/>
        </w:rPr>
        <w:t>cầu</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lớn</w:t>
      </w:r>
      <w:proofErr w:type="spellEnd"/>
      <w:r w:rsidRPr="00802B78">
        <w:rPr>
          <w:color w:val="000000" w:themeColor="text1"/>
          <w:lang w:val="en-US"/>
        </w:rPr>
        <w:t xml:space="preserve"> (</w:t>
      </w: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nghiệp</w:t>
      </w:r>
      <w:proofErr w:type="spellEnd"/>
      <w:r w:rsidRPr="00802B78">
        <w:rPr>
          <w:color w:val="000000" w:themeColor="text1"/>
          <w:lang w:val="en-US"/>
        </w:rPr>
        <w:t xml:space="preserve">, </w:t>
      </w:r>
      <w:proofErr w:type="spellStart"/>
      <w:r w:rsidRPr="00802B78">
        <w:rPr>
          <w:color w:val="000000" w:themeColor="text1"/>
          <w:lang w:val="en-US"/>
        </w:rPr>
        <w:t>dịch</w:t>
      </w:r>
      <w:proofErr w:type="spellEnd"/>
      <w:r w:rsidRPr="00802B78">
        <w:rPr>
          <w:color w:val="000000" w:themeColor="text1"/>
          <w:lang w:val="en-US"/>
        </w:rPr>
        <w:t xml:space="preserve"> </w:t>
      </w:r>
      <w:proofErr w:type="spellStart"/>
      <w:r w:rsidRPr="00802B78">
        <w:rPr>
          <w:color w:val="000000" w:themeColor="text1"/>
          <w:lang w:val="en-US"/>
        </w:rPr>
        <w:t>vụ</w:t>
      </w:r>
      <w:proofErr w:type="spellEnd"/>
      <w:r w:rsidRPr="00802B78">
        <w:rPr>
          <w:color w:val="000000" w:themeColor="text1"/>
          <w:lang w:val="en-US"/>
        </w:rPr>
        <w:t xml:space="preserve">, du </w:t>
      </w:r>
      <w:proofErr w:type="spellStart"/>
      <w:r w:rsidRPr="00802B78">
        <w:rPr>
          <w:color w:val="000000" w:themeColor="text1"/>
          <w:lang w:val="en-US"/>
        </w:rPr>
        <w:t>lịch</w:t>
      </w:r>
      <w:proofErr w:type="spellEnd"/>
      <w:r w:rsidRPr="00802B78">
        <w:rPr>
          <w:color w:val="000000" w:themeColor="text1"/>
          <w:lang w:val="en-US"/>
        </w:rPr>
        <w:t xml:space="preserve">, </w:t>
      </w:r>
      <w:proofErr w:type="spellStart"/>
      <w:r w:rsidRPr="00802B78">
        <w:rPr>
          <w:color w:val="000000" w:themeColor="text1"/>
          <w:lang w:val="en-US"/>
        </w:rPr>
        <w:t>nông</w:t>
      </w:r>
      <w:proofErr w:type="spellEnd"/>
      <w:r w:rsidRPr="00802B78">
        <w:rPr>
          <w:color w:val="000000" w:themeColor="text1"/>
          <w:lang w:val="en-US"/>
        </w:rPr>
        <w:t xml:space="preserve"> </w:t>
      </w:r>
      <w:proofErr w:type="spellStart"/>
      <w:r w:rsidRPr="00802B78">
        <w:rPr>
          <w:color w:val="000000" w:themeColor="text1"/>
          <w:lang w:val="en-US"/>
        </w:rPr>
        <w:t>nghiệp</w:t>
      </w:r>
      <w:proofErr w:type="spellEnd"/>
      <w:r w:rsidRPr="00802B78">
        <w:rPr>
          <w:color w:val="000000" w:themeColor="text1"/>
          <w:lang w:val="en-US"/>
        </w:rPr>
        <w:t xml:space="preserve"> </w:t>
      </w: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nghệ</w:t>
      </w:r>
      <w:proofErr w:type="spellEnd"/>
      <w:r w:rsidRPr="00802B78">
        <w:rPr>
          <w:color w:val="000000" w:themeColor="text1"/>
          <w:lang w:val="en-US"/>
        </w:rPr>
        <w:t xml:space="preserve"> </w:t>
      </w:r>
      <w:proofErr w:type="spellStart"/>
      <w:r w:rsidRPr="00802B78">
        <w:rPr>
          <w:color w:val="000000" w:themeColor="text1"/>
          <w:lang w:val="en-US"/>
        </w:rPr>
        <w:t>cao</w:t>
      </w:r>
      <w:proofErr w:type="spellEnd"/>
      <w:r w:rsidRPr="00802B78">
        <w:rPr>
          <w:color w:val="000000" w:themeColor="text1"/>
          <w:lang w:val="en-US"/>
        </w:rPr>
        <w:t xml:space="preserve">, v.v.). </w:t>
      </w:r>
      <w:proofErr w:type="spellStart"/>
      <w:r w:rsidRPr="00802B78">
        <w:rPr>
          <w:color w:val="000000" w:themeColor="text1"/>
          <w:lang w:val="en-US"/>
        </w:rPr>
        <w:t>Điều</w:t>
      </w:r>
      <w:proofErr w:type="spellEnd"/>
      <w:r w:rsidRPr="00802B78">
        <w:rPr>
          <w:color w:val="000000" w:themeColor="text1"/>
          <w:lang w:val="en-US"/>
        </w:rPr>
        <w:t xml:space="preserve"> </w:t>
      </w:r>
      <w:proofErr w:type="spellStart"/>
      <w:r w:rsidRPr="00802B78">
        <w:rPr>
          <w:color w:val="000000" w:themeColor="text1"/>
          <w:lang w:val="en-US"/>
        </w:rPr>
        <w:t>tra</w:t>
      </w:r>
      <w:proofErr w:type="spellEnd"/>
      <w:r w:rsidRPr="00802B78">
        <w:rPr>
          <w:color w:val="000000" w:themeColor="text1"/>
          <w:lang w:val="en-US"/>
        </w:rPr>
        <w:t xml:space="preserve"> </w:t>
      </w:r>
      <w:proofErr w:type="spellStart"/>
      <w:r w:rsidRPr="00802B78">
        <w:rPr>
          <w:color w:val="000000" w:themeColor="text1"/>
          <w:lang w:val="en-US"/>
        </w:rPr>
        <w:t>những</w:t>
      </w:r>
      <w:proofErr w:type="spellEnd"/>
      <w:r w:rsidRPr="00802B78">
        <w:rPr>
          <w:color w:val="000000" w:themeColor="text1"/>
          <w:lang w:val="en-US"/>
        </w:rPr>
        <w:t xml:space="preserve"> </w:t>
      </w:r>
      <w:proofErr w:type="spellStart"/>
      <w:r w:rsidRPr="00802B78">
        <w:rPr>
          <w:color w:val="000000" w:themeColor="text1"/>
          <w:lang w:val="en-US"/>
        </w:rPr>
        <w:t>chính</w:t>
      </w:r>
      <w:proofErr w:type="spellEnd"/>
      <w:r w:rsidRPr="00802B78">
        <w:rPr>
          <w:color w:val="000000" w:themeColor="text1"/>
          <w:lang w:val="en-US"/>
        </w:rPr>
        <w:t xml:space="preserve"> </w:t>
      </w:r>
      <w:proofErr w:type="spellStart"/>
      <w:r w:rsidRPr="00802B78">
        <w:rPr>
          <w:color w:val="000000" w:themeColor="text1"/>
          <w:lang w:val="en-US"/>
        </w:rPr>
        <w:t>sách</w:t>
      </w:r>
      <w:proofErr w:type="spellEnd"/>
      <w:r w:rsidRPr="00802B78">
        <w:rPr>
          <w:color w:val="000000" w:themeColor="text1"/>
          <w:lang w:val="en-US"/>
        </w:rPr>
        <w:t xml:space="preserve"> </w:t>
      </w:r>
      <w:proofErr w:type="spellStart"/>
      <w:r w:rsidRPr="00802B78">
        <w:rPr>
          <w:color w:val="000000" w:themeColor="text1"/>
          <w:lang w:val="en-US"/>
        </w:rPr>
        <w:t>phát</w:t>
      </w:r>
      <w:proofErr w:type="spellEnd"/>
      <w:r w:rsidRPr="00802B78">
        <w:rPr>
          <w:color w:val="000000" w:themeColor="text1"/>
          <w:lang w:val="en-US"/>
        </w:rPr>
        <w:t xml:space="preserve"> </w:t>
      </w:r>
      <w:proofErr w:type="spellStart"/>
      <w:r w:rsidRPr="00802B78">
        <w:rPr>
          <w:color w:val="000000" w:themeColor="text1"/>
          <w:lang w:val="en-US"/>
        </w:rPr>
        <w:t>triển</w:t>
      </w:r>
      <w:proofErr w:type="spellEnd"/>
      <w:r w:rsidRPr="00802B78">
        <w:rPr>
          <w:color w:val="000000" w:themeColor="text1"/>
          <w:lang w:val="en-US"/>
        </w:rPr>
        <w:t xml:space="preserve"> </w:t>
      </w:r>
      <w:proofErr w:type="spellStart"/>
      <w:r w:rsidRPr="00802B78">
        <w:rPr>
          <w:color w:val="000000" w:themeColor="text1"/>
          <w:lang w:val="en-US"/>
        </w:rPr>
        <w:t>hạ</w:t>
      </w:r>
      <w:proofErr w:type="spellEnd"/>
      <w:r w:rsidRPr="00802B78">
        <w:rPr>
          <w:color w:val="000000" w:themeColor="text1"/>
          <w:lang w:val="en-US"/>
        </w:rPr>
        <w:t xml:space="preserve"> </w:t>
      </w:r>
      <w:proofErr w:type="spellStart"/>
      <w:r w:rsidRPr="00802B78">
        <w:rPr>
          <w:color w:val="000000" w:themeColor="text1"/>
          <w:lang w:val="en-US"/>
        </w:rPr>
        <w:t>tầng</w:t>
      </w:r>
      <w:proofErr w:type="spellEnd"/>
      <w:r w:rsidRPr="00802B78">
        <w:rPr>
          <w:color w:val="000000" w:themeColor="text1"/>
          <w:lang w:val="en-US"/>
        </w:rPr>
        <w:t xml:space="preserve"> </w:t>
      </w:r>
      <w:proofErr w:type="spellStart"/>
      <w:r w:rsidRPr="00802B78">
        <w:rPr>
          <w:color w:val="000000" w:themeColor="text1"/>
          <w:lang w:val="en-US"/>
        </w:rPr>
        <w:t>giao</w:t>
      </w:r>
      <w:proofErr w:type="spellEnd"/>
      <w:r w:rsidRPr="00802B78">
        <w:rPr>
          <w:color w:val="000000" w:themeColor="text1"/>
          <w:lang w:val="en-US"/>
        </w:rPr>
        <w:t xml:space="preserve"> </w:t>
      </w:r>
      <w:proofErr w:type="spellStart"/>
      <w:r w:rsidRPr="00802B78">
        <w:rPr>
          <w:color w:val="000000" w:themeColor="text1"/>
          <w:lang w:val="en-US"/>
        </w:rPr>
        <w:t>thông</w:t>
      </w:r>
      <w:proofErr w:type="spellEnd"/>
      <w:r w:rsidRPr="00802B78">
        <w:rPr>
          <w:color w:val="000000" w:themeColor="text1"/>
          <w:lang w:val="en-US"/>
        </w:rPr>
        <w:t xml:space="preserve">, </w:t>
      </w:r>
      <w:proofErr w:type="spellStart"/>
      <w:r w:rsidRPr="00802B78">
        <w:rPr>
          <w:color w:val="000000" w:themeColor="text1"/>
          <w:lang w:val="en-US"/>
        </w:rPr>
        <w:t>khu</w:t>
      </w:r>
      <w:proofErr w:type="spellEnd"/>
      <w:r w:rsidRPr="00802B78">
        <w:rPr>
          <w:color w:val="000000" w:themeColor="text1"/>
          <w:lang w:val="en-US"/>
        </w:rPr>
        <w:t xml:space="preserve"> </w:t>
      </w: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nghiệp</w:t>
      </w:r>
      <w:proofErr w:type="spellEnd"/>
      <w:r w:rsidRPr="00802B78">
        <w:rPr>
          <w:color w:val="000000" w:themeColor="text1"/>
          <w:lang w:val="en-US"/>
        </w:rPr>
        <w:t xml:space="preserve">, </w:t>
      </w:r>
      <w:proofErr w:type="spellStart"/>
      <w:r w:rsidRPr="00802B78">
        <w:rPr>
          <w:color w:val="000000" w:themeColor="text1"/>
          <w:lang w:val="en-US"/>
        </w:rPr>
        <w:t>khu</w:t>
      </w:r>
      <w:proofErr w:type="spellEnd"/>
      <w:r w:rsidRPr="00802B78">
        <w:rPr>
          <w:color w:val="000000" w:themeColor="text1"/>
          <w:lang w:val="en-US"/>
        </w:rPr>
        <w:t xml:space="preserve"> </w:t>
      </w:r>
      <w:proofErr w:type="spellStart"/>
      <w:r w:rsidRPr="00802B78">
        <w:rPr>
          <w:color w:val="000000" w:themeColor="text1"/>
          <w:lang w:val="en-US"/>
        </w:rPr>
        <w:t>đô</w:t>
      </w:r>
      <w:proofErr w:type="spellEnd"/>
      <w:r w:rsidRPr="00802B78">
        <w:rPr>
          <w:color w:val="000000" w:themeColor="text1"/>
          <w:lang w:val="en-US"/>
        </w:rPr>
        <w:t xml:space="preserve"> </w:t>
      </w:r>
      <w:proofErr w:type="spellStart"/>
      <w:r w:rsidRPr="00802B78">
        <w:rPr>
          <w:color w:val="000000" w:themeColor="text1"/>
          <w:lang w:val="en-US"/>
        </w:rPr>
        <w:t>thị</w:t>
      </w:r>
      <w:proofErr w:type="spellEnd"/>
      <w:r w:rsidRPr="00802B78">
        <w:rPr>
          <w:color w:val="000000" w:themeColor="text1"/>
          <w:lang w:val="en-US"/>
        </w:rPr>
        <w:t>.</w:t>
      </w:r>
    </w:p>
    <w:p w14:paraId="508365A9" w14:textId="77777777" w:rsidR="007A43BC" w:rsidRPr="00802B78" w:rsidRDefault="007A43BC" w:rsidP="00B971BB">
      <w:pPr>
        <w:spacing w:before="0" w:after="0" w:line="400" w:lineRule="exact"/>
        <w:rPr>
          <w:color w:val="000000" w:themeColor="text1"/>
          <w:lang w:val="en-US"/>
        </w:rPr>
      </w:pPr>
      <w:r w:rsidRPr="00802B78">
        <w:rPr>
          <w:color w:val="000000" w:themeColor="text1"/>
          <w:lang w:val="en-US"/>
        </w:rPr>
        <w:t xml:space="preserve">- Thông qua </w:t>
      </w:r>
      <w:proofErr w:type="spellStart"/>
      <w:r w:rsidRPr="00802B78">
        <w:rPr>
          <w:color w:val="000000" w:themeColor="text1"/>
          <w:lang w:val="en-US"/>
        </w:rPr>
        <w:t>việc</w:t>
      </w:r>
      <w:proofErr w:type="spellEnd"/>
      <w:r w:rsidRPr="00802B78">
        <w:rPr>
          <w:color w:val="000000" w:themeColor="text1"/>
          <w:lang w:val="en-US"/>
        </w:rPr>
        <w:t xml:space="preserve"> </w:t>
      </w:r>
      <w:proofErr w:type="spellStart"/>
      <w:r w:rsidRPr="00802B78">
        <w:rPr>
          <w:color w:val="000000" w:themeColor="text1"/>
          <w:lang w:val="en-US"/>
        </w:rPr>
        <w:t>điều</w:t>
      </w:r>
      <w:proofErr w:type="spellEnd"/>
      <w:r w:rsidRPr="00802B78">
        <w:rPr>
          <w:color w:val="000000" w:themeColor="text1"/>
          <w:lang w:val="en-US"/>
        </w:rPr>
        <w:t xml:space="preserve"> </w:t>
      </w:r>
      <w:proofErr w:type="spellStart"/>
      <w:r w:rsidRPr="00802B78">
        <w:rPr>
          <w:color w:val="000000" w:themeColor="text1"/>
          <w:lang w:val="en-US"/>
        </w:rPr>
        <w:t>tra</w:t>
      </w:r>
      <w:proofErr w:type="spellEnd"/>
      <w:r w:rsidRPr="00802B78">
        <w:rPr>
          <w:color w:val="000000" w:themeColor="text1"/>
          <w:lang w:val="en-US"/>
        </w:rPr>
        <w:t xml:space="preserve">, </w:t>
      </w:r>
      <w:proofErr w:type="spellStart"/>
      <w:r w:rsidRPr="00802B78">
        <w:rPr>
          <w:color w:val="000000" w:themeColor="text1"/>
          <w:lang w:val="en-US"/>
        </w:rPr>
        <w:t>thu</w:t>
      </w:r>
      <w:proofErr w:type="spellEnd"/>
      <w:r w:rsidRPr="00802B78">
        <w:rPr>
          <w:color w:val="000000" w:themeColor="text1"/>
          <w:lang w:val="en-US"/>
        </w:rPr>
        <w:t xml:space="preserve"> </w:t>
      </w:r>
      <w:proofErr w:type="spellStart"/>
      <w:r w:rsidRPr="00802B78">
        <w:rPr>
          <w:color w:val="000000" w:themeColor="text1"/>
          <w:lang w:val="en-US"/>
        </w:rPr>
        <w:t>thập</w:t>
      </w:r>
      <w:proofErr w:type="spellEnd"/>
      <w:r w:rsidRPr="00802B78">
        <w:rPr>
          <w:color w:val="000000" w:themeColor="text1"/>
          <w:lang w:val="en-US"/>
        </w:rPr>
        <w:t xml:space="preserve"> </w:t>
      </w:r>
      <w:proofErr w:type="spellStart"/>
      <w:r w:rsidRPr="00802B78">
        <w:rPr>
          <w:color w:val="000000" w:themeColor="text1"/>
          <w:lang w:val="en-US"/>
        </w:rPr>
        <w:t>thông</w:t>
      </w:r>
      <w:proofErr w:type="spellEnd"/>
      <w:r w:rsidRPr="00802B78">
        <w:rPr>
          <w:color w:val="000000" w:themeColor="text1"/>
          <w:lang w:val="en-US"/>
        </w:rPr>
        <w:t xml:space="preserve"> tin, </w:t>
      </w:r>
      <w:proofErr w:type="spellStart"/>
      <w:r w:rsidRPr="00802B78">
        <w:rPr>
          <w:color w:val="000000" w:themeColor="text1"/>
          <w:lang w:val="en-US"/>
        </w:rPr>
        <w:t>tài</w:t>
      </w:r>
      <w:proofErr w:type="spellEnd"/>
      <w:r w:rsidRPr="00802B78">
        <w:rPr>
          <w:color w:val="000000" w:themeColor="text1"/>
          <w:lang w:val="en-US"/>
        </w:rPr>
        <w:t xml:space="preserve"> </w:t>
      </w:r>
      <w:proofErr w:type="spellStart"/>
      <w:r w:rsidRPr="00802B78">
        <w:rPr>
          <w:color w:val="000000" w:themeColor="text1"/>
          <w:lang w:val="en-US"/>
        </w:rPr>
        <w:t>liệu</w:t>
      </w:r>
      <w:proofErr w:type="spellEnd"/>
      <w:r w:rsidRPr="00802B78">
        <w:rPr>
          <w:color w:val="000000" w:themeColor="text1"/>
          <w:lang w:val="en-US"/>
        </w:rPr>
        <w:t xml:space="preserve"> </w:t>
      </w:r>
      <w:proofErr w:type="spellStart"/>
      <w:r w:rsidRPr="00802B78">
        <w:rPr>
          <w:color w:val="000000" w:themeColor="text1"/>
          <w:lang w:val="en-US"/>
        </w:rPr>
        <w:t>xác</w:t>
      </w:r>
      <w:proofErr w:type="spellEnd"/>
      <w:r w:rsidRPr="00802B78">
        <w:rPr>
          <w:color w:val="000000" w:themeColor="text1"/>
          <w:lang w:val="en-US"/>
        </w:rPr>
        <w:t xml:space="preserve"> </w:t>
      </w:r>
      <w:proofErr w:type="spellStart"/>
      <w:r w:rsidRPr="00802B78">
        <w:rPr>
          <w:color w:val="000000" w:themeColor="text1"/>
          <w:lang w:val="en-US"/>
        </w:rPr>
        <w:t>định</w:t>
      </w:r>
      <w:proofErr w:type="spellEnd"/>
      <w:r w:rsidRPr="00802B78">
        <w:rPr>
          <w:color w:val="000000" w:themeColor="text1"/>
          <w:lang w:val="en-US"/>
        </w:rPr>
        <w:t xml:space="preserve"> </w:t>
      </w:r>
      <w:proofErr w:type="spellStart"/>
      <w:r w:rsidRPr="00802B78">
        <w:rPr>
          <w:color w:val="000000" w:themeColor="text1"/>
          <w:lang w:val="en-US"/>
        </w:rPr>
        <w:t>yếu</w:t>
      </w:r>
      <w:proofErr w:type="spellEnd"/>
      <w:r w:rsidRPr="00802B78">
        <w:rPr>
          <w:color w:val="000000" w:themeColor="text1"/>
          <w:lang w:val="en-US"/>
        </w:rPr>
        <w:t xml:space="preserve"> </w:t>
      </w:r>
      <w:proofErr w:type="spellStart"/>
      <w:r w:rsidRPr="00802B78">
        <w:rPr>
          <w:color w:val="000000" w:themeColor="text1"/>
          <w:lang w:val="en-US"/>
        </w:rPr>
        <w:t>tố</w:t>
      </w:r>
      <w:proofErr w:type="spellEnd"/>
      <w:r w:rsidRPr="00802B78">
        <w:rPr>
          <w:color w:val="000000" w:themeColor="text1"/>
          <w:lang w:val="en-US"/>
        </w:rPr>
        <w:t xml:space="preserve"> </w:t>
      </w:r>
      <w:proofErr w:type="spellStart"/>
      <w:r w:rsidRPr="00802B78">
        <w:rPr>
          <w:color w:val="000000" w:themeColor="text1"/>
          <w:lang w:val="en-US"/>
        </w:rPr>
        <w:t>pháp</w:t>
      </w:r>
      <w:proofErr w:type="spellEnd"/>
      <w:r w:rsidRPr="00802B78">
        <w:rPr>
          <w:color w:val="000000" w:themeColor="text1"/>
          <w:lang w:val="en-US"/>
        </w:rPr>
        <w:t xml:space="preserve"> </w:t>
      </w:r>
      <w:proofErr w:type="spellStart"/>
      <w:r w:rsidRPr="00802B78">
        <w:rPr>
          <w:color w:val="000000" w:themeColor="text1"/>
          <w:lang w:val="en-US"/>
        </w:rPr>
        <w:t>lý</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chính</w:t>
      </w:r>
      <w:proofErr w:type="spellEnd"/>
      <w:r w:rsidRPr="00802B78">
        <w:rPr>
          <w:color w:val="000000" w:themeColor="text1"/>
          <w:lang w:val="en-US"/>
        </w:rPr>
        <w:t xml:space="preserve"> </w:t>
      </w:r>
      <w:proofErr w:type="spellStart"/>
      <w:r w:rsidRPr="00802B78">
        <w:rPr>
          <w:color w:val="000000" w:themeColor="text1"/>
          <w:lang w:val="en-US"/>
        </w:rPr>
        <w:t>sách</w:t>
      </w:r>
      <w:proofErr w:type="spellEnd"/>
      <w:r w:rsidRPr="00802B78">
        <w:rPr>
          <w:color w:val="000000" w:themeColor="text1"/>
          <w:lang w:val="en-US"/>
        </w:rPr>
        <w:t xml:space="preserve"> </w:t>
      </w:r>
      <w:proofErr w:type="spellStart"/>
      <w:r w:rsidRPr="00802B78">
        <w:rPr>
          <w:color w:val="000000" w:themeColor="text1"/>
          <w:lang w:val="en-US"/>
        </w:rPr>
        <w:t>quản</w:t>
      </w:r>
      <w:proofErr w:type="spellEnd"/>
      <w:r w:rsidRPr="00802B78">
        <w:rPr>
          <w:color w:val="000000" w:themeColor="text1"/>
          <w:lang w:val="en-US"/>
        </w:rPr>
        <w:t xml:space="preserve"> </w:t>
      </w:r>
      <w:proofErr w:type="spellStart"/>
      <w:r w:rsidRPr="00802B78">
        <w:rPr>
          <w:color w:val="000000" w:themeColor="text1"/>
          <w:lang w:val="en-US"/>
        </w:rPr>
        <w:t>lý</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đai</w:t>
      </w:r>
      <w:proofErr w:type="spellEnd"/>
      <w:r w:rsidRPr="00802B78">
        <w:rPr>
          <w:color w:val="000000" w:themeColor="text1"/>
          <w:lang w:val="en-US"/>
        </w:rPr>
        <w:t xml:space="preserve">. Thu </w:t>
      </w:r>
      <w:proofErr w:type="spellStart"/>
      <w:r w:rsidRPr="00802B78">
        <w:rPr>
          <w:color w:val="000000" w:themeColor="text1"/>
          <w:lang w:val="en-US"/>
        </w:rPr>
        <w:t>thập</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quy</w:t>
      </w:r>
      <w:proofErr w:type="spellEnd"/>
      <w:r w:rsidRPr="00802B78">
        <w:rPr>
          <w:color w:val="000000" w:themeColor="text1"/>
          <w:lang w:val="en-US"/>
        </w:rPr>
        <w:t xml:space="preserve"> </w:t>
      </w:r>
      <w:proofErr w:type="spellStart"/>
      <w:r w:rsidRPr="00802B78">
        <w:rPr>
          <w:color w:val="000000" w:themeColor="text1"/>
          <w:lang w:val="en-US"/>
        </w:rPr>
        <w:t>định</w:t>
      </w:r>
      <w:proofErr w:type="spellEnd"/>
      <w:r w:rsidRPr="00802B78">
        <w:rPr>
          <w:color w:val="000000" w:themeColor="text1"/>
          <w:lang w:val="en-US"/>
        </w:rPr>
        <w:t xml:space="preserve"> </w:t>
      </w:r>
      <w:proofErr w:type="spellStart"/>
      <w:r w:rsidRPr="00802B78">
        <w:rPr>
          <w:color w:val="000000" w:themeColor="text1"/>
          <w:lang w:val="en-US"/>
        </w:rPr>
        <w:t>pháp</w:t>
      </w:r>
      <w:proofErr w:type="spellEnd"/>
      <w:r w:rsidRPr="00802B78">
        <w:rPr>
          <w:color w:val="000000" w:themeColor="text1"/>
          <w:lang w:val="en-US"/>
        </w:rPr>
        <w:t xml:space="preserve"> </w:t>
      </w:r>
      <w:proofErr w:type="spellStart"/>
      <w:r w:rsidRPr="00802B78">
        <w:rPr>
          <w:color w:val="000000" w:themeColor="text1"/>
          <w:lang w:val="en-US"/>
        </w:rPr>
        <w:t>luật</w:t>
      </w:r>
      <w:proofErr w:type="spellEnd"/>
      <w:r w:rsidRPr="00802B78">
        <w:rPr>
          <w:color w:val="000000" w:themeColor="text1"/>
          <w:lang w:val="en-US"/>
        </w:rPr>
        <w:t xml:space="preserve"> </w:t>
      </w:r>
      <w:proofErr w:type="spellStart"/>
      <w:r w:rsidRPr="00802B78">
        <w:rPr>
          <w:color w:val="000000" w:themeColor="text1"/>
          <w:lang w:val="en-US"/>
        </w:rPr>
        <w:t>về</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đai</w:t>
      </w:r>
      <w:proofErr w:type="spellEnd"/>
      <w:r w:rsidRPr="00802B78">
        <w:rPr>
          <w:color w:val="000000" w:themeColor="text1"/>
          <w:lang w:val="en-US"/>
        </w:rPr>
        <w:t xml:space="preserve">, </w:t>
      </w:r>
      <w:proofErr w:type="spellStart"/>
      <w:r w:rsidRPr="00802B78">
        <w:rPr>
          <w:color w:val="000000" w:themeColor="text1"/>
          <w:lang w:val="en-US"/>
        </w:rPr>
        <w:t>quy</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bảo</w:t>
      </w:r>
      <w:proofErr w:type="spellEnd"/>
      <w:r w:rsidRPr="00802B78">
        <w:rPr>
          <w:color w:val="000000" w:themeColor="text1"/>
          <w:lang w:val="en-US"/>
        </w:rPr>
        <w:t xml:space="preserve"> </w:t>
      </w:r>
      <w:proofErr w:type="spellStart"/>
      <w:r w:rsidRPr="00802B78">
        <w:rPr>
          <w:color w:val="000000" w:themeColor="text1"/>
          <w:lang w:val="en-US"/>
        </w:rPr>
        <w:t>vệ</w:t>
      </w:r>
      <w:proofErr w:type="spellEnd"/>
      <w:r w:rsidRPr="00802B78">
        <w:rPr>
          <w:color w:val="000000" w:themeColor="text1"/>
          <w:lang w:val="en-US"/>
        </w:rPr>
        <w:t xml:space="preserve"> </w:t>
      </w:r>
      <w:proofErr w:type="spellStart"/>
      <w:r w:rsidRPr="00802B78">
        <w:rPr>
          <w:color w:val="000000" w:themeColor="text1"/>
          <w:lang w:val="en-US"/>
        </w:rPr>
        <w:t>môi</w:t>
      </w:r>
      <w:proofErr w:type="spellEnd"/>
      <w:r w:rsidRPr="00802B78">
        <w:rPr>
          <w:color w:val="000000" w:themeColor="text1"/>
          <w:lang w:val="en-US"/>
        </w:rPr>
        <w:t xml:space="preserve"> </w:t>
      </w:r>
      <w:proofErr w:type="spellStart"/>
      <w:r w:rsidRPr="00802B78">
        <w:rPr>
          <w:color w:val="000000" w:themeColor="text1"/>
          <w:lang w:val="en-US"/>
        </w:rPr>
        <w:t>trường</w:t>
      </w:r>
      <w:proofErr w:type="spellEnd"/>
      <w:r w:rsidRPr="00802B78">
        <w:rPr>
          <w:color w:val="000000" w:themeColor="text1"/>
          <w:lang w:val="en-US"/>
        </w:rPr>
        <w:t xml:space="preserve">. </w:t>
      </w:r>
      <w:proofErr w:type="spellStart"/>
      <w:r w:rsidRPr="00802B78">
        <w:rPr>
          <w:color w:val="000000" w:themeColor="text1"/>
          <w:lang w:val="en-US"/>
        </w:rPr>
        <w:t>Xem</w:t>
      </w:r>
      <w:proofErr w:type="spellEnd"/>
      <w:r w:rsidRPr="00802B78">
        <w:rPr>
          <w:color w:val="000000" w:themeColor="text1"/>
          <w:lang w:val="en-US"/>
        </w:rPr>
        <w:t xml:space="preserve"> </w:t>
      </w:r>
      <w:proofErr w:type="spellStart"/>
      <w:r w:rsidRPr="00802B78">
        <w:rPr>
          <w:color w:val="000000" w:themeColor="text1"/>
          <w:lang w:val="en-US"/>
        </w:rPr>
        <w:t>xét</w:t>
      </w:r>
      <w:proofErr w:type="spellEnd"/>
      <w:r w:rsidRPr="00802B78">
        <w:rPr>
          <w:color w:val="000000" w:themeColor="text1"/>
          <w:lang w:val="en-US"/>
        </w:rPr>
        <w:t xml:space="preserve"> </w:t>
      </w:r>
      <w:proofErr w:type="spellStart"/>
      <w:r w:rsidRPr="00802B78">
        <w:rPr>
          <w:color w:val="000000" w:themeColor="text1"/>
          <w:lang w:val="en-US"/>
        </w:rPr>
        <w:t>quy</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tổng</w:t>
      </w:r>
      <w:proofErr w:type="spellEnd"/>
      <w:r w:rsidRPr="00802B78">
        <w:rPr>
          <w:color w:val="000000" w:themeColor="text1"/>
          <w:lang w:val="en-US"/>
        </w:rPr>
        <w:t xml:space="preserve"> </w:t>
      </w:r>
      <w:proofErr w:type="spellStart"/>
      <w:r w:rsidRPr="00802B78">
        <w:rPr>
          <w:color w:val="000000" w:themeColor="text1"/>
          <w:lang w:val="en-US"/>
        </w:rPr>
        <w:t>thể</w:t>
      </w:r>
      <w:proofErr w:type="spellEnd"/>
      <w:r w:rsidRPr="00802B78">
        <w:rPr>
          <w:color w:val="000000" w:themeColor="text1"/>
          <w:lang w:val="en-US"/>
        </w:rPr>
        <w:t xml:space="preserve"> </w:t>
      </w:r>
      <w:proofErr w:type="spellStart"/>
      <w:r w:rsidRPr="00802B78">
        <w:rPr>
          <w:color w:val="000000" w:themeColor="text1"/>
          <w:lang w:val="en-US"/>
        </w:rPr>
        <w:t>phát</w:t>
      </w:r>
      <w:proofErr w:type="spellEnd"/>
      <w:r w:rsidRPr="00802B78">
        <w:rPr>
          <w:color w:val="000000" w:themeColor="text1"/>
          <w:lang w:val="en-US"/>
        </w:rPr>
        <w:t xml:space="preserve"> </w:t>
      </w:r>
      <w:proofErr w:type="spellStart"/>
      <w:r w:rsidRPr="00802B78">
        <w:rPr>
          <w:color w:val="000000" w:themeColor="text1"/>
          <w:lang w:val="en-US"/>
        </w:rPr>
        <w:t>triển</w:t>
      </w:r>
      <w:proofErr w:type="spellEnd"/>
      <w:r w:rsidRPr="00802B78">
        <w:rPr>
          <w:color w:val="000000" w:themeColor="text1"/>
          <w:lang w:val="en-US"/>
        </w:rPr>
        <w:t xml:space="preserve"> </w:t>
      </w:r>
      <w:proofErr w:type="spellStart"/>
      <w:r w:rsidRPr="00802B78">
        <w:rPr>
          <w:color w:val="000000" w:themeColor="text1"/>
          <w:lang w:val="en-US"/>
        </w:rPr>
        <w:t>kinh</w:t>
      </w:r>
      <w:proofErr w:type="spellEnd"/>
      <w:r w:rsidRPr="00802B78">
        <w:rPr>
          <w:color w:val="000000" w:themeColor="text1"/>
          <w:lang w:val="en-US"/>
        </w:rPr>
        <w:t xml:space="preserve"> </w:t>
      </w:r>
      <w:proofErr w:type="spellStart"/>
      <w:r w:rsidRPr="00802B78">
        <w:rPr>
          <w:color w:val="000000" w:themeColor="text1"/>
          <w:lang w:val="en-US"/>
        </w:rPr>
        <w:t>tế</w:t>
      </w:r>
      <w:proofErr w:type="spellEnd"/>
      <w:r w:rsidRPr="00802B78">
        <w:rPr>
          <w:color w:val="000000" w:themeColor="text1"/>
          <w:lang w:val="en-US"/>
        </w:rPr>
        <w:t xml:space="preserve"> - </w:t>
      </w:r>
      <w:proofErr w:type="spellStart"/>
      <w:r w:rsidRPr="00802B78">
        <w:rPr>
          <w:color w:val="000000" w:themeColor="text1"/>
          <w:lang w:val="en-US"/>
        </w:rPr>
        <w:t>xã</w:t>
      </w:r>
      <w:proofErr w:type="spellEnd"/>
      <w:r w:rsidRPr="00802B78">
        <w:rPr>
          <w:color w:val="000000" w:themeColor="text1"/>
          <w:lang w:val="en-US"/>
        </w:rPr>
        <w:t xml:space="preserve"> </w:t>
      </w:r>
      <w:proofErr w:type="spellStart"/>
      <w:r w:rsidRPr="00802B78">
        <w:rPr>
          <w:color w:val="000000" w:themeColor="text1"/>
          <w:lang w:val="en-US"/>
        </w:rPr>
        <w:t>hội</w:t>
      </w:r>
      <w:proofErr w:type="spellEnd"/>
      <w:r w:rsidRPr="00802B78">
        <w:rPr>
          <w:color w:val="000000" w:themeColor="text1"/>
          <w:lang w:val="en-US"/>
        </w:rPr>
        <w:t xml:space="preserve"> </w:t>
      </w:r>
      <w:proofErr w:type="spellStart"/>
      <w:r w:rsidRPr="00802B78">
        <w:rPr>
          <w:color w:val="000000" w:themeColor="text1"/>
          <w:lang w:val="en-US"/>
        </w:rPr>
        <w:t>cấp</w:t>
      </w:r>
      <w:proofErr w:type="spellEnd"/>
      <w:r w:rsidRPr="00802B78">
        <w:rPr>
          <w:color w:val="000000" w:themeColor="text1"/>
          <w:lang w:val="en-US"/>
        </w:rPr>
        <w:t xml:space="preserve"> </w:t>
      </w:r>
      <w:proofErr w:type="spellStart"/>
      <w:r w:rsidRPr="00802B78">
        <w:rPr>
          <w:color w:val="000000" w:themeColor="text1"/>
          <w:lang w:val="en-US"/>
        </w:rPr>
        <w:t>tỉnh</w:t>
      </w:r>
      <w:proofErr w:type="spellEnd"/>
      <w:r w:rsidRPr="00802B78">
        <w:rPr>
          <w:color w:val="000000" w:themeColor="text1"/>
          <w:lang w:val="en-US"/>
        </w:rPr>
        <w:t xml:space="preserve">, </w:t>
      </w:r>
      <w:proofErr w:type="spellStart"/>
      <w:r w:rsidRPr="00802B78">
        <w:rPr>
          <w:color w:val="000000" w:themeColor="text1"/>
          <w:lang w:val="en-US"/>
        </w:rPr>
        <w:t>huyện</w:t>
      </w:r>
      <w:proofErr w:type="spellEnd"/>
      <w:r w:rsidRPr="00802B78">
        <w:rPr>
          <w:color w:val="000000" w:themeColor="text1"/>
          <w:lang w:val="en-US"/>
        </w:rPr>
        <w:t xml:space="preserve">, </w:t>
      </w:r>
      <w:proofErr w:type="spellStart"/>
      <w:r w:rsidRPr="00802B78">
        <w:rPr>
          <w:color w:val="000000" w:themeColor="text1"/>
          <w:lang w:val="en-US"/>
        </w:rPr>
        <w:t>xã</w:t>
      </w:r>
      <w:proofErr w:type="spellEnd"/>
      <w:r w:rsidRPr="00802B78">
        <w:rPr>
          <w:color w:val="000000" w:themeColor="text1"/>
          <w:lang w:val="en-US"/>
        </w:rPr>
        <w:t xml:space="preserve">. </w:t>
      </w:r>
      <w:proofErr w:type="spellStart"/>
      <w:r w:rsidRPr="00802B78">
        <w:rPr>
          <w:color w:val="000000" w:themeColor="text1"/>
          <w:lang w:val="en-US"/>
        </w:rPr>
        <w:t>Đánh</w:t>
      </w:r>
      <w:proofErr w:type="spellEnd"/>
      <w:r w:rsidRPr="00802B78">
        <w:rPr>
          <w:color w:val="000000" w:themeColor="text1"/>
          <w:lang w:val="en-US"/>
        </w:rPr>
        <w:t xml:space="preserve"> </w:t>
      </w:r>
      <w:proofErr w:type="spellStart"/>
      <w:r w:rsidRPr="00802B78">
        <w:rPr>
          <w:color w:val="000000" w:themeColor="text1"/>
          <w:lang w:val="en-US"/>
        </w:rPr>
        <w:t>giá</w:t>
      </w:r>
      <w:proofErr w:type="spellEnd"/>
      <w:r w:rsidRPr="00802B78">
        <w:rPr>
          <w:color w:val="000000" w:themeColor="text1"/>
          <w:lang w:val="en-US"/>
        </w:rPr>
        <w:t xml:space="preserve"> </w:t>
      </w:r>
      <w:proofErr w:type="spellStart"/>
      <w:r w:rsidRPr="00802B78">
        <w:rPr>
          <w:color w:val="000000" w:themeColor="text1"/>
          <w:lang w:val="en-US"/>
        </w:rPr>
        <w:t>tác</w:t>
      </w:r>
      <w:proofErr w:type="spellEnd"/>
      <w:r w:rsidRPr="00802B78">
        <w:rPr>
          <w:color w:val="000000" w:themeColor="text1"/>
          <w:lang w:val="en-US"/>
        </w:rPr>
        <w:t xml:space="preserve"> </w:t>
      </w:r>
      <w:proofErr w:type="spellStart"/>
      <w:r w:rsidRPr="00802B78">
        <w:rPr>
          <w:color w:val="000000" w:themeColor="text1"/>
          <w:lang w:val="en-US"/>
        </w:rPr>
        <w:t>động</w:t>
      </w:r>
      <w:proofErr w:type="spellEnd"/>
      <w:r w:rsidRPr="00802B78">
        <w:rPr>
          <w:color w:val="000000" w:themeColor="text1"/>
          <w:lang w:val="en-US"/>
        </w:rPr>
        <w:t xml:space="preserve"> </w:t>
      </w:r>
      <w:proofErr w:type="spellStart"/>
      <w:r w:rsidRPr="00802B78">
        <w:rPr>
          <w:color w:val="000000" w:themeColor="text1"/>
          <w:lang w:val="en-US"/>
        </w:rPr>
        <w:t>của</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chính</w:t>
      </w:r>
      <w:proofErr w:type="spellEnd"/>
      <w:r w:rsidRPr="00802B78">
        <w:rPr>
          <w:color w:val="000000" w:themeColor="text1"/>
          <w:lang w:val="en-US"/>
        </w:rPr>
        <w:t xml:space="preserve"> </w:t>
      </w:r>
      <w:proofErr w:type="spellStart"/>
      <w:r w:rsidRPr="00802B78">
        <w:rPr>
          <w:color w:val="000000" w:themeColor="text1"/>
          <w:lang w:val="en-US"/>
        </w:rPr>
        <w:t>sách</w:t>
      </w:r>
      <w:proofErr w:type="spellEnd"/>
      <w:r w:rsidRPr="00802B78">
        <w:rPr>
          <w:color w:val="000000" w:themeColor="text1"/>
          <w:lang w:val="en-US"/>
        </w:rPr>
        <w:t xml:space="preserve"> </w:t>
      </w:r>
      <w:proofErr w:type="spellStart"/>
      <w:r w:rsidRPr="00802B78">
        <w:rPr>
          <w:color w:val="000000" w:themeColor="text1"/>
          <w:lang w:val="en-US"/>
        </w:rPr>
        <w:t>hỗ</w:t>
      </w:r>
      <w:proofErr w:type="spellEnd"/>
      <w:r w:rsidRPr="00802B78">
        <w:rPr>
          <w:color w:val="000000" w:themeColor="text1"/>
          <w:lang w:val="en-US"/>
        </w:rPr>
        <w:t xml:space="preserve"> </w:t>
      </w:r>
      <w:proofErr w:type="spellStart"/>
      <w:r w:rsidRPr="00802B78">
        <w:rPr>
          <w:color w:val="000000" w:themeColor="text1"/>
          <w:lang w:val="en-US"/>
        </w:rPr>
        <w:t>trợ</w:t>
      </w:r>
      <w:proofErr w:type="spellEnd"/>
      <w:r w:rsidRPr="00802B78">
        <w:rPr>
          <w:color w:val="000000" w:themeColor="text1"/>
          <w:lang w:val="en-US"/>
        </w:rPr>
        <w:t xml:space="preserve"> </w:t>
      </w:r>
      <w:proofErr w:type="spellStart"/>
      <w:r w:rsidRPr="00802B78">
        <w:rPr>
          <w:color w:val="000000" w:themeColor="text1"/>
          <w:lang w:val="en-US"/>
        </w:rPr>
        <w:t>hoặc</w:t>
      </w:r>
      <w:proofErr w:type="spellEnd"/>
      <w:r w:rsidRPr="00802B78">
        <w:rPr>
          <w:color w:val="000000" w:themeColor="text1"/>
          <w:lang w:val="en-US"/>
        </w:rPr>
        <w:t xml:space="preserve"> </w:t>
      </w:r>
      <w:proofErr w:type="spellStart"/>
      <w:r w:rsidRPr="00802B78">
        <w:rPr>
          <w:color w:val="000000" w:themeColor="text1"/>
          <w:lang w:val="en-US"/>
        </w:rPr>
        <w:t>hạn</w:t>
      </w:r>
      <w:proofErr w:type="spellEnd"/>
      <w:r w:rsidRPr="00802B78">
        <w:rPr>
          <w:color w:val="000000" w:themeColor="text1"/>
          <w:lang w:val="en-US"/>
        </w:rPr>
        <w:t xml:space="preserve"> </w:t>
      </w:r>
      <w:proofErr w:type="spellStart"/>
      <w:r w:rsidRPr="00802B78">
        <w:rPr>
          <w:color w:val="000000" w:themeColor="text1"/>
          <w:lang w:val="en-US"/>
        </w:rPr>
        <w:t>chế</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w:t>
      </w:r>
    </w:p>
    <w:p w14:paraId="5BDFE128" w14:textId="77777777" w:rsidR="007A43BC" w:rsidRPr="00802B78" w:rsidRDefault="007A43BC" w:rsidP="00B971BB">
      <w:pPr>
        <w:spacing w:before="0" w:after="0" w:line="400" w:lineRule="exact"/>
        <w:rPr>
          <w:color w:val="000000" w:themeColor="text1"/>
          <w:lang w:val="en-US"/>
        </w:rPr>
      </w:pPr>
      <w:r w:rsidRPr="00802B78">
        <w:rPr>
          <w:color w:val="000000" w:themeColor="text1"/>
          <w:lang w:val="en-US"/>
        </w:rPr>
        <w:t xml:space="preserve">- </w:t>
      </w:r>
      <w:proofErr w:type="spellStart"/>
      <w:r w:rsidRPr="00802B78">
        <w:rPr>
          <w:color w:val="000000" w:themeColor="text1"/>
          <w:lang w:val="en-US"/>
        </w:rPr>
        <w:t>Kết</w:t>
      </w:r>
      <w:proofErr w:type="spellEnd"/>
      <w:r w:rsidRPr="00802B78">
        <w:rPr>
          <w:color w:val="000000" w:themeColor="text1"/>
          <w:lang w:val="en-US"/>
        </w:rPr>
        <w:t xml:space="preserve"> </w:t>
      </w:r>
      <w:proofErr w:type="spellStart"/>
      <w:r w:rsidRPr="00802B78">
        <w:rPr>
          <w:color w:val="000000" w:themeColor="text1"/>
          <w:lang w:val="en-US"/>
        </w:rPr>
        <w:t>quả</w:t>
      </w:r>
      <w:proofErr w:type="spellEnd"/>
      <w:r w:rsidRPr="00802B78">
        <w:rPr>
          <w:color w:val="000000" w:themeColor="text1"/>
          <w:lang w:val="en-US"/>
        </w:rPr>
        <w:t xml:space="preserve"> </w:t>
      </w:r>
      <w:proofErr w:type="spellStart"/>
      <w:r w:rsidRPr="00802B78">
        <w:rPr>
          <w:color w:val="000000" w:themeColor="text1"/>
          <w:lang w:val="en-US"/>
        </w:rPr>
        <w:t>điều</w:t>
      </w:r>
      <w:proofErr w:type="spellEnd"/>
      <w:r w:rsidRPr="00802B78">
        <w:rPr>
          <w:color w:val="000000" w:themeColor="text1"/>
          <w:lang w:val="en-US"/>
        </w:rPr>
        <w:t xml:space="preserve"> </w:t>
      </w:r>
      <w:proofErr w:type="spellStart"/>
      <w:r w:rsidRPr="00802B78">
        <w:rPr>
          <w:color w:val="000000" w:themeColor="text1"/>
          <w:lang w:val="en-US"/>
        </w:rPr>
        <w:t>tra</w:t>
      </w:r>
      <w:proofErr w:type="spellEnd"/>
      <w:r w:rsidRPr="00802B78">
        <w:rPr>
          <w:color w:val="000000" w:themeColor="text1"/>
          <w:lang w:val="en-US"/>
        </w:rPr>
        <w:t xml:space="preserve"> </w:t>
      </w:r>
      <w:proofErr w:type="spellStart"/>
      <w:r w:rsidRPr="00802B78">
        <w:rPr>
          <w:color w:val="000000" w:themeColor="text1"/>
          <w:lang w:val="en-US"/>
        </w:rPr>
        <w:t>giúp</w:t>
      </w:r>
      <w:proofErr w:type="spellEnd"/>
      <w:r w:rsidRPr="00802B78">
        <w:rPr>
          <w:color w:val="000000" w:themeColor="text1"/>
          <w:lang w:val="en-US"/>
        </w:rPr>
        <w:t xml:space="preserve"> </w:t>
      </w:r>
      <w:proofErr w:type="spellStart"/>
      <w:r w:rsidRPr="00802B78">
        <w:rPr>
          <w:color w:val="000000" w:themeColor="text1"/>
          <w:lang w:val="en-US"/>
        </w:rPr>
        <w:t>nghiên</w:t>
      </w:r>
      <w:proofErr w:type="spellEnd"/>
      <w:r w:rsidRPr="00802B78">
        <w:rPr>
          <w:color w:val="000000" w:themeColor="text1"/>
          <w:lang w:val="en-US"/>
        </w:rPr>
        <w:t xml:space="preserve"> </w:t>
      </w:r>
      <w:proofErr w:type="spellStart"/>
      <w:r w:rsidRPr="00802B78">
        <w:rPr>
          <w:color w:val="000000" w:themeColor="text1"/>
          <w:lang w:val="en-US"/>
        </w:rPr>
        <w:t>cứu</w:t>
      </w:r>
      <w:proofErr w:type="spellEnd"/>
      <w:r w:rsidRPr="00802B78">
        <w:rPr>
          <w:color w:val="000000" w:themeColor="text1"/>
          <w:lang w:val="en-US"/>
        </w:rPr>
        <w:t xml:space="preserve"> </w:t>
      </w:r>
      <w:proofErr w:type="spellStart"/>
      <w:r w:rsidRPr="00802B78">
        <w:rPr>
          <w:color w:val="000000" w:themeColor="text1"/>
          <w:lang w:val="en-US"/>
        </w:rPr>
        <w:t>nhu</w:t>
      </w:r>
      <w:proofErr w:type="spellEnd"/>
      <w:r w:rsidRPr="00802B78">
        <w:rPr>
          <w:color w:val="000000" w:themeColor="text1"/>
          <w:lang w:val="en-US"/>
        </w:rPr>
        <w:t xml:space="preserve"> </w:t>
      </w:r>
      <w:proofErr w:type="spellStart"/>
      <w:r w:rsidRPr="00802B78">
        <w:rPr>
          <w:color w:val="000000" w:themeColor="text1"/>
          <w:lang w:val="en-US"/>
        </w:rPr>
        <w:t>cầu</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xu </w:t>
      </w:r>
      <w:proofErr w:type="spellStart"/>
      <w:r w:rsidRPr="00802B78">
        <w:rPr>
          <w:color w:val="000000" w:themeColor="text1"/>
          <w:lang w:val="en-US"/>
        </w:rPr>
        <w:t>hướng</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trong</w:t>
      </w:r>
      <w:proofErr w:type="spellEnd"/>
      <w:r w:rsidRPr="00802B78">
        <w:rPr>
          <w:color w:val="000000" w:themeColor="text1"/>
          <w:lang w:val="en-US"/>
        </w:rPr>
        <w:t xml:space="preserve"> </w:t>
      </w:r>
      <w:proofErr w:type="spellStart"/>
      <w:r w:rsidRPr="00802B78">
        <w:rPr>
          <w:color w:val="000000" w:themeColor="text1"/>
          <w:lang w:val="en-US"/>
        </w:rPr>
        <w:t>tương</w:t>
      </w:r>
      <w:proofErr w:type="spellEnd"/>
      <w:r w:rsidRPr="00802B78">
        <w:rPr>
          <w:color w:val="000000" w:themeColor="text1"/>
          <w:lang w:val="en-US"/>
        </w:rPr>
        <w:t xml:space="preserve"> </w:t>
      </w:r>
      <w:proofErr w:type="spellStart"/>
      <w:r w:rsidRPr="00802B78">
        <w:rPr>
          <w:color w:val="000000" w:themeColor="text1"/>
          <w:lang w:val="en-US"/>
        </w:rPr>
        <w:t>lai</w:t>
      </w:r>
      <w:proofErr w:type="spellEnd"/>
      <w:r w:rsidRPr="00802B78">
        <w:rPr>
          <w:color w:val="000000" w:themeColor="text1"/>
          <w:lang w:val="en-US"/>
        </w:rPr>
        <w:t xml:space="preserve">, </w:t>
      </w:r>
      <w:proofErr w:type="spellStart"/>
      <w:r w:rsidRPr="00802B78">
        <w:rPr>
          <w:color w:val="000000" w:themeColor="text1"/>
          <w:lang w:val="en-US"/>
        </w:rPr>
        <w:t>dự</w:t>
      </w:r>
      <w:proofErr w:type="spellEnd"/>
      <w:r w:rsidRPr="00802B78">
        <w:rPr>
          <w:color w:val="000000" w:themeColor="text1"/>
          <w:lang w:val="en-US"/>
        </w:rPr>
        <w:t xml:space="preserve"> </w:t>
      </w:r>
      <w:proofErr w:type="spellStart"/>
      <w:r w:rsidRPr="00802B78">
        <w:rPr>
          <w:color w:val="000000" w:themeColor="text1"/>
          <w:lang w:val="en-US"/>
        </w:rPr>
        <w:t>báo</w:t>
      </w:r>
      <w:proofErr w:type="spellEnd"/>
      <w:r w:rsidRPr="00802B78">
        <w:rPr>
          <w:color w:val="000000" w:themeColor="text1"/>
          <w:lang w:val="en-US"/>
        </w:rPr>
        <w:t xml:space="preserve"> </w:t>
      </w:r>
      <w:proofErr w:type="spellStart"/>
      <w:r w:rsidRPr="00802B78">
        <w:rPr>
          <w:color w:val="000000" w:themeColor="text1"/>
          <w:lang w:val="en-US"/>
        </w:rPr>
        <w:t>nhu</w:t>
      </w:r>
      <w:proofErr w:type="spellEnd"/>
      <w:r w:rsidRPr="00802B78">
        <w:rPr>
          <w:color w:val="000000" w:themeColor="text1"/>
          <w:lang w:val="en-US"/>
        </w:rPr>
        <w:t xml:space="preserve"> </w:t>
      </w:r>
      <w:proofErr w:type="spellStart"/>
      <w:r w:rsidRPr="00802B78">
        <w:rPr>
          <w:color w:val="000000" w:themeColor="text1"/>
          <w:lang w:val="en-US"/>
        </w:rPr>
        <w:t>cầu</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cho</w:t>
      </w:r>
      <w:proofErr w:type="spellEnd"/>
      <w:r w:rsidRPr="00802B78">
        <w:rPr>
          <w:color w:val="000000" w:themeColor="text1"/>
          <w:lang w:val="en-US"/>
        </w:rPr>
        <w:t xml:space="preserve"> </w:t>
      </w:r>
      <w:proofErr w:type="spellStart"/>
      <w:r w:rsidRPr="00802B78">
        <w:rPr>
          <w:color w:val="000000" w:themeColor="text1"/>
          <w:lang w:val="en-US"/>
        </w:rPr>
        <w:t>phát</w:t>
      </w:r>
      <w:proofErr w:type="spellEnd"/>
      <w:r w:rsidRPr="00802B78">
        <w:rPr>
          <w:color w:val="000000" w:themeColor="text1"/>
          <w:lang w:val="en-US"/>
        </w:rPr>
        <w:t xml:space="preserve"> </w:t>
      </w:r>
      <w:proofErr w:type="spellStart"/>
      <w:r w:rsidRPr="00802B78">
        <w:rPr>
          <w:color w:val="000000" w:themeColor="text1"/>
          <w:lang w:val="en-US"/>
        </w:rPr>
        <w:t>triển</w:t>
      </w:r>
      <w:proofErr w:type="spellEnd"/>
      <w:r w:rsidRPr="00802B78">
        <w:rPr>
          <w:color w:val="000000" w:themeColor="text1"/>
          <w:lang w:val="en-US"/>
        </w:rPr>
        <w:t xml:space="preserve"> </w:t>
      </w:r>
      <w:proofErr w:type="spellStart"/>
      <w:r w:rsidRPr="00802B78">
        <w:rPr>
          <w:color w:val="000000" w:themeColor="text1"/>
          <w:lang w:val="en-US"/>
        </w:rPr>
        <w:t>đô</w:t>
      </w:r>
      <w:proofErr w:type="spellEnd"/>
      <w:r w:rsidRPr="00802B78">
        <w:rPr>
          <w:color w:val="000000" w:themeColor="text1"/>
          <w:lang w:val="en-US"/>
        </w:rPr>
        <w:t xml:space="preserve"> </w:t>
      </w:r>
      <w:proofErr w:type="spellStart"/>
      <w:r w:rsidRPr="00802B78">
        <w:rPr>
          <w:color w:val="000000" w:themeColor="text1"/>
          <w:lang w:val="en-US"/>
        </w:rPr>
        <w:t>thị</w:t>
      </w:r>
      <w:proofErr w:type="spellEnd"/>
      <w:r w:rsidRPr="00802B78">
        <w:rPr>
          <w:color w:val="000000" w:themeColor="text1"/>
          <w:lang w:val="en-US"/>
        </w:rPr>
        <w:t xml:space="preserve">, </w:t>
      </w: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nghiệp</w:t>
      </w:r>
      <w:proofErr w:type="spellEnd"/>
      <w:r w:rsidRPr="00802B78">
        <w:rPr>
          <w:color w:val="000000" w:themeColor="text1"/>
          <w:lang w:val="en-US"/>
        </w:rPr>
        <w:t xml:space="preserve">, </w:t>
      </w:r>
      <w:proofErr w:type="spellStart"/>
      <w:r w:rsidRPr="00802B78">
        <w:rPr>
          <w:color w:val="000000" w:themeColor="text1"/>
          <w:lang w:val="en-US"/>
        </w:rPr>
        <w:t>nông</w:t>
      </w:r>
      <w:proofErr w:type="spellEnd"/>
      <w:r w:rsidRPr="00802B78">
        <w:rPr>
          <w:color w:val="000000" w:themeColor="text1"/>
          <w:lang w:val="en-US"/>
        </w:rPr>
        <w:t xml:space="preserve"> </w:t>
      </w:r>
      <w:proofErr w:type="spellStart"/>
      <w:r w:rsidRPr="00802B78">
        <w:rPr>
          <w:color w:val="000000" w:themeColor="text1"/>
          <w:lang w:val="en-US"/>
        </w:rPr>
        <w:t>nghiệp</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dịch</w:t>
      </w:r>
      <w:proofErr w:type="spellEnd"/>
      <w:r w:rsidRPr="00802B78">
        <w:rPr>
          <w:color w:val="000000" w:themeColor="text1"/>
          <w:lang w:val="en-US"/>
        </w:rPr>
        <w:t xml:space="preserve"> </w:t>
      </w:r>
      <w:proofErr w:type="spellStart"/>
      <w:r w:rsidRPr="00802B78">
        <w:rPr>
          <w:color w:val="000000" w:themeColor="text1"/>
          <w:lang w:val="en-US"/>
        </w:rPr>
        <w:t>vụ</w:t>
      </w:r>
      <w:proofErr w:type="spellEnd"/>
      <w:r w:rsidRPr="00802B78">
        <w:rPr>
          <w:color w:val="000000" w:themeColor="text1"/>
          <w:lang w:val="en-US"/>
        </w:rPr>
        <w:t xml:space="preserve">. </w:t>
      </w:r>
      <w:proofErr w:type="spellStart"/>
      <w:r w:rsidRPr="00802B78">
        <w:rPr>
          <w:color w:val="000000" w:themeColor="text1"/>
          <w:lang w:val="en-US"/>
        </w:rPr>
        <w:t>Phân</w:t>
      </w:r>
      <w:proofErr w:type="spellEnd"/>
      <w:r w:rsidRPr="00802B78">
        <w:rPr>
          <w:color w:val="000000" w:themeColor="text1"/>
          <w:lang w:val="en-US"/>
        </w:rPr>
        <w:t xml:space="preserve"> </w:t>
      </w:r>
      <w:proofErr w:type="spellStart"/>
      <w:r w:rsidRPr="00802B78">
        <w:rPr>
          <w:color w:val="000000" w:themeColor="text1"/>
          <w:lang w:val="en-US"/>
        </w:rPr>
        <w:t>tích</w:t>
      </w:r>
      <w:proofErr w:type="spellEnd"/>
      <w:r w:rsidRPr="00802B78">
        <w:rPr>
          <w:color w:val="000000" w:themeColor="text1"/>
          <w:lang w:val="en-US"/>
        </w:rPr>
        <w:t xml:space="preserve"> </w:t>
      </w:r>
      <w:proofErr w:type="spellStart"/>
      <w:r w:rsidRPr="00802B78">
        <w:rPr>
          <w:color w:val="000000" w:themeColor="text1"/>
          <w:lang w:val="en-US"/>
        </w:rPr>
        <w:t>tác</w:t>
      </w:r>
      <w:proofErr w:type="spellEnd"/>
      <w:r w:rsidRPr="00802B78">
        <w:rPr>
          <w:color w:val="000000" w:themeColor="text1"/>
          <w:lang w:val="en-US"/>
        </w:rPr>
        <w:t xml:space="preserve"> </w:t>
      </w:r>
      <w:proofErr w:type="spellStart"/>
      <w:r w:rsidRPr="00802B78">
        <w:rPr>
          <w:color w:val="000000" w:themeColor="text1"/>
          <w:lang w:val="en-US"/>
        </w:rPr>
        <w:t>động</w:t>
      </w:r>
      <w:proofErr w:type="spellEnd"/>
      <w:r w:rsidRPr="00802B78">
        <w:rPr>
          <w:color w:val="000000" w:themeColor="text1"/>
          <w:lang w:val="en-US"/>
        </w:rPr>
        <w:t xml:space="preserve"> </w:t>
      </w:r>
      <w:proofErr w:type="spellStart"/>
      <w:r w:rsidRPr="00802B78">
        <w:rPr>
          <w:color w:val="000000" w:themeColor="text1"/>
          <w:lang w:val="en-US"/>
        </w:rPr>
        <w:t>của</w:t>
      </w:r>
      <w:proofErr w:type="spellEnd"/>
      <w:r w:rsidRPr="00802B78">
        <w:rPr>
          <w:color w:val="000000" w:themeColor="text1"/>
          <w:lang w:val="en-US"/>
        </w:rPr>
        <w:t xml:space="preserve"> </w:t>
      </w: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nghệ</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chính</w:t>
      </w:r>
      <w:proofErr w:type="spellEnd"/>
      <w:r w:rsidRPr="00802B78">
        <w:rPr>
          <w:color w:val="000000" w:themeColor="text1"/>
          <w:lang w:val="en-US"/>
        </w:rPr>
        <w:t xml:space="preserve"> </w:t>
      </w:r>
      <w:proofErr w:type="spellStart"/>
      <w:r w:rsidRPr="00802B78">
        <w:rPr>
          <w:color w:val="000000" w:themeColor="text1"/>
          <w:lang w:val="en-US"/>
        </w:rPr>
        <w:t>sách</w:t>
      </w:r>
      <w:proofErr w:type="spellEnd"/>
      <w:r w:rsidRPr="00802B78">
        <w:rPr>
          <w:color w:val="000000" w:themeColor="text1"/>
          <w:lang w:val="en-US"/>
        </w:rPr>
        <w:t xml:space="preserve"> </w:t>
      </w:r>
      <w:proofErr w:type="spellStart"/>
      <w:r w:rsidRPr="00802B78">
        <w:rPr>
          <w:color w:val="000000" w:themeColor="text1"/>
          <w:lang w:val="en-US"/>
        </w:rPr>
        <w:t>vào</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Đánh</w:t>
      </w:r>
      <w:proofErr w:type="spellEnd"/>
      <w:r w:rsidRPr="00802B78">
        <w:rPr>
          <w:color w:val="000000" w:themeColor="text1"/>
          <w:lang w:val="en-US"/>
        </w:rPr>
        <w:t xml:space="preserve"> </w:t>
      </w:r>
      <w:proofErr w:type="spellStart"/>
      <w:r w:rsidRPr="00802B78">
        <w:rPr>
          <w:color w:val="000000" w:themeColor="text1"/>
          <w:lang w:val="en-US"/>
        </w:rPr>
        <w:t>giá</w:t>
      </w:r>
      <w:proofErr w:type="spellEnd"/>
      <w:r w:rsidRPr="00802B78">
        <w:rPr>
          <w:color w:val="000000" w:themeColor="text1"/>
          <w:lang w:val="en-US"/>
        </w:rPr>
        <w:t xml:space="preserve"> </w:t>
      </w:r>
      <w:proofErr w:type="spellStart"/>
      <w:r w:rsidRPr="00802B78">
        <w:rPr>
          <w:color w:val="000000" w:themeColor="text1"/>
          <w:lang w:val="en-US"/>
        </w:rPr>
        <w:t>mức</w:t>
      </w:r>
      <w:proofErr w:type="spellEnd"/>
      <w:r w:rsidRPr="00802B78">
        <w:rPr>
          <w:color w:val="000000" w:themeColor="text1"/>
          <w:lang w:val="en-US"/>
        </w:rPr>
        <w:t xml:space="preserve"> </w:t>
      </w:r>
      <w:proofErr w:type="spellStart"/>
      <w:r w:rsidRPr="00802B78">
        <w:rPr>
          <w:color w:val="000000" w:themeColor="text1"/>
          <w:lang w:val="en-US"/>
        </w:rPr>
        <w:t>độ</w:t>
      </w:r>
      <w:proofErr w:type="spellEnd"/>
      <w:r w:rsidRPr="00802B78">
        <w:rPr>
          <w:color w:val="000000" w:themeColor="text1"/>
          <w:lang w:val="en-US"/>
        </w:rPr>
        <w:t xml:space="preserve"> </w:t>
      </w:r>
      <w:proofErr w:type="spellStart"/>
      <w:r w:rsidRPr="00802B78">
        <w:rPr>
          <w:color w:val="000000" w:themeColor="text1"/>
          <w:lang w:val="en-US"/>
        </w:rPr>
        <w:t>cân</w:t>
      </w:r>
      <w:proofErr w:type="spellEnd"/>
      <w:r w:rsidRPr="00802B78">
        <w:rPr>
          <w:color w:val="000000" w:themeColor="text1"/>
          <w:lang w:val="en-US"/>
        </w:rPr>
        <w:t xml:space="preserve"> </w:t>
      </w:r>
      <w:proofErr w:type="spellStart"/>
      <w:r w:rsidRPr="00802B78">
        <w:rPr>
          <w:color w:val="000000" w:themeColor="text1"/>
          <w:lang w:val="en-US"/>
        </w:rPr>
        <w:t>bằng</w:t>
      </w:r>
      <w:proofErr w:type="spellEnd"/>
      <w:r w:rsidRPr="00802B78">
        <w:rPr>
          <w:color w:val="000000" w:themeColor="text1"/>
          <w:lang w:val="en-US"/>
        </w:rPr>
        <w:t xml:space="preserve"> </w:t>
      </w:r>
      <w:proofErr w:type="spellStart"/>
      <w:r w:rsidRPr="00802B78">
        <w:rPr>
          <w:color w:val="000000" w:themeColor="text1"/>
          <w:lang w:val="en-US"/>
        </w:rPr>
        <w:t>giữa</w:t>
      </w:r>
      <w:proofErr w:type="spellEnd"/>
      <w:r w:rsidRPr="00802B78">
        <w:rPr>
          <w:color w:val="000000" w:themeColor="text1"/>
          <w:lang w:val="en-US"/>
        </w:rPr>
        <w:t xml:space="preserve"> </w:t>
      </w:r>
      <w:proofErr w:type="spellStart"/>
      <w:r w:rsidRPr="00802B78">
        <w:rPr>
          <w:color w:val="000000" w:themeColor="text1"/>
          <w:lang w:val="en-US"/>
        </w:rPr>
        <w:t>phát</w:t>
      </w:r>
      <w:proofErr w:type="spellEnd"/>
      <w:r w:rsidRPr="00802B78">
        <w:rPr>
          <w:color w:val="000000" w:themeColor="text1"/>
          <w:lang w:val="en-US"/>
        </w:rPr>
        <w:t xml:space="preserve"> </w:t>
      </w:r>
      <w:proofErr w:type="spellStart"/>
      <w:r w:rsidRPr="00802B78">
        <w:rPr>
          <w:color w:val="000000" w:themeColor="text1"/>
          <w:lang w:val="en-US"/>
        </w:rPr>
        <w:t>triển</w:t>
      </w:r>
      <w:proofErr w:type="spellEnd"/>
      <w:r w:rsidRPr="00802B78">
        <w:rPr>
          <w:color w:val="000000" w:themeColor="text1"/>
          <w:lang w:val="en-US"/>
        </w:rPr>
        <w:t xml:space="preserve"> </w:t>
      </w:r>
      <w:proofErr w:type="spellStart"/>
      <w:r w:rsidRPr="00802B78">
        <w:rPr>
          <w:color w:val="000000" w:themeColor="text1"/>
          <w:lang w:val="en-US"/>
        </w:rPr>
        <w:t>kinh</w:t>
      </w:r>
      <w:proofErr w:type="spellEnd"/>
      <w:r w:rsidRPr="00802B78">
        <w:rPr>
          <w:color w:val="000000" w:themeColor="text1"/>
          <w:lang w:val="en-US"/>
        </w:rPr>
        <w:t xml:space="preserve"> </w:t>
      </w:r>
      <w:proofErr w:type="spellStart"/>
      <w:r w:rsidRPr="00802B78">
        <w:rPr>
          <w:color w:val="000000" w:themeColor="text1"/>
          <w:lang w:val="en-US"/>
        </w:rPr>
        <w:t>tế</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bảo</w:t>
      </w:r>
      <w:proofErr w:type="spellEnd"/>
      <w:r w:rsidRPr="00802B78">
        <w:rPr>
          <w:color w:val="000000" w:themeColor="text1"/>
          <w:lang w:val="en-US"/>
        </w:rPr>
        <w:t xml:space="preserve"> </w:t>
      </w:r>
      <w:proofErr w:type="spellStart"/>
      <w:r w:rsidRPr="00802B78">
        <w:rPr>
          <w:color w:val="000000" w:themeColor="text1"/>
          <w:lang w:val="en-US"/>
        </w:rPr>
        <w:t>vệ</w:t>
      </w:r>
      <w:proofErr w:type="spellEnd"/>
      <w:r w:rsidRPr="00802B78">
        <w:rPr>
          <w:color w:val="000000" w:themeColor="text1"/>
          <w:lang w:val="en-US"/>
        </w:rPr>
        <w:t xml:space="preserve"> </w:t>
      </w:r>
      <w:proofErr w:type="spellStart"/>
      <w:r w:rsidRPr="00802B78">
        <w:rPr>
          <w:color w:val="000000" w:themeColor="text1"/>
          <w:lang w:val="en-US"/>
        </w:rPr>
        <w:t>môi</w:t>
      </w:r>
      <w:proofErr w:type="spellEnd"/>
      <w:r w:rsidRPr="00802B78">
        <w:rPr>
          <w:color w:val="000000" w:themeColor="text1"/>
          <w:lang w:val="en-US"/>
        </w:rPr>
        <w:t xml:space="preserve"> </w:t>
      </w:r>
      <w:proofErr w:type="spellStart"/>
      <w:r w:rsidRPr="00802B78">
        <w:rPr>
          <w:color w:val="000000" w:themeColor="text1"/>
          <w:lang w:val="en-US"/>
        </w:rPr>
        <w:t>trường</w:t>
      </w:r>
      <w:proofErr w:type="spellEnd"/>
      <w:r w:rsidRPr="00802B78">
        <w:rPr>
          <w:color w:val="000000" w:themeColor="text1"/>
          <w:lang w:val="en-US"/>
        </w:rPr>
        <w:t>.</w:t>
      </w:r>
    </w:p>
    <w:p w14:paraId="36CD906D" w14:textId="7D23FACA" w:rsidR="007A43BC" w:rsidRPr="00802B78" w:rsidRDefault="007A43BC" w:rsidP="00B971BB">
      <w:pPr>
        <w:spacing w:before="0" w:after="0" w:line="400" w:lineRule="exact"/>
        <w:rPr>
          <w:color w:val="000000" w:themeColor="text1"/>
          <w:lang w:val="en-US"/>
        </w:rPr>
      </w:pPr>
      <w:r w:rsidRPr="00802B78">
        <w:rPr>
          <w:color w:val="000000" w:themeColor="text1"/>
          <w:lang w:val="en-US"/>
        </w:rPr>
        <w:t xml:space="preserve">-  </w:t>
      </w:r>
      <w:proofErr w:type="spellStart"/>
      <w:r w:rsidRPr="00802B78">
        <w:rPr>
          <w:color w:val="000000" w:themeColor="text1"/>
          <w:lang w:val="en-US"/>
        </w:rPr>
        <w:t>Thực</w:t>
      </w:r>
      <w:proofErr w:type="spellEnd"/>
      <w:r w:rsidRPr="00802B78">
        <w:rPr>
          <w:color w:val="000000" w:themeColor="text1"/>
          <w:lang w:val="en-US"/>
        </w:rPr>
        <w:t xml:space="preserve"> </w:t>
      </w:r>
      <w:proofErr w:type="spellStart"/>
      <w:r w:rsidRPr="00802B78">
        <w:rPr>
          <w:color w:val="000000" w:themeColor="text1"/>
          <w:lang w:val="en-US"/>
        </w:rPr>
        <w:t>hiện</w:t>
      </w:r>
      <w:proofErr w:type="spellEnd"/>
      <w:r w:rsidRPr="00802B78">
        <w:rPr>
          <w:color w:val="000000" w:themeColor="text1"/>
          <w:lang w:val="en-US"/>
        </w:rPr>
        <w:t xml:space="preserve"> </w:t>
      </w:r>
      <w:proofErr w:type="spellStart"/>
      <w:r w:rsidRPr="00802B78">
        <w:rPr>
          <w:color w:val="000000" w:themeColor="text1"/>
          <w:lang w:val="en-US"/>
        </w:rPr>
        <w:t>điều</w:t>
      </w:r>
      <w:proofErr w:type="spellEnd"/>
      <w:r w:rsidRPr="00802B78">
        <w:rPr>
          <w:color w:val="000000" w:themeColor="text1"/>
          <w:lang w:val="en-US"/>
        </w:rPr>
        <w:t xml:space="preserve"> </w:t>
      </w:r>
      <w:proofErr w:type="spellStart"/>
      <w:r w:rsidRPr="00802B78">
        <w:rPr>
          <w:color w:val="000000" w:themeColor="text1"/>
          <w:lang w:val="en-US"/>
        </w:rPr>
        <w:t>tra</w:t>
      </w:r>
      <w:proofErr w:type="spellEnd"/>
      <w:r w:rsidRPr="00802B78">
        <w:rPr>
          <w:color w:val="000000" w:themeColor="text1"/>
          <w:lang w:val="en-US"/>
        </w:rPr>
        <w:t xml:space="preserve">, </w:t>
      </w:r>
      <w:proofErr w:type="spellStart"/>
      <w:r w:rsidRPr="00802B78">
        <w:rPr>
          <w:color w:val="000000" w:themeColor="text1"/>
          <w:lang w:val="en-US"/>
        </w:rPr>
        <w:t>thu</w:t>
      </w:r>
      <w:proofErr w:type="spellEnd"/>
      <w:r w:rsidRPr="00802B78">
        <w:rPr>
          <w:color w:val="000000" w:themeColor="text1"/>
          <w:lang w:val="en-US"/>
        </w:rPr>
        <w:t xml:space="preserve"> </w:t>
      </w:r>
      <w:proofErr w:type="spellStart"/>
      <w:r w:rsidRPr="00802B78">
        <w:rPr>
          <w:color w:val="000000" w:themeColor="text1"/>
          <w:lang w:val="en-US"/>
        </w:rPr>
        <w:t>thập</w:t>
      </w:r>
      <w:proofErr w:type="spellEnd"/>
      <w:r w:rsidRPr="00802B78">
        <w:rPr>
          <w:color w:val="000000" w:themeColor="text1"/>
          <w:lang w:val="en-US"/>
        </w:rPr>
        <w:t xml:space="preserve"> </w:t>
      </w:r>
      <w:proofErr w:type="spellStart"/>
      <w:r w:rsidRPr="00802B78">
        <w:rPr>
          <w:color w:val="000000" w:themeColor="text1"/>
          <w:lang w:val="en-US"/>
        </w:rPr>
        <w:t>thông</w:t>
      </w:r>
      <w:proofErr w:type="spellEnd"/>
      <w:r w:rsidRPr="00802B78">
        <w:rPr>
          <w:color w:val="000000" w:themeColor="text1"/>
          <w:lang w:val="en-US"/>
        </w:rPr>
        <w:t xml:space="preserve"> tin, </w:t>
      </w:r>
      <w:proofErr w:type="spellStart"/>
      <w:r w:rsidRPr="00802B78">
        <w:rPr>
          <w:color w:val="000000" w:themeColor="text1"/>
          <w:lang w:val="en-US"/>
        </w:rPr>
        <w:t>tài</w:t>
      </w:r>
      <w:proofErr w:type="spellEnd"/>
      <w:r w:rsidRPr="00802B78">
        <w:rPr>
          <w:color w:val="000000" w:themeColor="text1"/>
          <w:lang w:val="en-US"/>
        </w:rPr>
        <w:t xml:space="preserve"> </w:t>
      </w:r>
      <w:proofErr w:type="spellStart"/>
      <w:r w:rsidRPr="00802B78">
        <w:rPr>
          <w:color w:val="000000" w:themeColor="text1"/>
          <w:lang w:val="en-US"/>
        </w:rPr>
        <w:t>liệu</w:t>
      </w:r>
      <w:proofErr w:type="spellEnd"/>
      <w:r w:rsidRPr="00802B78">
        <w:rPr>
          <w:color w:val="000000" w:themeColor="text1"/>
          <w:lang w:val="en-US"/>
        </w:rPr>
        <w:t xml:space="preserve"> </w:t>
      </w:r>
      <w:proofErr w:type="spellStart"/>
      <w:r w:rsidRPr="00802B78">
        <w:rPr>
          <w:color w:val="000000" w:themeColor="text1"/>
          <w:lang w:val="en-US"/>
        </w:rPr>
        <w:t>là</w:t>
      </w:r>
      <w:proofErr w:type="spellEnd"/>
      <w:r w:rsidRPr="00802B78">
        <w:rPr>
          <w:color w:val="000000" w:themeColor="text1"/>
          <w:lang w:val="en-US"/>
        </w:rPr>
        <w:t xml:space="preserve"> </w:t>
      </w:r>
      <w:proofErr w:type="spellStart"/>
      <w:r w:rsidRPr="00802B78">
        <w:rPr>
          <w:color w:val="000000" w:themeColor="text1"/>
          <w:lang w:val="en-US"/>
        </w:rPr>
        <w:t>thu</w:t>
      </w:r>
      <w:proofErr w:type="spellEnd"/>
      <w:r w:rsidRPr="00802B78">
        <w:rPr>
          <w:color w:val="000000" w:themeColor="text1"/>
          <w:lang w:val="en-US"/>
        </w:rPr>
        <w:t xml:space="preserve"> </w:t>
      </w:r>
      <w:proofErr w:type="spellStart"/>
      <w:r w:rsidRPr="00802B78">
        <w:rPr>
          <w:color w:val="000000" w:themeColor="text1"/>
          <w:lang w:val="en-US"/>
        </w:rPr>
        <w:t>thập</w:t>
      </w:r>
      <w:proofErr w:type="spellEnd"/>
      <w:r w:rsidRPr="00802B78">
        <w:rPr>
          <w:color w:val="000000" w:themeColor="text1"/>
          <w:lang w:val="en-US"/>
        </w:rPr>
        <w:t xml:space="preserve"> ý </w:t>
      </w:r>
      <w:proofErr w:type="spellStart"/>
      <w:r w:rsidRPr="00802B78">
        <w:rPr>
          <w:color w:val="000000" w:themeColor="text1"/>
          <w:lang w:val="en-US"/>
        </w:rPr>
        <w:t>kiến</w:t>
      </w:r>
      <w:proofErr w:type="spellEnd"/>
      <w:r w:rsidRPr="00802B78">
        <w:rPr>
          <w:color w:val="000000" w:themeColor="text1"/>
          <w:lang w:val="en-US"/>
        </w:rPr>
        <w:t xml:space="preserve"> </w:t>
      </w:r>
      <w:proofErr w:type="spellStart"/>
      <w:r w:rsidRPr="00802B78">
        <w:rPr>
          <w:color w:val="000000" w:themeColor="text1"/>
          <w:lang w:val="en-US"/>
        </w:rPr>
        <w:t>cộng</w:t>
      </w:r>
      <w:proofErr w:type="spellEnd"/>
      <w:r w:rsidRPr="00802B78">
        <w:rPr>
          <w:color w:val="000000" w:themeColor="text1"/>
          <w:lang w:val="en-US"/>
        </w:rPr>
        <w:t xml:space="preserve"> </w:t>
      </w:r>
      <w:proofErr w:type="spellStart"/>
      <w:r w:rsidRPr="00802B78">
        <w:rPr>
          <w:color w:val="000000" w:themeColor="text1"/>
          <w:lang w:val="en-US"/>
        </w:rPr>
        <w:t>đồng</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bên</w:t>
      </w:r>
      <w:proofErr w:type="spellEnd"/>
      <w:r w:rsidRPr="00802B78">
        <w:rPr>
          <w:color w:val="000000" w:themeColor="text1"/>
          <w:lang w:val="en-US"/>
        </w:rPr>
        <w:t xml:space="preserve"> </w:t>
      </w:r>
      <w:proofErr w:type="spellStart"/>
      <w:r w:rsidRPr="00802B78">
        <w:rPr>
          <w:color w:val="000000" w:themeColor="text1"/>
          <w:lang w:val="en-US"/>
        </w:rPr>
        <w:t>liên</w:t>
      </w:r>
      <w:proofErr w:type="spellEnd"/>
      <w:r w:rsidRPr="00802B78">
        <w:rPr>
          <w:color w:val="000000" w:themeColor="text1"/>
          <w:lang w:val="en-US"/>
        </w:rPr>
        <w:t xml:space="preserve"> </w:t>
      </w:r>
      <w:proofErr w:type="spellStart"/>
      <w:r w:rsidRPr="00802B78">
        <w:rPr>
          <w:color w:val="000000" w:themeColor="text1"/>
          <w:lang w:val="en-US"/>
        </w:rPr>
        <w:t>quan</w:t>
      </w:r>
      <w:proofErr w:type="spellEnd"/>
      <w:r w:rsidRPr="00802B78">
        <w:rPr>
          <w:color w:val="000000" w:themeColor="text1"/>
          <w:lang w:val="en-US"/>
        </w:rPr>
        <w:t xml:space="preserve">. </w:t>
      </w:r>
      <w:proofErr w:type="spellStart"/>
      <w:r w:rsidRPr="00802B78">
        <w:rPr>
          <w:color w:val="000000" w:themeColor="text1"/>
          <w:lang w:val="en-US"/>
        </w:rPr>
        <w:t>Điều</w:t>
      </w:r>
      <w:proofErr w:type="spellEnd"/>
      <w:r w:rsidRPr="00802B78">
        <w:rPr>
          <w:color w:val="000000" w:themeColor="text1"/>
          <w:lang w:val="en-US"/>
        </w:rPr>
        <w:t xml:space="preserve"> </w:t>
      </w:r>
      <w:proofErr w:type="spellStart"/>
      <w:r w:rsidRPr="00802B78">
        <w:rPr>
          <w:color w:val="000000" w:themeColor="text1"/>
          <w:lang w:val="en-US"/>
        </w:rPr>
        <w:t>tra</w:t>
      </w:r>
      <w:proofErr w:type="spellEnd"/>
      <w:r w:rsidRPr="00802B78">
        <w:rPr>
          <w:color w:val="000000" w:themeColor="text1"/>
          <w:lang w:val="en-US"/>
        </w:rPr>
        <w:t xml:space="preserve">, </w:t>
      </w:r>
      <w:proofErr w:type="spellStart"/>
      <w:r w:rsidRPr="00802B78">
        <w:rPr>
          <w:color w:val="000000" w:themeColor="text1"/>
          <w:lang w:val="en-US"/>
        </w:rPr>
        <w:t>khảo</w:t>
      </w:r>
      <w:proofErr w:type="spellEnd"/>
      <w:r w:rsidRPr="00802B78">
        <w:rPr>
          <w:color w:val="000000" w:themeColor="text1"/>
          <w:lang w:val="en-US"/>
        </w:rPr>
        <w:t xml:space="preserve"> </w:t>
      </w:r>
      <w:proofErr w:type="spellStart"/>
      <w:r w:rsidRPr="00802B78">
        <w:rPr>
          <w:color w:val="000000" w:themeColor="text1"/>
          <w:lang w:val="en-US"/>
        </w:rPr>
        <w:t>sát</w:t>
      </w:r>
      <w:proofErr w:type="spellEnd"/>
      <w:r w:rsidRPr="00802B78">
        <w:rPr>
          <w:color w:val="000000" w:themeColor="text1"/>
          <w:lang w:val="en-US"/>
        </w:rPr>
        <w:t xml:space="preserve"> ý </w:t>
      </w:r>
      <w:proofErr w:type="spellStart"/>
      <w:r w:rsidRPr="00802B78">
        <w:rPr>
          <w:color w:val="000000" w:themeColor="text1"/>
          <w:lang w:val="en-US"/>
        </w:rPr>
        <w:t>kiến</w:t>
      </w:r>
      <w:proofErr w:type="spellEnd"/>
      <w:r w:rsidRPr="00802B78">
        <w:rPr>
          <w:color w:val="000000" w:themeColor="text1"/>
          <w:lang w:val="en-US"/>
        </w:rPr>
        <w:t xml:space="preserve"> </w:t>
      </w:r>
      <w:proofErr w:type="spellStart"/>
      <w:r w:rsidRPr="00802B78">
        <w:rPr>
          <w:color w:val="000000" w:themeColor="text1"/>
          <w:lang w:val="en-US"/>
        </w:rPr>
        <w:t>của</w:t>
      </w:r>
      <w:proofErr w:type="spellEnd"/>
      <w:r w:rsidRPr="00802B78">
        <w:rPr>
          <w:color w:val="000000" w:themeColor="text1"/>
          <w:lang w:val="en-US"/>
        </w:rPr>
        <w:t xml:space="preserve"> </w:t>
      </w:r>
      <w:proofErr w:type="spellStart"/>
      <w:r w:rsidRPr="00802B78">
        <w:rPr>
          <w:color w:val="000000" w:themeColor="text1"/>
          <w:lang w:val="en-US"/>
        </w:rPr>
        <w:t>người</w:t>
      </w:r>
      <w:proofErr w:type="spellEnd"/>
      <w:r w:rsidRPr="00802B78">
        <w:rPr>
          <w:color w:val="000000" w:themeColor="text1"/>
          <w:lang w:val="en-US"/>
        </w:rPr>
        <w:t xml:space="preserve"> </w:t>
      </w:r>
      <w:proofErr w:type="spellStart"/>
      <w:r w:rsidRPr="00802B78">
        <w:rPr>
          <w:color w:val="000000" w:themeColor="text1"/>
          <w:lang w:val="en-US"/>
        </w:rPr>
        <w:t>dân</w:t>
      </w:r>
      <w:proofErr w:type="spellEnd"/>
      <w:r w:rsidRPr="00802B78">
        <w:rPr>
          <w:color w:val="000000" w:themeColor="text1"/>
          <w:lang w:val="en-US"/>
        </w:rPr>
        <w:t xml:space="preserve"> </w:t>
      </w:r>
      <w:proofErr w:type="spellStart"/>
      <w:r w:rsidRPr="00802B78">
        <w:rPr>
          <w:color w:val="000000" w:themeColor="text1"/>
          <w:lang w:val="en-US"/>
        </w:rPr>
        <w:t>về</w:t>
      </w:r>
      <w:proofErr w:type="spellEnd"/>
      <w:r w:rsidRPr="00802B78">
        <w:rPr>
          <w:color w:val="000000" w:themeColor="text1"/>
          <w:lang w:val="en-US"/>
        </w:rPr>
        <w:t xml:space="preserve"> </w:t>
      </w:r>
      <w:proofErr w:type="spellStart"/>
      <w:r w:rsidRPr="00802B78">
        <w:rPr>
          <w:color w:val="000000" w:themeColor="text1"/>
          <w:lang w:val="en-US"/>
        </w:rPr>
        <w:t>nhu</w:t>
      </w:r>
      <w:proofErr w:type="spellEnd"/>
      <w:r w:rsidRPr="00802B78">
        <w:rPr>
          <w:color w:val="000000" w:themeColor="text1"/>
          <w:lang w:val="en-US"/>
        </w:rPr>
        <w:t xml:space="preserve"> </w:t>
      </w:r>
      <w:proofErr w:type="spellStart"/>
      <w:r w:rsidRPr="00802B78">
        <w:rPr>
          <w:color w:val="000000" w:themeColor="text1"/>
          <w:lang w:val="en-US"/>
        </w:rPr>
        <w:t>cầu</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Lấy</w:t>
      </w:r>
      <w:proofErr w:type="spellEnd"/>
      <w:r w:rsidRPr="00802B78">
        <w:rPr>
          <w:color w:val="000000" w:themeColor="text1"/>
          <w:lang w:val="en-US"/>
        </w:rPr>
        <w:t xml:space="preserve"> ý </w:t>
      </w:r>
      <w:proofErr w:type="spellStart"/>
      <w:r w:rsidRPr="00802B78">
        <w:rPr>
          <w:color w:val="000000" w:themeColor="text1"/>
          <w:lang w:val="en-US"/>
        </w:rPr>
        <w:t>kiến</w:t>
      </w:r>
      <w:proofErr w:type="spellEnd"/>
      <w:r w:rsidRPr="00802B78">
        <w:rPr>
          <w:color w:val="000000" w:themeColor="text1"/>
          <w:lang w:val="en-US"/>
        </w:rPr>
        <w:t xml:space="preserve"> </w:t>
      </w:r>
      <w:proofErr w:type="spellStart"/>
      <w:r w:rsidRPr="00802B78">
        <w:rPr>
          <w:color w:val="000000" w:themeColor="text1"/>
          <w:lang w:val="en-US"/>
        </w:rPr>
        <w:t>từ</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cơ</w:t>
      </w:r>
      <w:proofErr w:type="spellEnd"/>
      <w:r w:rsidRPr="00802B78">
        <w:rPr>
          <w:color w:val="000000" w:themeColor="text1"/>
          <w:lang w:val="en-US"/>
        </w:rPr>
        <w:t xml:space="preserve"> </w:t>
      </w:r>
      <w:proofErr w:type="spellStart"/>
      <w:r w:rsidRPr="00802B78">
        <w:rPr>
          <w:color w:val="000000" w:themeColor="text1"/>
          <w:lang w:val="en-US"/>
        </w:rPr>
        <w:t>quan</w:t>
      </w:r>
      <w:proofErr w:type="spellEnd"/>
      <w:r w:rsidRPr="00802B78">
        <w:rPr>
          <w:color w:val="000000" w:themeColor="text1"/>
          <w:lang w:val="en-US"/>
        </w:rPr>
        <w:t xml:space="preserve"> </w:t>
      </w:r>
      <w:proofErr w:type="spellStart"/>
      <w:r w:rsidRPr="00802B78">
        <w:rPr>
          <w:color w:val="000000" w:themeColor="text1"/>
          <w:lang w:val="en-US"/>
        </w:rPr>
        <w:t>chức</w:t>
      </w:r>
      <w:proofErr w:type="spellEnd"/>
      <w:r w:rsidRPr="00802B78">
        <w:rPr>
          <w:color w:val="000000" w:themeColor="text1"/>
          <w:lang w:val="en-US"/>
        </w:rPr>
        <w:t xml:space="preserve"> </w:t>
      </w:r>
      <w:proofErr w:type="spellStart"/>
      <w:r w:rsidRPr="00802B78">
        <w:rPr>
          <w:color w:val="000000" w:themeColor="text1"/>
          <w:lang w:val="en-US"/>
        </w:rPr>
        <w:t>năng</w:t>
      </w:r>
      <w:proofErr w:type="spellEnd"/>
      <w:r w:rsidRPr="00802B78">
        <w:rPr>
          <w:color w:val="000000" w:themeColor="text1"/>
          <w:lang w:val="en-US"/>
        </w:rPr>
        <w:t xml:space="preserve">, </w:t>
      </w:r>
      <w:proofErr w:type="spellStart"/>
      <w:r w:rsidRPr="00802B78">
        <w:rPr>
          <w:color w:val="000000" w:themeColor="text1"/>
          <w:lang w:val="en-US"/>
        </w:rPr>
        <w:t>doanh</w:t>
      </w:r>
      <w:proofErr w:type="spellEnd"/>
      <w:r w:rsidRPr="00802B78">
        <w:rPr>
          <w:color w:val="000000" w:themeColor="text1"/>
          <w:lang w:val="en-US"/>
        </w:rPr>
        <w:t xml:space="preserve"> </w:t>
      </w:r>
      <w:proofErr w:type="spellStart"/>
      <w:r w:rsidRPr="00802B78">
        <w:rPr>
          <w:color w:val="000000" w:themeColor="text1"/>
          <w:lang w:val="en-US"/>
        </w:rPr>
        <w:t>nghiệp</w:t>
      </w:r>
      <w:proofErr w:type="spellEnd"/>
      <w:r w:rsidRPr="00802B78">
        <w:rPr>
          <w:color w:val="000000" w:themeColor="text1"/>
          <w:lang w:val="en-US"/>
        </w:rPr>
        <w:t xml:space="preserve">, </w:t>
      </w:r>
      <w:proofErr w:type="spellStart"/>
      <w:r w:rsidRPr="00802B78">
        <w:rPr>
          <w:color w:val="000000" w:themeColor="text1"/>
          <w:lang w:val="en-US"/>
        </w:rPr>
        <w:t>tổ</w:t>
      </w:r>
      <w:proofErr w:type="spellEnd"/>
      <w:r w:rsidRPr="00802B78">
        <w:rPr>
          <w:color w:val="000000" w:themeColor="text1"/>
          <w:lang w:val="en-US"/>
        </w:rPr>
        <w:t xml:space="preserve"> </w:t>
      </w:r>
      <w:proofErr w:type="spellStart"/>
      <w:r w:rsidRPr="00802B78">
        <w:rPr>
          <w:color w:val="000000" w:themeColor="text1"/>
          <w:lang w:val="en-US"/>
        </w:rPr>
        <w:t>chức</w:t>
      </w:r>
      <w:proofErr w:type="spellEnd"/>
      <w:r w:rsidRPr="00802B78">
        <w:rPr>
          <w:color w:val="000000" w:themeColor="text1"/>
          <w:lang w:val="en-US"/>
        </w:rPr>
        <w:t xml:space="preserve"> </w:t>
      </w:r>
      <w:proofErr w:type="spellStart"/>
      <w:r w:rsidRPr="00802B78">
        <w:rPr>
          <w:color w:val="000000" w:themeColor="text1"/>
          <w:lang w:val="en-US"/>
        </w:rPr>
        <w:t>xã</w:t>
      </w:r>
      <w:proofErr w:type="spellEnd"/>
      <w:r w:rsidRPr="00802B78">
        <w:rPr>
          <w:color w:val="000000" w:themeColor="text1"/>
          <w:lang w:val="en-US"/>
        </w:rPr>
        <w:t xml:space="preserve"> </w:t>
      </w:r>
      <w:proofErr w:type="spellStart"/>
      <w:r w:rsidRPr="00802B78">
        <w:rPr>
          <w:color w:val="000000" w:themeColor="text1"/>
          <w:lang w:val="en-US"/>
        </w:rPr>
        <w:t>hội</w:t>
      </w:r>
      <w:proofErr w:type="spellEnd"/>
      <w:r w:rsidRPr="00802B78">
        <w:rPr>
          <w:color w:val="000000" w:themeColor="text1"/>
          <w:lang w:val="en-US"/>
        </w:rPr>
        <w:t xml:space="preserve">. </w:t>
      </w:r>
      <w:proofErr w:type="spellStart"/>
      <w:r w:rsidRPr="00802B78">
        <w:rPr>
          <w:color w:val="000000" w:themeColor="text1"/>
          <w:lang w:val="en-US"/>
        </w:rPr>
        <w:t>Đánh</w:t>
      </w:r>
      <w:proofErr w:type="spellEnd"/>
      <w:r w:rsidRPr="00802B78">
        <w:rPr>
          <w:color w:val="000000" w:themeColor="text1"/>
          <w:lang w:val="en-US"/>
        </w:rPr>
        <w:t xml:space="preserve"> </w:t>
      </w:r>
      <w:proofErr w:type="spellStart"/>
      <w:r w:rsidRPr="00802B78">
        <w:rPr>
          <w:color w:val="000000" w:themeColor="text1"/>
          <w:lang w:val="en-US"/>
        </w:rPr>
        <w:t>giá</w:t>
      </w:r>
      <w:proofErr w:type="spellEnd"/>
      <w:r w:rsidRPr="00802B78">
        <w:rPr>
          <w:color w:val="000000" w:themeColor="text1"/>
          <w:lang w:val="en-US"/>
        </w:rPr>
        <w:t xml:space="preserve"> </w:t>
      </w:r>
      <w:proofErr w:type="spellStart"/>
      <w:r w:rsidRPr="00802B78">
        <w:rPr>
          <w:color w:val="000000" w:themeColor="text1"/>
          <w:lang w:val="en-US"/>
        </w:rPr>
        <w:t>mức</w:t>
      </w:r>
      <w:proofErr w:type="spellEnd"/>
      <w:r w:rsidRPr="00802B78">
        <w:rPr>
          <w:color w:val="000000" w:themeColor="text1"/>
          <w:lang w:val="en-US"/>
        </w:rPr>
        <w:t xml:space="preserve"> </w:t>
      </w:r>
      <w:proofErr w:type="spellStart"/>
      <w:r w:rsidRPr="00802B78">
        <w:rPr>
          <w:color w:val="000000" w:themeColor="text1"/>
          <w:lang w:val="en-US"/>
        </w:rPr>
        <w:t>độ</w:t>
      </w:r>
      <w:proofErr w:type="spellEnd"/>
      <w:r w:rsidRPr="00802B78">
        <w:rPr>
          <w:color w:val="000000" w:themeColor="text1"/>
          <w:lang w:val="en-US"/>
        </w:rPr>
        <w:t xml:space="preserve"> </w:t>
      </w:r>
      <w:proofErr w:type="spellStart"/>
      <w:r w:rsidRPr="00802B78">
        <w:rPr>
          <w:color w:val="000000" w:themeColor="text1"/>
          <w:lang w:val="en-US"/>
        </w:rPr>
        <w:t>đồng</w:t>
      </w:r>
      <w:proofErr w:type="spellEnd"/>
      <w:r w:rsidRPr="00802B78">
        <w:rPr>
          <w:color w:val="000000" w:themeColor="text1"/>
          <w:lang w:val="en-US"/>
        </w:rPr>
        <w:t xml:space="preserve"> </w:t>
      </w:r>
      <w:proofErr w:type="spellStart"/>
      <w:r w:rsidRPr="00802B78">
        <w:rPr>
          <w:color w:val="000000" w:themeColor="text1"/>
          <w:lang w:val="en-US"/>
        </w:rPr>
        <w:t>thuận</w:t>
      </w:r>
      <w:proofErr w:type="spellEnd"/>
      <w:r w:rsidRPr="00802B78">
        <w:rPr>
          <w:color w:val="000000" w:themeColor="text1"/>
          <w:lang w:val="en-US"/>
        </w:rPr>
        <w:t xml:space="preserve"> </w:t>
      </w:r>
      <w:proofErr w:type="spellStart"/>
      <w:r w:rsidRPr="00802B78">
        <w:rPr>
          <w:color w:val="000000" w:themeColor="text1"/>
          <w:lang w:val="en-US"/>
        </w:rPr>
        <w:t>của</w:t>
      </w:r>
      <w:proofErr w:type="spellEnd"/>
      <w:r w:rsidRPr="00802B78">
        <w:rPr>
          <w:color w:val="000000" w:themeColor="text1"/>
          <w:lang w:val="en-US"/>
        </w:rPr>
        <w:t xml:space="preserve"> </w:t>
      </w:r>
      <w:proofErr w:type="spellStart"/>
      <w:r w:rsidRPr="00802B78">
        <w:rPr>
          <w:color w:val="000000" w:themeColor="text1"/>
          <w:lang w:val="en-US"/>
        </w:rPr>
        <w:t>cộng</w:t>
      </w:r>
      <w:proofErr w:type="spellEnd"/>
      <w:r w:rsidRPr="00802B78">
        <w:rPr>
          <w:color w:val="000000" w:themeColor="text1"/>
          <w:lang w:val="en-US"/>
        </w:rPr>
        <w:t xml:space="preserve"> </w:t>
      </w:r>
      <w:proofErr w:type="spellStart"/>
      <w:r w:rsidRPr="00802B78">
        <w:rPr>
          <w:color w:val="000000" w:themeColor="text1"/>
          <w:lang w:val="en-US"/>
        </w:rPr>
        <w:t>đồng</w:t>
      </w:r>
      <w:proofErr w:type="spellEnd"/>
      <w:r w:rsidRPr="00802B78">
        <w:rPr>
          <w:color w:val="000000" w:themeColor="text1"/>
          <w:lang w:val="en-US"/>
        </w:rPr>
        <w:t xml:space="preserve"> </w:t>
      </w:r>
      <w:proofErr w:type="spellStart"/>
      <w:r w:rsidRPr="00802B78">
        <w:rPr>
          <w:color w:val="000000" w:themeColor="text1"/>
          <w:lang w:val="en-US"/>
        </w:rPr>
        <w:t>với</w:t>
      </w:r>
      <w:proofErr w:type="spellEnd"/>
      <w:r w:rsidRPr="00802B78">
        <w:rPr>
          <w:color w:val="000000" w:themeColor="text1"/>
          <w:lang w:val="en-US"/>
        </w:rPr>
        <w:t xml:space="preserve"> </w:t>
      </w:r>
      <w:proofErr w:type="spellStart"/>
      <w:r w:rsidR="00CE1EC4" w:rsidRPr="00802B78">
        <w:rPr>
          <w:color w:val="000000" w:themeColor="text1"/>
          <w:lang w:val="en-US"/>
        </w:rPr>
        <w:t>điều</w:t>
      </w:r>
      <w:proofErr w:type="spellEnd"/>
      <w:r w:rsidR="00CE1EC4" w:rsidRPr="00802B78">
        <w:rPr>
          <w:color w:val="000000" w:themeColor="text1"/>
          <w:lang w:val="en-US"/>
        </w:rPr>
        <w:t xml:space="preserve"> </w:t>
      </w:r>
      <w:proofErr w:type="spellStart"/>
      <w:r w:rsidR="00CE1EC4" w:rsidRPr="00802B78">
        <w:rPr>
          <w:color w:val="000000" w:themeColor="text1"/>
          <w:lang w:val="en-US"/>
        </w:rPr>
        <w:t>chỉnh</w:t>
      </w:r>
      <w:proofErr w:type="spellEnd"/>
      <w:r w:rsidR="00CE1EC4" w:rsidRPr="00802B78">
        <w:rPr>
          <w:color w:val="000000" w:themeColor="text1"/>
          <w:lang w:val="en-US"/>
        </w:rPr>
        <w:t xml:space="preserve"> </w:t>
      </w:r>
      <w:proofErr w:type="spellStart"/>
      <w:r w:rsidRPr="00802B78">
        <w:rPr>
          <w:color w:val="000000" w:themeColor="text1"/>
          <w:lang w:val="en-US"/>
        </w:rPr>
        <w:t>kế</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w:t>
      </w:r>
    </w:p>
    <w:p w14:paraId="072A77B9" w14:textId="7A0B20F8" w:rsidR="007A43BC" w:rsidRPr="00802B78" w:rsidRDefault="007A43BC" w:rsidP="00B971BB">
      <w:pPr>
        <w:spacing w:before="0" w:after="0" w:line="400" w:lineRule="exact"/>
        <w:rPr>
          <w:color w:val="000000" w:themeColor="text1"/>
          <w:lang w:val="en-US"/>
        </w:rPr>
      </w:pPr>
      <w:proofErr w:type="spellStart"/>
      <w:r w:rsidRPr="00802B78">
        <w:rPr>
          <w:color w:val="000000" w:themeColor="text1"/>
          <w:lang w:val="en-US"/>
        </w:rPr>
        <w:t>Vì</w:t>
      </w:r>
      <w:proofErr w:type="spellEnd"/>
      <w:r w:rsidRPr="00802B78">
        <w:rPr>
          <w:color w:val="000000" w:themeColor="text1"/>
          <w:lang w:val="en-US"/>
        </w:rPr>
        <w:t xml:space="preserve"> </w:t>
      </w:r>
      <w:proofErr w:type="spellStart"/>
      <w:r w:rsidRPr="00802B78">
        <w:rPr>
          <w:color w:val="000000" w:themeColor="text1"/>
          <w:lang w:val="en-US"/>
        </w:rPr>
        <w:t>vậy</w:t>
      </w:r>
      <w:proofErr w:type="spellEnd"/>
      <w:r w:rsidRPr="00802B78">
        <w:rPr>
          <w:color w:val="000000" w:themeColor="text1"/>
          <w:lang w:val="en-US"/>
        </w:rPr>
        <w:t xml:space="preserve"> </w:t>
      </w:r>
      <w:proofErr w:type="spellStart"/>
      <w:r w:rsidRPr="00802B78">
        <w:rPr>
          <w:color w:val="000000" w:themeColor="text1"/>
          <w:lang w:val="en-US"/>
        </w:rPr>
        <w:t>việc</w:t>
      </w:r>
      <w:proofErr w:type="spellEnd"/>
      <w:r w:rsidRPr="00802B78">
        <w:rPr>
          <w:color w:val="000000" w:themeColor="text1"/>
          <w:lang w:val="en-US"/>
        </w:rPr>
        <w:t xml:space="preserve"> </w:t>
      </w:r>
      <w:proofErr w:type="spellStart"/>
      <w:r w:rsidRPr="00802B78">
        <w:rPr>
          <w:color w:val="000000" w:themeColor="text1"/>
          <w:lang w:val="en-US"/>
        </w:rPr>
        <w:t>điều</w:t>
      </w:r>
      <w:proofErr w:type="spellEnd"/>
      <w:r w:rsidRPr="00802B78">
        <w:rPr>
          <w:color w:val="000000" w:themeColor="text1"/>
          <w:lang w:val="en-US"/>
        </w:rPr>
        <w:t xml:space="preserve"> </w:t>
      </w:r>
      <w:proofErr w:type="spellStart"/>
      <w:r w:rsidRPr="00802B78">
        <w:rPr>
          <w:color w:val="000000" w:themeColor="text1"/>
          <w:lang w:val="en-US"/>
        </w:rPr>
        <w:t>tra</w:t>
      </w:r>
      <w:proofErr w:type="spellEnd"/>
      <w:r w:rsidRPr="00802B78">
        <w:rPr>
          <w:color w:val="000000" w:themeColor="text1"/>
          <w:lang w:val="en-US"/>
        </w:rPr>
        <w:t xml:space="preserve">, </w:t>
      </w:r>
      <w:proofErr w:type="spellStart"/>
      <w:r w:rsidRPr="00802B78">
        <w:rPr>
          <w:color w:val="000000" w:themeColor="text1"/>
          <w:lang w:val="en-US"/>
        </w:rPr>
        <w:t>thu</w:t>
      </w:r>
      <w:proofErr w:type="spellEnd"/>
      <w:r w:rsidRPr="00802B78">
        <w:rPr>
          <w:color w:val="000000" w:themeColor="text1"/>
          <w:lang w:val="en-US"/>
        </w:rPr>
        <w:t xml:space="preserve"> </w:t>
      </w:r>
      <w:proofErr w:type="spellStart"/>
      <w:r w:rsidRPr="00802B78">
        <w:rPr>
          <w:color w:val="000000" w:themeColor="text1"/>
          <w:lang w:val="en-US"/>
        </w:rPr>
        <w:t>thập</w:t>
      </w:r>
      <w:proofErr w:type="spellEnd"/>
      <w:r w:rsidRPr="00802B78">
        <w:rPr>
          <w:color w:val="000000" w:themeColor="text1"/>
          <w:lang w:val="en-US"/>
        </w:rPr>
        <w:t xml:space="preserve"> </w:t>
      </w:r>
      <w:proofErr w:type="spellStart"/>
      <w:r w:rsidRPr="00802B78">
        <w:rPr>
          <w:color w:val="000000" w:themeColor="text1"/>
          <w:lang w:val="en-US"/>
        </w:rPr>
        <w:t>thông</w:t>
      </w:r>
      <w:proofErr w:type="spellEnd"/>
      <w:r w:rsidRPr="00802B78">
        <w:rPr>
          <w:color w:val="000000" w:themeColor="text1"/>
          <w:lang w:val="en-US"/>
        </w:rPr>
        <w:t xml:space="preserve"> tin </w:t>
      </w:r>
      <w:proofErr w:type="spellStart"/>
      <w:r w:rsidRPr="00802B78">
        <w:rPr>
          <w:color w:val="000000" w:themeColor="text1"/>
          <w:lang w:val="en-US"/>
        </w:rPr>
        <w:t>tác</w:t>
      </w:r>
      <w:proofErr w:type="spellEnd"/>
      <w:r w:rsidRPr="00802B78">
        <w:rPr>
          <w:color w:val="000000" w:themeColor="text1"/>
          <w:lang w:val="en-US"/>
        </w:rPr>
        <w:t xml:space="preserve"> </w:t>
      </w:r>
      <w:proofErr w:type="spellStart"/>
      <w:r w:rsidRPr="00802B78">
        <w:rPr>
          <w:color w:val="000000" w:themeColor="text1"/>
          <w:lang w:val="en-US"/>
        </w:rPr>
        <w:t>động</w:t>
      </w:r>
      <w:proofErr w:type="spellEnd"/>
      <w:r w:rsidRPr="00802B78">
        <w:rPr>
          <w:color w:val="000000" w:themeColor="text1"/>
          <w:lang w:val="en-US"/>
        </w:rPr>
        <w:t xml:space="preserve"> </w:t>
      </w:r>
      <w:proofErr w:type="spellStart"/>
      <w:r w:rsidRPr="00802B78">
        <w:rPr>
          <w:color w:val="000000" w:themeColor="text1"/>
          <w:lang w:val="en-US"/>
        </w:rPr>
        <w:t>đến</w:t>
      </w:r>
      <w:proofErr w:type="spellEnd"/>
      <w:r w:rsidRPr="00802B78">
        <w:rPr>
          <w:color w:val="000000" w:themeColor="text1"/>
          <w:lang w:val="en-US"/>
        </w:rPr>
        <w:t xml:space="preserve"> </w:t>
      </w:r>
      <w:proofErr w:type="spellStart"/>
      <w:r w:rsidRPr="00802B78">
        <w:rPr>
          <w:color w:val="000000" w:themeColor="text1"/>
          <w:lang w:val="en-US"/>
        </w:rPr>
        <w:t>kế</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giúp</w:t>
      </w:r>
      <w:proofErr w:type="spellEnd"/>
      <w:r w:rsidRPr="00802B78">
        <w:rPr>
          <w:color w:val="000000" w:themeColor="text1"/>
          <w:lang w:val="en-US"/>
        </w:rPr>
        <w:t xml:space="preserve"> </w:t>
      </w:r>
      <w:proofErr w:type="spellStart"/>
      <w:r w:rsidRPr="00802B78">
        <w:rPr>
          <w:color w:val="000000" w:themeColor="text1"/>
          <w:lang w:val="en-US"/>
        </w:rPr>
        <w:t>cơ</w:t>
      </w:r>
      <w:proofErr w:type="spellEnd"/>
      <w:r w:rsidRPr="00802B78">
        <w:rPr>
          <w:color w:val="000000" w:themeColor="text1"/>
          <w:lang w:val="en-US"/>
        </w:rPr>
        <w:t xml:space="preserve"> </w:t>
      </w:r>
      <w:proofErr w:type="spellStart"/>
      <w:r w:rsidRPr="00802B78">
        <w:rPr>
          <w:color w:val="000000" w:themeColor="text1"/>
          <w:lang w:val="en-US"/>
        </w:rPr>
        <w:t>quan</w:t>
      </w:r>
      <w:proofErr w:type="spellEnd"/>
      <w:r w:rsidRPr="00802B78">
        <w:rPr>
          <w:color w:val="000000" w:themeColor="text1"/>
          <w:lang w:val="en-US"/>
        </w:rPr>
        <w:t xml:space="preserve"> </w:t>
      </w:r>
      <w:proofErr w:type="spellStart"/>
      <w:r w:rsidRPr="00802B78">
        <w:rPr>
          <w:color w:val="000000" w:themeColor="text1"/>
          <w:lang w:val="en-US"/>
        </w:rPr>
        <w:t>quản</w:t>
      </w:r>
      <w:proofErr w:type="spellEnd"/>
      <w:r w:rsidRPr="00802B78">
        <w:rPr>
          <w:color w:val="000000" w:themeColor="text1"/>
          <w:lang w:val="en-US"/>
        </w:rPr>
        <w:t xml:space="preserve"> </w:t>
      </w:r>
      <w:proofErr w:type="spellStart"/>
      <w:r w:rsidRPr="00802B78">
        <w:rPr>
          <w:color w:val="000000" w:themeColor="text1"/>
          <w:lang w:val="en-US"/>
        </w:rPr>
        <w:t>lý</w:t>
      </w:r>
      <w:proofErr w:type="spellEnd"/>
      <w:r w:rsidRPr="00802B78">
        <w:rPr>
          <w:color w:val="000000" w:themeColor="text1"/>
          <w:lang w:val="en-US"/>
        </w:rPr>
        <w:t xml:space="preserve"> </w:t>
      </w:r>
      <w:proofErr w:type="spellStart"/>
      <w:r w:rsidRPr="00802B78">
        <w:rPr>
          <w:color w:val="000000" w:themeColor="text1"/>
          <w:lang w:val="en-US"/>
        </w:rPr>
        <w:t>có</w:t>
      </w:r>
      <w:proofErr w:type="spellEnd"/>
      <w:r w:rsidRPr="00802B78">
        <w:rPr>
          <w:color w:val="000000" w:themeColor="text1"/>
          <w:lang w:val="en-US"/>
        </w:rPr>
        <w:t xml:space="preserve"> </w:t>
      </w:r>
      <w:proofErr w:type="spellStart"/>
      <w:r w:rsidRPr="00802B78">
        <w:rPr>
          <w:color w:val="000000" w:themeColor="text1"/>
          <w:lang w:val="en-US"/>
        </w:rPr>
        <w:t>cơ</w:t>
      </w:r>
      <w:proofErr w:type="spellEnd"/>
      <w:r w:rsidRPr="00802B78">
        <w:rPr>
          <w:color w:val="000000" w:themeColor="text1"/>
          <w:lang w:val="en-US"/>
        </w:rPr>
        <w:t xml:space="preserve"> </w:t>
      </w:r>
      <w:proofErr w:type="spellStart"/>
      <w:r w:rsidRPr="00802B78">
        <w:rPr>
          <w:color w:val="000000" w:themeColor="text1"/>
          <w:lang w:val="en-US"/>
        </w:rPr>
        <w:t>sở</w:t>
      </w:r>
      <w:proofErr w:type="spellEnd"/>
      <w:r w:rsidRPr="00802B78">
        <w:rPr>
          <w:color w:val="000000" w:themeColor="text1"/>
          <w:lang w:val="en-US"/>
        </w:rPr>
        <w:t xml:space="preserve"> khoa </w:t>
      </w:r>
      <w:proofErr w:type="spellStart"/>
      <w:r w:rsidRPr="00802B78">
        <w:rPr>
          <w:color w:val="000000" w:themeColor="text1"/>
          <w:lang w:val="en-US"/>
        </w:rPr>
        <w:t>học</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thực</w:t>
      </w:r>
      <w:proofErr w:type="spellEnd"/>
      <w:r w:rsidRPr="00802B78">
        <w:rPr>
          <w:color w:val="000000" w:themeColor="text1"/>
          <w:lang w:val="en-US"/>
        </w:rPr>
        <w:t xml:space="preserve"> </w:t>
      </w:r>
      <w:proofErr w:type="spellStart"/>
      <w:r w:rsidRPr="00802B78">
        <w:rPr>
          <w:color w:val="000000" w:themeColor="text1"/>
          <w:lang w:val="en-US"/>
        </w:rPr>
        <w:t>tiễn</w:t>
      </w:r>
      <w:proofErr w:type="spellEnd"/>
      <w:r w:rsidRPr="00802B78">
        <w:rPr>
          <w:color w:val="000000" w:themeColor="text1"/>
          <w:lang w:val="en-US"/>
        </w:rPr>
        <w:t xml:space="preserve"> </w:t>
      </w:r>
      <w:proofErr w:type="spellStart"/>
      <w:r w:rsidRPr="00802B78">
        <w:rPr>
          <w:color w:val="000000" w:themeColor="text1"/>
          <w:lang w:val="en-US"/>
        </w:rPr>
        <w:t>để</w:t>
      </w:r>
      <w:proofErr w:type="spellEnd"/>
      <w:r w:rsidRPr="00802B78">
        <w:rPr>
          <w:color w:val="000000" w:themeColor="text1"/>
          <w:lang w:val="en-US"/>
        </w:rPr>
        <w:t xml:space="preserve"> </w:t>
      </w:r>
      <w:proofErr w:type="spellStart"/>
      <w:r w:rsidRPr="00802B78">
        <w:rPr>
          <w:color w:val="000000" w:themeColor="text1"/>
          <w:lang w:val="en-US"/>
        </w:rPr>
        <w:t>xây</w:t>
      </w:r>
      <w:proofErr w:type="spellEnd"/>
      <w:r w:rsidRPr="00802B78">
        <w:rPr>
          <w:color w:val="000000" w:themeColor="text1"/>
          <w:lang w:val="en-US"/>
        </w:rPr>
        <w:t xml:space="preserve"> </w:t>
      </w:r>
      <w:proofErr w:type="spellStart"/>
      <w:r w:rsidRPr="00802B78">
        <w:rPr>
          <w:color w:val="000000" w:themeColor="text1"/>
          <w:lang w:val="en-US"/>
        </w:rPr>
        <w:t>dựng</w:t>
      </w:r>
      <w:proofErr w:type="spellEnd"/>
      <w:r w:rsidRPr="00802B78">
        <w:rPr>
          <w:color w:val="000000" w:themeColor="text1"/>
          <w:lang w:val="en-US"/>
        </w:rPr>
        <w:t xml:space="preserve"> </w:t>
      </w:r>
      <w:proofErr w:type="spellStart"/>
      <w:r w:rsidR="00CE1EC4" w:rsidRPr="00802B78">
        <w:rPr>
          <w:color w:val="000000" w:themeColor="text1"/>
          <w:lang w:val="en-US"/>
        </w:rPr>
        <w:t>điều</w:t>
      </w:r>
      <w:proofErr w:type="spellEnd"/>
      <w:r w:rsidR="00CE1EC4" w:rsidRPr="00802B78">
        <w:rPr>
          <w:color w:val="000000" w:themeColor="text1"/>
          <w:lang w:val="en-US"/>
        </w:rPr>
        <w:t xml:space="preserve"> </w:t>
      </w:r>
      <w:proofErr w:type="spellStart"/>
      <w:r w:rsidR="00CE1EC4" w:rsidRPr="00802B78">
        <w:rPr>
          <w:color w:val="000000" w:themeColor="text1"/>
          <w:lang w:val="en-US"/>
        </w:rPr>
        <w:t>chỉnh</w:t>
      </w:r>
      <w:proofErr w:type="spellEnd"/>
      <w:r w:rsidR="00CE1EC4" w:rsidRPr="00802B78">
        <w:rPr>
          <w:color w:val="000000" w:themeColor="text1"/>
          <w:lang w:val="en-US"/>
        </w:rPr>
        <w:t xml:space="preserve"> </w:t>
      </w:r>
      <w:proofErr w:type="spellStart"/>
      <w:r w:rsidRPr="00802B78">
        <w:rPr>
          <w:color w:val="000000" w:themeColor="text1"/>
          <w:lang w:val="en-US"/>
        </w:rPr>
        <w:t>kế</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khả</w:t>
      </w:r>
      <w:proofErr w:type="spellEnd"/>
      <w:r w:rsidRPr="00802B78">
        <w:rPr>
          <w:color w:val="000000" w:themeColor="text1"/>
          <w:lang w:val="en-US"/>
        </w:rPr>
        <w:t xml:space="preserve"> </w:t>
      </w:r>
      <w:proofErr w:type="spellStart"/>
      <w:r w:rsidRPr="00802B78">
        <w:rPr>
          <w:color w:val="000000" w:themeColor="text1"/>
          <w:lang w:val="en-US"/>
        </w:rPr>
        <w:t>thi</w:t>
      </w:r>
      <w:proofErr w:type="spellEnd"/>
      <w:r w:rsidRPr="00802B78">
        <w:rPr>
          <w:color w:val="000000" w:themeColor="text1"/>
          <w:lang w:val="en-US"/>
        </w:rPr>
        <w:t xml:space="preserve">, </w:t>
      </w:r>
      <w:proofErr w:type="spellStart"/>
      <w:r w:rsidRPr="00802B78">
        <w:rPr>
          <w:color w:val="000000" w:themeColor="text1"/>
          <w:lang w:val="en-US"/>
        </w:rPr>
        <w:t>bền</w:t>
      </w:r>
      <w:proofErr w:type="spellEnd"/>
      <w:r w:rsidRPr="00802B78">
        <w:rPr>
          <w:color w:val="000000" w:themeColor="text1"/>
          <w:lang w:val="en-US"/>
        </w:rPr>
        <w:t xml:space="preserve"> </w:t>
      </w:r>
      <w:proofErr w:type="spellStart"/>
      <w:r w:rsidRPr="00802B78">
        <w:rPr>
          <w:color w:val="000000" w:themeColor="text1"/>
          <w:lang w:val="en-US"/>
        </w:rPr>
        <w:t>vững</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phù</w:t>
      </w:r>
      <w:proofErr w:type="spellEnd"/>
      <w:r w:rsidRPr="00802B78">
        <w:rPr>
          <w:color w:val="000000" w:themeColor="text1"/>
          <w:lang w:val="en-US"/>
        </w:rPr>
        <w:t xml:space="preserve"> </w:t>
      </w:r>
      <w:proofErr w:type="spellStart"/>
      <w:r w:rsidRPr="00802B78">
        <w:rPr>
          <w:color w:val="000000" w:themeColor="text1"/>
          <w:lang w:val="en-US"/>
        </w:rPr>
        <w:t>hợp</w:t>
      </w:r>
      <w:proofErr w:type="spellEnd"/>
      <w:r w:rsidRPr="00802B78">
        <w:rPr>
          <w:color w:val="000000" w:themeColor="text1"/>
          <w:lang w:val="en-US"/>
        </w:rPr>
        <w:t xml:space="preserve"> </w:t>
      </w:r>
      <w:proofErr w:type="spellStart"/>
      <w:r w:rsidRPr="00802B78">
        <w:rPr>
          <w:color w:val="000000" w:themeColor="text1"/>
          <w:lang w:val="en-US"/>
        </w:rPr>
        <w:t>với</w:t>
      </w:r>
      <w:proofErr w:type="spellEnd"/>
      <w:r w:rsidRPr="00802B78">
        <w:rPr>
          <w:color w:val="000000" w:themeColor="text1"/>
          <w:lang w:val="en-US"/>
        </w:rPr>
        <w:t xml:space="preserve"> </w:t>
      </w:r>
      <w:proofErr w:type="spellStart"/>
      <w:r w:rsidRPr="00802B78">
        <w:rPr>
          <w:color w:val="000000" w:themeColor="text1"/>
          <w:lang w:val="en-US"/>
        </w:rPr>
        <w:t>nhu</w:t>
      </w:r>
      <w:proofErr w:type="spellEnd"/>
      <w:r w:rsidRPr="00802B78">
        <w:rPr>
          <w:color w:val="000000" w:themeColor="text1"/>
          <w:lang w:val="en-US"/>
        </w:rPr>
        <w:t xml:space="preserve"> </w:t>
      </w:r>
      <w:proofErr w:type="spellStart"/>
      <w:r w:rsidRPr="00802B78">
        <w:rPr>
          <w:color w:val="000000" w:themeColor="text1"/>
          <w:lang w:val="en-US"/>
        </w:rPr>
        <w:t>cầu</w:t>
      </w:r>
      <w:proofErr w:type="spellEnd"/>
      <w:r w:rsidRPr="00802B78">
        <w:rPr>
          <w:color w:val="000000" w:themeColor="text1"/>
          <w:lang w:val="en-US"/>
        </w:rPr>
        <w:t xml:space="preserve"> </w:t>
      </w:r>
      <w:proofErr w:type="spellStart"/>
      <w:r w:rsidRPr="00802B78">
        <w:rPr>
          <w:color w:val="000000" w:themeColor="text1"/>
          <w:lang w:val="en-US"/>
        </w:rPr>
        <w:t>phát</w:t>
      </w:r>
      <w:proofErr w:type="spellEnd"/>
      <w:r w:rsidRPr="00802B78">
        <w:rPr>
          <w:color w:val="000000" w:themeColor="text1"/>
          <w:lang w:val="en-US"/>
        </w:rPr>
        <w:t xml:space="preserve"> </w:t>
      </w:r>
      <w:proofErr w:type="spellStart"/>
      <w:r w:rsidRPr="00802B78">
        <w:rPr>
          <w:color w:val="000000" w:themeColor="text1"/>
          <w:lang w:val="en-US"/>
        </w:rPr>
        <w:t>triển</w:t>
      </w:r>
      <w:proofErr w:type="spellEnd"/>
      <w:r w:rsidRPr="00802B78">
        <w:rPr>
          <w:color w:val="000000" w:themeColor="text1"/>
          <w:lang w:val="en-US"/>
        </w:rPr>
        <w:t xml:space="preserve"> </w:t>
      </w:r>
      <w:proofErr w:type="spellStart"/>
      <w:r w:rsidRPr="00802B78">
        <w:rPr>
          <w:color w:val="000000" w:themeColor="text1"/>
          <w:lang w:val="en-US"/>
        </w:rPr>
        <w:t>của</w:t>
      </w:r>
      <w:proofErr w:type="spellEnd"/>
      <w:r w:rsidRPr="00802B78">
        <w:rPr>
          <w:color w:val="000000" w:themeColor="text1"/>
          <w:lang w:val="en-US"/>
        </w:rPr>
        <w:t xml:space="preserve"> </w:t>
      </w:r>
      <w:proofErr w:type="spellStart"/>
      <w:r w:rsidRPr="00802B78">
        <w:rPr>
          <w:color w:val="000000" w:themeColor="text1"/>
          <w:lang w:val="en-US"/>
        </w:rPr>
        <w:t>địa</w:t>
      </w:r>
      <w:proofErr w:type="spellEnd"/>
      <w:r w:rsidRPr="00802B78">
        <w:rPr>
          <w:color w:val="000000" w:themeColor="text1"/>
          <w:lang w:val="en-US"/>
        </w:rPr>
        <w:t xml:space="preserve"> </w:t>
      </w:r>
      <w:proofErr w:type="spellStart"/>
      <w:r w:rsidRPr="00802B78">
        <w:rPr>
          <w:color w:val="000000" w:themeColor="text1"/>
          <w:lang w:val="en-US"/>
        </w:rPr>
        <w:t>phương</w:t>
      </w:r>
      <w:proofErr w:type="spellEnd"/>
      <w:r w:rsidRPr="00802B78">
        <w:rPr>
          <w:color w:val="000000" w:themeColor="text1"/>
          <w:lang w:val="en-US"/>
        </w:rPr>
        <w:t>.</w:t>
      </w:r>
    </w:p>
    <w:p w14:paraId="3C83B113" w14:textId="5E298C89" w:rsidR="007A43BC" w:rsidRPr="00802B78" w:rsidRDefault="007A43BC" w:rsidP="00B971BB">
      <w:pPr>
        <w:pStyle w:val="Heading3"/>
        <w:spacing w:before="0" w:after="0" w:line="400" w:lineRule="exact"/>
        <w:rPr>
          <w:color w:val="000000" w:themeColor="text1"/>
          <w:lang w:val="en-US"/>
        </w:rPr>
      </w:pPr>
      <w:bookmarkStart w:id="26" w:name="_Toc189834675"/>
      <w:bookmarkStart w:id="27" w:name="_Toc199345963"/>
      <w:r w:rsidRPr="00802B78">
        <w:rPr>
          <w:color w:val="000000" w:themeColor="text1"/>
          <w:lang w:val="en-US"/>
        </w:rPr>
        <w:lastRenderedPageBreak/>
        <w:t>1.</w:t>
      </w:r>
      <w:r w:rsidR="009A42BD" w:rsidRPr="00802B78">
        <w:rPr>
          <w:color w:val="000000" w:themeColor="text1"/>
          <w:lang w:val="en-US"/>
        </w:rPr>
        <w:t>2</w:t>
      </w:r>
      <w:r w:rsidRPr="00802B78">
        <w:rPr>
          <w:color w:val="000000" w:themeColor="text1"/>
          <w:lang w:val="en-US"/>
        </w:rPr>
        <w:t xml:space="preserve">. </w:t>
      </w:r>
      <w:proofErr w:type="spellStart"/>
      <w:r w:rsidRPr="00802B78">
        <w:rPr>
          <w:color w:val="000000" w:themeColor="text1"/>
          <w:lang w:val="en-US"/>
        </w:rPr>
        <w:t>Kế</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tổ</w:t>
      </w:r>
      <w:proofErr w:type="spellEnd"/>
      <w:r w:rsidRPr="00802B78">
        <w:rPr>
          <w:color w:val="000000" w:themeColor="text1"/>
          <w:lang w:val="en-US"/>
        </w:rPr>
        <w:t xml:space="preserve"> </w:t>
      </w:r>
      <w:proofErr w:type="spellStart"/>
      <w:r w:rsidRPr="00802B78">
        <w:rPr>
          <w:color w:val="000000" w:themeColor="text1"/>
          <w:lang w:val="en-US"/>
        </w:rPr>
        <w:t>chức</w:t>
      </w:r>
      <w:proofErr w:type="spellEnd"/>
      <w:r w:rsidRPr="00802B78">
        <w:rPr>
          <w:color w:val="000000" w:themeColor="text1"/>
          <w:lang w:val="en-US"/>
        </w:rPr>
        <w:t xml:space="preserve"> </w:t>
      </w:r>
      <w:proofErr w:type="spellStart"/>
      <w:r w:rsidRPr="00802B78">
        <w:rPr>
          <w:color w:val="000000" w:themeColor="text1"/>
          <w:lang w:val="en-US"/>
        </w:rPr>
        <w:t>điều</w:t>
      </w:r>
      <w:proofErr w:type="spellEnd"/>
      <w:r w:rsidRPr="00802B78">
        <w:rPr>
          <w:color w:val="000000" w:themeColor="text1"/>
          <w:lang w:val="en-US"/>
        </w:rPr>
        <w:t xml:space="preserve"> </w:t>
      </w:r>
      <w:proofErr w:type="spellStart"/>
      <w:r w:rsidRPr="00802B78">
        <w:rPr>
          <w:color w:val="000000" w:themeColor="text1"/>
          <w:lang w:val="en-US"/>
        </w:rPr>
        <w:t>tra</w:t>
      </w:r>
      <w:proofErr w:type="spellEnd"/>
      <w:r w:rsidRPr="00802B78">
        <w:rPr>
          <w:color w:val="000000" w:themeColor="text1"/>
          <w:lang w:val="en-US"/>
        </w:rPr>
        <w:t xml:space="preserve">, </w:t>
      </w:r>
      <w:proofErr w:type="spellStart"/>
      <w:r w:rsidRPr="00802B78">
        <w:rPr>
          <w:color w:val="000000" w:themeColor="text1"/>
          <w:lang w:val="en-US"/>
        </w:rPr>
        <w:t>thu</w:t>
      </w:r>
      <w:proofErr w:type="spellEnd"/>
      <w:r w:rsidRPr="00802B78">
        <w:rPr>
          <w:color w:val="000000" w:themeColor="text1"/>
          <w:lang w:val="en-US"/>
        </w:rPr>
        <w:t xml:space="preserve"> </w:t>
      </w:r>
      <w:proofErr w:type="spellStart"/>
      <w:r w:rsidRPr="00802B78">
        <w:rPr>
          <w:color w:val="000000" w:themeColor="text1"/>
          <w:lang w:val="en-US"/>
        </w:rPr>
        <w:t>thập</w:t>
      </w:r>
      <w:proofErr w:type="spellEnd"/>
      <w:r w:rsidRPr="00802B78">
        <w:rPr>
          <w:color w:val="000000" w:themeColor="text1"/>
          <w:lang w:val="en-US"/>
        </w:rPr>
        <w:t xml:space="preserve"> </w:t>
      </w:r>
      <w:proofErr w:type="spellStart"/>
      <w:r w:rsidRPr="00802B78">
        <w:rPr>
          <w:color w:val="000000" w:themeColor="text1"/>
          <w:lang w:val="en-US"/>
        </w:rPr>
        <w:t>thông</w:t>
      </w:r>
      <w:proofErr w:type="spellEnd"/>
      <w:r w:rsidRPr="00802B78">
        <w:rPr>
          <w:color w:val="000000" w:themeColor="text1"/>
          <w:lang w:val="en-US"/>
        </w:rPr>
        <w:t xml:space="preserve"> tin </w:t>
      </w:r>
      <w:proofErr w:type="spellStart"/>
      <w:r w:rsidRPr="00802B78">
        <w:rPr>
          <w:color w:val="000000" w:themeColor="text1"/>
          <w:lang w:val="en-US"/>
        </w:rPr>
        <w:t>tài</w:t>
      </w:r>
      <w:proofErr w:type="spellEnd"/>
      <w:r w:rsidRPr="00802B78">
        <w:rPr>
          <w:color w:val="000000" w:themeColor="text1"/>
          <w:lang w:val="en-US"/>
        </w:rPr>
        <w:t xml:space="preserve"> </w:t>
      </w:r>
      <w:proofErr w:type="spellStart"/>
      <w:r w:rsidRPr="00802B78">
        <w:rPr>
          <w:color w:val="000000" w:themeColor="text1"/>
          <w:lang w:val="en-US"/>
        </w:rPr>
        <w:t>liệu</w:t>
      </w:r>
      <w:bookmarkEnd w:id="26"/>
      <w:bookmarkEnd w:id="27"/>
      <w:proofErr w:type="spellEnd"/>
    </w:p>
    <w:tbl>
      <w:tblPr>
        <w:tblW w:w="9374"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75"/>
        <w:gridCol w:w="2669"/>
        <w:gridCol w:w="2250"/>
        <w:gridCol w:w="3780"/>
      </w:tblGrid>
      <w:tr w:rsidR="00C61A7D" w:rsidRPr="00802B78" w14:paraId="4AE0B7C9" w14:textId="77777777" w:rsidTr="0013311C">
        <w:trPr>
          <w:trHeight w:val="404"/>
          <w:tblHeader/>
        </w:trPr>
        <w:tc>
          <w:tcPr>
            <w:tcW w:w="675" w:type="dxa"/>
            <w:tcBorders>
              <w:top w:val="single" w:sz="4" w:space="0" w:color="auto"/>
              <w:left w:val="single" w:sz="4" w:space="0" w:color="auto"/>
              <w:bottom w:val="single" w:sz="4" w:space="0" w:color="auto"/>
              <w:right w:val="single" w:sz="4" w:space="0" w:color="auto"/>
            </w:tcBorders>
            <w:vAlign w:val="center"/>
            <w:hideMark/>
          </w:tcPr>
          <w:p w14:paraId="31E1B52C"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b/>
                <w:bCs/>
                <w:color w:val="000000" w:themeColor="text1"/>
                <w:kern w:val="0"/>
                <w:lang w:val="en-US"/>
                <w14:ligatures w14:val="none"/>
              </w:rPr>
              <w:t>TT</w:t>
            </w:r>
          </w:p>
        </w:tc>
        <w:tc>
          <w:tcPr>
            <w:tcW w:w="2669" w:type="dxa"/>
            <w:tcBorders>
              <w:top w:val="single" w:sz="4" w:space="0" w:color="auto"/>
              <w:left w:val="single" w:sz="4" w:space="0" w:color="auto"/>
              <w:bottom w:val="single" w:sz="4" w:space="0" w:color="auto"/>
              <w:right w:val="single" w:sz="4" w:space="0" w:color="auto"/>
            </w:tcBorders>
            <w:vAlign w:val="center"/>
            <w:hideMark/>
          </w:tcPr>
          <w:p w14:paraId="3AF02F27"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proofErr w:type="spellStart"/>
            <w:r w:rsidRPr="00802B78">
              <w:rPr>
                <w:rFonts w:eastAsia="Times New Roman" w:cs="Times New Roman"/>
                <w:b/>
                <w:bCs/>
                <w:color w:val="000000" w:themeColor="text1"/>
                <w:kern w:val="0"/>
                <w:lang w:val="en-US"/>
                <w14:ligatures w14:val="none"/>
              </w:rPr>
              <w:t>Thị</w:t>
            </w:r>
            <w:proofErr w:type="spellEnd"/>
            <w:r w:rsidRPr="00802B78">
              <w:rPr>
                <w:rFonts w:eastAsia="Times New Roman" w:cs="Times New Roman"/>
                <w:b/>
                <w:bCs/>
                <w:color w:val="000000" w:themeColor="text1"/>
                <w:kern w:val="0"/>
                <w:lang w:val="en-US"/>
                <w14:ligatures w14:val="none"/>
              </w:rPr>
              <w:t xml:space="preserve"> </w:t>
            </w:r>
            <w:proofErr w:type="spellStart"/>
            <w:r w:rsidRPr="00802B78">
              <w:rPr>
                <w:rFonts w:eastAsia="Times New Roman" w:cs="Times New Roman"/>
                <w:b/>
                <w:bCs/>
                <w:color w:val="000000" w:themeColor="text1"/>
                <w:kern w:val="0"/>
                <w:lang w:val="en-US"/>
                <w14:ligatures w14:val="none"/>
              </w:rPr>
              <w:t>trấn</w:t>
            </w:r>
            <w:proofErr w:type="spellEnd"/>
            <w:r w:rsidRPr="00802B78">
              <w:rPr>
                <w:rFonts w:eastAsia="Times New Roman" w:cs="Times New Roman"/>
                <w:b/>
                <w:bCs/>
                <w:color w:val="000000" w:themeColor="text1"/>
                <w:kern w:val="0"/>
                <w:lang w:val="en-US"/>
                <w14:ligatures w14:val="none"/>
              </w:rPr>
              <w:t xml:space="preserve">, </w:t>
            </w:r>
            <w:proofErr w:type="spellStart"/>
            <w:r w:rsidRPr="00802B78">
              <w:rPr>
                <w:rFonts w:eastAsia="Times New Roman" w:cs="Times New Roman"/>
                <w:b/>
                <w:bCs/>
                <w:color w:val="000000" w:themeColor="text1"/>
                <w:kern w:val="0"/>
                <w:lang w:val="en-US"/>
                <w14:ligatures w14:val="none"/>
              </w:rPr>
              <w:t>xã</w:t>
            </w:r>
            <w:proofErr w:type="spellEnd"/>
          </w:p>
        </w:tc>
        <w:tc>
          <w:tcPr>
            <w:tcW w:w="2250" w:type="dxa"/>
            <w:tcBorders>
              <w:top w:val="single" w:sz="4" w:space="0" w:color="auto"/>
              <w:left w:val="single" w:sz="4" w:space="0" w:color="auto"/>
              <w:bottom w:val="single" w:sz="4" w:space="0" w:color="auto"/>
              <w:right w:val="single" w:sz="4" w:space="0" w:color="auto"/>
            </w:tcBorders>
            <w:vAlign w:val="center"/>
            <w:hideMark/>
          </w:tcPr>
          <w:p w14:paraId="2B4DC0AA"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proofErr w:type="spellStart"/>
            <w:r w:rsidRPr="00802B78">
              <w:rPr>
                <w:rFonts w:eastAsia="Times New Roman" w:cs="Times New Roman"/>
                <w:b/>
                <w:bCs/>
                <w:color w:val="000000" w:themeColor="text1"/>
                <w:kern w:val="0"/>
                <w:lang w:val="en-US"/>
                <w14:ligatures w14:val="none"/>
              </w:rPr>
              <w:t>Thời</w:t>
            </w:r>
            <w:proofErr w:type="spellEnd"/>
            <w:r w:rsidRPr="00802B78">
              <w:rPr>
                <w:rFonts w:eastAsia="Times New Roman" w:cs="Times New Roman"/>
                <w:b/>
                <w:bCs/>
                <w:color w:val="000000" w:themeColor="text1"/>
                <w:kern w:val="0"/>
                <w:lang w:val="en-US"/>
                <w14:ligatures w14:val="none"/>
              </w:rPr>
              <w:t xml:space="preserve"> </w:t>
            </w:r>
            <w:proofErr w:type="spellStart"/>
            <w:r w:rsidRPr="00802B78">
              <w:rPr>
                <w:rFonts w:eastAsia="Times New Roman" w:cs="Times New Roman"/>
                <w:b/>
                <w:bCs/>
                <w:color w:val="000000" w:themeColor="text1"/>
                <w:kern w:val="0"/>
                <w:lang w:val="en-US"/>
                <w14:ligatures w14:val="none"/>
              </w:rPr>
              <w:t>gian</w:t>
            </w:r>
            <w:proofErr w:type="spellEnd"/>
          </w:p>
        </w:tc>
        <w:tc>
          <w:tcPr>
            <w:tcW w:w="3780" w:type="dxa"/>
            <w:tcBorders>
              <w:top w:val="single" w:sz="4" w:space="0" w:color="auto"/>
              <w:left w:val="single" w:sz="4" w:space="0" w:color="auto"/>
              <w:bottom w:val="single" w:sz="4" w:space="0" w:color="auto"/>
              <w:right w:val="single" w:sz="4" w:space="0" w:color="auto"/>
            </w:tcBorders>
            <w:vAlign w:val="center"/>
            <w:hideMark/>
          </w:tcPr>
          <w:p w14:paraId="60E4F6E6"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proofErr w:type="spellStart"/>
            <w:r w:rsidRPr="00802B78">
              <w:rPr>
                <w:rFonts w:eastAsia="Times New Roman" w:cs="Times New Roman"/>
                <w:b/>
                <w:bCs/>
                <w:color w:val="000000" w:themeColor="text1"/>
                <w:kern w:val="0"/>
                <w:lang w:val="en-US"/>
                <w14:ligatures w14:val="none"/>
              </w:rPr>
              <w:t>Địa</w:t>
            </w:r>
            <w:proofErr w:type="spellEnd"/>
            <w:r w:rsidRPr="00802B78">
              <w:rPr>
                <w:rFonts w:eastAsia="Times New Roman" w:cs="Times New Roman"/>
                <w:b/>
                <w:bCs/>
                <w:color w:val="000000" w:themeColor="text1"/>
                <w:kern w:val="0"/>
                <w:lang w:val="en-US"/>
                <w14:ligatures w14:val="none"/>
              </w:rPr>
              <w:t xml:space="preserve"> </w:t>
            </w:r>
            <w:proofErr w:type="spellStart"/>
            <w:r w:rsidRPr="00802B78">
              <w:rPr>
                <w:rFonts w:eastAsia="Times New Roman" w:cs="Times New Roman"/>
                <w:b/>
                <w:bCs/>
                <w:color w:val="000000" w:themeColor="text1"/>
                <w:kern w:val="0"/>
                <w:lang w:val="en-US"/>
                <w14:ligatures w14:val="none"/>
              </w:rPr>
              <w:t>điểm</w:t>
            </w:r>
            <w:proofErr w:type="spellEnd"/>
          </w:p>
        </w:tc>
      </w:tr>
      <w:tr w:rsidR="00C61A7D" w:rsidRPr="00802B78" w14:paraId="0ADA6315" w14:textId="77777777" w:rsidTr="0013311C">
        <w:trPr>
          <w:trHeight w:val="530"/>
        </w:trPr>
        <w:tc>
          <w:tcPr>
            <w:tcW w:w="675" w:type="dxa"/>
            <w:tcBorders>
              <w:top w:val="single" w:sz="4" w:space="0" w:color="auto"/>
              <w:left w:val="single" w:sz="4" w:space="0" w:color="auto"/>
              <w:bottom w:val="single" w:sz="4" w:space="0" w:color="auto"/>
              <w:right w:val="single" w:sz="4" w:space="0" w:color="auto"/>
            </w:tcBorders>
            <w:vAlign w:val="center"/>
            <w:hideMark/>
          </w:tcPr>
          <w:p w14:paraId="29F778E1" w14:textId="79B5A50D" w:rsidR="00C61A7D" w:rsidRPr="00802B78" w:rsidRDefault="00C61A7D" w:rsidP="00C61A7D">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1</w:t>
            </w:r>
          </w:p>
        </w:tc>
        <w:tc>
          <w:tcPr>
            <w:tcW w:w="2669" w:type="dxa"/>
            <w:tcBorders>
              <w:top w:val="single" w:sz="4" w:space="0" w:color="auto"/>
              <w:left w:val="single" w:sz="4" w:space="0" w:color="auto"/>
              <w:bottom w:val="single" w:sz="4" w:space="0" w:color="auto"/>
              <w:right w:val="single" w:sz="4" w:space="0" w:color="auto"/>
            </w:tcBorders>
            <w:vAlign w:val="center"/>
            <w:hideMark/>
          </w:tcPr>
          <w:p w14:paraId="15E527EF" w14:textId="77777777" w:rsidR="00C61A7D" w:rsidRPr="00802B78" w:rsidRDefault="00C61A7D" w:rsidP="0013311C">
            <w:pPr>
              <w:spacing w:before="0" w:after="0"/>
              <w:ind w:firstLine="0"/>
              <w:jc w:val="left"/>
              <w:rPr>
                <w:rFonts w:eastAsia="Times New Roman" w:cs="Times New Roman"/>
                <w:color w:val="000000" w:themeColor="text1"/>
                <w:kern w:val="0"/>
                <w:lang w:val="en-US"/>
                <w14:ligatures w14:val="none"/>
              </w:rPr>
            </w:pPr>
            <w:proofErr w:type="spellStart"/>
            <w:r w:rsidRPr="00802B78">
              <w:rPr>
                <w:rFonts w:eastAsia="Times New Roman" w:cs="Times New Roman"/>
                <w:color w:val="000000" w:themeColor="text1"/>
                <w:kern w:val="0"/>
                <w:lang w:val="en-US"/>
                <w14:ligatures w14:val="none"/>
              </w:rPr>
              <w:t>Vạn</w:t>
            </w:r>
            <w:proofErr w:type="spellEnd"/>
            <w:r w:rsidRPr="00802B78">
              <w:rPr>
                <w:rFonts w:eastAsia="Times New Roman" w:cs="Times New Roman"/>
                <w:color w:val="000000" w:themeColor="text1"/>
                <w:kern w:val="0"/>
                <w:lang w:val="en-US"/>
                <w14:ligatures w14:val="none"/>
              </w:rPr>
              <w:t xml:space="preserve"> Ninh </w:t>
            </w:r>
          </w:p>
        </w:tc>
        <w:tc>
          <w:tcPr>
            <w:tcW w:w="2250" w:type="dxa"/>
            <w:tcBorders>
              <w:top w:val="single" w:sz="4" w:space="0" w:color="auto"/>
              <w:left w:val="single" w:sz="4" w:space="0" w:color="auto"/>
              <w:bottom w:val="single" w:sz="4" w:space="0" w:color="auto"/>
              <w:right w:val="single" w:sz="4" w:space="0" w:color="auto"/>
            </w:tcBorders>
            <w:vAlign w:val="center"/>
            <w:hideMark/>
          </w:tcPr>
          <w:p w14:paraId="1339A749"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 xml:space="preserve">08giờ 00 </w:t>
            </w:r>
            <w:proofErr w:type="spellStart"/>
            <w:r w:rsidRPr="00802B78">
              <w:rPr>
                <w:rFonts w:eastAsia="Times New Roman" w:cs="Times New Roman"/>
                <w:color w:val="000000" w:themeColor="text1"/>
                <w:kern w:val="0"/>
                <w:lang w:val="en-US"/>
                <w14:ligatures w14:val="none"/>
              </w:rPr>
              <w:t>phút</w:t>
            </w:r>
            <w:proofErr w:type="spellEnd"/>
          </w:p>
          <w:p w14:paraId="25D35C7C" w14:textId="56BF0B18" w:rsidR="00C61A7D" w:rsidRPr="00802B78" w:rsidRDefault="00CE1EC4" w:rsidP="0013311C">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ngày</w:t>
            </w:r>
            <w:proofErr w:type="spellEnd"/>
            <w:r w:rsidRPr="00802B78">
              <w:rPr>
                <w:rFonts w:eastAsia="Times New Roman" w:cs="Times New Roman"/>
                <w:color w:val="000000" w:themeColor="text1"/>
                <w:kern w:val="0"/>
                <w:lang w:val="en-US"/>
                <w14:ligatures w14:val="none"/>
              </w:rPr>
              <w:t xml:space="preserve"> 02/04/2025</w:t>
            </w:r>
          </w:p>
        </w:tc>
        <w:tc>
          <w:tcPr>
            <w:tcW w:w="3780" w:type="dxa"/>
            <w:tcBorders>
              <w:top w:val="single" w:sz="4" w:space="0" w:color="auto"/>
              <w:left w:val="single" w:sz="4" w:space="0" w:color="auto"/>
              <w:bottom w:val="single" w:sz="4" w:space="0" w:color="auto"/>
              <w:right w:val="single" w:sz="4" w:space="0" w:color="auto"/>
            </w:tcBorders>
            <w:vAlign w:val="center"/>
            <w:hideMark/>
          </w:tcPr>
          <w:p w14:paraId="388FC708"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proofErr w:type="spellStart"/>
            <w:r w:rsidRPr="00802B78">
              <w:rPr>
                <w:rFonts w:eastAsia="Times New Roman" w:cs="Times New Roman"/>
                <w:color w:val="000000" w:themeColor="text1"/>
                <w:kern w:val="0"/>
                <w:lang w:val="en-US"/>
                <w14:ligatures w14:val="none"/>
              </w:rPr>
              <w:t>Trụ</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sở</w:t>
            </w:r>
            <w:proofErr w:type="spellEnd"/>
            <w:r w:rsidRPr="00802B78">
              <w:rPr>
                <w:rFonts w:eastAsia="Times New Roman" w:cs="Times New Roman"/>
                <w:color w:val="000000" w:themeColor="text1"/>
                <w:kern w:val="0"/>
                <w:lang w:val="en-US"/>
                <w14:ligatures w14:val="none"/>
              </w:rPr>
              <w:t xml:space="preserve"> UBND</w:t>
            </w:r>
          </w:p>
          <w:p w14:paraId="7ED34A68"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proofErr w:type="spellStart"/>
            <w:r w:rsidRPr="00802B78">
              <w:rPr>
                <w:rFonts w:eastAsia="Times New Roman" w:cs="Times New Roman"/>
                <w:color w:val="000000" w:themeColor="text1"/>
                <w:kern w:val="0"/>
                <w:lang w:val="en-US"/>
                <w14:ligatures w14:val="none"/>
              </w:rPr>
              <w:t>xã</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Vạn</w:t>
            </w:r>
            <w:proofErr w:type="spellEnd"/>
            <w:r w:rsidRPr="00802B78">
              <w:rPr>
                <w:rFonts w:eastAsia="Times New Roman" w:cs="Times New Roman"/>
                <w:color w:val="000000" w:themeColor="text1"/>
                <w:kern w:val="0"/>
                <w:lang w:val="en-US"/>
                <w14:ligatures w14:val="none"/>
              </w:rPr>
              <w:t xml:space="preserve"> Ninh</w:t>
            </w:r>
          </w:p>
        </w:tc>
      </w:tr>
      <w:tr w:rsidR="00C61A7D" w:rsidRPr="00802B78" w14:paraId="420F0245" w14:textId="77777777" w:rsidTr="0013311C">
        <w:tc>
          <w:tcPr>
            <w:tcW w:w="675" w:type="dxa"/>
            <w:tcBorders>
              <w:top w:val="single" w:sz="4" w:space="0" w:color="auto"/>
              <w:left w:val="single" w:sz="4" w:space="0" w:color="auto"/>
              <w:bottom w:val="single" w:sz="4" w:space="0" w:color="auto"/>
              <w:right w:val="single" w:sz="4" w:space="0" w:color="auto"/>
            </w:tcBorders>
            <w:vAlign w:val="center"/>
            <w:hideMark/>
          </w:tcPr>
          <w:p w14:paraId="7717D44C" w14:textId="4889D816" w:rsidR="00C61A7D" w:rsidRPr="00802B78" w:rsidRDefault="00C61A7D" w:rsidP="00C61A7D">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2</w:t>
            </w:r>
          </w:p>
        </w:tc>
        <w:tc>
          <w:tcPr>
            <w:tcW w:w="2669" w:type="dxa"/>
            <w:tcBorders>
              <w:top w:val="single" w:sz="4" w:space="0" w:color="auto"/>
              <w:left w:val="single" w:sz="4" w:space="0" w:color="auto"/>
              <w:bottom w:val="single" w:sz="4" w:space="0" w:color="auto"/>
              <w:right w:val="single" w:sz="4" w:space="0" w:color="auto"/>
            </w:tcBorders>
            <w:vAlign w:val="center"/>
            <w:hideMark/>
          </w:tcPr>
          <w:p w14:paraId="6838663C" w14:textId="77777777" w:rsidR="00C61A7D" w:rsidRPr="00802B78" w:rsidRDefault="00C61A7D" w:rsidP="0013311C">
            <w:pPr>
              <w:spacing w:before="0" w:after="0"/>
              <w:ind w:firstLine="0"/>
              <w:jc w:val="left"/>
              <w:rPr>
                <w:rFonts w:eastAsia="Times New Roman" w:cs="Times New Roman"/>
                <w:color w:val="000000" w:themeColor="text1"/>
                <w:kern w:val="0"/>
                <w:lang w:val="en-US"/>
                <w14:ligatures w14:val="none"/>
              </w:rPr>
            </w:pPr>
            <w:proofErr w:type="spellStart"/>
            <w:r w:rsidRPr="00802B78">
              <w:rPr>
                <w:rFonts w:eastAsia="Times New Roman" w:cs="Times New Roman"/>
                <w:color w:val="000000" w:themeColor="text1"/>
                <w:kern w:val="0"/>
                <w:lang w:val="en-US"/>
                <w14:ligatures w14:val="none"/>
              </w:rPr>
              <w:t>Hàm</w:t>
            </w:r>
            <w:proofErr w:type="spellEnd"/>
            <w:r w:rsidRPr="00802B78">
              <w:rPr>
                <w:rFonts w:eastAsia="Times New Roman" w:cs="Times New Roman"/>
                <w:color w:val="000000" w:themeColor="text1"/>
                <w:kern w:val="0"/>
                <w:lang w:val="en-US"/>
                <w14:ligatures w14:val="none"/>
              </w:rPr>
              <w:t xml:space="preserve"> Ninh </w:t>
            </w:r>
          </w:p>
        </w:tc>
        <w:tc>
          <w:tcPr>
            <w:tcW w:w="2250" w:type="dxa"/>
            <w:tcBorders>
              <w:top w:val="single" w:sz="4" w:space="0" w:color="auto"/>
              <w:left w:val="single" w:sz="4" w:space="0" w:color="auto"/>
              <w:bottom w:val="single" w:sz="4" w:space="0" w:color="auto"/>
              <w:right w:val="single" w:sz="4" w:space="0" w:color="auto"/>
            </w:tcBorders>
            <w:vAlign w:val="center"/>
            <w:hideMark/>
          </w:tcPr>
          <w:p w14:paraId="56B70B19"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 xml:space="preserve">14giờ 00 </w:t>
            </w:r>
            <w:proofErr w:type="spellStart"/>
            <w:r w:rsidRPr="00802B78">
              <w:rPr>
                <w:rFonts w:eastAsia="Times New Roman" w:cs="Times New Roman"/>
                <w:color w:val="000000" w:themeColor="text1"/>
                <w:kern w:val="0"/>
                <w:lang w:val="en-US"/>
                <w14:ligatures w14:val="none"/>
              </w:rPr>
              <w:t>phút</w:t>
            </w:r>
            <w:proofErr w:type="spellEnd"/>
          </w:p>
          <w:p w14:paraId="4731AF39" w14:textId="6417A977" w:rsidR="00C61A7D" w:rsidRPr="00802B78" w:rsidRDefault="00CE1EC4" w:rsidP="0013311C">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ngày</w:t>
            </w:r>
            <w:proofErr w:type="spellEnd"/>
            <w:r w:rsidRPr="00802B78">
              <w:rPr>
                <w:rFonts w:eastAsia="Times New Roman" w:cs="Times New Roman"/>
                <w:color w:val="000000" w:themeColor="text1"/>
                <w:kern w:val="0"/>
                <w:lang w:val="en-US"/>
                <w14:ligatures w14:val="none"/>
              </w:rPr>
              <w:t xml:space="preserve"> 02/04/2025</w:t>
            </w:r>
          </w:p>
        </w:tc>
        <w:tc>
          <w:tcPr>
            <w:tcW w:w="3780" w:type="dxa"/>
            <w:tcBorders>
              <w:top w:val="single" w:sz="4" w:space="0" w:color="auto"/>
              <w:left w:val="single" w:sz="4" w:space="0" w:color="auto"/>
              <w:bottom w:val="single" w:sz="4" w:space="0" w:color="auto"/>
              <w:right w:val="single" w:sz="4" w:space="0" w:color="auto"/>
            </w:tcBorders>
            <w:vAlign w:val="center"/>
            <w:hideMark/>
          </w:tcPr>
          <w:p w14:paraId="581C022F"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proofErr w:type="spellStart"/>
            <w:r w:rsidRPr="00802B78">
              <w:rPr>
                <w:rFonts w:eastAsia="Times New Roman" w:cs="Times New Roman"/>
                <w:color w:val="000000" w:themeColor="text1"/>
                <w:kern w:val="0"/>
                <w:lang w:val="en-US"/>
                <w14:ligatures w14:val="none"/>
              </w:rPr>
              <w:t>Trụ</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sở</w:t>
            </w:r>
            <w:proofErr w:type="spellEnd"/>
            <w:r w:rsidRPr="00802B78">
              <w:rPr>
                <w:rFonts w:eastAsia="Times New Roman" w:cs="Times New Roman"/>
                <w:color w:val="000000" w:themeColor="text1"/>
                <w:kern w:val="0"/>
                <w:lang w:val="en-US"/>
                <w14:ligatures w14:val="none"/>
              </w:rPr>
              <w:t xml:space="preserve"> UBND</w:t>
            </w:r>
          </w:p>
          <w:p w14:paraId="458CB52B"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proofErr w:type="spellStart"/>
            <w:r w:rsidRPr="00802B78">
              <w:rPr>
                <w:rFonts w:eastAsia="Times New Roman" w:cs="Times New Roman"/>
                <w:color w:val="000000" w:themeColor="text1"/>
                <w:kern w:val="0"/>
                <w:lang w:val="en-US"/>
                <w14:ligatures w14:val="none"/>
              </w:rPr>
              <w:t>xã</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Hàm</w:t>
            </w:r>
            <w:proofErr w:type="spellEnd"/>
            <w:r w:rsidRPr="00802B78">
              <w:rPr>
                <w:rFonts w:eastAsia="Times New Roman" w:cs="Times New Roman"/>
                <w:color w:val="000000" w:themeColor="text1"/>
                <w:kern w:val="0"/>
                <w:lang w:val="en-US"/>
                <w14:ligatures w14:val="none"/>
              </w:rPr>
              <w:t xml:space="preserve"> Ninh</w:t>
            </w:r>
          </w:p>
        </w:tc>
      </w:tr>
      <w:tr w:rsidR="00C61A7D" w:rsidRPr="00802B78" w14:paraId="18FA094F" w14:textId="77777777" w:rsidTr="0013311C">
        <w:tc>
          <w:tcPr>
            <w:tcW w:w="675" w:type="dxa"/>
            <w:tcBorders>
              <w:top w:val="single" w:sz="4" w:space="0" w:color="auto"/>
              <w:left w:val="single" w:sz="4" w:space="0" w:color="auto"/>
              <w:bottom w:val="single" w:sz="4" w:space="0" w:color="auto"/>
              <w:right w:val="single" w:sz="4" w:space="0" w:color="auto"/>
            </w:tcBorders>
            <w:vAlign w:val="center"/>
            <w:hideMark/>
          </w:tcPr>
          <w:p w14:paraId="54D6EE20" w14:textId="6B33A147" w:rsidR="00C61A7D" w:rsidRPr="00802B78" w:rsidRDefault="00C61A7D" w:rsidP="00C61A7D">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3</w:t>
            </w:r>
          </w:p>
        </w:tc>
        <w:tc>
          <w:tcPr>
            <w:tcW w:w="2669" w:type="dxa"/>
            <w:tcBorders>
              <w:top w:val="single" w:sz="4" w:space="0" w:color="auto"/>
              <w:left w:val="single" w:sz="4" w:space="0" w:color="auto"/>
              <w:bottom w:val="single" w:sz="4" w:space="0" w:color="auto"/>
              <w:right w:val="single" w:sz="4" w:space="0" w:color="auto"/>
            </w:tcBorders>
            <w:vAlign w:val="center"/>
            <w:hideMark/>
          </w:tcPr>
          <w:p w14:paraId="547A3264" w14:textId="77777777" w:rsidR="00C61A7D" w:rsidRPr="00802B78" w:rsidRDefault="00C61A7D" w:rsidP="0013311C">
            <w:pPr>
              <w:spacing w:before="0" w:after="0"/>
              <w:ind w:firstLine="0"/>
              <w:jc w:val="left"/>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 xml:space="preserve">Võ Ninh </w:t>
            </w:r>
          </w:p>
        </w:tc>
        <w:tc>
          <w:tcPr>
            <w:tcW w:w="2250" w:type="dxa"/>
            <w:tcBorders>
              <w:top w:val="single" w:sz="4" w:space="0" w:color="auto"/>
              <w:left w:val="single" w:sz="4" w:space="0" w:color="auto"/>
              <w:bottom w:val="single" w:sz="4" w:space="0" w:color="auto"/>
              <w:right w:val="single" w:sz="4" w:space="0" w:color="auto"/>
            </w:tcBorders>
            <w:vAlign w:val="center"/>
            <w:hideMark/>
          </w:tcPr>
          <w:p w14:paraId="6EEC0E53"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 xml:space="preserve">08giờ 00 </w:t>
            </w:r>
            <w:proofErr w:type="spellStart"/>
            <w:r w:rsidRPr="00802B78">
              <w:rPr>
                <w:rFonts w:eastAsia="Times New Roman" w:cs="Times New Roman"/>
                <w:color w:val="000000" w:themeColor="text1"/>
                <w:kern w:val="0"/>
                <w:lang w:val="en-US"/>
                <w14:ligatures w14:val="none"/>
              </w:rPr>
              <w:t>phút</w:t>
            </w:r>
            <w:proofErr w:type="spellEnd"/>
          </w:p>
          <w:p w14:paraId="70EE8AD9" w14:textId="1F6A9A70" w:rsidR="00C61A7D" w:rsidRPr="00802B78" w:rsidRDefault="00CE1EC4" w:rsidP="0013311C">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ngày</w:t>
            </w:r>
            <w:proofErr w:type="spellEnd"/>
            <w:r w:rsidRPr="00802B78">
              <w:rPr>
                <w:rFonts w:eastAsia="Times New Roman" w:cs="Times New Roman"/>
                <w:color w:val="000000" w:themeColor="text1"/>
                <w:kern w:val="0"/>
                <w:lang w:val="en-US"/>
                <w14:ligatures w14:val="none"/>
              </w:rPr>
              <w:t xml:space="preserve"> 03/04/2025</w:t>
            </w:r>
          </w:p>
        </w:tc>
        <w:tc>
          <w:tcPr>
            <w:tcW w:w="3780" w:type="dxa"/>
            <w:tcBorders>
              <w:top w:val="single" w:sz="4" w:space="0" w:color="auto"/>
              <w:left w:val="single" w:sz="4" w:space="0" w:color="auto"/>
              <w:bottom w:val="single" w:sz="4" w:space="0" w:color="auto"/>
              <w:right w:val="single" w:sz="4" w:space="0" w:color="auto"/>
            </w:tcBorders>
            <w:vAlign w:val="center"/>
            <w:hideMark/>
          </w:tcPr>
          <w:p w14:paraId="0A519B0D"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proofErr w:type="spellStart"/>
            <w:r w:rsidRPr="00802B78">
              <w:rPr>
                <w:rFonts w:eastAsia="Times New Roman" w:cs="Times New Roman"/>
                <w:color w:val="000000" w:themeColor="text1"/>
                <w:kern w:val="0"/>
                <w:lang w:val="en-US"/>
                <w14:ligatures w14:val="none"/>
              </w:rPr>
              <w:t>Trụ</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sở</w:t>
            </w:r>
            <w:proofErr w:type="spellEnd"/>
            <w:r w:rsidRPr="00802B78">
              <w:rPr>
                <w:rFonts w:eastAsia="Times New Roman" w:cs="Times New Roman"/>
                <w:color w:val="000000" w:themeColor="text1"/>
                <w:kern w:val="0"/>
                <w:lang w:val="en-US"/>
                <w14:ligatures w14:val="none"/>
              </w:rPr>
              <w:t xml:space="preserve"> UBND</w:t>
            </w:r>
          </w:p>
          <w:p w14:paraId="77B5EAB5"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proofErr w:type="spellStart"/>
            <w:r w:rsidRPr="00802B78">
              <w:rPr>
                <w:rFonts w:eastAsia="Times New Roman" w:cs="Times New Roman"/>
                <w:color w:val="000000" w:themeColor="text1"/>
                <w:kern w:val="0"/>
                <w:lang w:val="en-US"/>
                <w14:ligatures w14:val="none"/>
              </w:rPr>
              <w:t>xã</w:t>
            </w:r>
            <w:proofErr w:type="spellEnd"/>
            <w:r w:rsidRPr="00802B78">
              <w:rPr>
                <w:rFonts w:eastAsia="Times New Roman" w:cs="Times New Roman"/>
                <w:color w:val="000000" w:themeColor="text1"/>
                <w:kern w:val="0"/>
                <w:lang w:val="en-US"/>
                <w14:ligatures w14:val="none"/>
              </w:rPr>
              <w:t xml:space="preserve"> Võ Ninh</w:t>
            </w:r>
          </w:p>
        </w:tc>
      </w:tr>
      <w:tr w:rsidR="00C61A7D" w:rsidRPr="00802B78" w14:paraId="4D73D643" w14:textId="77777777" w:rsidTr="0013311C">
        <w:tc>
          <w:tcPr>
            <w:tcW w:w="675" w:type="dxa"/>
            <w:tcBorders>
              <w:top w:val="single" w:sz="4" w:space="0" w:color="auto"/>
              <w:left w:val="single" w:sz="4" w:space="0" w:color="auto"/>
              <w:bottom w:val="single" w:sz="4" w:space="0" w:color="auto"/>
              <w:right w:val="single" w:sz="4" w:space="0" w:color="auto"/>
            </w:tcBorders>
            <w:vAlign w:val="center"/>
            <w:hideMark/>
          </w:tcPr>
          <w:p w14:paraId="4B43D060" w14:textId="36BF001A" w:rsidR="00C61A7D" w:rsidRPr="00802B78" w:rsidRDefault="00C61A7D" w:rsidP="00C61A7D">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4</w:t>
            </w:r>
          </w:p>
        </w:tc>
        <w:tc>
          <w:tcPr>
            <w:tcW w:w="2669" w:type="dxa"/>
            <w:tcBorders>
              <w:top w:val="single" w:sz="4" w:space="0" w:color="auto"/>
              <w:left w:val="single" w:sz="4" w:space="0" w:color="auto"/>
              <w:bottom w:val="single" w:sz="4" w:space="0" w:color="auto"/>
              <w:right w:val="single" w:sz="4" w:space="0" w:color="auto"/>
            </w:tcBorders>
            <w:vAlign w:val="center"/>
            <w:hideMark/>
          </w:tcPr>
          <w:p w14:paraId="039DC0F4" w14:textId="77777777" w:rsidR="00C61A7D" w:rsidRPr="00802B78" w:rsidRDefault="00C61A7D" w:rsidP="0013311C">
            <w:pPr>
              <w:spacing w:before="0" w:after="0"/>
              <w:ind w:firstLine="0"/>
              <w:jc w:val="left"/>
              <w:rPr>
                <w:rFonts w:eastAsia="Times New Roman" w:cs="Times New Roman"/>
                <w:color w:val="000000" w:themeColor="text1"/>
                <w:kern w:val="0"/>
                <w:lang w:val="en-US"/>
                <w14:ligatures w14:val="none"/>
              </w:rPr>
            </w:pPr>
            <w:proofErr w:type="spellStart"/>
            <w:r w:rsidRPr="00802B78">
              <w:rPr>
                <w:rFonts w:eastAsia="Times New Roman" w:cs="Times New Roman"/>
                <w:color w:val="000000" w:themeColor="text1"/>
                <w:kern w:val="0"/>
                <w:lang w:val="en-US"/>
                <w14:ligatures w14:val="none"/>
              </w:rPr>
              <w:t>Hiền</w:t>
            </w:r>
            <w:proofErr w:type="spellEnd"/>
            <w:r w:rsidRPr="00802B78">
              <w:rPr>
                <w:rFonts w:eastAsia="Times New Roman" w:cs="Times New Roman"/>
                <w:color w:val="000000" w:themeColor="text1"/>
                <w:kern w:val="0"/>
                <w:lang w:val="en-US"/>
                <w14:ligatures w14:val="none"/>
              </w:rPr>
              <w:t xml:space="preserve"> Ninh</w:t>
            </w:r>
          </w:p>
        </w:tc>
        <w:tc>
          <w:tcPr>
            <w:tcW w:w="2250" w:type="dxa"/>
            <w:tcBorders>
              <w:top w:val="single" w:sz="4" w:space="0" w:color="auto"/>
              <w:left w:val="single" w:sz="4" w:space="0" w:color="auto"/>
              <w:bottom w:val="single" w:sz="4" w:space="0" w:color="auto"/>
              <w:right w:val="single" w:sz="4" w:space="0" w:color="auto"/>
            </w:tcBorders>
            <w:vAlign w:val="center"/>
            <w:hideMark/>
          </w:tcPr>
          <w:p w14:paraId="56000E75"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 xml:space="preserve">14giờ 00 </w:t>
            </w:r>
            <w:proofErr w:type="spellStart"/>
            <w:r w:rsidRPr="00802B78">
              <w:rPr>
                <w:rFonts w:eastAsia="Times New Roman" w:cs="Times New Roman"/>
                <w:color w:val="000000" w:themeColor="text1"/>
                <w:kern w:val="0"/>
                <w:lang w:val="en-US"/>
                <w14:ligatures w14:val="none"/>
              </w:rPr>
              <w:t>phút</w:t>
            </w:r>
            <w:proofErr w:type="spellEnd"/>
            <w:r w:rsidRPr="00802B78">
              <w:rPr>
                <w:rFonts w:eastAsia="Times New Roman" w:cs="Times New Roman"/>
                <w:color w:val="000000" w:themeColor="text1"/>
                <w:kern w:val="0"/>
                <w:lang w:val="en-US"/>
                <w14:ligatures w14:val="none"/>
              </w:rPr>
              <w:t xml:space="preserve"> </w:t>
            </w:r>
          </w:p>
          <w:p w14:paraId="5B3772B9" w14:textId="586AA2F7" w:rsidR="00C61A7D" w:rsidRPr="00802B78" w:rsidRDefault="00CE1EC4" w:rsidP="0013311C">
            <w:pPr>
              <w:spacing w:before="0" w:after="0"/>
              <w:ind w:firstLine="0"/>
              <w:jc w:val="center"/>
              <w:rPr>
                <w:rFonts w:eastAsia="Times New Roman" w:cs="Times New Roman"/>
                <w:color w:val="000000" w:themeColor="text1"/>
                <w:kern w:val="0"/>
                <w:lang w:val="en-US"/>
                <w14:ligatures w14:val="none"/>
              </w:rPr>
            </w:pPr>
            <w:proofErr w:type="spellStart"/>
            <w:r w:rsidRPr="00802B78">
              <w:rPr>
                <w:rFonts w:eastAsia="Times New Roman" w:cs="Times New Roman"/>
                <w:color w:val="000000" w:themeColor="text1"/>
                <w:kern w:val="0"/>
                <w:lang w:val="en-US"/>
                <w14:ligatures w14:val="none"/>
              </w:rPr>
              <w:t>ngày</w:t>
            </w:r>
            <w:proofErr w:type="spellEnd"/>
            <w:r w:rsidRPr="00802B78">
              <w:rPr>
                <w:rFonts w:eastAsia="Times New Roman" w:cs="Times New Roman"/>
                <w:color w:val="000000" w:themeColor="text1"/>
                <w:kern w:val="0"/>
                <w:lang w:val="en-US"/>
                <w14:ligatures w14:val="none"/>
              </w:rPr>
              <w:t xml:space="preserve"> 03/04/2025</w:t>
            </w:r>
          </w:p>
        </w:tc>
        <w:tc>
          <w:tcPr>
            <w:tcW w:w="3780" w:type="dxa"/>
            <w:tcBorders>
              <w:top w:val="single" w:sz="4" w:space="0" w:color="auto"/>
              <w:left w:val="single" w:sz="4" w:space="0" w:color="auto"/>
              <w:bottom w:val="single" w:sz="4" w:space="0" w:color="auto"/>
              <w:right w:val="single" w:sz="4" w:space="0" w:color="auto"/>
            </w:tcBorders>
            <w:vAlign w:val="center"/>
            <w:hideMark/>
          </w:tcPr>
          <w:p w14:paraId="79390356"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proofErr w:type="spellStart"/>
            <w:r w:rsidRPr="00802B78">
              <w:rPr>
                <w:rFonts w:eastAsia="Times New Roman" w:cs="Times New Roman"/>
                <w:color w:val="000000" w:themeColor="text1"/>
                <w:kern w:val="0"/>
                <w:lang w:val="en-US"/>
                <w14:ligatures w14:val="none"/>
              </w:rPr>
              <w:t>Trụ</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sở</w:t>
            </w:r>
            <w:proofErr w:type="spellEnd"/>
            <w:r w:rsidRPr="00802B78">
              <w:rPr>
                <w:rFonts w:eastAsia="Times New Roman" w:cs="Times New Roman"/>
                <w:color w:val="000000" w:themeColor="text1"/>
                <w:kern w:val="0"/>
                <w:lang w:val="en-US"/>
                <w14:ligatures w14:val="none"/>
              </w:rPr>
              <w:t xml:space="preserve"> UBND</w:t>
            </w:r>
          </w:p>
          <w:p w14:paraId="1B41FC2C"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proofErr w:type="spellStart"/>
            <w:r w:rsidRPr="00802B78">
              <w:rPr>
                <w:rFonts w:eastAsia="Times New Roman" w:cs="Times New Roman"/>
                <w:color w:val="000000" w:themeColor="text1"/>
                <w:kern w:val="0"/>
                <w:lang w:val="en-US"/>
                <w14:ligatures w14:val="none"/>
              </w:rPr>
              <w:t>xã</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Hiền</w:t>
            </w:r>
            <w:proofErr w:type="spellEnd"/>
            <w:r w:rsidRPr="00802B78">
              <w:rPr>
                <w:rFonts w:eastAsia="Times New Roman" w:cs="Times New Roman"/>
                <w:color w:val="000000" w:themeColor="text1"/>
                <w:kern w:val="0"/>
                <w:lang w:val="en-US"/>
                <w14:ligatures w14:val="none"/>
              </w:rPr>
              <w:t xml:space="preserve"> Ninh</w:t>
            </w:r>
          </w:p>
        </w:tc>
      </w:tr>
      <w:tr w:rsidR="00C61A7D" w:rsidRPr="00802B78" w14:paraId="6A944CD5" w14:textId="77777777" w:rsidTr="0013311C">
        <w:tc>
          <w:tcPr>
            <w:tcW w:w="675" w:type="dxa"/>
            <w:tcBorders>
              <w:top w:val="single" w:sz="4" w:space="0" w:color="auto"/>
              <w:left w:val="single" w:sz="4" w:space="0" w:color="auto"/>
              <w:bottom w:val="single" w:sz="4" w:space="0" w:color="auto"/>
              <w:right w:val="single" w:sz="4" w:space="0" w:color="auto"/>
            </w:tcBorders>
            <w:vAlign w:val="center"/>
            <w:hideMark/>
          </w:tcPr>
          <w:p w14:paraId="6FEF9D9B" w14:textId="5873C115" w:rsidR="00C61A7D" w:rsidRPr="00802B78" w:rsidRDefault="00C61A7D" w:rsidP="00C61A7D">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5</w:t>
            </w:r>
          </w:p>
        </w:tc>
        <w:tc>
          <w:tcPr>
            <w:tcW w:w="2669" w:type="dxa"/>
            <w:tcBorders>
              <w:top w:val="single" w:sz="4" w:space="0" w:color="auto"/>
              <w:left w:val="single" w:sz="4" w:space="0" w:color="auto"/>
              <w:bottom w:val="single" w:sz="4" w:space="0" w:color="auto"/>
              <w:right w:val="single" w:sz="4" w:space="0" w:color="auto"/>
            </w:tcBorders>
            <w:vAlign w:val="center"/>
            <w:hideMark/>
          </w:tcPr>
          <w:p w14:paraId="567E3845" w14:textId="77777777" w:rsidR="00C61A7D" w:rsidRPr="00802B78" w:rsidRDefault="00C61A7D" w:rsidP="0013311C">
            <w:pPr>
              <w:spacing w:before="0" w:after="0"/>
              <w:ind w:firstLine="0"/>
              <w:jc w:val="left"/>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Tân Ninh</w:t>
            </w:r>
          </w:p>
        </w:tc>
        <w:tc>
          <w:tcPr>
            <w:tcW w:w="2250" w:type="dxa"/>
            <w:tcBorders>
              <w:top w:val="single" w:sz="4" w:space="0" w:color="auto"/>
              <w:left w:val="single" w:sz="4" w:space="0" w:color="auto"/>
              <w:bottom w:val="single" w:sz="4" w:space="0" w:color="auto"/>
              <w:right w:val="single" w:sz="4" w:space="0" w:color="auto"/>
            </w:tcBorders>
            <w:vAlign w:val="center"/>
            <w:hideMark/>
          </w:tcPr>
          <w:p w14:paraId="43419DBC"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 xml:space="preserve">08giờ 00 </w:t>
            </w:r>
            <w:proofErr w:type="spellStart"/>
            <w:r w:rsidRPr="00802B78">
              <w:rPr>
                <w:rFonts w:eastAsia="Times New Roman" w:cs="Times New Roman"/>
                <w:color w:val="000000" w:themeColor="text1"/>
                <w:kern w:val="0"/>
                <w:lang w:val="en-US"/>
                <w14:ligatures w14:val="none"/>
              </w:rPr>
              <w:t>phút</w:t>
            </w:r>
            <w:proofErr w:type="spellEnd"/>
          </w:p>
          <w:p w14:paraId="474D1A00" w14:textId="6A5D107A" w:rsidR="00C61A7D" w:rsidRPr="00802B78" w:rsidRDefault="00CE1EC4" w:rsidP="0013311C">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ngày</w:t>
            </w:r>
            <w:proofErr w:type="spellEnd"/>
            <w:r w:rsidRPr="00802B78">
              <w:rPr>
                <w:rFonts w:eastAsia="Times New Roman" w:cs="Times New Roman"/>
                <w:color w:val="000000" w:themeColor="text1"/>
                <w:kern w:val="0"/>
                <w:lang w:val="en-US"/>
                <w14:ligatures w14:val="none"/>
              </w:rPr>
              <w:t xml:space="preserve"> 14/04/2025</w:t>
            </w:r>
          </w:p>
        </w:tc>
        <w:tc>
          <w:tcPr>
            <w:tcW w:w="3780" w:type="dxa"/>
            <w:tcBorders>
              <w:top w:val="single" w:sz="4" w:space="0" w:color="auto"/>
              <w:left w:val="single" w:sz="4" w:space="0" w:color="auto"/>
              <w:bottom w:val="single" w:sz="4" w:space="0" w:color="auto"/>
              <w:right w:val="single" w:sz="4" w:space="0" w:color="auto"/>
            </w:tcBorders>
            <w:vAlign w:val="center"/>
            <w:hideMark/>
          </w:tcPr>
          <w:p w14:paraId="73EB50A2"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proofErr w:type="spellStart"/>
            <w:r w:rsidRPr="00802B78">
              <w:rPr>
                <w:rFonts w:eastAsia="Times New Roman" w:cs="Times New Roman"/>
                <w:color w:val="000000" w:themeColor="text1"/>
                <w:kern w:val="0"/>
                <w:lang w:val="en-US"/>
                <w14:ligatures w14:val="none"/>
              </w:rPr>
              <w:t>Trụ</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sở</w:t>
            </w:r>
            <w:proofErr w:type="spellEnd"/>
            <w:r w:rsidRPr="00802B78">
              <w:rPr>
                <w:rFonts w:eastAsia="Times New Roman" w:cs="Times New Roman"/>
                <w:color w:val="000000" w:themeColor="text1"/>
                <w:kern w:val="0"/>
                <w:lang w:val="en-US"/>
                <w14:ligatures w14:val="none"/>
              </w:rPr>
              <w:t xml:space="preserve"> UBND </w:t>
            </w:r>
          </w:p>
          <w:p w14:paraId="25814081"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proofErr w:type="spellStart"/>
            <w:r w:rsidRPr="00802B78">
              <w:rPr>
                <w:rFonts w:eastAsia="Times New Roman" w:cs="Times New Roman"/>
                <w:color w:val="000000" w:themeColor="text1"/>
                <w:kern w:val="0"/>
                <w:lang w:val="en-US"/>
                <w14:ligatures w14:val="none"/>
              </w:rPr>
              <w:t>xã</w:t>
            </w:r>
            <w:proofErr w:type="spellEnd"/>
            <w:r w:rsidRPr="00802B78">
              <w:rPr>
                <w:rFonts w:eastAsia="Times New Roman" w:cs="Times New Roman"/>
                <w:color w:val="000000" w:themeColor="text1"/>
                <w:kern w:val="0"/>
                <w:lang w:val="en-US"/>
                <w14:ligatures w14:val="none"/>
              </w:rPr>
              <w:t xml:space="preserve"> Tân Ninh</w:t>
            </w:r>
          </w:p>
        </w:tc>
      </w:tr>
      <w:tr w:rsidR="00C61A7D" w:rsidRPr="00802B78" w14:paraId="4B0A795D" w14:textId="77777777" w:rsidTr="0013311C">
        <w:tc>
          <w:tcPr>
            <w:tcW w:w="675" w:type="dxa"/>
            <w:tcBorders>
              <w:top w:val="single" w:sz="4" w:space="0" w:color="auto"/>
              <w:left w:val="single" w:sz="4" w:space="0" w:color="auto"/>
              <w:bottom w:val="single" w:sz="4" w:space="0" w:color="auto"/>
              <w:right w:val="single" w:sz="4" w:space="0" w:color="auto"/>
            </w:tcBorders>
            <w:vAlign w:val="center"/>
            <w:hideMark/>
          </w:tcPr>
          <w:p w14:paraId="56547B84" w14:textId="6BC32216" w:rsidR="00C61A7D" w:rsidRPr="00802B78" w:rsidRDefault="00C61A7D" w:rsidP="00C61A7D">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6</w:t>
            </w:r>
          </w:p>
        </w:tc>
        <w:tc>
          <w:tcPr>
            <w:tcW w:w="2669" w:type="dxa"/>
            <w:tcBorders>
              <w:top w:val="single" w:sz="4" w:space="0" w:color="auto"/>
              <w:left w:val="single" w:sz="4" w:space="0" w:color="auto"/>
              <w:bottom w:val="single" w:sz="4" w:space="0" w:color="auto"/>
              <w:right w:val="single" w:sz="4" w:space="0" w:color="auto"/>
            </w:tcBorders>
            <w:vAlign w:val="center"/>
            <w:hideMark/>
          </w:tcPr>
          <w:p w14:paraId="021365A0" w14:textId="77777777" w:rsidR="00C61A7D" w:rsidRPr="00802B78" w:rsidRDefault="00C61A7D" w:rsidP="0013311C">
            <w:pPr>
              <w:spacing w:before="0" w:after="0"/>
              <w:ind w:firstLine="0"/>
              <w:jc w:val="left"/>
              <w:rPr>
                <w:rFonts w:eastAsia="Times New Roman" w:cs="Times New Roman"/>
                <w:color w:val="000000" w:themeColor="text1"/>
                <w:kern w:val="0"/>
                <w:lang w:val="en-US"/>
                <w14:ligatures w14:val="none"/>
              </w:rPr>
            </w:pPr>
            <w:proofErr w:type="spellStart"/>
            <w:r w:rsidRPr="00802B78">
              <w:rPr>
                <w:rFonts w:eastAsia="Times New Roman" w:cs="Times New Roman"/>
                <w:color w:val="000000" w:themeColor="text1"/>
                <w:kern w:val="0"/>
                <w:lang w:val="en-US"/>
                <w14:ligatures w14:val="none"/>
              </w:rPr>
              <w:t>Trường</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Sơn</w:t>
            </w:r>
            <w:proofErr w:type="spellEnd"/>
            <w:r w:rsidRPr="00802B78">
              <w:rPr>
                <w:rFonts w:eastAsia="Times New Roman" w:cs="Times New Roman"/>
                <w:color w:val="000000" w:themeColor="text1"/>
                <w:kern w:val="0"/>
                <w:lang w:val="en-US"/>
                <w14:ligatures w14:val="none"/>
              </w:rPr>
              <w:t xml:space="preserve"> </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D2E6977"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 xml:space="preserve">14giờ 00 </w:t>
            </w:r>
            <w:proofErr w:type="spellStart"/>
            <w:r w:rsidRPr="00802B78">
              <w:rPr>
                <w:rFonts w:eastAsia="Times New Roman" w:cs="Times New Roman"/>
                <w:color w:val="000000" w:themeColor="text1"/>
                <w:kern w:val="0"/>
                <w:lang w:val="en-US"/>
                <w14:ligatures w14:val="none"/>
              </w:rPr>
              <w:t>phút</w:t>
            </w:r>
            <w:proofErr w:type="spellEnd"/>
          </w:p>
          <w:p w14:paraId="3890D8DE" w14:textId="5D208493" w:rsidR="00C61A7D" w:rsidRPr="00802B78" w:rsidRDefault="00CE1EC4" w:rsidP="0013311C">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ngày</w:t>
            </w:r>
            <w:proofErr w:type="spellEnd"/>
            <w:r w:rsidRPr="00802B78">
              <w:rPr>
                <w:rFonts w:eastAsia="Times New Roman" w:cs="Times New Roman"/>
                <w:color w:val="000000" w:themeColor="text1"/>
                <w:kern w:val="0"/>
                <w:lang w:val="en-US"/>
                <w14:ligatures w14:val="none"/>
              </w:rPr>
              <w:t xml:space="preserve"> 14/04/2025</w:t>
            </w:r>
          </w:p>
        </w:tc>
        <w:tc>
          <w:tcPr>
            <w:tcW w:w="3780" w:type="dxa"/>
            <w:tcBorders>
              <w:top w:val="single" w:sz="4" w:space="0" w:color="auto"/>
              <w:left w:val="single" w:sz="4" w:space="0" w:color="auto"/>
              <w:bottom w:val="single" w:sz="4" w:space="0" w:color="auto"/>
              <w:right w:val="single" w:sz="4" w:space="0" w:color="auto"/>
            </w:tcBorders>
            <w:vAlign w:val="center"/>
            <w:hideMark/>
          </w:tcPr>
          <w:p w14:paraId="27DC96F0"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proofErr w:type="spellStart"/>
            <w:r w:rsidRPr="00802B78">
              <w:rPr>
                <w:rFonts w:eastAsia="Times New Roman" w:cs="Times New Roman"/>
                <w:color w:val="000000" w:themeColor="text1"/>
                <w:kern w:val="0"/>
                <w:lang w:val="en-US"/>
                <w14:ligatures w14:val="none"/>
              </w:rPr>
              <w:t>Trụ</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sở</w:t>
            </w:r>
            <w:proofErr w:type="spellEnd"/>
            <w:r w:rsidRPr="00802B78">
              <w:rPr>
                <w:rFonts w:eastAsia="Times New Roman" w:cs="Times New Roman"/>
                <w:color w:val="000000" w:themeColor="text1"/>
                <w:kern w:val="0"/>
                <w:lang w:val="en-US"/>
                <w14:ligatures w14:val="none"/>
              </w:rPr>
              <w:t xml:space="preserve"> UBND </w:t>
            </w:r>
          </w:p>
          <w:p w14:paraId="54974A4E"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proofErr w:type="spellStart"/>
            <w:r w:rsidRPr="00802B78">
              <w:rPr>
                <w:rFonts w:eastAsia="Times New Roman" w:cs="Times New Roman"/>
                <w:color w:val="000000" w:themeColor="text1"/>
                <w:kern w:val="0"/>
                <w:lang w:val="en-US"/>
                <w14:ligatures w14:val="none"/>
              </w:rPr>
              <w:t>xã</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Trường</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Sơn</w:t>
            </w:r>
            <w:proofErr w:type="spellEnd"/>
          </w:p>
        </w:tc>
      </w:tr>
      <w:tr w:rsidR="00C61A7D" w:rsidRPr="00802B78" w14:paraId="261789CE" w14:textId="77777777" w:rsidTr="0013311C">
        <w:tc>
          <w:tcPr>
            <w:tcW w:w="675" w:type="dxa"/>
            <w:tcBorders>
              <w:top w:val="single" w:sz="4" w:space="0" w:color="auto"/>
              <w:left w:val="single" w:sz="4" w:space="0" w:color="auto"/>
              <w:bottom w:val="single" w:sz="4" w:space="0" w:color="auto"/>
              <w:right w:val="single" w:sz="4" w:space="0" w:color="auto"/>
            </w:tcBorders>
            <w:vAlign w:val="center"/>
            <w:hideMark/>
          </w:tcPr>
          <w:p w14:paraId="6BDEB541" w14:textId="37FF8F91" w:rsidR="00C61A7D" w:rsidRPr="00802B78" w:rsidRDefault="00C61A7D" w:rsidP="00C61A7D">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7</w:t>
            </w:r>
          </w:p>
        </w:tc>
        <w:tc>
          <w:tcPr>
            <w:tcW w:w="2669" w:type="dxa"/>
            <w:tcBorders>
              <w:top w:val="single" w:sz="4" w:space="0" w:color="auto"/>
              <w:left w:val="single" w:sz="4" w:space="0" w:color="auto"/>
              <w:bottom w:val="single" w:sz="4" w:space="0" w:color="auto"/>
              <w:right w:val="single" w:sz="4" w:space="0" w:color="auto"/>
            </w:tcBorders>
            <w:vAlign w:val="center"/>
            <w:hideMark/>
          </w:tcPr>
          <w:p w14:paraId="59DC81F6" w14:textId="77777777" w:rsidR="00C61A7D" w:rsidRPr="00802B78" w:rsidRDefault="00C61A7D" w:rsidP="0013311C">
            <w:pPr>
              <w:spacing w:before="0" w:after="0"/>
              <w:ind w:firstLine="0"/>
              <w:jc w:val="left"/>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 xml:space="preserve">Xuân Ninh </w:t>
            </w:r>
          </w:p>
        </w:tc>
        <w:tc>
          <w:tcPr>
            <w:tcW w:w="2250" w:type="dxa"/>
            <w:tcBorders>
              <w:top w:val="single" w:sz="4" w:space="0" w:color="auto"/>
              <w:left w:val="single" w:sz="4" w:space="0" w:color="auto"/>
              <w:bottom w:val="single" w:sz="4" w:space="0" w:color="auto"/>
              <w:right w:val="single" w:sz="4" w:space="0" w:color="auto"/>
            </w:tcBorders>
            <w:vAlign w:val="center"/>
            <w:hideMark/>
          </w:tcPr>
          <w:p w14:paraId="7B72A43D"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 xml:space="preserve">08giờ 00 </w:t>
            </w:r>
            <w:proofErr w:type="spellStart"/>
            <w:r w:rsidRPr="00802B78">
              <w:rPr>
                <w:rFonts w:eastAsia="Times New Roman" w:cs="Times New Roman"/>
                <w:color w:val="000000" w:themeColor="text1"/>
                <w:kern w:val="0"/>
                <w:lang w:val="en-US"/>
                <w14:ligatures w14:val="none"/>
              </w:rPr>
              <w:t>phút</w:t>
            </w:r>
            <w:proofErr w:type="spellEnd"/>
          </w:p>
          <w:p w14:paraId="7813AB3F" w14:textId="0F0F5354" w:rsidR="00C61A7D" w:rsidRPr="00802B78" w:rsidRDefault="00CB3B04" w:rsidP="0013311C">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ngày</w:t>
            </w:r>
            <w:proofErr w:type="spellEnd"/>
            <w:r w:rsidRPr="00802B78">
              <w:rPr>
                <w:rFonts w:eastAsia="Times New Roman" w:cs="Times New Roman"/>
                <w:color w:val="000000" w:themeColor="text1"/>
                <w:kern w:val="0"/>
                <w:lang w:val="en-US"/>
                <w14:ligatures w14:val="none"/>
              </w:rPr>
              <w:t xml:space="preserve"> 15/04/2025</w:t>
            </w:r>
          </w:p>
        </w:tc>
        <w:tc>
          <w:tcPr>
            <w:tcW w:w="3780" w:type="dxa"/>
            <w:tcBorders>
              <w:top w:val="single" w:sz="4" w:space="0" w:color="auto"/>
              <w:left w:val="single" w:sz="4" w:space="0" w:color="auto"/>
              <w:bottom w:val="single" w:sz="4" w:space="0" w:color="auto"/>
              <w:right w:val="single" w:sz="4" w:space="0" w:color="auto"/>
            </w:tcBorders>
            <w:vAlign w:val="center"/>
            <w:hideMark/>
          </w:tcPr>
          <w:p w14:paraId="259D9017"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proofErr w:type="spellStart"/>
            <w:r w:rsidRPr="00802B78">
              <w:rPr>
                <w:rFonts w:eastAsia="Times New Roman" w:cs="Times New Roman"/>
                <w:color w:val="000000" w:themeColor="text1"/>
                <w:kern w:val="0"/>
                <w:lang w:val="en-US"/>
                <w14:ligatures w14:val="none"/>
              </w:rPr>
              <w:t>Trụ</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sở</w:t>
            </w:r>
            <w:proofErr w:type="spellEnd"/>
            <w:r w:rsidRPr="00802B78">
              <w:rPr>
                <w:rFonts w:eastAsia="Times New Roman" w:cs="Times New Roman"/>
                <w:color w:val="000000" w:themeColor="text1"/>
                <w:kern w:val="0"/>
                <w:lang w:val="en-US"/>
                <w14:ligatures w14:val="none"/>
              </w:rPr>
              <w:t xml:space="preserve"> UBND </w:t>
            </w:r>
          </w:p>
          <w:p w14:paraId="28AD941B"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proofErr w:type="spellStart"/>
            <w:r w:rsidRPr="00802B78">
              <w:rPr>
                <w:rFonts w:eastAsia="Times New Roman" w:cs="Times New Roman"/>
                <w:color w:val="000000" w:themeColor="text1"/>
                <w:kern w:val="0"/>
                <w:lang w:val="en-US"/>
                <w14:ligatures w14:val="none"/>
              </w:rPr>
              <w:t>xã</w:t>
            </w:r>
            <w:proofErr w:type="spellEnd"/>
            <w:r w:rsidRPr="00802B78">
              <w:rPr>
                <w:rFonts w:eastAsia="Times New Roman" w:cs="Times New Roman"/>
                <w:color w:val="000000" w:themeColor="text1"/>
                <w:kern w:val="0"/>
                <w:lang w:val="en-US"/>
                <w14:ligatures w14:val="none"/>
              </w:rPr>
              <w:t xml:space="preserve"> Xuân Ninh</w:t>
            </w:r>
          </w:p>
        </w:tc>
      </w:tr>
      <w:tr w:rsidR="00C61A7D" w:rsidRPr="00802B78" w14:paraId="16818DE9" w14:textId="77777777" w:rsidTr="0013311C">
        <w:tc>
          <w:tcPr>
            <w:tcW w:w="675" w:type="dxa"/>
            <w:tcBorders>
              <w:top w:val="single" w:sz="4" w:space="0" w:color="auto"/>
              <w:left w:val="single" w:sz="4" w:space="0" w:color="auto"/>
              <w:bottom w:val="single" w:sz="4" w:space="0" w:color="auto"/>
              <w:right w:val="single" w:sz="4" w:space="0" w:color="auto"/>
            </w:tcBorders>
            <w:vAlign w:val="center"/>
            <w:hideMark/>
          </w:tcPr>
          <w:p w14:paraId="700E6DF0" w14:textId="623384F7" w:rsidR="00C61A7D" w:rsidRPr="00802B78" w:rsidRDefault="00C61A7D" w:rsidP="00C61A7D">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8</w:t>
            </w:r>
          </w:p>
        </w:tc>
        <w:tc>
          <w:tcPr>
            <w:tcW w:w="2669" w:type="dxa"/>
            <w:tcBorders>
              <w:top w:val="single" w:sz="4" w:space="0" w:color="auto"/>
              <w:left w:val="single" w:sz="4" w:space="0" w:color="auto"/>
              <w:bottom w:val="single" w:sz="4" w:space="0" w:color="auto"/>
              <w:right w:val="single" w:sz="4" w:space="0" w:color="auto"/>
            </w:tcBorders>
            <w:vAlign w:val="center"/>
            <w:hideMark/>
          </w:tcPr>
          <w:p w14:paraId="749C82AD" w14:textId="77777777" w:rsidR="00C61A7D" w:rsidRPr="00802B78" w:rsidRDefault="00C61A7D" w:rsidP="0013311C">
            <w:pPr>
              <w:spacing w:before="0" w:after="0"/>
              <w:ind w:firstLine="0"/>
              <w:jc w:val="left"/>
              <w:rPr>
                <w:rFonts w:eastAsia="Times New Roman" w:cs="Times New Roman"/>
                <w:color w:val="000000" w:themeColor="text1"/>
                <w:kern w:val="0"/>
                <w:lang w:val="en-US"/>
                <w14:ligatures w14:val="none"/>
              </w:rPr>
            </w:pPr>
            <w:proofErr w:type="spellStart"/>
            <w:r w:rsidRPr="00802B78">
              <w:rPr>
                <w:rFonts w:eastAsia="Times New Roman" w:cs="Times New Roman"/>
                <w:color w:val="000000" w:themeColor="text1"/>
                <w:kern w:val="0"/>
                <w:lang w:val="en-US"/>
                <w14:ligatures w14:val="none"/>
              </w:rPr>
              <w:t>Hải</w:t>
            </w:r>
            <w:proofErr w:type="spellEnd"/>
            <w:r w:rsidRPr="00802B78">
              <w:rPr>
                <w:rFonts w:eastAsia="Times New Roman" w:cs="Times New Roman"/>
                <w:color w:val="000000" w:themeColor="text1"/>
                <w:kern w:val="0"/>
                <w:lang w:val="en-US"/>
                <w14:ligatures w14:val="none"/>
              </w:rPr>
              <w:t xml:space="preserve"> Ninh </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34E15AB"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 xml:space="preserve">09giờ 00 </w:t>
            </w:r>
            <w:proofErr w:type="spellStart"/>
            <w:r w:rsidRPr="00802B78">
              <w:rPr>
                <w:rFonts w:eastAsia="Times New Roman" w:cs="Times New Roman"/>
                <w:color w:val="000000" w:themeColor="text1"/>
                <w:kern w:val="0"/>
                <w:lang w:val="en-US"/>
                <w14:ligatures w14:val="none"/>
              </w:rPr>
              <w:t>phút</w:t>
            </w:r>
            <w:proofErr w:type="spellEnd"/>
          </w:p>
          <w:p w14:paraId="55A20D79" w14:textId="1E69F648" w:rsidR="00C61A7D" w:rsidRPr="00802B78" w:rsidRDefault="00CB3B04" w:rsidP="0013311C">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ngày</w:t>
            </w:r>
            <w:proofErr w:type="spellEnd"/>
            <w:r w:rsidRPr="00802B78">
              <w:rPr>
                <w:rFonts w:eastAsia="Times New Roman" w:cs="Times New Roman"/>
                <w:color w:val="000000" w:themeColor="text1"/>
                <w:kern w:val="0"/>
                <w:lang w:val="en-US"/>
                <w14:ligatures w14:val="none"/>
              </w:rPr>
              <w:t xml:space="preserve"> 15/04/2025</w:t>
            </w:r>
          </w:p>
        </w:tc>
        <w:tc>
          <w:tcPr>
            <w:tcW w:w="3780" w:type="dxa"/>
            <w:tcBorders>
              <w:top w:val="single" w:sz="4" w:space="0" w:color="auto"/>
              <w:left w:val="single" w:sz="4" w:space="0" w:color="auto"/>
              <w:bottom w:val="single" w:sz="4" w:space="0" w:color="auto"/>
              <w:right w:val="single" w:sz="4" w:space="0" w:color="auto"/>
            </w:tcBorders>
            <w:vAlign w:val="center"/>
            <w:hideMark/>
          </w:tcPr>
          <w:p w14:paraId="44EBB851"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proofErr w:type="spellStart"/>
            <w:r w:rsidRPr="00802B78">
              <w:rPr>
                <w:rFonts w:eastAsia="Times New Roman" w:cs="Times New Roman"/>
                <w:color w:val="000000" w:themeColor="text1"/>
                <w:kern w:val="0"/>
                <w:lang w:val="en-US"/>
                <w14:ligatures w14:val="none"/>
              </w:rPr>
              <w:t>Trụ</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sở</w:t>
            </w:r>
            <w:proofErr w:type="spellEnd"/>
            <w:r w:rsidRPr="00802B78">
              <w:rPr>
                <w:rFonts w:eastAsia="Times New Roman" w:cs="Times New Roman"/>
                <w:color w:val="000000" w:themeColor="text1"/>
                <w:kern w:val="0"/>
                <w:lang w:val="en-US"/>
                <w14:ligatures w14:val="none"/>
              </w:rPr>
              <w:t xml:space="preserve"> UBND </w:t>
            </w:r>
          </w:p>
          <w:p w14:paraId="220AE1B4"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proofErr w:type="spellStart"/>
            <w:r w:rsidRPr="00802B78">
              <w:rPr>
                <w:rFonts w:eastAsia="Times New Roman" w:cs="Times New Roman"/>
                <w:color w:val="000000" w:themeColor="text1"/>
                <w:kern w:val="0"/>
                <w:lang w:val="en-US"/>
                <w14:ligatures w14:val="none"/>
              </w:rPr>
              <w:t>xã</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Hải</w:t>
            </w:r>
            <w:proofErr w:type="spellEnd"/>
            <w:r w:rsidRPr="00802B78">
              <w:rPr>
                <w:rFonts w:eastAsia="Times New Roman" w:cs="Times New Roman"/>
                <w:color w:val="000000" w:themeColor="text1"/>
                <w:kern w:val="0"/>
                <w:lang w:val="en-US"/>
                <w14:ligatures w14:val="none"/>
              </w:rPr>
              <w:t xml:space="preserve"> Ninh</w:t>
            </w:r>
          </w:p>
        </w:tc>
      </w:tr>
      <w:tr w:rsidR="00C61A7D" w:rsidRPr="00802B78" w14:paraId="1C318062" w14:textId="77777777" w:rsidTr="0013311C">
        <w:tc>
          <w:tcPr>
            <w:tcW w:w="675" w:type="dxa"/>
            <w:tcBorders>
              <w:top w:val="single" w:sz="4" w:space="0" w:color="auto"/>
              <w:left w:val="single" w:sz="4" w:space="0" w:color="auto"/>
              <w:bottom w:val="single" w:sz="4" w:space="0" w:color="auto"/>
              <w:right w:val="single" w:sz="4" w:space="0" w:color="auto"/>
            </w:tcBorders>
            <w:vAlign w:val="center"/>
            <w:hideMark/>
          </w:tcPr>
          <w:p w14:paraId="032DDD1E" w14:textId="6D80E905" w:rsidR="00C61A7D" w:rsidRPr="00802B78" w:rsidRDefault="00C61A7D" w:rsidP="00C61A7D">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9</w:t>
            </w:r>
          </w:p>
        </w:tc>
        <w:tc>
          <w:tcPr>
            <w:tcW w:w="2669" w:type="dxa"/>
            <w:tcBorders>
              <w:top w:val="single" w:sz="4" w:space="0" w:color="auto"/>
              <w:left w:val="single" w:sz="4" w:space="0" w:color="auto"/>
              <w:bottom w:val="single" w:sz="4" w:space="0" w:color="auto"/>
              <w:right w:val="single" w:sz="4" w:space="0" w:color="auto"/>
            </w:tcBorders>
            <w:vAlign w:val="center"/>
            <w:hideMark/>
          </w:tcPr>
          <w:p w14:paraId="11888797" w14:textId="77777777" w:rsidR="00C61A7D" w:rsidRPr="00802B78" w:rsidRDefault="00C61A7D" w:rsidP="0013311C">
            <w:pPr>
              <w:spacing w:before="0" w:after="0"/>
              <w:ind w:firstLine="0"/>
              <w:jc w:val="left"/>
              <w:rPr>
                <w:rFonts w:eastAsia="Times New Roman" w:cs="Times New Roman"/>
                <w:color w:val="000000" w:themeColor="text1"/>
                <w:kern w:val="0"/>
                <w:lang w:val="en-US"/>
                <w14:ligatures w14:val="none"/>
              </w:rPr>
            </w:pPr>
            <w:proofErr w:type="spellStart"/>
            <w:r w:rsidRPr="00802B78">
              <w:rPr>
                <w:rFonts w:eastAsia="Times New Roman" w:cs="Times New Roman"/>
                <w:color w:val="000000" w:themeColor="text1"/>
                <w:kern w:val="0"/>
                <w:lang w:val="en-US"/>
                <w14:ligatures w14:val="none"/>
              </w:rPr>
              <w:t>Trường</w:t>
            </w:r>
            <w:proofErr w:type="spellEnd"/>
            <w:r w:rsidRPr="00802B78">
              <w:rPr>
                <w:rFonts w:eastAsia="Times New Roman" w:cs="Times New Roman"/>
                <w:color w:val="000000" w:themeColor="text1"/>
                <w:kern w:val="0"/>
                <w:lang w:val="en-US"/>
                <w14:ligatures w14:val="none"/>
              </w:rPr>
              <w:t xml:space="preserve"> Xuân </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DC66E78"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 xml:space="preserve">14giờ 00 </w:t>
            </w:r>
            <w:proofErr w:type="spellStart"/>
            <w:r w:rsidRPr="00802B78">
              <w:rPr>
                <w:rFonts w:eastAsia="Times New Roman" w:cs="Times New Roman"/>
                <w:color w:val="000000" w:themeColor="text1"/>
                <w:kern w:val="0"/>
                <w:lang w:val="en-US"/>
                <w14:ligatures w14:val="none"/>
              </w:rPr>
              <w:t>phút</w:t>
            </w:r>
            <w:proofErr w:type="spellEnd"/>
          </w:p>
          <w:p w14:paraId="0088CE6F" w14:textId="4BFA5423" w:rsidR="00C61A7D" w:rsidRPr="00802B78" w:rsidRDefault="00CB3B04" w:rsidP="0013311C">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ngày</w:t>
            </w:r>
            <w:proofErr w:type="spellEnd"/>
            <w:r w:rsidRPr="00802B78">
              <w:rPr>
                <w:rFonts w:eastAsia="Times New Roman" w:cs="Times New Roman"/>
                <w:color w:val="000000" w:themeColor="text1"/>
                <w:kern w:val="0"/>
                <w:lang w:val="en-US"/>
                <w14:ligatures w14:val="none"/>
              </w:rPr>
              <w:t xml:space="preserve"> 15/04/2025</w:t>
            </w:r>
          </w:p>
        </w:tc>
        <w:tc>
          <w:tcPr>
            <w:tcW w:w="3780" w:type="dxa"/>
            <w:tcBorders>
              <w:top w:val="single" w:sz="4" w:space="0" w:color="auto"/>
              <w:left w:val="single" w:sz="4" w:space="0" w:color="auto"/>
              <w:bottom w:val="single" w:sz="4" w:space="0" w:color="auto"/>
              <w:right w:val="single" w:sz="4" w:space="0" w:color="auto"/>
            </w:tcBorders>
            <w:vAlign w:val="center"/>
            <w:hideMark/>
          </w:tcPr>
          <w:p w14:paraId="1B642DD3"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proofErr w:type="spellStart"/>
            <w:r w:rsidRPr="00802B78">
              <w:rPr>
                <w:rFonts w:eastAsia="Times New Roman" w:cs="Times New Roman"/>
                <w:color w:val="000000" w:themeColor="text1"/>
                <w:kern w:val="0"/>
                <w:lang w:val="en-US"/>
                <w14:ligatures w14:val="none"/>
              </w:rPr>
              <w:t>Trụ</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sở</w:t>
            </w:r>
            <w:proofErr w:type="spellEnd"/>
            <w:r w:rsidRPr="00802B78">
              <w:rPr>
                <w:rFonts w:eastAsia="Times New Roman" w:cs="Times New Roman"/>
                <w:color w:val="000000" w:themeColor="text1"/>
                <w:kern w:val="0"/>
                <w:lang w:val="en-US"/>
                <w14:ligatures w14:val="none"/>
              </w:rPr>
              <w:t xml:space="preserve"> UBND </w:t>
            </w:r>
          </w:p>
          <w:p w14:paraId="6D3EC5A7"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proofErr w:type="spellStart"/>
            <w:r w:rsidRPr="00802B78">
              <w:rPr>
                <w:rFonts w:eastAsia="Times New Roman" w:cs="Times New Roman"/>
                <w:color w:val="000000" w:themeColor="text1"/>
                <w:kern w:val="0"/>
                <w:lang w:val="en-US"/>
                <w14:ligatures w14:val="none"/>
              </w:rPr>
              <w:t>xã</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Trường</w:t>
            </w:r>
            <w:proofErr w:type="spellEnd"/>
            <w:r w:rsidRPr="00802B78">
              <w:rPr>
                <w:rFonts w:eastAsia="Times New Roman" w:cs="Times New Roman"/>
                <w:color w:val="000000" w:themeColor="text1"/>
                <w:kern w:val="0"/>
                <w:lang w:val="en-US"/>
                <w14:ligatures w14:val="none"/>
              </w:rPr>
              <w:t xml:space="preserve"> Xuân</w:t>
            </w:r>
          </w:p>
        </w:tc>
      </w:tr>
      <w:tr w:rsidR="00C61A7D" w:rsidRPr="00802B78" w14:paraId="30379062" w14:textId="77777777" w:rsidTr="0013311C">
        <w:tc>
          <w:tcPr>
            <w:tcW w:w="675" w:type="dxa"/>
            <w:tcBorders>
              <w:top w:val="single" w:sz="4" w:space="0" w:color="auto"/>
              <w:left w:val="single" w:sz="4" w:space="0" w:color="auto"/>
              <w:bottom w:val="single" w:sz="4" w:space="0" w:color="auto"/>
              <w:right w:val="single" w:sz="4" w:space="0" w:color="auto"/>
            </w:tcBorders>
            <w:vAlign w:val="center"/>
            <w:hideMark/>
          </w:tcPr>
          <w:p w14:paraId="3216F044" w14:textId="0578573C" w:rsidR="00C61A7D" w:rsidRPr="00802B78" w:rsidRDefault="00C61A7D" w:rsidP="00C61A7D">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10</w:t>
            </w:r>
          </w:p>
        </w:tc>
        <w:tc>
          <w:tcPr>
            <w:tcW w:w="2669" w:type="dxa"/>
            <w:tcBorders>
              <w:top w:val="single" w:sz="4" w:space="0" w:color="auto"/>
              <w:left w:val="single" w:sz="4" w:space="0" w:color="auto"/>
              <w:bottom w:val="single" w:sz="4" w:space="0" w:color="auto"/>
              <w:right w:val="single" w:sz="4" w:space="0" w:color="auto"/>
            </w:tcBorders>
            <w:vAlign w:val="center"/>
            <w:hideMark/>
          </w:tcPr>
          <w:p w14:paraId="350C312D" w14:textId="77777777" w:rsidR="00C61A7D" w:rsidRPr="00802B78" w:rsidRDefault="00C61A7D" w:rsidP="0013311C">
            <w:pPr>
              <w:spacing w:before="0" w:after="0"/>
              <w:ind w:firstLine="0"/>
              <w:jc w:val="left"/>
              <w:rPr>
                <w:rFonts w:eastAsia="Times New Roman" w:cs="Times New Roman"/>
                <w:color w:val="000000" w:themeColor="text1"/>
                <w:kern w:val="0"/>
                <w:lang w:val="en-US"/>
                <w14:ligatures w14:val="none"/>
              </w:rPr>
            </w:pPr>
            <w:proofErr w:type="spellStart"/>
            <w:r w:rsidRPr="00802B78">
              <w:rPr>
                <w:rFonts w:eastAsia="Times New Roman" w:cs="Times New Roman"/>
                <w:color w:val="000000" w:themeColor="text1"/>
                <w:kern w:val="0"/>
                <w:lang w:val="en-US"/>
                <w14:ligatures w14:val="none"/>
              </w:rPr>
              <w:t>Vĩnh</w:t>
            </w:r>
            <w:proofErr w:type="spellEnd"/>
            <w:r w:rsidRPr="00802B78">
              <w:rPr>
                <w:rFonts w:eastAsia="Times New Roman" w:cs="Times New Roman"/>
                <w:color w:val="000000" w:themeColor="text1"/>
                <w:kern w:val="0"/>
                <w:lang w:val="en-US"/>
                <w14:ligatures w14:val="none"/>
              </w:rPr>
              <w:t xml:space="preserve"> Ninh</w:t>
            </w:r>
          </w:p>
        </w:tc>
        <w:tc>
          <w:tcPr>
            <w:tcW w:w="2250" w:type="dxa"/>
            <w:tcBorders>
              <w:top w:val="single" w:sz="4" w:space="0" w:color="auto"/>
              <w:left w:val="single" w:sz="4" w:space="0" w:color="auto"/>
              <w:bottom w:val="single" w:sz="4" w:space="0" w:color="auto"/>
              <w:right w:val="single" w:sz="4" w:space="0" w:color="auto"/>
            </w:tcBorders>
            <w:vAlign w:val="center"/>
            <w:hideMark/>
          </w:tcPr>
          <w:p w14:paraId="2FC76856"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 xml:space="preserve">08giờ 00 </w:t>
            </w:r>
            <w:proofErr w:type="spellStart"/>
            <w:r w:rsidRPr="00802B78">
              <w:rPr>
                <w:rFonts w:eastAsia="Times New Roman" w:cs="Times New Roman"/>
                <w:color w:val="000000" w:themeColor="text1"/>
                <w:kern w:val="0"/>
                <w:lang w:val="en-US"/>
                <w14:ligatures w14:val="none"/>
              </w:rPr>
              <w:t>phút</w:t>
            </w:r>
            <w:proofErr w:type="spellEnd"/>
          </w:p>
          <w:p w14:paraId="0FFA6EAE" w14:textId="2F268C9D" w:rsidR="00C61A7D" w:rsidRPr="00802B78" w:rsidRDefault="00CB3B04" w:rsidP="0013311C">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ngày</w:t>
            </w:r>
            <w:proofErr w:type="spellEnd"/>
            <w:r w:rsidRPr="00802B78">
              <w:rPr>
                <w:rFonts w:eastAsia="Times New Roman" w:cs="Times New Roman"/>
                <w:color w:val="000000" w:themeColor="text1"/>
                <w:kern w:val="0"/>
                <w:lang w:val="en-US"/>
                <w14:ligatures w14:val="none"/>
              </w:rPr>
              <w:t xml:space="preserve"> 16/04/2025</w:t>
            </w:r>
          </w:p>
        </w:tc>
        <w:tc>
          <w:tcPr>
            <w:tcW w:w="3780" w:type="dxa"/>
            <w:tcBorders>
              <w:top w:val="single" w:sz="4" w:space="0" w:color="auto"/>
              <w:left w:val="single" w:sz="4" w:space="0" w:color="auto"/>
              <w:bottom w:val="single" w:sz="4" w:space="0" w:color="auto"/>
              <w:right w:val="single" w:sz="4" w:space="0" w:color="auto"/>
            </w:tcBorders>
            <w:vAlign w:val="center"/>
            <w:hideMark/>
          </w:tcPr>
          <w:p w14:paraId="1574CEF9"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proofErr w:type="spellStart"/>
            <w:r w:rsidRPr="00802B78">
              <w:rPr>
                <w:rFonts w:eastAsia="Times New Roman" w:cs="Times New Roman"/>
                <w:color w:val="000000" w:themeColor="text1"/>
                <w:kern w:val="0"/>
                <w:lang w:val="en-US"/>
                <w14:ligatures w14:val="none"/>
              </w:rPr>
              <w:t>Trụ</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sở</w:t>
            </w:r>
            <w:proofErr w:type="spellEnd"/>
            <w:r w:rsidRPr="00802B78">
              <w:rPr>
                <w:rFonts w:eastAsia="Times New Roman" w:cs="Times New Roman"/>
                <w:color w:val="000000" w:themeColor="text1"/>
                <w:kern w:val="0"/>
                <w:lang w:val="en-US"/>
                <w14:ligatures w14:val="none"/>
              </w:rPr>
              <w:t xml:space="preserve"> UBND </w:t>
            </w:r>
          </w:p>
          <w:p w14:paraId="3D34DE0E"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proofErr w:type="spellStart"/>
            <w:r w:rsidRPr="00802B78">
              <w:rPr>
                <w:rFonts w:eastAsia="Times New Roman" w:cs="Times New Roman"/>
                <w:color w:val="000000" w:themeColor="text1"/>
                <w:kern w:val="0"/>
                <w:lang w:val="en-US"/>
                <w14:ligatures w14:val="none"/>
              </w:rPr>
              <w:t>xã</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Vĩnh</w:t>
            </w:r>
            <w:proofErr w:type="spellEnd"/>
            <w:r w:rsidRPr="00802B78">
              <w:rPr>
                <w:rFonts w:eastAsia="Times New Roman" w:cs="Times New Roman"/>
                <w:color w:val="000000" w:themeColor="text1"/>
                <w:kern w:val="0"/>
                <w:lang w:val="en-US"/>
                <w14:ligatures w14:val="none"/>
              </w:rPr>
              <w:t xml:space="preserve"> Ninh</w:t>
            </w:r>
          </w:p>
        </w:tc>
      </w:tr>
      <w:tr w:rsidR="00C61A7D" w:rsidRPr="00802B78" w14:paraId="7535DA9C" w14:textId="77777777" w:rsidTr="0013311C">
        <w:tc>
          <w:tcPr>
            <w:tcW w:w="675" w:type="dxa"/>
            <w:tcBorders>
              <w:top w:val="single" w:sz="4" w:space="0" w:color="auto"/>
              <w:left w:val="single" w:sz="4" w:space="0" w:color="auto"/>
              <w:bottom w:val="single" w:sz="4" w:space="0" w:color="auto"/>
              <w:right w:val="single" w:sz="4" w:space="0" w:color="auto"/>
            </w:tcBorders>
            <w:vAlign w:val="center"/>
          </w:tcPr>
          <w:p w14:paraId="5EAADC83" w14:textId="77777777" w:rsidR="00C61A7D" w:rsidRPr="00802B78" w:rsidRDefault="00C61A7D" w:rsidP="00C61A7D">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11</w:t>
            </w:r>
          </w:p>
        </w:tc>
        <w:tc>
          <w:tcPr>
            <w:tcW w:w="2669" w:type="dxa"/>
            <w:tcBorders>
              <w:top w:val="single" w:sz="4" w:space="0" w:color="auto"/>
              <w:left w:val="single" w:sz="4" w:space="0" w:color="auto"/>
              <w:bottom w:val="single" w:sz="4" w:space="0" w:color="auto"/>
              <w:right w:val="single" w:sz="4" w:space="0" w:color="auto"/>
            </w:tcBorders>
            <w:vAlign w:val="center"/>
          </w:tcPr>
          <w:p w14:paraId="5BDA706B" w14:textId="77777777" w:rsidR="00C61A7D" w:rsidRPr="00802B78" w:rsidRDefault="00C61A7D" w:rsidP="0013311C">
            <w:pPr>
              <w:spacing w:before="0" w:after="0"/>
              <w:ind w:firstLine="0"/>
              <w:jc w:val="left"/>
              <w:rPr>
                <w:rFonts w:eastAsia="Times New Roman" w:cs="Times New Roman"/>
                <w:color w:val="000000" w:themeColor="text1"/>
                <w:kern w:val="0"/>
                <w:lang w:val="en-US"/>
                <w14:ligatures w14:val="none"/>
              </w:rPr>
            </w:pPr>
            <w:r w:rsidRPr="00802B78">
              <w:rPr>
                <w:color w:val="000000" w:themeColor="text1"/>
                <w:sz w:val="26"/>
                <w:szCs w:val="26"/>
              </w:rPr>
              <w:t>An Ninh</w:t>
            </w:r>
          </w:p>
        </w:tc>
        <w:tc>
          <w:tcPr>
            <w:tcW w:w="2250" w:type="dxa"/>
            <w:tcBorders>
              <w:top w:val="single" w:sz="4" w:space="0" w:color="auto"/>
              <w:left w:val="single" w:sz="4" w:space="0" w:color="auto"/>
              <w:bottom w:val="single" w:sz="4" w:space="0" w:color="auto"/>
              <w:right w:val="single" w:sz="4" w:space="0" w:color="auto"/>
            </w:tcBorders>
            <w:vAlign w:val="center"/>
          </w:tcPr>
          <w:p w14:paraId="6617A91D" w14:textId="77777777" w:rsidR="00C61A7D" w:rsidRPr="00802B78" w:rsidRDefault="00C61A7D" w:rsidP="0013311C">
            <w:pPr>
              <w:spacing w:before="0" w:after="0"/>
              <w:ind w:firstLine="0"/>
              <w:jc w:val="center"/>
              <w:rPr>
                <w:rFonts w:cs="Times New Roman"/>
                <w:color w:val="000000" w:themeColor="text1"/>
              </w:rPr>
            </w:pPr>
            <w:r w:rsidRPr="00802B78">
              <w:rPr>
                <w:rFonts w:cs="Times New Roman"/>
                <w:color w:val="000000" w:themeColor="text1"/>
              </w:rPr>
              <w:t xml:space="preserve">14giờ 00 phút </w:t>
            </w:r>
          </w:p>
          <w:p w14:paraId="34BF9B1F" w14:textId="78A4CA17" w:rsidR="00C61A7D" w:rsidRPr="00802B78" w:rsidRDefault="00CB3B04" w:rsidP="0013311C">
            <w:pPr>
              <w:spacing w:before="0" w:after="0"/>
              <w:ind w:firstLine="0"/>
              <w:jc w:val="center"/>
              <w:rPr>
                <w:rFonts w:eastAsia="Times New Roman" w:cs="Times New Roman"/>
                <w:color w:val="000000" w:themeColor="text1"/>
                <w:kern w:val="0"/>
                <w:lang w:val="en-US"/>
                <w14:ligatures w14:val="none"/>
              </w:rPr>
            </w:pPr>
            <w:r w:rsidRPr="00802B78">
              <w:rPr>
                <w:rFonts w:cs="Times New Roman"/>
                <w:color w:val="000000" w:themeColor="text1"/>
              </w:rPr>
              <w:t xml:space="preserve">ngày </w:t>
            </w:r>
            <w:r w:rsidRPr="00802B78">
              <w:rPr>
                <w:rFonts w:cs="Times New Roman"/>
                <w:color w:val="000000" w:themeColor="text1"/>
                <w:lang w:val="en-US"/>
              </w:rPr>
              <w:t>17</w:t>
            </w:r>
            <w:r w:rsidRPr="00802B78">
              <w:rPr>
                <w:rFonts w:cs="Times New Roman"/>
                <w:color w:val="000000" w:themeColor="text1"/>
              </w:rPr>
              <w:t>/0</w:t>
            </w:r>
            <w:r w:rsidRPr="00802B78">
              <w:rPr>
                <w:rFonts w:cs="Times New Roman"/>
                <w:color w:val="000000" w:themeColor="text1"/>
                <w:lang w:val="en-US"/>
              </w:rPr>
              <w:t>4</w:t>
            </w:r>
            <w:r w:rsidRPr="00802B78">
              <w:rPr>
                <w:rFonts w:cs="Times New Roman"/>
                <w:color w:val="000000" w:themeColor="text1"/>
              </w:rPr>
              <w:t>/202</w:t>
            </w:r>
            <w:r w:rsidRPr="00802B78">
              <w:rPr>
                <w:rFonts w:cs="Times New Roman"/>
                <w:color w:val="000000" w:themeColor="text1"/>
                <w:lang w:val="en-US"/>
              </w:rPr>
              <w:t>5</w:t>
            </w:r>
          </w:p>
        </w:tc>
        <w:tc>
          <w:tcPr>
            <w:tcW w:w="3780" w:type="dxa"/>
            <w:tcBorders>
              <w:top w:val="single" w:sz="4" w:space="0" w:color="auto"/>
              <w:left w:val="single" w:sz="4" w:space="0" w:color="auto"/>
              <w:bottom w:val="single" w:sz="4" w:space="0" w:color="auto"/>
              <w:right w:val="single" w:sz="4" w:space="0" w:color="auto"/>
            </w:tcBorders>
            <w:vAlign w:val="center"/>
          </w:tcPr>
          <w:p w14:paraId="35AEC915" w14:textId="77777777" w:rsidR="00C61A7D" w:rsidRPr="00802B78" w:rsidRDefault="00C61A7D" w:rsidP="0013311C">
            <w:pPr>
              <w:spacing w:before="0" w:after="0"/>
              <w:ind w:firstLine="0"/>
              <w:jc w:val="center"/>
              <w:rPr>
                <w:rFonts w:cs="Times New Roman"/>
                <w:color w:val="000000" w:themeColor="text1"/>
              </w:rPr>
            </w:pPr>
            <w:r w:rsidRPr="00802B78">
              <w:rPr>
                <w:rFonts w:cs="Times New Roman"/>
                <w:color w:val="000000" w:themeColor="text1"/>
              </w:rPr>
              <w:t>Trụ sở UBND</w:t>
            </w:r>
          </w:p>
          <w:p w14:paraId="0D64F5C9"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r w:rsidRPr="00802B78">
              <w:rPr>
                <w:rFonts w:cs="Times New Roman"/>
                <w:color w:val="000000" w:themeColor="text1"/>
              </w:rPr>
              <w:t xml:space="preserve"> xã </w:t>
            </w:r>
            <w:r w:rsidRPr="00802B78">
              <w:rPr>
                <w:color w:val="000000" w:themeColor="text1"/>
                <w:sz w:val="26"/>
                <w:szCs w:val="26"/>
              </w:rPr>
              <w:t>An Ninh</w:t>
            </w:r>
          </w:p>
        </w:tc>
      </w:tr>
      <w:tr w:rsidR="00C61A7D" w:rsidRPr="00802B78" w14:paraId="4D5BE62A" w14:textId="77777777" w:rsidTr="0013311C">
        <w:tc>
          <w:tcPr>
            <w:tcW w:w="675" w:type="dxa"/>
            <w:tcBorders>
              <w:top w:val="single" w:sz="4" w:space="0" w:color="auto"/>
              <w:left w:val="single" w:sz="4" w:space="0" w:color="auto"/>
              <w:bottom w:val="single" w:sz="4" w:space="0" w:color="auto"/>
              <w:right w:val="single" w:sz="4" w:space="0" w:color="auto"/>
            </w:tcBorders>
            <w:vAlign w:val="center"/>
          </w:tcPr>
          <w:p w14:paraId="2E109486" w14:textId="77777777" w:rsidR="00C61A7D" w:rsidRPr="00802B78" w:rsidRDefault="00C61A7D" w:rsidP="00C61A7D">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12</w:t>
            </w:r>
          </w:p>
        </w:tc>
        <w:tc>
          <w:tcPr>
            <w:tcW w:w="2669" w:type="dxa"/>
            <w:tcBorders>
              <w:top w:val="single" w:sz="4" w:space="0" w:color="auto"/>
              <w:left w:val="single" w:sz="4" w:space="0" w:color="auto"/>
              <w:bottom w:val="single" w:sz="4" w:space="0" w:color="auto"/>
              <w:right w:val="single" w:sz="4" w:space="0" w:color="auto"/>
            </w:tcBorders>
            <w:vAlign w:val="center"/>
          </w:tcPr>
          <w:p w14:paraId="4D1EAA47" w14:textId="77777777" w:rsidR="00C61A7D" w:rsidRPr="00802B78" w:rsidRDefault="00C61A7D" w:rsidP="0013311C">
            <w:pPr>
              <w:spacing w:before="0" w:after="0"/>
              <w:ind w:firstLine="0"/>
              <w:jc w:val="left"/>
              <w:rPr>
                <w:rFonts w:eastAsia="Times New Roman" w:cs="Times New Roman"/>
                <w:color w:val="000000" w:themeColor="text1"/>
                <w:kern w:val="0"/>
                <w:lang w:val="en-US"/>
                <w14:ligatures w14:val="none"/>
              </w:rPr>
            </w:pPr>
            <w:r w:rsidRPr="00802B78">
              <w:rPr>
                <w:color w:val="000000" w:themeColor="text1"/>
                <w:sz w:val="26"/>
                <w:szCs w:val="26"/>
              </w:rPr>
              <w:t>Duy Ninh</w:t>
            </w:r>
          </w:p>
        </w:tc>
        <w:tc>
          <w:tcPr>
            <w:tcW w:w="2250" w:type="dxa"/>
            <w:tcBorders>
              <w:top w:val="single" w:sz="4" w:space="0" w:color="auto"/>
              <w:left w:val="single" w:sz="4" w:space="0" w:color="auto"/>
              <w:bottom w:val="single" w:sz="4" w:space="0" w:color="auto"/>
              <w:right w:val="single" w:sz="4" w:space="0" w:color="auto"/>
            </w:tcBorders>
            <w:vAlign w:val="center"/>
          </w:tcPr>
          <w:p w14:paraId="2C773837" w14:textId="77777777" w:rsidR="00C61A7D" w:rsidRPr="00802B78" w:rsidRDefault="00C61A7D" w:rsidP="0013311C">
            <w:pPr>
              <w:spacing w:before="0" w:after="0"/>
              <w:ind w:firstLine="0"/>
              <w:jc w:val="center"/>
              <w:rPr>
                <w:rFonts w:cs="Times New Roman"/>
                <w:color w:val="000000" w:themeColor="text1"/>
              </w:rPr>
            </w:pPr>
            <w:r w:rsidRPr="00802B78">
              <w:rPr>
                <w:rFonts w:cs="Times New Roman"/>
                <w:color w:val="000000" w:themeColor="text1"/>
              </w:rPr>
              <w:t>08giờ 00 phút</w:t>
            </w:r>
          </w:p>
          <w:p w14:paraId="74B46853" w14:textId="63E307A2" w:rsidR="00C61A7D" w:rsidRPr="00802B78" w:rsidRDefault="00061B03" w:rsidP="0013311C">
            <w:pPr>
              <w:spacing w:before="0" w:after="0"/>
              <w:ind w:firstLine="0"/>
              <w:jc w:val="center"/>
              <w:rPr>
                <w:rFonts w:eastAsia="Times New Roman" w:cs="Times New Roman"/>
                <w:color w:val="000000" w:themeColor="text1"/>
                <w:kern w:val="0"/>
                <w:lang w:val="en-US"/>
                <w14:ligatures w14:val="none"/>
              </w:rPr>
            </w:pPr>
            <w:r w:rsidRPr="00802B78">
              <w:rPr>
                <w:rFonts w:cs="Times New Roman"/>
                <w:color w:val="000000" w:themeColor="text1"/>
              </w:rPr>
              <w:t xml:space="preserve"> ngày </w:t>
            </w:r>
            <w:r w:rsidRPr="00802B78">
              <w:rPr>
                <w:rFonts w:cs="Times New Roman"/>
                <w:color w:val="000000" w:themeColor="text1"/>
                <w:lang w:val="en-US"/>
              </w:rPr>
              <w:t>18</w:t>
            </w:r>
            <w:r w:rsidRPr="00802B78">
              <w:rPr>
                <w:rFonts w:cs="Times New Roman"/>
                <w:color w:val="000000" w:themeColor="text1"/>
              </w:rPr>
              <w:t>/0</w:t>
            </w:r>
            <w:r w:rsidRPr="00802B78">
              <w:rPr>
                <w:rFonts w:cs="Times New Roman"/>
                <w:color w:val="000000" w:themeColor="text1"/>
                <w:lang w:val="en-US"/>
              </w:rPr>
              <w:t>4</w:t>
            </w:r>
            <w:r w:rsidRPr="00802B78">
              <w:rPr>
                <w:rFonts w:cs="Times New Roman"/>
                <w:color w:val="000000" w:themeColor="text1"/>
              </w:rPr>
              <w:t>/202</w:t>
            </w:r>
            <w:r w:rsidRPr="00802B78">
              <w:rPr>
                <w:rFonts w:cs="Times New Roman"/>
                <w:color w:val="000000" w:themeColor="text1"/>
                <w:lang w:val="en-US"/>
              </w:rPr>
              <w:t>5</w:t>
            </w:r>
          </w:p>
        </w:tc>
        <w:tc>
          <w:tcPr>
            <w:tcW w:w="3780" w:type="dxa"/>
            <w:tcBorders>
              <w:top w:val="single" w:sz="4" w:space="0" w:color="auto"/>
              <w:left w:val="single" w:sz="4" w:space="0" w:color="auto"/>
              <w:bottom w:val="single" w:sz="4" w:space="0" w:color="auto"/>
              <w:right w:val="single" w:sz="4" w:space="0" w:color="auto"/>
            </w:tcBorders>
            <w:vAlign w:val="center"/>
          </w:tcPr>
          <w:p w14:paraId="481329E5" w14:textId="77777777" w:rsidR="00C61A7D" w:rsidRPr="00802B78" w:rsidRDefault="00C61A7D" w:rsidP="0013311C">
            <w:pPr>
              <w:spacing w:before="0" w:after="0"/>
              <w:ind w:firstLine="0"/>
              <w:jc w:val="center"/>
              <w:rPr>
                <w:rFonts w:cs="Times New Roman"/>
                <w:color w:val="000000" w:themeColor="text1"/>
              </w:rPr>
            </w:pPr>
            <w:r w:rsidRPr="00802B78">
              <w:rPr>
                <w:rFonts w:cs="Times New Roman"/>
                <w:color w:val="000000" w:themeColor="text1"/>
              </w:rPr>
              <w:t>Trụ sở UBND</w:t>
            </w:r>
          </w:p>
          <w:p w14:paraId="223B05D8"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r w:rsidRPr="00802B78">
              <w:rPr>
                <w:rFonts w:cs="Times New Roman"/>
                <w:color w:val="000000" w:themeColor="text1"/>
              </w:rPr>
              <w:t xml:space="preserve"> xã </w:t>
            </w:r>
            <w:r w:rsidRPr="00802B78">
              <w:rPr>
                <w:color w:val="000000" w:themeColor="text1"/>
                <w:sz w:val="26"/>
                <w:szCs w:val="26"/>
              </w:rPr>
              <w:t>Duy Ninh</w:t>
            </w:r>
          </w:p>
        </w:tc>
      </w:tr>
      <w:tr w:rsidR="00C61A7D" w:rsidRPr="00802B78" w14:paraId="6770D527" w14:textId="77777777" w:rsidTr="0013311C">
        <w:tc>
          <w:tcPr>
            <w:tcW w:w="675" w:type="dxa"/>
            <w:tcBorders>
              <w:top w:val="single" w:sz="4" w:space="0" w:color="auto"/>
              <w:left w:val="single" w:sz="4" w:space="0" w:color="auto"/>
              <w:bottom w:val="single" w:sz="4" w:space="0" w:color="auto"/>
              <w:right w:val="single" w:sz="4" w:space="0" w:color="auto"/>
            </w:tcBorders>
            <w:vAlign w:val="center"/>
          </w:tcPr>
          <w:p w14:paraId="5999CA06" w14:textId="77777777" w:rsidR="00C61A7D" w:rsidRPr="00802B78" w:rsidRDefault="00C61A7D" w:rsidP="00C61A7D">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13</w:t>
            </w:r>
          </w:p>
        </w:tc>
        <w:tc>
          <w:tcPr>
            <w:tcW w:w="2669" w:type="dxa"/>
            <w:tcBorders>
              <w:top w:val="single" w:sz="4" w:space="0" w:color="auto"/>
              <w:left w:val="single" w:sz="4" w:space="0" w:color="auto"/>
              <w:bottom w:val="single" w:sz="4" w:space="0" w:color="auto"/>
              <w:right w:val="single" w:sz="4" w:space="0" w:color="auto"/>
            </w:tcBorders>
            <w:vAlign w:val="center"/>
          </w:tcPr>
          <w:p w14:paraId="7BE8302D" w14:textId="77777777" w:rsidR="00C61A7D" w:rsidRPr="00802B78" w:rsidRDefault="00C61A7D" w:rsidP="0013311C">
            <w:pPr>
              <w:spacing w:before="0" w:after="0"/>
              <w:ind w:firstLine="0"/>
              <w:jc w:val="left"/>
              <w:rPr>
                <w:rFonts w:eastAsia="Times New Roman" w:cs="Times New Roman"/>
                <w:color w:val="000000" w:themeColor="text1"/>
                <w:kern w:val="0"/>
                <w:lang w:val="en-US"/>
                <w14:ligatures w14:val="none"/>
              </w:rPr>
            </w:pPr>
            <w:r w:rsidRPr="00802B78">
              <w:rPr>
                <w:color w:val="000000" w:themeColor="text1"/>
                <w:sz w:val="26"/>
                <w:szCs w:val="26"/>
              </w:rPr>
              <w:t>Gia Ninh</w:t>
            </w:r>
          </w:p>
        </w:tc>
        <w:tc>
          <w:tcPr>
            <w:tcW w:w="2250" w:type="dxa"/>
            <w:tcBorders>
              <w:top w:val="single" w:sz="4" w:space="0" w:color="auto"/>
              <w:left w:val="single" w:sz="4" w:space="0" w:color="auto"/>
              <w:bottom w:val="single" w:sz="4" w:space="0" w:color="auto"/>
              <w:right w:val="single" w:sz="4" w:space="0" w:color="auto"/>
            </w:tcBorders>
            <w:vAlign w:val="center"/>
          </w:tcPr>
          <w:p w14:paraId="158D330C" w14:textId="77777777" w:rsidR="00C61A7D" w:rsidRPr="00802B78" w:rsidRDefault="00C61A7D" w:rsidP="0013311C">
            <w:pPr>
              <w:spacing w:before="0" w:after="0"/>
              <w:ind w:firstLine="0"/>
              <w:jc w:val="center"/>
              <w:rPr>
                <w:rFonts w:cs="Times New Roman"/>
                <w:color w:val="000000" w:themeColor="text1"/>
              </w:rPr>
            </w:pPr>
            <w:r w:rsidRPr="00802B78">
              <w:rPr>
                <w:rFonts w:cs="Times New Roman"/>
                <w:color w:val="000000" w:themeColor="text1"/>
              </w:rPr>
              <w:t>14giờ 00 phút</w:t>
            </w:r>
          </w:p>
          <w:p w14:paraId="64EC2135" w14:textId="03F4392E" w:rsidR="00C61A7D" w:rsidRPr="00802B78" w:rsidRDefault="00061B03" w:rsidP="0013311C">
            <w:pPr>
              <w:spacing w:before="0" w:after="0"/>
              <w:ind w:firstLine="0"/>
              <w:jc w:val="center"/>
              <w:rPr>
                <w:rFonts w:eastAsia="Times New Roman" w:cs="Times New Roman"/>
                <w:color w:val="000000" w:themeColor="text1"/>
                <w:kern w:val="0"/>
                <w:lang w:val="en-US"/>
                <w14:ligatures w14:val="none"/>
              </w:rPr>
            </w:pPr>
            <w:r w:rsidRPr="00802B78">
              <w:rPr>
                <w:rFonts w:cs="Times New Roman"/>
                <w:color w:val="000000" w:themeColor="text1"/>
              </w:rPr>
              <w:t xml:space="preserve"> ngày </w:t>
            </w:r>
            <w:r w:rsidRPr="00802B78">
              <w:rPr>
                <w:rFonts w:cs="Times New Roman"/>
                <w:color w:val="000000" w:themeColor="text1"/>
                <w:lang w:val="en-US"/>
              </w:rPr>
              <w:t>18</w:t>
            </w:r>
            <w:r w:rsidRPr="00802B78">
              <w:rPr>
                <w:rFonts w:cs="Times New Roman"/>
                <w:color w:val="000000" w:themeColor="text1"/>
              </w:rPr>
              <w:t>/0</w:t>
            </w:r>
            <w:r w:rsidRPr="00802B78">
              <w:rPr>
                <w:rFonts w:cs="Times New Roman"/>
                <w:color w:val="000000" w:themeColor="text1"/>
                <w:lang w:val="en-US"/>
              </w:rPr>
              <w:t>4</w:t>
            </w:r>
            <w:r w:rsidRPr="00802B78">
              <w:rPr>
                <w:rFonts w:cs="Times New Roman"/>
                <w:color w:val="000000" w:themeColor="text1"/>
              </w:rPr>
              <w:t>/202</w:t>
            </w:r>
            <w:r w:rsidRPr="00802B78">
              <w:rPr>
                <w:rFonts w:cs="Times New Roman"/>
                <w:color w:val="000000" w:themeColor="text1"/>
                <w:lang w:val="en-US"/>
              </w:rPr>
              <w:t>5</w:t>
            </w:r>
          </w:p>
        </w:tc>
        <w:tc>
          <w:tcPr>
            <w:tcW w:w="3780" w:type="dxa"/>
            <w:tcBorders>
              <w:top w:val="single" w:sz="4" w:space="0" w:color="auto"/>
              <w:left w:val="single" w:sz="4" w:space="0" w:color="auto"/>
              <w:bottom w:val="single" w:sz="4" w:space="0" w:color="auto"/>
              <w:right w:val="single" w:sz="4" w:space="0" w:color="auto"/>
            </w:tcBorders>
            <w:vAlign w:val="center"/>
          </w:tcPr>
          <w:p w14:paraId="51C2E3E4" w14:textId="77777777" w:rsidR="00C61A7D" w:rsidRPr="00802B78" w:rsidRDefault="00C61A7D" w:rsidP="0013311C">
            <w:pPr>
              <w:spacing w:before="0" w:after="0"/>
              <w:ind w:firstLine="0"/>
              <w:jc w:val="center"/>
              <w:rPr>
                <w:rFonts w:cs="Times New Roman"/>
                <w:color w:val="000000" w:themeColor="text1"/>
              </w:rPr>
            </w:pPr>
            <w:r w:rsidRPr="00802B78">
              <w:rPr>
                <w:rFonts w:cs="Times New Roman"/>
                <w:color w:val="000000" w:themeColor="text1"/>
              </w:rPr>
              <w:t xml:space="preserve">Trụ sở UBND </w:t>
            </w:r>
          </w:p>
          <w:p w14:paraId="3CAD8269"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proofErr w:type="spellStart"/>
            <w:r w:rsidRPr="00802B78">
              <w:rPr>
                <w:rFonts w:cs="Times New Roman"/>
                <w:color w:val="000000" w:themeColor="text1"/>
                <w:lang w:val="en-US"/>
              </w:rPr>
              <w:t>xã</w:t>
            </w:r>
            <w:proofErr w:type="spellEnd"/>
            <w:r w:rsidRPr="00802B78">
              <w:rPr>
                <w:rFonts w:cs="Times New Roman"/>
                <w:color w:val="000000" w:themeColor="text1"/>
                <w:lang w:val="en-US"/>
              </w:rPr>
              <w:t xml:space="preserve"> </w:t>
            </w:r>
            <w:r w:rsidRPr="00802B78">
              <w:rPr>
                <w:color w:val="000000" w:themeColor="text1"/>
                <w:sz w:val="26"/>
                <w:szCs w:val="26"/>
              </w:rPr>
              <w:t>Gia Ninh</w:t>
            </w:r>
          </w:p>
        </w:tc>
      </w:tr>
      <w:tr w:rsidR="00C61A7D" w:rsidRPr="00802B78" w14:paraId="48DB4B82" w14:textId="77777777" w:rsidTr="0013311C">
        <w:tc>
          <w:tcPr>
            <w:tcW w:w="675" w:type="dxa"/>
            <w:tcBorders>
              <w:top w:val="single" w:sz="4" w:space="0" w:color="auto"/>
              <w:left w:val="single" w:sz="4" w:space="0" w:color="auto"/>
              <w:bottom w:val="single" w:sz="4" w:space="0" w:color="auto"/>
              <w:right w:val="single" w:sz="4" w:space="0" w:color="auto"/>
            </w:tcBorders>
            <w:vAlign w:val="center"/>
          </w:tcPr>
          <w:p w14:paraId="6EAE1F4B" w14:textId="77777777" w:rsidR="00C61A7D" w:rsidRPr="00802B78" w:rsidRDefault="00C61A7D" w:rsidP="00C61A7D">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14</w:t>
            </w:r>
          </w:p>
        </w:tc>
        <w:tc>
          <w:tcPr>
            <w:tcW w:w="2669" w:type="dxa"/>
            <w:tcBorders>
              <w:top w:val="single" w:sz="4" w:space="0" w:color="auto"/>
              <w:left w:val="single" w:sz="4" w:space="0" w:color="auto"/>
              <w:bottom w:val="single" w:sz="4" w:space="0" w:color="auto"/>
              <w:right w:val="single" w:sz="4" w:space="0" w:color="auto"/>
            </w:tcBorders>
            <w:vAlign w:val="center"/>
          </w:tcPr>
          <w:p w14:paraId="28F37031" w14:textId="77777777" w:rsidR="00C61A7D" w:rsidRPr="00802B78" w:rsidRDefault="00C61A7D" w:rsidP="0013311C">
            <w:pPr>
              <w:spacing w:before="0" w:after="0"/>
              <w:ind w:firstLine="0"/>
              <w:jc w:val="left"/>
              <w:rPr>
                <w:rFonts w:eastAsia="Times New Roman" w:cs="Times New Roman"/>
                <w:color w:val="000000" w:themeColor="text1"/>
                <w:kern w:val="0"/>
                <w:lang w:val="en-US"/>
                <w14:ligatures w14:val="none"/>
              </w:rPr>
            </w:pPr>
            <w:proofErr w:type="spellStart"/>
            <w:r w:rsidRPr="00802B78">
              <w:rPr>
                <w:rFonts w:cs="Times New Roman"/>
                <w:color w:val="000000" w:themeColor="text1"/>
                <w:lang w:val="en-US"/>
              </w:rPr>
              <w:t>Quán</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Hàu</w:t>
            </w:r>
            <w:proofErr w:type="spellEnd"/>
          </w:p>
        </w:tc>
        <w:tc>
          <w:tcPr>
            <w:tcW w:w="2250" w:type="dxa"/>
            <w:tcBorders>
              <w:top w:val="single" w:sz="4" w:space="0" w:color="auto"/>
              <w:left w:val="single" w:sz="4" w:space="0" w:color="auto"/>
              <w:bottom w:val="single" w:sz="4" w:space="0" w:color="auto"/>
              <w:right w:val="single" w:sz="4" w:space="0" w:color="auto"/>
            </w:tcBorders>
            <w:vAlign w:val="center"/>
          </w:tcPr>
          <w:p w14:paraId="1E23C9AA" w14:textId="77777777" w:rsidR="00C61A7D" w:rsidRPr="00802B78" w:rsidRDefault="00C61A7D" w:rsidP="0013311C">
            <w:pPr>
              <w:spacing w:before="0" w:after="0"/>
              <w:ind w:firstLine="0"/>
              <w:jc w:val="center"/>
              <w:rPr>
                <w:rFonts w:cs="Times New Roman"/>
                <w:color w:val="000000" w:themeColor="text1"/>
              </w:rPr>
            </w:pPr>
            <w:r w:rsidRPr="00802B78">
              <w:rPr>
                <w:rFonts w:cs="Times New Roman"/>
                <w:color w:val="000000" w:themeColor="text1"/>
              </w:rPr>
              <w:t>08giờ 00 phút</w:t>
            </w:r>
          </w:p>
          <w:p w14:paraId="5DFC4BA2" w14:textId="66896559" w:rsidR="00C61A7D" w:rsidRPr="00802B78" w:rsidRDefault="00061B03" w:rsidP="0013311C">
            <w:pPr>
              <w:spacing w:before="0" w:after="0"/>
              <w:ind w:firstLine="0"/>
              <w:jc w:val="center"/>
              <w:rPr>
                <w:rFonts w:eastAsia="Times New Roman" w:cs="Times New Roman"/>
                <w:color w:val="000000" w:themeColor="text1"/>
                <w:kern w:val="0"/>
                <w:lang w:val="en-US"/>
                <w14:ligatures w14:val="none"/>
              </w:rPr>
            </w:pPr>
            <w:r w:rsidRPr="00802B78">
              <w:rPr>
                <w:rFonts w:cs="Times New Roman"/>
                <w:color w:val="000000" w:themeColor="text1"/>
              </w:rPr>
              <w:t xml:space="preserve"> ngày </w:t>
            </w:r>
            <w:r w:rsidRPr="00802B78">
              <w:rPr>
                <w:rFonts w:cs="Times New Roman"/>
                <w:color w:val="000000" w:themeColor="text1"/>
                <w:lang w:val="en-US"/>
              </w:rPr>
              <w:t>21</w:t>
            </w:r>
            <w:r w:rsidRPr="00802B78">
              <w:rPr>
                <w:rFonts w:cs="Times New Roman"/>
                <w:color w:val="000000" w:themeColor="text1"/>
              </w:rPr>
              <w:t>/0</w:t>
            </w:r>
            <w:r w:rsidRPr="00802B78">
              <w:rPr>
                <w:rFonts w:cs="Times New Roman"/>
                <w:color w:val="000000" w:themeColor="text1"/>
                <w:lang w:val="en-US"/>
              </w:rPr>
              <w:t>4</w:t>
            </w:r>
            <w:r w:rsidRPr="00802B78">
              <w:rPr>
                <w:rFonts w:cs="Times New Roman"/>
                <w:color w:val="000000" w:themeColor="text1"/>
              </w:rPr>
              <w:t>/202</w:t>
            </w:r>
            <w:r w:rsidRPr="00802B78">
              <w:rPr>
                <w:rFonts w:cs="Times New Roman"/>
                <w:color w:val="000000" w:themeColor="text1"/>
                <w:lang w:val="en-US"/>
              </w:rPr>
              <w:t>5</w:t>
            </w:r>
          </w:p>
        </w:tc>
        <w:tc>
          <w:tcPr>
            <w:tcW w:w="3780" w:type="dxa"/>
            <w:tcBorders>
              <w:top w:val="single" w:sz="4" w:space="0" w:color="auto"/>
              <w:left w:val="single" w:sz="4" w:space="0" w:color="auto"/>
              <w:bottom w:val="single" w:sz="4" w:space="0" w:color="auto"/>
              <w:right w:val="single" w:sz="4" w:space="0" w:color="auto"/>
            </w:tcBorders>
            <w:vAlign w:val="center"/>
          </w:tcPr>
          <w:p w14:paraId="32EE6DA1" w14:textId="77777777" w:rsidR="00C61A7D" w:rsidRPr="00802B78" w:rsidRDefault="00C61A7D" w:rsidP="0013311C">
            <w:pPr>
              <w:spacing w:before="0" w:after="0"/>
              <w:ind w:firstLine="0"/>
              <w:jc w:val="center"/>
              <w:rPr>
                <w:rFonts w:cs="Times New Roman"/>
                <w:color w:val="000000" w:themeColor="text1"/>
              </w:rPr>
            </w:pPr>
            <w:r w:rsidRPr="00802B78">
              <w:rPr>
                <w:rFonts w:cs="Times New Roman"/>
                <w:color w:val="000000" w:themeColor="text1"/>
              </w:rPr>
              <w:t xml:space="preserve">Trụ sở UBND </w:t>
            </w:r>
          </w:p>
          <w:p w14:paraId="7FF082EA"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proofErr w:type="spellStart"/>
            <w:r w:rsidRPr="00802B78">
              <w:rPr>
                <w:rFonts w:cs="Times New Roman"/>
                <w:color w:val="000000" w:themeColor="text1"/>
                <w:lang w:val="en-US"/>
              </w:rPr>
              <w:t>thị</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trấn</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Quán</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Hàu</w:t>
            </w:r>
            <w:proofErr w:type="spellEnd"/>
          </w:p>
        </w:tc>
      </w:tr>
      <w:tr w:rsidR="00C61A7D" w:rsidRPr="00802B78" w14:paraId="4620840B" w14:textId="77777777" w:rsidTr="0013311C">
        <w:trPr>
          <w:trHeight w:val="557"/>
        </w:trPr>
        <w:tc>
          <w:tcPr>
            <w:tcW w:w="675" w:type="dxa"/>
            <w:tcBorders>
              <w:top w:val="single" w:sz="4" w:space="0" w:color="auto"/>
              <w:left w:val="single" w:sz="4" w:space="0" w:color="auto"/>
              <w:bottom w:val="single" w:sz="4" w:space="0" w:color="auto"/>
              <w:right w:val="single" w:sz="4" w:space="0" w:color="auto"/>
            </w:tcBorders>
            <w:vAlign w:val="center"/>
          </w:tcPr>
          <w:p w14:paraId="1FECA7D9" w14:textId="77777777" w:rsidR="00C61A7D" w:rsidRPr="00802B78" w:rsidRDefault="00C61A7D" w:rsidP="00C61A7D">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15</w:t>
            </w:r>
          </w:p>
        </w:tc>
        <w:tc>
          <w:tcPr>
            <w:tcW w:w="2669" w:type="dxa"/>
            <w:tcBorders>
              <w:top w:val="single" w:sz="4" w:space="0" w:color="auto"/>
              <w:left w:val="single" w:sz="4" w:space="0" w:color="auto"/>
              <w:bottom w:val="single" w:sz="4" w:space="0" w:color="auto"/>
              <w:right w:val="single" w:sz="4" w:space="0" w:color="auto"/>
            </w:tcBorders>
            <w:vAlign w:val="center"/>
          </w:tcPr>
          <w:p w14:paraId="54EFFFB4" w14:textId="77777777" w:rsidR="00C61A7D" w:rsidRPr="00802B78" w:rsidRDefault="00C61A7D" w:rsidP="0013311C">
            <w:pPr>
              <w:spacing w:before="0" w:after="0"/>
              <w:ind w:firstLine="0"/>
              <w:jc w:val="left"/>
              <w:rPr>
                <w:rFonts w:cs="Times New Roman"/>
                <w:color w:val="000000" w:themeColor="text1"/>
              </w:rPr>
            </w:pPr>
            <w:r w:rsidRPr="00802B78">
              <w:rPr>
                <w:rFonts w:eastAsia="Times New Roman" w:cs="Times New Roman"/>
                <w:color w:val="000000" w:themeColor="text1"/>
                <w:kern w:val="0"/>
                <w:lang w:val="en-US"/>
                <w14:ligatures w14:val="none"/>
              </w:rPr>
              <w:t xml:space="preserve">Ban </w:t>
            </w:r>
            <w:proofErr w:type="spellStart"/>
            <w:r w:rsidRPr="00802B78">
              <w:rPr>
                <w:rFonts w:eastAsia="Times New Roman" w:cs="Times New Roman"/>
                <w:color w:val="000000" w:themeColor="text1"/>
                <w:kern w:val="0"/>
                <w:lang w:val="en-US"/>
                <w14:ligatures w14:val="none"/>
              </w:rPr>
              <w:t>Quản</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lý</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dự</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án</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Đầu</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tư</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xây</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dựng</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và</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Phát</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triển</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quỹ</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đất</w:t>
            </w:r>
            <w:proofErr w:type="spellEnd"/>
          </w:p>
        </w:tc>
        <w:tc>
          <w:tcPr>
            <w:tcW w:w="2250" w:type="dxa"/>
            <w:tcBorders>
              <w:top w:val="single" w:sz="4" w:space="0" w:color="auto"/>
              <w:left w:val="single" w:sz="4" w:space="0" w:color="auto"/>
              <w:bottom w:val="single" w:sz="4" w:space="0" w:color="auto"/>
              <w:right w:val="single" w:sz="4" w:space="0" w:color="auto"/>
            </w:tcBorders>
            <w:vAlign w:val="center"/>
          </w:tcPr>
          <w:p w14:paraId="16318E5C"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 xml:space="preserve">08giờ 00 </w:t>
            </w:r>
            <w:proofErr w:type="spellStart"/>
            <w:r w:rsidRPr="00802B78">
              <w:rPr>
                <w:rFonts w:eastAsia="Times New Roman" w:cs="Times New Roman"/>
                <w:color w:val="000000" w:themeColor="text1"/>
                <w:kern w:val="0"/>
                <w:lang w:val="en-US"/>
                <w14:ligatures w14:val="none"/>
              </w:rPr>
              <w:t>phút</w:t>
            </w:r>
            <w:proofErr w:type="spellEnd"/>
          </w:p>
          <w:p w14:paraId="062F1D77" w14:textId="22237AA6" w:rsidR="00C61A7D" w:rsidRPr="00802B78" w:rsidRDefault="00061B03" w:rsidP="0013311C">
            <w:pPr>
              <w:spacing w:before="0" w:after="0"/>
              <w:ind w:firstLine="0"/>
              <w:jc w:val="center"/>
              <w:rPr>
                <w:rFonts w:cs="Times New Roman"/>
                <w:color w:val="000000" w:themeColor="text1"/>
              </w:rPr>
            </w:pPr>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ngày</w:t>
            </w:r>
            <w:proofErr w:type="spellEnd"/>
            <w:r w:rsidRPr="00802B78">
              <w:rPr>
                <w:rFonts w:eastAsia="Times New Roman" w:cs="Times New Roman"/>
                <w:color w:val="000000" w:themeColor="text1"/>
                <w:kern w:val="0"/>
                <w:lang w:val="en-US"/>
                <w14:ligatures w14:val="none"/>
              </w:rPr>
              <w:t xml:space="preserve"> 22/04/2025</w:t>
            </w:r>
          </w:p>
        </w:tc>
        <w:tc>
          <w:tcPr>
            <w:tcW w:w="3780" w:type="dxa"/>
            <w:tcBorders>
              <w:top w:val="single" w:sz="4" w:space="0" w:color="auto"/>
              <w:left w:val="single" w:sz="4" w:space="0" w:color="auto"/>
              <w:bottom w:val="single" w:sz="4" w:space="0" w:color="auto"/>
              <w:right w:val="single" w:sz="4" w:space="0" w:color="auto"/>
            </w:tcBorders>
            <w:vAlign w:val="center"/>
          </w:tcPr>
          <w:p w14:paraId="588A20FE" w14:textId="77777777" w:rsidR="00C61A7D" w:rsidRPr="00802B78" w:rsidRDefault="00C61A7D" w:rsidP="0013311C">
            <w:pPr>
              <w:spacing w:before="0" w:after="0"/>
              <w:ind w:firstLine="0"/>
              <w:jc w:val="center"/>
              <w:rPr>
                <w:rFonts w:cs="Times New Roman"/>
                <w:color w:val="000000" w:themeColor="text1"/>
              </w:rPr>
            </w:pPr>
            <w:proofErr w:type="spellStart"/>
            <w:r w:rsidRPr="00802B78">
              <w:rPr>
                <w:rFonts w:eastAsia="Times New Roman" w:cs="Times New Roman"/>
                <w:color w:val="000000" w:themeColor="text1"/>
                <w:kern w:val="0"/>
                <w:lang w:val="en-US"/>
                <w14:ligatures w14:val="none"/>
              </w:rPr>
              <w:t>Phòng</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làm</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việc</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của</w:t>
            </w:r>
            <w:proofErr w:type="spellEnd"/>
            <w:r w:rsidRPr="00802B78">
              <w:rPr>
                <w:rFonts w:eastAsia="Times New Roman" w:cs="Times New Roman"/>
                <w:color w:val="000000" w:themeColor="text1"/>
                <w:kern w:val="0"/>
                <w:lang w:val="en-US"/>
                <w14:ligatures w14:val="none"/>
              </w:rPr>
              <w:t xml:space="preserve"> Ban </w:t>
            </w:r>
            <w:proofErr w:type="spellStart"/>
            <w:r w:rsidRPr="00802B78">
              <w:rPr>
                <w:rFonts w:eastAsia="Times New Roman" w:cs="Times New Roman"/>
                <w:color w:val="000000" w:themeColor="text1"/>
                <w:kern w:val="0"/>
                <w:lang w:val="en-US"/>
                <w14:ligatures w14:val="none"/>
              </w:rPr>
              <w:t>Quản</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lý</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dự</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án</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Đầu</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tư</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xây</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dựng</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và</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Phát</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triển</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quỹ</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đất</w:t>
            </w:r>
            <w:proofErr w:type="spellEnd"/>
          </w:p>
        </w:tc>
      </w:tr>
      <w:tr w:rsidR="00C61A7D" w:rsidRPr="00802B78" w14:paraId="4EBA7A0A" w14:textId="77777777" w:rsidTr="0013311C">
        <w:trPr>
          <w:trHeight w:val="287"/>
        </w:trPr>
        <w:tc>
          <w:tcPr>
            <w:tcW w:w="675" w:type="dxa"/>
            <w:tcBorders>
              <w:top w:val="single" w:sz="4" w:space="0" w:color="auto"/>
              <w:left w:val="single" w:sz="4" w:space="0" w:color="auto"/>
              <w:bottom w:val="single" w:sz="4" w:space="0" w:color="auto"/>
              <w:right w:val="single" w:sz="4" w:space="0" w:color="auto"/>
            </w:tcBorders>
            <w:vAlign w:val="center"/>
          </w:tcPr>
          <w:p w14:paraId="687676AE" w14:textId="77777777" w:rsidR="00C61A7D" w:rsidRPr="00802B78" w:rsidRDefault="00C61A7D" w:rsidP="00C61A7D">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16</w:t>
            </w:r>
          </w:p>
        </w:tc>
        <w:tc>
          <w:tcPr>
            <w:tcW w:w="2669" w:type="dxa"/>
            <w:tcBorders>
              <w:top w:val="single" w:sz="4" w:space="0" w:color="auto"/>
              <w:left w:val="single" w:sz="4" w:space="0" w:color="auto"/>
              <w:bottom w:val="single" w:sz="4" w:space="0" w:color="auto"/>
              <w:right w:val="single" w:sz="4" w:space="0" w:color="auto"/>
            </w:tcBorders>
            <w:vAlign w:val="center"/>
          </w:tcPr>
          <w:p w14:paraId="23B3E580" w14:textId="77777777" w:rsidR="00C61A7D" w:rsidRPr="00802B78" w:rsidRDefault="00C61A7D" w:rsidP="0013311C">
            <w:pPr>
              <w:spacing w:before="0" w:after="0"/>
              <w:ind w:firstLine="0"/>
              <w:jc w:val="left"/>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 xml:space="preserve">Ban </w:t>
            </w:r>
            <w:proofErr w:type="spellStart"/>
            <w:r w:rsidRPr="00802B78">
              <w:rPr>
                <w:rFonts w:eastAsia="Times New Roman" w:cs="Times New Roman"/>
                <w:color w:val="000000" w:themeColor="text1"/>
                <w:kern w:val="0"/>
                <w:lang w:val="en-US"/>
                <w14:ligatures w14:val="none"/>
              </w:rPr>
              <w:t>chỉ</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huy</w:t>
            </w:r>
            <w:proofErr w:type="spellEnd"/>
            <w:r w:rsidRPr="00802B78">
              <w:rPr>
                <w:rFonts w:eastAsia="Times New Roman" w:cs="Times New Roman"/>
                <w:color w:val="000000" w:themeColor="text1"/>
                <w:kern w:val="0"/>
                <w:lang w:val="en-US"/>
                <w14:ligatures w14:val="none"/>
              </w:rPr>
              <w:t xml:space="preserve"> </w:t>
            </w:r>
          </w:p>
          <w:p w14:paraId="477835BE" w14:textId="77777777" w:rsidR="00C61A7D" w:rsidRPr="00802B78" w:rsidRDefault="00C61A7D" w:rsidP="0013311C">
            <w:pPr>
              <w:spacing w:before="0" w:after="0"/>
              <w:ind w:firstLine="0"/>
              <w:jc w:val="left"/>
              <w:rPr>
                <w:rFonts w:cs="Times New Roman"/>
                <w:color w:val="000000" w:themeColor="text1"/>
              </w:rPr>
            </w:pPr>
            <w:proofErr w:type="spellStart"/>
            <w:r w:rsidRPr="00802B78">
              <w:rPr>
                <w:rFonts w:eastAsia="Times New Roman" w:cs="Times New Roman"/>
                <w:color w:val="000000" w:themeColor="text1"/>
                <w:kern w:val="0"/>
                <w:lang w:val="en-US"/>
                <w14:ligatures w14:val="none"/>
              </w:rPr>
              <w:t>Quân</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sự</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huyện</w:t>
            </w:r>
            <w:proofErr w:type="spellEnd"/>
          </w:p>
        </w:tc>
        <w:tc>
          <w:tcPr>
            <w:tcW w:w="2250" w:type="dxa"/>
            <w:vMerge w:val="restart"/>
            <w:tcBorders>
              <w:top w:val="single" w:sz="4" w:space="0" w:color="auto"/>
              <w:left w:val="single" w:sz="4" w:space="0" w:color="auto"/>
              <w:right w:val="single" w:sz="4" w:space="0" w:color="auto"/>
            </w:tcBorders>
            <w:vAlign w:val="center"/>
          </w:tcPr>
          <w:p w14:paraId="69B2967C" w14:textId="77777777" w:rsidR="00C61A7D" w:rsidRPr="00802B78" w:rsidRDefault="00C61A7D" w:rsidP="0013311C">
            <w:pPr>
              <w:spacing w:before="0" w:after="0"/>
              <w:ind w:firstLine="0"/>
              <w:jc w:val="center"/>
              <w:rPr>
                <w:rFonts w:cs="Times New Roman"/>
                <w:color w:val="000000" w:themeColor="text1"/>
              </w:rPr>
            </w:pPr>
            <w:r w:rsidRPr="00802B78">
              <w:rPr>
                <w:rFonts w:cs="Times New Roman"/>
                <w:color w:val="000000" w:themeColor="text1"/>
                <w:lang w:val="en-US"/>
              </w:rPr>
              <w:t xml:space="preserve">08 </w:t>
            </w:r>
            <w:r w:rsidRPr="00802B78">
              <w:rPr>
                <w:rFonts w:cs="Times New Roman"/>
                <w:color w:val="000000" w:themeColor="text1"/>
              </w:rPr>
              <w:t>giờ 00 phút</w:t>
            </w:r>
          </w:p>
          <w:p w14:paraId="0343F26F" w14:textId="6732C159" w:rsidR="00C61A7D" w:rsidRPr="00802B78" w:rsidRDefault="00C61A7D" w:rsidP="0013311C">
            <w:pPr>
              <w:spacing w:before="0" w:after="0"/>
              <w:ind w:firstLine="0"/>
              <w:jc w:val="center"/>
              <w:rPr>
                <w:rFonts w:cs="Times New Roman"/>
                <w:color w:val="000000" w:themeColor="text1"/>
                <w:lang w:val="en-US"/>
              </w:rPr>
            </w:pPr>
            <w:r w:rsidRPr="00802B78">
              <w:rPr>
                <w:rFonts w:cs="Times New Roman"/>
                <w:color w:val="000000" w:themeColor="text1"/>
              </w:rPr>
              <w:t xml:space="preserve"> ngày </w:t>
            </w:r>
            <w:r w:rsidR="00061B03" w:rsidRPr="00802B78">
              <w:rPr>
                <w:rFonts w:cs="Times New Roman"/>
                <w:color w:val="000000" w:themeColor="text1"/>
                <w:lang w:val="en-US"/>
              </w:rPr>
              <w:t>23</w:t>
            </w:r>
            <w:r w:rsidR="00061B03" w:rsidRPr="00802B78">
              <w:rPr>
                <w:rFonts w:cs="Times New Roman"/>
                <w:color w:val="000000" w:themeColor="text1"/>
              </w:rPr>
              <w:t>/0</w:t>
            </w:r>
            <w:r w:rsidR="00061B03" w:rsidRPr="00802B78">
              <w:rPr>
                <w:rFonts w:cs="Times New Roman"/>
                <w:color w:val="000000" w:themeColor="text1"/>
                <w:lang w:val="en-US"/>
              </w:rPr>
              <w:t>4</w:t>
            </w:r>
            <w:r w:rsidR="00061B03" w:rsidRPr="00802B78">
              <w:rPr>
                <w:rFonts w:cs="Times New Roman"/>
                <w:color w:val="000000" w:themeColor="text1"/>
              </w:rPr>
              <w:t>/202</w:t>
            </w:r>
            <w:r w:rsidR="00061B03" w:rsidRPr="00802B78">
              <w:rPr>
                <w:rFonts w:cs="Times New Roman"/>
                <w:color w:val="000000" w:themeColor="text1"/>
                <w:lang w:val="en-US"/>
              </w:rPr>
              <w:t>5</w:t>
            </w:r>
          </w:p>
        </w:tc>
        <w:tc>
          <w:tcPr>
            <w:tcW w:w="3780" w:type="dxa"/>
            <w:tcBorders>
              <w:top w:val="single" w:sz="4" w:space="0" w:color="auto"/>
              <w:left w:val="single" w:sz="4" w:space="0" w:color="auto"/>
              <w:bottom w:val="single" w:sz="4" w:space="0" w:color="auto"/>
              <w:right w:val="single" w:sz="4" w:space="0" w:color="auto"/>
            </w:tcBorders>
            <w:vAlign w:val="center"/>
          </w:tcPr>
          <w:p w14:paraId="60B84891" w14:textId="77777777" w:rsidR="00C61A7D" w:rsidRPr="00802B78" w:rsidRDefault="00C61A7D" w:rsidP="0013311C">
            <w:pPr>
              <w:spacing w:before="0" w:after="0"/>
              <w:ind w:firstLine="0"/>
              <w:jc w:val="center"/>
              <w:rPr>
                <w:rFonts w:eastAsia="Times New Roman" w:cs="Times New Roman"/>
                <w:color w:val="000000" w:themeColor="text1"/>
                <w:kern w:val="0"/>
                <w:lang w:val="en-US"/>
                <w14:ligatures w14:val="none"/>
              </w:rPr>
            </w:pPr>
            <w:proofErr w:type="spellStart"/>
            <w:r w:rsidRPr="00802B78">
              <w:rPr>
                <w:rFonts w:eastAsia="Times New Roman" w:cs="Times New Roman"/>
                <w:color w:val="000000" w:themeColor="text1"/>
                <w:kern w:val="0"/>
                <w:lang w:val="en-US"/>
                <w14:ligatures w14:val="none"/>
              </w:rPr>
              <w:t>Trụ</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sở</w:t>
            </w:r>
            <w:proofErr w:type="spellEnd"/>
            <w:r w:rsidRPr="00802B78">
              <w:rPr>
                <w:rFonts w:eastAsia="Times New Roman" w:cs="Times New Roman"/>
                <w:color w:val="000000" w:themeColor="text1"/>
                <w:kern w:val="0"/>
                <w:lang w:val="en-US"/>
                <w14:ligatures w14:val="none"/>
              </w:rPr>
              <w:t xml:space="preserve"> Ban </w:t>
            </w:r>
            <w:proofErr w:type="spellStart"/>
            <w:r w:rsidRPr="00802B78">
              <w:rPr>
                <w:rFonts w:eastAsia="Times New Roman" w:cs="Times New Roman"/>
                <w:color w:val="000000" w:themeColor="text1"/>
                <w:kern w:val="0"/>
                <w:lang w:val="en-US"/>
                <w14:ligatures w14:val="none"/>
              </w:rPr>
              <w:t>chỉ</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huy</w:t>
            </w:r>
            <w:proofErr w:type="spellEnd"/>
            <w:r w:rsidRPr="00802B78">
              <w:rPr>
                <w:rFonts w:eastAsia="Times New Roman" w:cs="Times New Roman"/>
                <w:color w:val="000000" w:themeColor="text1"/>
                <w:kern w:val="0"/>
                <w:lang w:val="en-US"/>
                <w14:ligatures w14:val="none"/>
              </w:rPr>
              <w:t xml:space="preserve"> </w:t>
            </w:r>
          </w:p>
          <w:p w14:paraId="18C4BE05" w14:textId="77777777" w:rsidR="00C61A7D" w:rsidRPr="00802B78" w:rsidRDefault="00C61A7D" w:rsidP="0013311C">
            <w:pPr>
              <w:spacing w:before="0" w:after="0"/>
              <w:ind w:firstLine="0"/>
              <w:jc w:val="center"/>
              <w:rPr>
                <w:rFonts w:cs="Times New Roman"/>
                <w:color w:val="000000" w:themeColor="text1"/>
              </w:rPr>
            </w:pPr>
            <w:proofErr w:type="spellStart"/>
            <w:r w:rsidRPr="00802B78">
              <w:rPr>
                <w:rFonts w:eastAsia="Times New Roman" w:cs="Times New Roman"/>
                <w:color w:val="000000" w:themeColor="text1"/>
                <w:kern w:val="0"/>
                <w:lang w:val="en-US"/>
                <w14:ligatures w14:val="none"/>
              </w:rPr>
              <w:t>Quân</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sự</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huyện</w:t>
            </w:r>
            <w:proofErr w:type="spellEnd"/>
          </w:p>
        </w:tc>
      </w:tr>
      <w:tr w:rsidR="00C61A7D" w:rsidRPr="00802B78" w14:paraId="0109F082" w14:textId="77777777" w:rsidTr="0013311C">
        <w:tc>
          <w:tcPr>
            <w:tcW w:w="675" w:type="dxa"/>
            <w:tcBorders>
              <w:top w:val="single" w:sz="4" w:space="0" w:color="auto"/>
              <w:left w:val="single" w:sz="4" w:space="0" w:color="auto"/>
              <w:bottom w:val="single" w:sz="4" w:space="0" w:color="auto"/>
              <w:right w:val="single" w:sz="4" w:space="0" w:color="auto"/>
            </w:tcBorders>
            <w:vAlign w:val="center"/>
          </w:tcPr>
          <w:p w14:paraId="62E8C29F" w14:textId="77777777" w:rsidR="00C61A7D" w:rsidRPr="00802B78" w:rsidRDefault="00C61A7D" w:rsidP="00C61A7D">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17</w:t>
            </w:r>
          </w:p>
        </w:tc>
        <w:tc>
          <w:tcPr>
            <w:tcW w:w="2669" w:type="dxa"/>
            <w:tcBorders>
              <w:top w:val="single" w:sz="4" w:space="0" w:color="auto"/>
              <w:left w:val="single" w:sz="4" w:space="0" w:color="auto"/>
              <w:bottom w:val="single" w:sz="4" w:space="0" w:color="auto"/>
              <w:right w:val="single" w:sz="4" w:space="0" w:color="auto"/>
            </w:tcBorders>
            <w:vAlign w:val="center"/>
          </w:tcPr>
          <w:p w14:paraId="167F4AAC" w14:textId="77777777" w:rsidR="00C61A7D" w:rsidRPr="00802B78" w:rsidRDefault="00C61A7D" w:rsidP="0013311C">
            <w:pPr>
              <w:spacing w:before="0" w:after="0"/>
              <w:ind w:firstLine="0"/>
              <w:jc w:val="left"/>
              <w:rPr>
                <w:rFonts w:cs="Times New Roman"/>
                <w:color w:val="000000" w:themeColor="text1"/>
              </w:rPr>
            </w:pPr>
            <w:proofErr w:type="spellStart"/>
            <w:r w:rsidRPr="00802B78">
              <w:rPr>
                <w:rFonts w:eastAsia="Times New Roman" w:cs="Times New Roman"/>
                <w:color w:val="000000" w:themeColor="text1"/>
                <w:kern w:val="0"/>
                <w:lang w:val="en-US"/>
                <w14:ligatures w14:val="none"/>
              </w:rPr>
              <w:t>Công</w:t>
            </w:r>
            <w:proofErr w:type="spellEnd"/>
            <w:r w:rsidRPr="00802B78">
              <w:rPr>
                <w:rFonts w:eastAsia="Times New Roman" w:cs="Times New Roman"/>
                <w:color w:val="000000" w:themeColor="text1"/>
                <w:kern w:val="0"/>
                <w:lang w:val="en-US"/>
                <w14:ligatures w14:val="none"/>
              </w:rPr>
              <w:t xml:space="preserve"> an </w:t>
            </w:r>
            <w:proofErr w:type="spellStart"/>
            <w:r w:rsidRPr="00802B78">
              <w:rPr>
                <w:rFonts w:eastAsia="Times New Roman" w:cs="Times New Roman"/>
                <w:color w:val="000000" w:themeColor="text1"/>
                <w:kern w:val="0"/>
                <w:lang w:val="en-US"/>
                <w14:ligatures w14:val="none"/>
              </w:rPr>
              <w:t>huyện</w:t>
            </w:r>
            <w:proofErr w:type="spellEnd"/>
          </w:p>
        </w:tc>
        <w:tc>
          <w:tcPr>
            <w:tcW w:w="2250" w:type="dxa"/>
            <w:vMerge/>
            <w:tcBorders>
              <w:left w:val="single" w:sz="4" w:space="0" w:color="auto"/>
              <w:bottom w:val="single" w:sz="4" w:space="0" w:color="auto"/>
              <w:right w:val="single" w:sz="4" w:space="0" w:color="auto"/>
            </w:tcBorders>
            <w:vAlign w:val="center"/>
          </w:tcPr>
          <w:p w14:paraId="2C605418" w14:textId="77777777" w:rsidR="00C61A7D" w:rsidRPr="00802B78" w:rsidRDefault="00C61A7D" w:rsidP="0013311C">
            <w:pPr>
              <w:spacing w:before="0" w:after="0"/>
              <w:ind w:firstLine="0"/>
              <w:jc w:val="center"/>
              <w:rPr>
                <w:rFonts w:cs="Times New Roman"/>
                <w:color w:val="000000" w:themeColor="text1"/>
              </w:rPr>
            </w:pPr>
          </w:p>
        </w:tc>
        <w:tc>
          <w:tcPr>
            <w:tcW w:w="3780" w:type="dxa"/>
            <w:tcBorders>
              <w:top w:val="single" w:sz="4" w:space="0" w:color="auto"/>
              <w:left w:val="single" w:sz="4" w:space="0" w:color="auto"/>
              <w:bottom w:val="single" w:sz="4" w:space="0" w:color="auto"/>
              <w:right w:val="single" w:sz="4" w:space="0" w:color="auto"/>
            </w:tcBorders>
            <w:vAlign w:val="center"/>
          </w:tcPr>
          <w:p w14:paraId="0686EB9F" w14:textId="77777777" w:rsidR="00C61A7D" w:rsidRPr="00802B78" w:rsidRDefault="00C61A7D" w:rsidP="0013311C">
            <w:pPr>
              <w:spacing w:before="0" w:after="0"/>
              <w:ind w:firstLine="0"/>
              <w:jc w:val="center"/>
              <w:rPr>
                <w:rFonts w:cs="Times New Roman"/>
                <w:color w:val="000000" w:themeColor="text1"/>
              </w:rPr>
            </w:pPr>
            <w:proofErr w:type="spellStart"/>
            <w:r w:rsidRPr="00802B78">
              <w:rPr>
                <w:rFonts w:eastAsia="Times New Roman" w:cs="Times New Roman"/>
                <w:color w:val="000000" w:themeColor="text1"/>
                <w:kern w:val="0"/>
                <w:lang w:val="en-US"/>
                <w14:ligatures w14:val="none"/>
              </w:rPr>
              <w:t>Trụ</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sở</w:t>
            </w:r>
            <w:proofErr w:type="spellEnd"/>
            <w:r w:rsidRPr="00802B78">
              <w:rPr>
                <w:rFonts w:eastAsia="Times New Roman" w:cs="Times New Roman"/>
                <w:color w:val="000000" w:themeColor="text1"/>
                <w:kern w:val="0"/>
                <w:lang w:val="en-US"/>
                <w14:ligatures w14:val="none"/>
              </w:rPr>
              <w:t xml:space="preserve"> </w:t>
            </w:r>
            <w:proofErr w:type="spellStart"/>
            <w:r w:rsidRPr="00802B78">
              <w:rPr>
                <w:rFonts w:eastAsia="Times New Roman" w:cs="Times New Roman"/>
                <w:color w:val="000000" w:themeColor="text1"/>
                <w:kern w:val="0"/>
                <w:lang w:val="en-US"/>
                <w14:ligatures w14:val="none"/>
              </w:rPr>
              <w:t>Công</w:t>
            </w:r>
            <w:proofErr w:type="spellEnd"/>
            <w:r w:rsidRPr="00802B78">
              <w:rPr>
                <w:rFonts w:eastAsia="Times New Roman" w:cs="Times New Roman"/>
                <w:color w:val="000000" w:themeColor="text1"/>
                <w:kern w:val="0"/>
                <w:lang w:val="en-US"/>
                <w14:ligatures w14:val="none"/>
              </w:rPr>
              <w:t xml:space="preserve"> an </w:t>
            </w:r>
            <w:proofErr w:type="spellStart"/>
            <w:r w:rsidRPr="00802B78">
              <w:rPr>
                <w:rFonts w:eastAsia="Times New Roman" w:cs="Times New Roman"/>
                <w:color w:val="000000" w:themeColor="text1"/>
                <w:kern w:val="0"/>
                <w:lang w:val="en-US"/>
                <w14:ligatures w14:val="none"/>
              </w:rPr>
              <w:t>huyện</w:t>
            </w:r>
            <w:proofErr w:type="spellEnd"/>
          </w:p>
        </w:tc>
      </w:tr>
      <w:tr w:rsidR="00C61A7D" w:rsidRPr="00802B78" w14:paraId="52D9725A" w14:textId="77777777" w:rsidTr="0013311C">
        <w:trPr>
          <w:trHeight w:val="638"/>
        </w:trPr>
        <w:tc>
          <w:tcPr>
            <w:tcW w:w="675" w:type="dxa"/>
            <w:tcBorders>
              <w:top w:val="single" w:sz="4" w:space="0" w:color="auto"/>
              <w:left w:val="single" w:sz="4" w:space="0" w:color="auto"/>
              <w:bottom w:val="single" w:sz="4" w:space="0" w:color="auto"/>
              <w:right w:val="single" w:sz="4" w:space="0" w:color="auto"/>
            </w:tcBorders>
            <w:vAlign w:val="center"/>
          </w:tcPr>
          <w:p w14:paraId="755C521D" w14:textId="77777777" w:rsidR="00C61A7D" w:rsidRPr="00802B78" w:rsidRDefault="00C61A7D" w:rsidP="00C61A7D">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18</w:t>
            </w:r>
          </w:p>
        </w:tc>
        <w:tc>
          <w:tcPr>
            <w:tcW w:w="2669" w:type="dxa"/>
            <w:tcBorders>
              <w:top w:val="single" w:sz="4" w:space="0" w:color="auto"/>
              <w:left w:val="single" w:sz="4" w:space="0" w:color="auto"/>
              <w:bottom w:val="single" w:sz="4" w:space="0" w:color="auto"/>
              <w:right w:val="single" w:sz="4" w:space="0" w:color="auto"/>
            </w:tcBorders>
            <w:vAlign w:val="center"/>
          </w:tcPr>
          <w:p w14:paraId="71C706CA" w14:textId="77777777" w:rsidR="00C61A7D" w:rsidRPr="00802B78" w:rsidRDefault="00C61A7D" w:rsidP="0013311C">
            <w:pPr>
              <w:spacing w:before="0" w:after="0"/>
              <w:ind w:firstLine="0"/>
              <w:jc w:val="left"/>
              <w:rPr>
                <w:rFonts w:cs="Times New Roman"/>
                <w:color w:val="000000" w:themeColor="text1"/>
                <w:lang w:val="en-US"/>
              </w:rPr>
            </w:pPr>
            <w:proofErr w:type="spellStart"/>
            <w:r w:rsidRPr="00802B78">
              <w:rPr>
                <w:rFonts w:cs="Times New Roman"/>
                <w:color w:val="000000" w:themeColor="text1"/>
                <w:lang w:val="en-US"/>
              </w:rPr>
              <w:t>Phòng</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Nông</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nghiệp</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và</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Phát</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triển</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Nông</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thôn</w:t>
            </w:r>
            <w:proofErr w:type="spellEnd"/>
          </w:p>
        </w:tc>
        <w:tc>
          <w:tcPr>
            <w:tcW w:w="2250" w:type="dxa"/>
            <w:tcBorders>
              <w:top w:val="single" w:sz="4" w:space="0" w:color="auto"/>
              <w:left w:val="single" w:sz="4" w:space="0" w:color="auto"/>
              <w:bottom w:val="single" w:sz="4" w:space="0" w:color="auto"/>
              <w:right w:val="single" w:sz="4" w:space="0" w:color="auto"/>
            </w:tcBorders>
            <w:vAlign w:val="center"/>
          </w:tcPr>
          <w:p w14:paraId="7B5C5A1B" w14:textId="77777777" w:rsidR="00C61A7D" w:rsidRPr="00802B78" w:rsidRDefault="00C61A7D" w:rsidP="0013311C">
            <w:pPr>
              <w:spacing w:before="0" w:after="0"/>
              <w:ind w:firstLine="0"/>
              <w:jc w:val="center"/>
              <w:rPr>
                <w:rFonts w:cs="Times New Roman"/>
                <w:color w:val="000000" w:themeColor="text1"/>
              </w:rPr>
            </w:pPr>
            <w:r w:rsidRPr="00802B78">
              <w:rPr>
                <w:rFonts w:cs="Times New Roman"/>
                <w:color w:val="000000" w:themeColor="text1"/>
                <w:lang w:val="en-US"/>
              </w:rPr>
              <w:t xml:space="preserve">08 </w:t>
            </w:r>
            <w:r w:rsidRPr="00802B78">
              <w:rPr>
                <w:rFonts w:cs="Times New Roman"/>
                <w:color w:val="000000" w:themeColor="text1"/>
              </w:rPr>
              <w:t>giờ 00 phút</w:t>
            </w:r>
          </w:p>
          <w:p w14:paraId="20F9BF36" w14:textId="40117595" w:rsidR="00C61A7D" w:rsidRPr="00802B78" w:rsidRDefault="00C61A7D" w:rsidP="0013311C">
            <w:pPr>
              <w:spacing w:before="0" w:after="0"/>
              <w:ind w:firstLine="0"/>
              <w:jc w:val="center"/>
              <w:rPr>
                <w:rFonts w:cs="Times New Roman"/>
                <w:color w:val="000000" w:themeColor="text1"/>
                <w:lang w:val="en-US"/>
              </w:rPr>
            </w:pPr>
            <w:r w:rsidRPr="00802B78">
              <w:rPr>
                <w:rFonts w:cs="Times New Roman"/>
                <w:color w:val="000000" w:themeColor="text1"/>
              </w:rPr>
              <w:t xml:space="preserve"> ngày </w:t>
            </w:r>
            <w:r w:rsidR="00061B03" w:rsidRPr="00802B78">
              <w:rPr>
                <w:rFonts w:cs="Times New Roman"/>
                <w:color w:val="000000" w:themeColor="text1"/>
                <w:lang w:val="en-US"/>
              </w:rPr>
              <w:t>24</w:t>
            </w:r>
            <w:r w:rsidR="00061B03" w:rsidRPr="00802B78">
              <w:rPr>
                <w:rFonts w:cs="Times New Roman"/>
                <w:color w:val="000000" w:themeColor="text1"/>
              </w:rPr>
              <w:t>/0</w:t>
            </w:r>
            <w:r w:rsidR="00061B03" w:rsidRPr="00802B78">
              <w:rPr>
                <w:rFonts w:cs="Times New Roman"/>
                <w:color w:val="000000" w:themeColor="text1"/>
                <w:lang w:val="en-US"/>
              </w:rPr>
              <w:t>4</w:t>
            </w:r>
            <w:r w:rsidR="00061B03" w:rsidRPr="00802B78">
              <w:rPr>
                <w:rFonts w:cs="Times New Roman"/>
                <w:color w:val="000000" w:themeColor="text1"/>
              </w:rPr>
              <w:t>/202</w:t>
            </w:r>
            <w:r w:rsidR="00061B03" w:rsidRPr="00802B78">
              <w:rPr>
                <w:rFonts w:cs="Times New Roman"/>
                <w:color w:val="000000" w:themeColor="text1"/>
                <w:lang w:val="en-US"/>
              </w:rPr>
              <w:t>5</w:t>
            </w:r>
          </w:p>
        </w:tc>
        <w:tc>
          <w:tcPr>
            <w:tcW w:w="3780" w:type="dxa"/>
            <w:tcBorders>
              <w:top w:val="single" w:sz="4" w:space="0" w:color="auto"/>
              <w:left w:val="single" w:sz="4" w:space="0" w:color="auto"/>
              <w:bottom w:val="single" w:sz="4" w:space="0" w:color="auto"/>
              <w:right w:val="single" w:sz="4" w:space="0" w:color="auto"/>
            </w:tcBorders>
            <w:vAlign w:val="center"/>
          </w:tcPr>
          <w:p w14:paraId="282948C5" w14:textId="77777777" w:rsidR="00C61A7D" w:rsidRPr="00802B78" w:rsidRDefault="00C61A7D" w:rsidP="0013311C">
            <w:pPr>
              <w:spacing w:before="0" w:after="0"/>
              <w:ind w:firstLine="0"/>
              <w:jc w:val="center"/>
              <w:rPr>
                <w:rFonts w:cs="Times New Roman"/>
                <w:color w:val="000000" w:themeColor="text1"/>
              </w:rPr>
            </w:pPr>
            <w:proofErr w:type="spellStart"/>
            <w:r w:rsidRPr="00802B78">
              <w:rPr>
                <w:rFonts w:cs="Times New Roman"/>
                <w:color w:val="000000" w:themeColor="text1"/>
                <w:lang w:val="en-US"/>
              </w:rPr>
              <w:t>Trụ</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sở</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phòng</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Nông</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nghiệp</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và</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Phát</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triển</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Nông</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thôn</w:t>
            </w:r>
            <w:proofErr w:type="spellEnd"/>
          </w:p>
        </w:tc>
      </w:tr>
      <w:tr w:rsidR="00C61A7D" w:rsidRPr="00802B78" w14:paraId="0E9D3FE5" w14:textId="77777777" w:rsidTr="0013311C">
        <w:trPr>
          <w:trHeight w:val="224"/>
        </w:trPr>
        <w:tc>
          <w:tcPr>
            <w:tcW w:w="675" w:type="dxa"/>
            <w:tcBorders>
              <w:top w:val="single" w:sz="4" w:space="0" w:color="auto"/>
              <w:left w:val="single" w:sz="4" w:space="0" w:color="auto"/>
              <w:bottom w:val="single" w:sz="4" w:space="0" w:color="auto"/>
              <w:right w:val="single" w:sz="4" w:space="0" w:color="auto"/>
            </w:tcBorders>
            <w:vAlign w:val="center"/>
          </w:tcPr>
          <w:p w14:paraId="7B04B6CA" w14:textId="77777777" w:rsidR="00C61A7D" w:rsidRPr="00802B78" w:rsidRDefault="00C61A7D" w:rsidP="00C61A7D">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19</w:t>
            </w:r>
          </w:p>
        </w:tc>
        <w:tc>
          <w:tcPr>
            <w:tcW w:w="2669" w:type="dxa"/>
            <w:tcBorders>
              <w:top w:val="single" w:sz="4" w:space="0" w:color="auto"/>
              <w:left w:val="single" w:sz="4" w:space="0" w:color="auto"/>
              <w:bottom w:val="single" w:sz="4" w:space="0" w:color="auto"/>
              <w:right w:val="single" w:sz="4" w:space="0" w:color="auto"/>
            </w:tcBorders>
            <w:vAlign w:val="center"/>
          </w:tcPr>
          <w:p w14:paraId="7EE56A40" w14:textId="77777777" w:rsidR="00C61A7D" w:rsidRPr="00802B78" w:rsidRDefault="00C61A7D" w:rsidP="0013311C">
            <w:pPr>
              <w:spacing w:before="0" w:after="0"/>
              <w:ind w:firstLine="0"/>
              <w:jc w:val="left"/>
              <w:rPr>
                <w:rFonts w:cs="Times New Roman"/>
                <w:color w:val="000000" w:themeColor="text1"/>
                <w:lang w:val="en-US"/>
              </w:rPr>
            </w:pPr>
            <w:proofErr w:type="spellStart"/>
            <w:r w:rsidRPr="00802B78">
              <w:rPr>
                <w:rFonts w:cs="Times New Roman"/>
                <w:color w:val="000000" w:themeColor="text1"/>
                <w:lang w:val="en-US"/>
              </w:rPr>
              <w:t>Phòng</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Tài</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chính</w:t>
            </w:r>
            <w:proofErr w:type="spellEnd"/>
          </w:p>
        </w:tc>
        <w:tc>
          <w:tcPr>
            <w:tcW w:w="2250" w:type="dxa"/>
            <w:tcBorders>
              <w:top w:val="single" w:sz="4" w:space="0" w:color="auto"/>
              <w:left w:val="single" w:sz="4" w:space="0" w:color="auto"/>
              <w:bottom w:val="single" w:sz="4" w:space="0" w:color="auto"/>
              <w:right w:val="single" w:sz="4" w:space="0" w:color="auto"/>
            </w:tcBorders>
            <w:vAlign w:val="center"/>
          </w:tcPr>
          <w:p w14:paraId="422A17A7" w14:textId="77777777" w:rsidR="00C61A7D" w:rsidRPr="00802B78" w:rsidRDefault="00C61A7D" w:rsidP="0013311C">
            <w:pPr>
              <w:spacing w:before="0" w:after="0"/>
              <w:ind w:firstLine="0"/>
              <w:jc w:val="center"/>
              <w:rPr>
                <w:rFonts w:cs="Times New Roman"/>
                <w:color w:val="000000" w:themeColor="text1"/>
              </w:rPr>
            </w:pPr>
            <w:r w:rsidRPr="00802B78">
              <w:rPr>
                <w:rFonts w:cs="Times New Roman"/>
                <w:color w:val="000000" w:themeColor="text1"/>
                <w:lang w:val="en-US"/>
              </w:rPr>
              <w:t xml:space="preserve">14 </w:t>
            </w:r>
            <w:r w:rsidRPr="00802B78">
              <w:rPr>
                <w:rFonts w:cs="Times New Roman"/>
                <w:color w:val="000000" w:themeColor="text1"/>
              </w:rPr>
              <w:t>giờ 00 phút</w:t>
            </w:r>
          </w:p>
          <w:p w14:paraId="63DA4BFD" w14:textId="02886759" w:rsidR="00C61A7D" w:rsidRPr="00802B78" w:rsidRDefault="00C61A7D" w:rsidP="0013311C">
            <w:pPr>
              <w:spacing w:before="0" w:after="0"/>
              <w:ind w:firstLine="0"/>
              <w:jc w:val="center"/>
              <w:rPr>
                <w:rFonts w:cs="Times New Roman"/>
                <w:color w:val="000000" w:themeColor="text1"/>
                <w:lang w:val="en-US"/>
              </w:rPr>
            </w:pPr>
            <w:r w:rsidRPr="00802B78">
              <w:rPr>
                <w:rFonts w:cs="Times New Roman"/>
                <w:color w:val="000000" w:themeColor="text1"/>
              </w:rPr>
              <w:t xml:space="preserve"> ngày </w:t>
            </w:r>
            <w:r w:rsidR="00061B03" w:rsidRPr="00802B78">
              <w:rPr>
                <w:rFonts w:cs="Times New Roman"/>
                <w:color w:val="000000" w:themeColor="text1"/>
                <w:lang w:val="en-US"/>
              </w:rPr>
              <w:t>24</w:t>
            </w:r>
            <w:r w:rsidR="00061B03" w:rsidRPr="00802B78">
              <w:rPr>
                <w:rFonts w:cs="Times New Roman"/>
                <w:color w:val="000000" w:themeColor="text1"/>
              </w:rPr>
              <w:t>/0</w:t>
            </w:r>
            <w:r w:rsidR="00061B03" w:rsidRPr="00802B78">
              <w:rPr>
                <w:rFonts w:cs="Times New Roman"/>
                <w:color w:val="000000" w:themeColor="text1"/>
                <w:lang w:val="en-US"/>
              </w:rPr>
              <w:t>4</w:t>
            </w:r>
            <w:r w:rsidR="00061B03" w:rsidRPr="00802B78">
              <w:rPr>
                <w:rFonts w:cs="Times New Roman"/>
                <w:color w:val="000000" w:themeColor="text1"/>
              </w:rPr>
              <w:t>/202</w:t>
            </w:r>
            <w:r w:rsidR="00061B03" w:rsidRPr="00802B78">
              <w:rPr>
                <w:rFonts w:cs="Times New Roman"/>
                <w:color w:val="000000" w:themeColor="text1"/>
                <w:lang w:val="en-US"/>
              </w:rPr>
              <w:t>5</w:t>
            </w:r>
          </w:p>
        </w:tc>
        <w:tc>
          <w:tcPr>
            <w:tcW w:w="3780" w:type="dxa"/>
            <w:tcBorders>
              <w:top w:val="single" w:sz="4" w:space="0" w:color="auto"/>
              <w:left w:val="single" w:sz="4" w:space="0" w:color="auto"/>
              <w:bottom w:val="single" w:sz="4" w:space="0" w:color="auto"/>
              <w:right w:val="single" w:sz="4" w:space="0" w:color="auto"/>
            </w:tcBorders>
            <w:vAlign w:val="center"/>
          </w:tcPr>
          <w:p w14:paraId="48A21F72" w14:textId="77777777" w:rsidR="00C61A7D" w:rsidRPr="00802B78" w:rsidRDefault="00C61A7D" w:rsidP="0013311C">
            <w:pPr>
              <w:spacing w:before="0" w:after="0"/>
              <w:ind w:firstLine="0"/>
              <w:jc w:val="center"/>
              <w:rPr>
                <w:rFonts w:cs="Times New Roman"/>
                <w:color w:val="000000" w:themeColor="text1"/>
              </w:rPr>
            </w:pPr>
            <w:proofErr w:type="spellStart"/>
            <w:r w:rsidRPr="00802B78">
              <w:rPr>
                <w:rFonts w:cs="Times New Roman"/>
                <w:color w:val="000000" w:themeColor="text1"/>
                <w:lang w:val="en-US"/>
              </w:rPr>
              <w:t>Trụ</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sở</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phòng</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Tài</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chính</w:t>
            </w:r>
            <w:proofErr w:type="spellEnd"/>
          </w:p>
        </w:tc>
      </w:tr>
      <w:tr w:rsidR="00C61A7D" w:rsidRPr="00802B78" w14:paraId="6AF57660" w14:textId="77777777" w:rsidTr="0013311C">
        <w:tc>
          <w:tcPr>
            <w:tcW w:w="675" w:type="dxa"/>
            <w:tcBorders>
              <w:top w:val="single" w:sz="4" w:space="0" w:color="auto"/>
              <w:left w:val="single" w:sz="4" w:space="0" w:color="auto"/>
              <w:bottom w:val="single" w:sz="4" w:space="0" w:color="auto"/>
              <w:right w:val="single" w:sz="4" w:space="0" w:color="auto"/>
            </w:tcBorders>
            <w:vAlign w:val="center"/>
          </w:tcPr>
          <w:p w14:paraId="41A8E1BF" w14:textId="77777777" w:rsidR="00C61A7D" w:rsidRPr="00802B78" w:rsidRDefault="00C61A7D" w:rsidP="00C61A7D">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lastRenderedPageBreak/>
              <w:t>20</w:t>
            </w:r>
          </w:p>
        </w:tc>
        <w:tc>
          <w:tcPr>
            <w:tcW w:w="2669" w:type="dxa"/>
            <w:tcBorders>
              <w:top w:val="single" w:sz="4" w:space="0" w:color="auto"/>
              <w:left w:val="single" w:sz="4" w:space="0" w:color="auto"/>
              <w:bottom w:val="single" w:sz="4" w:space="0" w:color="auto"/>
              <w:right w:val="single" w:sz="4" w:space="0" w:color="auto"/>
            </w:tcBorders>
            <w:vAlign w:val="center"/>
          </w:tcPr>
          <w:p w14:paraId="06E94703" w14:textId="77777777" w:rsidR="00C61A7D" w:rsidRPr="00802B78" w:rsidRDefault="00C61A7D" w:rsidP="0013311C">
            <w:pPr>
              <w:spacing w:before="0" w:after="0"/>
              <w:ind w:firstLine="0"/>
              <w:jc w:val="left"/>
              <w:rPr>
                <w:rFonts w:cs="Times New Roman"/>
                <w:color w:val="000000" w:themeColor="text1"/>
                <w:lang w:val="en-US"/>
              </w:rPr>
            </w:pPr>
            <w:proofErr w:type="spellStart"/>
            <w:r w:rsidRPr="00802B78">
              <w:rPr>
                <w:rFonts w:cs="Times New Roman"/>
                <w:color w:val="000000" w:themeColor="text1"/>
                <w:lang w:val="en-US"/>
              </w:rPr>
              <w:t>Phòng</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Giáo</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dục</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và</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Đào</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tạo</w:t>
            </w:r>
            <w:proofErr w:type="spellEnd"/>
          </w:p>
        </w:tc>
        <w:tc>
          <w:tcPr>
            <w:tcW w:w="2250" w:type="dxa"/>
            <w:tcBorders>
              <w:top w:val="single" w:sz="4" w:space="0" w:color="auto"/>
              <w:left w:val="single" w:sz="4" w:space="0" w:color="auto"/>
              <w:bottom w:val="single" w:sz="4" w:space="0" w:color="auto"/>
              <w:right w:val="single" w:sz="4" w:space="0" w:color="auto"/>
            </w:tcBorders>
            <w:vAlign w:val="center"/>
          </w:tcPr>
          <w:p w14:paraId="04DB99ED" w14:textId="125588D4" w:rsidR="00C61A7D" w:rsidRPr="00802B78" w:rsidRDefault="00061B03" w:rsidP="0013311C">
            <w:pPr>
              <w:spacing w:before="0" w:after="0"/>
              <w:ind w:firstLine="0"/>
              <w:jc w:val="center"/>
              <w:rPr>
                <w:rFonts w:cs="Times New Roman"/>
                <w:color w:val="000000" w:themeColor="text1"/>
              </w:rPr>
            </w:pPr>
            <w:r w:rsidRPr="00802B78">
              <w:rPr>
                <w:rFonts w:cs="Times New Roman"/>
                <w:color w:val="000000" w:themeColor="text1"/>
                <w:lang w:val="en-US"/>
              </w:rPr>
              <w:t>08</w:t>
            </w:r>
            <w:r w:rsidR="00C61A7D" w:rsidRPr="00802B78">
              <w:rPr>
                <w:rFonts w:cs="Times New Roman"/>
                <w:color w:val="000000" w:themeColor="text1"/>
                <w:lang w:val="en-US"/>
              </w:rPr>
              <w:t xml:space="preserve"> </w:t>
            </w:r>
            <w:r w:rsidR="00C61A7D" w:rsidRPr="00802B78">
              <w:rPr>
                <w:rFonts w:cs="Times New Roman"/>
                <w:color w:val="000000" w:themeColor="text1"/>
              </w:rPr>
              <w:t>giờ 00 phút</w:t>
            </w:r>
          </w:p>
          <w:p w14:paraId="77ACC826" w14:textId="7970E168" w:rsidR="00C61A7D" w:rsidRPr="00802B78" w:rsidRDefault="00C61A7D" w:rsidP="0013311C">
            <w:pPr>
              <w:spacing w:before="0" w:after="0"/>
              <w:ind w:firstLine="0"/>
              <w:jc w:val="center"/>
              <w:rPr>
                <w:rFonts w:cs="Times New Roman"/>
                <w:color w:val="000000" w:themeColor="text1"/>
                <w:highlight w:val="yellow"/>
                <w:lang w:val="en-US"/>
              </w:rPr>
            </w:pPr>
            <w:r w:rsidRPr="00802B78">
              <w:rPr>
                <w:rFonts w:cs="Times New Roman"/>
                <w:color w:val="000000" w:themeColor="text1"/>
              </w:rPr>
              <w:t xml:space="preserve"> ngày </w:t>
            </w:r>
            <w:r w:rsidR="00061B03" w:rsidRPr="00802B78">
              <w:rPr>
                <w:rFonts w:cs="Times New Roman"/>
                <w:color w:val="000000" w:themeColor="text1"/>
                <w:lang w:val="en-US"/>
              </w:rPr>
              <w:t>25</w:t>
            </w:r>
            <w:r w:rsidR="00061B03" w:rsidRPr="00802B78">
              <w:rPr>
                <w:rFonts w:cs="Times New Roman"/>
                <w:color w:val="000000" w:themeColor="text1"/>
              </w:rPr>
              <w:t>/0</w:t>
            </w:r>
            <w:r w:rsidR="00061B03" w:rsidRPr="00802B78">
              <w:rPr>
                <w:rFonts w:cs="Times New Roman"/>
                <w:color w:val="000000" w:themeColor="text1"/>
                <w:lang w:val="en-US"/>
              </w:rPr>
              <w:t>4</w:t>
            </w:r>
            <w:r w:rsidR="00061B03" w:rsidRPr="00802B78">
              <w:rPr>
                <w:rFonts w:cs="Times New Roman"/>
                <w:color w:val="000000" w:themeColor="text1"/>
              </w:rPr>
              <w:t>/202</w:t>
            </w:r>
            <w:r w:rsidR="00061B03" w:rsidRPr="00802B78">
              <w:rPr>
                <w:rFonts w:cs="Times New Roman"/>
                <w:color w:val="000000" w:themeColor="text1"/>
                <w:lang w:val="en-US"/>
              </w:rPr>
              <w:t>5</w:t>
            </w:r>
          </w:p>
        </w:tc>
        <w:tc>
          <w:tcPr>
            <w:tcW w:w="3780" w:type="dxa"/>
            <w:tcBorders>
              <w:top w:val="single" w:sz="4" w:space="0" w:color="auto"/>
              <w:left w:val="single" w:sz="4" w:space="0" w:color="auto"/>
              <w:bottom w:val="single" w:sz="4" w:space="0" w:color="auto"/>
              <w:right w:val="single" w:sz="4" w:space="0" w:color="auto"/>
            </w:tcBorders>
            <w:vAlign w:val="center"/>
          </w:tcPr>
          <w:p w14:paraId="3A875CB4" w14:textId="77777777" w:rsidR="00C61A7D" w:rsidRPr="00802B78" w:rsidRDefault="00C61A7D" w:rsidP="0013311C">
            <w:pPr>
              <w:spacing w:before="0" w:after="0"/>
              <w:ind w:firstLine="0"/>
              <w:jc w:val="center"/>
              <w:rPr>
                <w:rFonts w:cs="Times New Roman"/>
                <w:color w:val="000000" w:themeColor="text1"/>
                <w:lang w:val="en-US"/>
              </w:rPr>
            </w:pPr>
            <w:proofErr w:type="spellStart"/>
            <w:r w:rsidRPr="00802B78">
              <w:rPr>
                <w:rFonts w:cs="Times New Roman"/>
                <w:color w:val="000000" w:themeColor="text1"/>
                <w:lang w:val="en-US"/>
              </w:rPr>
              <w:t>Trụ</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sở</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phòng</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Giáo</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dục</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và</w:t>
            </w:r>
            <w:proofErr w:type="spellEnd"/>
            <w:r w:rsidRPr="00802B78">
              <w:rPr>
                <w:rFonts w:cs="Times New Roman"/>
                <w:color w:val="000000" w:themeColor="text1"/>
                <w:lang w:val="en-US"/>
              </w:rPr>
              <w:t xml:space="preserve"> </w:t>
            </w:r>
          </w:p>
          <w:p w14:paraId="75FC4BD1" w14:textId="77777777" w:rsidR="00C61A7D" w:rsidRPr="00802B78" w:rsidRDefault="00C61A7D" w:rsidP="0013311C">
            <w:pPr>
              <w:spacing w:before="0" w:after="0"/>
              <w:ind w:firstLine="0"/>
              <w:jc w:val="center"/>
              <w:rPr>
                <w:rFonts w:cs="Times New Roman"/>
                <w:color w:val="000000" w:themeColor="text1"/>
              </w:rPr>
            </w:pPr>
            <w:proofErr w:type="spellStart"/>
            <w:r w:rsidRPr="00802B78">
              <w:rPr>
                <w:rFonts w:cs="Times New Roman"/>
                <w:color w:val="000000" w:themeColor="text1"/>
                <w:lang w:val="en-US"/>
              </w:rPr>
              <w:t>Đào</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tạo</w:t>
            </w:r>
            <w:proofErr w:type="spellEnd"/>
          </w:p>
        </w:tc>
      </w:tr>
      <w:tr w:rsidR="00C61A7D" w:rsidRPr="00802B78" w14:paraId="495B6A82" w14:textId="77777777" w:rsidTr="0013311C">
        <w:tc>
          <w:tcPr>
            <w:tcW w:w="675" w:type="dxa"/>
            <w:tcBorders>
              <w:top w:val="single" w:sz="4" w:space="0" w:color="auto"/>
              <w:left w:val="single" w:sz="4" w:space="0" w:color="auto"/>
              <w:bottom w:val="single" w:sz="4" w:space="0" w:color="auto"/>
              <w:right w:val="single" w:sz="4" w:space="0" w:color="auto"/>
            </w:tcBorders>
            <w:vAlign w:val="center"/>
          </w:tcPr>
          <w:p w14:paraId="65CB3EFA" w14:textId="77777777" w:rsidR="00C61A7D" w:rsidRPr="00802B78" w:rsidRDefault="00C61A7D" w:rsidP="00C61A7D">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21</w:t>
            </w:r>
          </w:p>
        </w:tc>
        <w:tc>
          <w:tcPr>
            <w:tcW w:w="2669" w:type="dxa"/>
            <w:tcBorders>
              <w:top w:val="single" w:sz="4" w:space="0" w:color="auto"/>
              <w:left w:val="single" w:sz="4" w:space="0" w:color="auto"/>
              <w:bottom w:val="single" w:sz="4" w:space="0" w:color="auto"/>
              <w:right w:val="single" w:sz="4" w:space="0" w:color="auto"/>
            </w:tcBorders>
            <w:vAlign w:val="center"/>
          </w:tcPr>
          <w:p w14:paraId="413BF1A2" w14:textId="77777777" w:rsidR="00C61A7D" w:rsidRPr="00802B78" w:rsidRDefault="00C61A7D" w:rsidP="0013311C">
            <w:pPr>
              <w:spacing w:before="0" w:after="0"/>
              <w:ind w:firstLine="0"/>
              <w:jc w:val="left"/>
              <w:rPr>
                <w:rFonts w:cs="Times New Roman"/>
                <w:color w:val="000000" w:themeColor="text1"/>
                <w:lang w:val="en-US"/>
              </w:rPr>
            </w:pPr>
            <w:proofErr w:type="spellStart"/>
            <w:r w:rsidRPr="00802B78">
              <w:rPr>
                <w:rFonts w:cs="Times New Roman"/>
                <w:color w:val="000000" w:themeColor="text1"/>
                <w:lang w:val="en-US"/>
              </w:rPr>
              <w:t>Sở</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Tài</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chính</w:t>
            </w:r>
            <w:proofErr w:type="spellEnd"/>
          </w:p>
        </w:tc>
        <w:tc>
          <w:tcPr>
            <w:tcW w:w="2250" w:type="dxa"/>
            <w:tcBorders>
              <w:top w:val="single" w:sz="4" w:space="0" w:color="auto"/>
              <w:left w:val="single" w:sz="4" w:space="0" w:color="auto"/>
              <w:bottom w:val="single" w:sz="4" w:space="0" w:color="auto"/>
              <w:right w:val="single" w:sz="4" w:space="0" w:color="auto"/>
            </w:tcBorders>
            <w:vAlign w:val="center"/>
          </w:tcPr>
          <w:p w14:paraId="33B1B483" w14:textId="25026DC4" w:rsidR="00C61A7D" w:rsidRPr="00802B78" w:rsidRDefault="00061B03" w:rsidP="0013311C">
            <w:pPr>
              <w:spacing w:before="0" w:after="0"/>
              <w:ind w:firstLine="0"/>
              <w:jc w:val="center"/>
              <w:rPr>
                <w:rFonts w:cs="Times New Roman"/>
                <w:color w:val="000000" w:themeColor="text1"/>
              </w:rPr>
            </w:pPr>
            <w:r w:rsidRPr="00802B78">
              <w:rPr>
                <w:rFonts w:cs="Times New Roman"/>
                <w:color w:val="000000" w:themeColor="text1"/>
                <w:lang w:val="en-US"/>
              </w:rPr>
              <w:t>14</w:t>
            </w:r>
            <w:r w:rsidR="00C61A7D" w:rsidRPr="00802B78">
              <w:rPr>
                <w:rFonts w:cs="Times New Roman"/>
                <w:color w:val="000000" w:themeColor="text1"/>
                <w:lang w:val="en-US"/>
              </w:rPr>
              <w:t xml:space="preserve"> </w:t>
            </w:r>
            <w:r w:rsidR="00C61A7D" w:rsidRPr="00802B78">
              <w:rPr>
                <w:rFonts w:cs="Times New Roman"/>
                <w:color w:val="000000" w:themeColor="text1"/>
              </w:rPr>
              <w:t>giờ 00 phút</w:t>
            </w:r>
          </w:p>
          <w:p w14:paraId="4366C534" w14:textId="52DB183A" w:rsidR="00C61A7D" w:rsidRPr="00802B78" w:rsidRDefault="00061B03" w:rsidP="0013311C">
            <w:pPr>
              <w:spacing w:before="0" w:after="0"/>
              <w:ind w:firstLine="0"/>
              <w:jc w:val="center"/>
              <w:rPr>
                <w:rFonts w:cs="Times New Roman"/>
                <w:color w:val="000000" w:themeColor="text1"/>
                <w:highlight w:val="yellow"/>
              </w:rPr>
            </w:pPr>
            <w:r w:rsidRPr="00802B78">
              <w:rPr>
                <w:rFonts w:eastAsia="Times New Roman" w:cs="Times New Roman"/>
                <w:bCs/>
                <w:color w:val="000000" w:themeColor="text1"/>
                <w:kern w:val="0"/>
                <w:sz w:val="26"/>
                <w:szCs w:val="26"/>
                <w:lang w:val="en-US"/>
                <w14:ligatures w14:val="none"/>
              </w:rPr>
              <w:t>25/04</w:t>
            </w:r>
            <w:r w:rsidR="00C61A7D" w:rsidRPr="00802B78">
              <w:rPr>
                <w:rFonts w:eastAsia="Times New Roman" w:cs="Times New Roman"/>
                <w:bCs/>
                <w:color w:val="000000" w:themeColor="text1"/>
                <w:kern w:val="0"/>
                <w:sz w:val="26"/>
                <w:szCs w:val="26"/>
                <w:lang w:val="en-US"/>
                <w14:ligatures w14:val="none"/>
              </w:rPr>
              <w:t>/2024</w:t>
            </w:r>
          </w:p>
        </w:tc>
        <w:tc>
          <w:tcPr>
            <w:tcW w:w="3780" w:type="dxa"/>
            <w:tcBorders>
              <w:top w:val="single" w:sz="4" w:space="0" w:color="auto"/>
              <w:left w:val="single" w:sz="4" w:space="0" w:color="auto"/>
              <w:bottom w:val="single" w:sz="4" w:space="0" w:color="auto"/>
              <w:right w:val="single" w:sz="4" w:space="0" w:color="auto"/>
            </w:tcBorders>
            <w:vAlign w:val="center"/>
          </w:tcPr>
          <w:p w14:paraId="58A83DE5" w14:textId="77777777" w:rsidR="00C61A7D" w:rsidRPr="00802B78" w:rsidRDefault="00C61A7D" w:rsidP="0013311C">
            <w:pPr>
              <w:spacing w:before="0" w:after="0"/>
              <w:ind w:firstLine="0"/>
              <w:jc w:val="center"/>
              <w:rPr>
                <w:rFonts w:cs="Times New Roman"/>
                <w:color w:val="000000" w:themeColor="text1"/>
              </w:rPr>
            </w:pPr>
            <w:proofErr w:type="spellStart"/>
            <w:r w:rsidRPr="00802B78">
              <w:rPr>
                <w:rFonts w:eastAsia="Times New Roman" w:cs="Times New Roman"/>
                <w:bCs/>
                <w:color w:val="000000" w:themeColor="text1"/>
                <w:kern w:val="0"/>
                <w:sz w:val="26"/>
                <w:szCs w:val="26"/>
                <w:lang w:val="en-US"/>
                <w14:ligatures w14:val="none"/>
              </w:rPr>
              <w:t>Sáng</w:t>
            </w:r>
            <w:proofErr w:type="spellEnd"/>
          </w:p>
        </w:tc>
      </w:tr>
      <w:tr w:rsidR="00C61A7D" w:rsidRPr="00802B78" w14:paraId="4FBB2EFE" w14:textId="77777777" w:rsidTr="0013311C">
        <w:tc>
          <w:tcPr>
            <w:tcW w:w="675" w:type="dxa"/>
            <w:tcBorders>
              <w:top w:val="single" w:sz="4" w:space="0" w:color="auto"/>
              <w:left w:val="single" w:sz="4" w:space="0" w:color="auto"/>
              <w:bottom w:val="single" w:sz="4" w:space="0" w:color="auto"/>
              <w:right w:val="single" w:sz="4" w:space="0" w:color="auto"/>
            </w:tcBorders>
            <w:vAlign w:val="center"/>
          </w:tcPr>
          <w:p w14:paraId="5311E1C8" w14:textId="77777777" w:rsidR="00C61A7D" w:rsidRPr="00802B78" w:rsidRDefault="00C61A7D" w:rsidP="00C61A7D">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22</w:t>
            </w:r>
          </w:p>
        </w:tc>
        <w:tc>
          <w:tcPr>
            <w:tcW w:w="2669" w:type="dxa"/>
            <w:tcBorders>
              <w:top w:val="single" w:sz="4" w:space="0" w:color="auto"/>
              <w:left w:val="single" w:sz="4" w:space="0" w:color="auto"/>
              <w:bottom w:val="single" w:sz="4" w:space="0" w:color="auto"/>
              <w:right w:val="single" w:sz="4" w:space="0" w:color="auto"/>
            </w:tcBorders>
            <w:vAlign w:val="center"/>
          </w:tcPr>
          <w:p w14:paraId="700F865A" w14:textId="77777777" w:rsidR="00C61A7D" w:rsidRPr="00802B78" w:rsidRDefault="00C61A7D" w:rsidP="0013311C">
            <w:pPr>
              <w:spacing w:before="0" w:after="0"/>
              <w:ind w:firstLine="0"/>
              <w:jc w:val="left"/>
              <w:rPr>
                <w:rFonts w:cs="Times New Roman"/>
                <w:color w:val="000000" w:themeColor="text1"/>
                <w:lang w:val="en-US"/>
              </w:rPr>
            </w:pPr>
            <w:proofErr w:type="spellStart"/>
            <w:r w:rsidRPr="00802B78">
              <w:rPr>
                <w:rFonts w:cs="Times New Roman"/>
                <w:color w:val="000000" w:themeColor="text1"/>
                <w:lang w:val="en-US"/>
              </w:rPr>
              <w:t>Phòng</w:t>
            </w:r>
            <w:proofErr w:type="spellEnd"/>
            <w:r w:rsidRPr="00802B78">
              <w:rPr>
                <w:rFonts w:cs="Times New Roman"/>
                <w:color w:val="000000" w:themeColor="text1"/>
                <w:lang w:val="en-US"/>
              </w:rPr>
              <w:t xml:space="preserve"> Văn </w:t>
            </w:r>
            <w:proofErr w:type="spellStart"/>
            <w:r w:rsidRPr="00802B78">
              <w:rPr>
                <w:rFonts w:cs="Times New Roman"/>
                <w:color w:val="000000" w:themeColor="text1"/>
                <w:lang w:val="en-US"/>
              </w:rPr>
              <w:t>hóa</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và</w:t>
            </w:r>
            <w:proofErr w:type="spellEnd"/>
            <w:r w:rsidRPr="00802B78">
              <w:rPr>
                <w:rFonts w:cs="Times New Roman"/>
                <w:color w:val="000000" w:themeColor="text1"/>
                <w:lang w:val="en-US"/>
              </w:rPr>
              <w:t xml:space="preserve"> Thông tin</w:t>
            </w:r>
          </w:p>
        </w:tc>
        <w:tc>
          <w:tcPr>
            <w:tcW w:w="2250" w:type="dxa"/>
            <w:tcBorders>
              <w:top w:val="single" w:sz="4" w:space="0" w:color="auto"/>
              <w:left w:val="single" w:sz="4" w:space="0" w:color="auto"/>
              <w:bottom w:val="single" w:sz="4" w:space="0" w:color="auto"/>
              <w:right w:val="single" w:sz="4" w:space="0" w:color="auto"/>
            </w:tcBorders>
            <w:vAlign w:val="center"/>
          </w:tcPr>
          <w:p w14:paraId="1EA21C97" w14:textId="44F3610A" w:rsidR="00C61A7D" w:rsidRPr="00802B78" w:rsidRDefault="00061B03" w:rsidP="0013311C">
            <w:pPr>
              <w:spacing w:before="0" w:after="0"/>
              <w:ind w:firstLine="0"/>
              <w:jc w:val="center"/>
              <w:rPr>
                <w:rFonts w:cs="Times New Roman"/>
                <w:color w:val="000000" w:themeColor="text1"/>
              </w:rPr>
            </w:pPr>
            <w:r w:rsidRPr="00802B78">
              <w:rPr>
                <w:rFonts w:cs="Times New Roman"/>
                <w:color w:val="000000" w:themeColor="text1"/>
                <w:lang w:val="en-US"/>
              </w:rPr>
              <w:t>15</w:t>
            </w:r>
            <w:r w:rsidR="00C61A7D" w:rsidRPr="00802B78">
              <w:rPr>
                <w:rFonts w:cs="Times New Roman"/>
                <w:color w:val="000000" w:themeColor="text1"/>
                <w:lang w:val="en-US"/>
              </w:rPr>
              <w:t xml:space="preserve"> </w:t>
            </w:r>
            <w:r w:rsidR="00C61A7D" w:rsidRPr="00802B78">
              <w:rPr>
                <w:rFonts w:cs="Times New Roman"/>
                <w:color w:val="000000" w:themeColor="text1"/>
              </w:rPr>
              <w:t>giờ 00 phút</w:t>
            </w:r>
          </w:p>
          <w:p w14:paraId="4C2F83ED" w14:textId="64E59E54" w:rsidR="00C61A7D" w:rsidRPr="00802B78" w:rsidRDefault="00061B03" w:rsidP="0013311C">
            <w:pPr>
              <w:spacing w:before="0" w:after="0"/>
              <w:ind w:firstLine="0"/>
              <w:jc w:val="center"/>
              <w:rPr>
                <w:rFonts w:cs="Times New Roman"/>
                <w:color w:val="000000" w:themeColor="text1"/>
                <w:highlight w:val="yellow"/>
              </w:rPr>
            </w:pPr>
            <w:r w:rsidRPr="00802B78">
              <w:rPr>
                <w:rFonts w:eastAsia="Times New Roman" w:cs="Times New Roman"/>
                <w:bCs/>
                <w:color w:val="000000" w:themeColor="text1"/>
                <w:kern w:val="0"/>
                <w:sz w:val="26"/>
                <w:szCs w:val="26"/>
                <w:lang w:val="en-US"/>
                <w14:ligatures w14:val="none"/>
              </w:rPr>
              <w:t>25/04/2025</w:t>
            </w:r>
          </w:p>
        </w:tc>
        <w:tc>
          <w:tcPr>
            <w:tcW w:w="3780" w:type="dxa"/>
            <w:tcBorders>
              <w:top w:val="single" w:sz="4" w:space="0" w:color="auto"/>
              <w:left w:val="single" w:sz="4" w:space="0" w:color="auto"/>
              <w:bottom w:val="single" w:sz="4" w:space="0" w:color="auto"/>
              <w:right w:val="single" w:sz="4" w:space="0" w:color="auto"/>
            </w:tcBorders>
            <w:vAlign w:val="center"/>
          </w:tcPr>
          <w:p w14:paraId="55E50858" w14:textId="77777777" w:rsidR="00C61A7D" w:rsidRPr="00802B78" w:rsidRDefault="00C61A7D" w:rsidP="0013311C">
            <w:pPr>
              <w:spacing w:before="0" w:after="0"/>
              <w:ind w:firstLine="0"/>
              <w:jc w:val="center"/>
              <w:rPr>
                <w:rFonts w:cs="Times New Roman"/>
                <w:color w:val="000000" w:themeColor="text1"/>
                <w:lang w:val="en-US"/>
              </w:rPr>
            </w:pPr>
            <w:proofErr w:type="spellStart"/>
            <w:r w:rsidRPr="00802B78">
              <w:rPr>
                <w:rFonts w:cs="Times New Roman"/>
                <w:color w:val="000000" w:themeColor="text1"/>
                <w:lang w:val="en-US"/>
              </w:rPr>
              <w:t>Trụ</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sở</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phòng</w:t>
            </w:r>
            <w:proofErr w:type="spellEnd"/>
            <w:r w:rsidRPr="00802B78">
              <w:rPr>
                <w:rFonts w:cs="Times New Roman"/>
                <w:color w:val="000000" w:themeColor="text1"/>
                <w:lang w:val="en-US"/>
              </w:rPr>
              <w:t xml:space="preserve"> Văn </w:t>
            </w:r>
            <w:proofErr w:type="spellStart"/>
            <w:r w:rsidRPr="00802B78">
              <w:rPr>
                <w:rFonts w:cs="Times New Roman"/>
                <w:color w:val="000000" w:themeColor="text1"/>
                <w:lang w:val="en-US"/>
              </w:rPr>
              <w:t>hóa</w:t>
            </w:r>
            <w:proofErr w:type="spellEnd"/>
            <w:r w:rsidRPr="00802B78">
              <w:rPr>
                <w:rFonts w:cs="Times New Roman"/>
                <w:color w:val="000000" w:themeColor="text1"/>
                <w:lang w:val="en-US"/>
              </w:rPr>
              <w:t xml:space="preserve"> </w:t>
            </w:r>
          </w:p>
          <w:p w14:paraId="4E7DEB5D" w14:textId="77777777" w:rsidR="00C61A7D" w:rsidRPr="00802B78" w:rsidRDefault="00C61A7D" w:rsidP="0013311C">
            <w:pPr>
              <w:spacing w:before="0" w:after="0"/>
              <w:ind w:firstLine="0"/>
              <w:jc w:val="center"/>
              <w:rPr>
                <w:rFonts w:cs="Times New Roman"/>
                <w:color w:val="000000" w:themeColor="text1"/>
              </w:rPr>
            </w:pPr>
            <w:proofErr w:type="spellStart"/>
            <w:r w:rsidRPr="00802B78">
              <w:rPr>
                <w:rFonts w:cs="Times New Roman"/>
                <w:color w:val="000000" w:themeColor="text1"/>
                <w:lang w:val="en-US"/>
              </w:rPr>
              <w:t>và</w:t>
            </w:r>
            <w:proofErr w:type="spellEnd"/>
            <w:r w:rsidRPr="00802B78">
              <w:rPr>
                <w:rFonts w:cs="Times New Roman"/>
                <w:color w:val="000000" w:themeColor="text1"/>
                <w:lang w:val="en-US"/>
              </w:rPr>
              <w:t xml:space="preserve"> Thông tin</w:t>
            </w:r>
          </w:p>
        </w:tc>
      </w:tr>
      <w:tr w:rsidR="00C61A7D" w:rsidRPr="00802B78" w14:paraId="7F1FCCFF" w14:textId="77777777" w:rsidTr="0013311C">
        <w:tc>
          <w:tcPr>
            <w:tcW w:w="675" w:type="dxa"/>
            <w:tcBorders>
              <w:top w:val="single" w:sz="4" w:space="0" w:color="auto"/>
              <w:left w:val="single" w:sz="4" w:space="0" w:color="auto"/>
              <w:bottom w:val="single" w:sz="4" w:space="0" w:color="auto"/>
              <w:right w:val="single" w:sz="4" w:space="0" w:color="auto"/>
            </w:tcBorders>
            <w:vAlign w:val="center"/>
          </w:tcPr>
          <w:p w14:paraId="5B06A8CE" w14:textId="77777777" w:rsidR="00C61A7D" w:rsidRPr="00802B78" w:rsidRDefault="00C61A7D" w:rsidP="00C61A7D">
            <w:pPr>
              <w:spacing w:before="0" w:after="0"/>
              <w:ind w:firstLine="0"/>
              <w:jc w:val="center"/>
              <w:rPr>
                <w:rFonts w:eastAsia="Times New Roman" w:cs="Times New Roman"/>
                <w:color w:val="000000" w:themeColor="text1"/>
                <w:kern w:val="0"/>
                <w:lang w:val="en-US"/>
                <w14:ligatures w14:val="none"/>
              </w:rPr>
            </w:pPr>
            <w:r w:rsidRPr="00802B78">
              <w:rPr>
                <w:rFonts w:eastAsia="Times New Roman" w:cs="Times New Roman"/>
                <w:color w:val="000000" w:themeColor="text1"/>
                <w:kern w:val="0"/>
                <w:lang w:val="en-US"/>
                <w14:ligatures w14:val="none"/>
              </w:rPr>
              <w:t>23</w:t>
            </w:r>
          </w:p>
        </w:tc>
        <w:tc>
          <w:tcPr>
            <w:tcW w:w="2669" w:type="dxa"/>
            <w:tcBorders>
              <w:top w:val="single" w:sz="4" w:space="0" w:color="auto"/>
              <w:left w:val="single" w:sz="4" w:space="0" w:color="auto"/>
              <w:bottom w:val="single" w:sz="4" w:space="0" w:color="auto"/>
              <w:right w:val="single" w:sz="4" w:space="0" w:color="auto"/>
            </w:tcBorders>
            <w:vAlign w:val="center"/>
          </w:tcPr>
          <w:p w14:paraId="2986BB35" w14:textId="77777777" w:rsidR="00C61A7D" w:rsidRPr="00802B78" w:rsidRDefault="00C61A7D" w:rsidP="0013311C">
            <w:pPr>
              <w:spacing w:before="0" w:after="0"/>
              <w:ind w:firstLine="0"/>
              <w:jc w:val="left"/>
              <w:rPr>
                <w:rFonts w:cs="Times New Roman"/>
                <w:color w:val="000000" w:themeColor="text1"/>
                <w:lang w:val="en-US"/>
              </w:rPr>
            </w:pPr>
            <w:proofErr w:type="spellStart"/>
            <w:r w:rsidRPr="00802B78">
              <w:rPr>
                <w:rFonts w:cs="Times New Roman"/>
                <w:color w:val="000000" w:themeColor="text1"/>
                <w:lang w:val="en-US"/>
              </w:rPr>
              <w:t>Phòng</w:t>
            </w:r>
            <w:proofErr w:type="spellEnd"/>
            <w:r w:rsidRPr="00802B78">
              <w:rPr>
                <w:rFonts w:cs="Times New Roman"/>
                <w:color w:val="000000" w:themeColor="text1"/>
                <w:lang w:val="en-US"/>
              </w:rPr>
              <w:t xml:space="preserve"> Y </w:t>
            </w:r>
            <w:proofErr w:type="spellStart"/>
            <w:r w:rsidRPr="00802B78">
              <w:rPr>
                <w:rFonts w:cs="Times New Roman"/>
                <w:color w:val="000000" w:themeColor="text1"/>
                <w:lang w:val="en-US"/>
              </w:rPr>
              <w:t>tế</w:t>
            </w:r>
            <w:proofErr w:type="spellEnd"/>
          </w:p>
        </w:tc>
        <w:tc>
          <w:tcPr>
            <w:tcW w:w="2250" w:type="dxa"/>
            <w:tcBorders>
              <w:top w:val="single" w:sz="4" w:space="0" w:color="auto"/>
              <w:left w:val="single" w:sz="4" w:space="0" w:color="auto"/>
              <w:bottom w:val="single" w:sz="4" w:space="0" w:color="auto"/>
              <w:right w:val="single" w:sz="4" w:space="0" w:color="auto"/>
            </w:tcBorders>
            <w:vAlign w:val="center"/>
          </w:tcPr>
          <w:p w14:paraId="30C8A7F6" w14:textId="25A77AB7" w:rsidR="00C61A7D" w:rsidRPr="00802B78" w:rsidRDefault="00061B03" w:rsidP="0013311C">
            <w:pPr>
              <w:spacing w:before="0" w:after="0"/>
              <w:ind w:firstLine="0"/>
              <w:jc w:val="center"/>
              <w:rPr>
                <w:rFonts w:cs="Times New Roman"/>
                <w:color w:val="000000" w:themeColor="text1"/>
              </w:rPr>
            </w:pPr>
            <w:r w:rsidRPr="00802B78">
              <w:rPr>
                <w:rFonts w:cs="Times New Roman"/>
                <w:color w:val="000000" w:themeColor="text1"/>
                <w:lang w:val="en-US"/>
              </w:rPr>
              <w:t>16</w:t>
            </w:r>
            <w:r w:rsidR="00C61A7D" w:rsidRPr="00802B78">
              <w:rPr>
                <w:rFonts w:cs="Times New Roman"/>
                <w:color w:val="000000" w:themeColor="text1"/>
                <w:lang w:val="en-US"/>
              </w:rPr>
              <w:t xml:space="preserve"> </w:t>
            </w:r>
            <w:r w:rsidR="00C61A7D" w:rsidRPr="00802B78">
              <w:rPr>
                <w:rFonts w:cs="Times New Roman"/>
                <w:color w:val="000000" w:themeColor="text1"/>
              </w:rPr>
              <w:t xml:space="preserve">giờ </w:t>
            </w:r>
            <w:r w:rsidRPr="00802B78">
              <w:rPr>
                <w:rFonts w:cs="Times New Roman"/>
                <w:color w:val="000000" w:themeColor="text1"/>
                <w:lang w:val="en-US"/>
              </w:rPr>
              <w:t>0</w:t>
            </w:r>
            <w:r w:rsidR="00C61A7D" w:rsidRPr="00802B78">
              <w:rPr>
                <w:rFonts w:cs="Times New Roman"/>
                <w:color w:val="000000" w:themeColor="text1"/>
                <w:lang w:val="en-US"/>
              </w:rPr>
              <w:t>0</w:t>
            </w:r>
            <w:r w:rsidR="00C61A7D" w:rsidRPr="00802B78">
              <w:rPr>
                <w:rFonts w:cs="Times New Roman"/>
                <w:color w:val="000000" w:themeColor="text1"/>
              </w:rPr>
              <w:t xml:space="preserve"> phút</w:t>
            </w:r>
          </w:p>
          <w:p w14:paraId="1CE05BB1" w14:textId="47DBAEF2" w:rsidR="00C61A7D" w:rsidRPr="00802B78" w:rsidRDefault="00061B03" w:rsidP="0013311C">
            <w:pPr>
              <w:spacing w:before="0" w:after="0"/>
              <w:ind w:firstLine="0"/>
              <w:jc w:val="center"/>
              <w:rPr>
                <w:rFonts w:cs="Times New Roman"/>
                <w:color w:val="000000" w:themeColor="text1"/>
                <w:highlight w:val="yellow"/>
              </w:rPr>
            </w:pPr>
            <w:r w:rsidRPr="00802B78">
              <w:rPr>
                <w:rFonts w:eastAsia="Times New Roman" w:cs="Times New Roman"/>
                <w:bCs/>
                <w:color w:val="000000" w:themeColor="text1"/>
                <w:kern w:val="0"/>
                <w:sz w:val="26"/>
                <w:szCs w:val="26"/>
                <w:lang w:val="en-US"/>
                <w14:ligatures w14:val="none"/>
              </w:rPr>
              <w:t>25/04</w:t>
            </w:r>
            <w:r w:rsidR="00C61A7D" w:rsidRPr="00802B78">
              <w:rPr>
                <w:rFonts w:eastAsia="Times New Roman" w:cs="Times New Roman"/>
                <w:bCs/>
                <w:color w:val="000000" w:themeColor="text1"/>
                <w:kern w:val="0"/>
                <w:sz w:val="26"/>
                <w:szCs w:val="26"/>
                <w:lang w:val="en-US"/>
                <w14:ligatures w14:val="none"/>
              </w:rPr>
              <w:t>/2</w:t>
            </w:r>
            <w:r w:rsidRPr="00802B78">
              <w:rPr>
                <w:rFonts w:eastAsia="Times New Roman" w:cs="Times New Roman"/>
                <w:bCs/>
                <w:color w:val="000000" w:themeColor="text1"/>
                <w:kern w:val="0"/>
                <w:sz w:val="26"/>
                <w:szCs w:val="26"/>
                <w:lang w:val="en-US"/>
                <w14:ligatures w14:val="none"/>
              </w:rPr>
              <w:t>025</w:t>
            </w:r>
          </w:p>
        </w:tc>
        <w:tc>
          <w:tcPr>
            <w:tcW w:w="3780" w:type="dxa"/>
            <w:tcBorders>
              <w:top w:val="single" w:sz="4" w:space="0" w:color="auto"/>
              <w:left w:val="single" w:sz="4" w:space="0" w:color="auto"/>
              <w:bottom w:val="single" w:sz="4" w:space="0" w:color="auto"/>
              <w:right w:val="single" w:sz="4" w:space="0" w:color="auto"/>
            </w:tcBorders>
            <w:vAlign w:val="center"/>
          </w:tcPr>
          <w:p w14:paraId="662A482D" w14:textId="77777777" w:rsidR="00C61A7D" w:rsidRPr="00802B78" w:rsidRDefault="00C61A7D" w:rsidP="0013311C">
            <w:pPr>
              <w:spacing w:before="0" w:after="0"/>
              <w:ind w:firstLine="0"/>
              <w:jc w:val="center"/>
              <w:rPr>
                <w:rFonts w:cs="Times New Roman"/>
                <w:color w:val="000000" w:themeColor="text1"/>
              </w:rPr>
            </w:pPr>
            <w:proofErr w:type="spellStart"/>
            <w:r w:rsidRPr="00802B78">
              <w:rPr>
                <w:rFonts w:cs="Times New Roman"/>
                <w:color w:val="000000" w:themeColor="text1"/>
                <w:lang w:val="en-US"/>
              </w:rPr>
              <w:t>Trụ</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sở</w:t>
            </w:r>
            <w:proofErr w:type="spellEnd"/>
            <w:r w:rsidRPr="00802B78">
              <w:rPr>
                <w:rFonts w:cs="Times New Roman"/>
                <w:color w:val="000000" w:themeColor="text1"/>
                <w:lang w:val="en-US"/>
              </w:rPr>
              <w:t xml:space="preserve"> </w:t>
            </w:r>
            <w:proofErr w:type="spellStart"/>
            <w:r w:rsidRPr="00802B78">
              <w:rPr>
                <w:rFonts w:cs="Times New Roman"/>
                <w:color w:val="000000" w:themeColor="text1"/>
                <w:lang w:val="en-US"/>
              </w:rPr>
              <w:t>phòng</w:t>
            </w:r>
            <w:proofErr w:type="spellEnd"/>
            <w:r w:rsidRPr="00802B78">
              <w:rPr>
                <w:rFonts w:cs="Times New Roman"/>
                <w:color w:val="000000" w:themeColor="text1"/>
                <w:lang w:val="en-US"/>
              </w:rPr>
              <w:t xml:space="preserve"> Y </w:t>
            </w:r>
            <w:proofErr w:type="spellStart"/>
            <w:r w:rsidRPr="00802B78">
              <w:rPr>
                <w:rFonts w:cs="Times New Roman"/>
                <w:color w:val="000000" w:themeColor="text1"/>
                <w:lang w:val="en-US"/>
              </w:rPr>
              <w:t>tế</w:t>
            </w:r>
            <w:proofErr w:type="spellEnd"/>
          </w:p>
        </w:tc>
      </w:tr>
    </w:tbl>
    <w:p w14:paraId="44CD7E24" w14:textId="6C6429E3" w:rsidR="007A43BC" w:rsidRPr="00802B78" w:rsidRDefault="007A43BC" w:rsidP="00BB1F3E">
      <w:pPr>
        <w:pStyle w:val="Heading3"/>
        <w:spacing w:before="0" w:after="0" w:line="480" w:lineRule="exact"/>
        <w:rPr>
          <w:color w:val="000000" w:themeColor="text1"/>
          <w:lang w:val="en-US"/>
        </w:rPr>
      </w:pPr>
      <w:bookmarkStart w:id="28" w:name="_Toc189834676"/>
      <w:bookmarkStart w:id="29" w:name="_Toc199345964"/>
      <w:r w:rsidRPr="00802B78">
        <w:rPr>
          <w:color w:val="000000" w:themeColor="text1"/>
          <w:lang w:val="en-US"/>
        </w:rPr>
        <w:t>1.</w:t>
      </w:r>
      <w:r w:rsidR="009A42BD" w:rsidRPr="00802B78">
        <w:rPr>
          <w:color w:val="000000" w:themeColor="text1"/>
          <w:lang w:val="en-US"/>
        </w:rPr>
        <w:t>3</w:t>
      </w:r>
      <w:r w:rsidRPr="00802B78">
        <w:rPr>
          <w:color w:val="000000" w:themeColor="text1"/>
          <w:lang w:val="en-US"/>
        </w:rPr>
        <w:t xml:space="preserve">. </w:t>
      </w:r>
      <w:proofErr w:type="spellStart"/>
      <w:r w:rsidRPr="00802B78">
        <w:rPr>
          <w:color w:val="000000" w:themeColor="text1"/>
          <w:lang w:val="en-US"/>
        </w:rPr>
        <w:t>Điều</w:t>
      </w:r>
      <w:proofErr w:type="spellEnd"/>
      <w:r w:rsidRPr="00802B78">
        <w:rPr>
          <w:color w:val="000000" w:themeColor="text1"/>
          <w:lang w:val="en-US"/>
        </w:rPr>
        <w:t xml:space="preserve"> </w:t>
      </w:r>
      <w:proofErr w:type="spellStart"/>
      <w:r w:rsidRPr="00802B78">
        <w:rPr>
          <w:color w:val="000000" w:themeColor="text1"/>
          <w:lang w:val="en-US"/>
        </w:rPr>
        <w:t>tra</w:t>
      </w:r>
      <w:proofErr w:type="spellEnd"/>
      <w:r w:rsidRPr="00802B78">
        <w:rPr>
          <w:color w:val="000000" w:themeColor="text1"/>
          <w:lang w:val="en-US"/>
        </w:rPr>
        <w:t xml:space="preserve">, </w:t>
      </w:r>
      <w:proofErr w:type="spellStart"/>
      <w:r w:rsidRPr="00802B78">
        <w:rPr>
          <w:color w:val="000000" w:themeColor="text1"/>
          <w:lang w:val="en-US"/>
        </w:rPr>
        <w:t>thu</w:t>
      </w:r>
      <w:proofErr w:type="spellEnd"/>
      <w:r w:rsidRPr="00802B78">
        <w:rPr>
          <w:color w:val="000000" w:themeColor="text1"/>
          <w:lang w:val="en-US"/>
        </w:rPr>
        <w:t xml:space="preserve"> </w:t>
      </w:r>
      <w:proofErr w:type="spellStart"/>
      <w:r w:rsidRPr="00802B78">
        <w:rPr>
          <w:color w:val="000000" w:themeColor="text1"/>
          <w:lang w:val="en-US"/>
        </w:rPr>
        <w:t>thập</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thông</w:t>
      </w:r>
      <w:proofErr w:type="spellEnd"/>
      <w:r w:rsidRPr="00802B78">
        <w:rPr>
          <w:color w:val="000000" w:themeColor="text1"/>
          <w:lang w:val="en-US"/>
        </w:rPr>
        <w:t xml:space="preserve"> tin, </w:t>
      </w:r>
      <w:proofErr w:type="spellStart"/>
      <w:r w:rsidRPr="00802B78">
        <w:rPr>
          <w:color w:val="000000" w:themeColor="text1"/>
          <w:lang w:val="en-US"/>
        </w:rPr>
        <w:t>tài</w:t>
      </w:r>
      <w:proofErr w:type="spellEnd"/>
      <w:r w:rsidRPr="00802B78">
        <w:rPr>
          <w:color w:val="000000" w:themeColor="text1"/>
          <w:lang w:val="en-US"/>
        </w:rPr>
        <w:t xml:space="preserve"> </w:t>
      </w:r>
      <w:proofErr w:type="spellStart"/>
      <w:r w:rsidRPr="00802B78">
        <w:rPr>
          <w:color w:val="000000" w:themeColor="text1"/>
          <w:lang w:val="en-US"/>
        </w:rPr>
        <w:t>liệu</w:t>
      </w:r>
      <w:bookmarkEnd w:id="28"/>
      <w:bookmarkEnd w:id="29"/>
      <w:proofErr w:type="spellEnd"/>
    </w:p>
    <w:p w14:paraId="1A6CF915" w14:textId="77777777" w:rsidR="007A43BC" w:rsidRPr="00802B78" w:rsidRDefault="007A43BC" w:rsidP="00BB1F3E">
      <w:pPr>
        <w:pStyle w:val="Heading5"/>
        <w:spacing w:before="0" w:after="0" w:line="480" w:lineRule="exact"/>
        <w:rPr>
          <w:rFonts w:eastAsia="Calibri"/>
          <w:b/>
          <w:bCs/>
          <w:color w:val="000000" w:themeColor="text1"/>
          <w:u w:val="single"/>
          <w:lang w:val="en-US"/>
        </w:rPr>
      </w:pPr>
      <w:r w:rsidRPr="00802B78">
        <w:rPr>
          <w:rFonts w:eastAsia="Calibri"/>
          <w:color w:val="000000" w:themeColor="text1"/>
          <w:lang w:val="en-US"/>
        </w:rPr>
        <w:t xml:space="preserve">a) </w:t>
      </w:r>
      <w:proofErr w:type="spellStart"/>
      <w:r w:rsidRPr="00802B78">
        <w:rPr>
          <w:rFonts w:eastAsia="Calibri"/>
          <w:color w:val="000000" w:themeColor="text1"/>
          <w:lang w:val="en-US"/>
        </w:rPr>
        <w:t>Điều</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tra</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thu</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thập</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các</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thông</w:t>
      </w:r>
      <w:proofErr w:type="spellEnd"/>
      <w:r w:rsidRPr="00802B78">
        <w:rPr>
          <w:rFonts w:eastAsia="Calibri"/>
          <w:color w:val="000000" w:themeColor="text1"/>
          <w:lang w:val="en-US"/>
        </w:rPr>
        <w:t xml:space="preserve"> tin, </w:t>
      </w:r>
      <w:proofErr w:type="spellStart"/>
      <w:r w:rsidRPr="00802B78">
        <w:rPr>
          <w:rFonts w:eastAsia="Calibri"/>
          <w:color w:val="000000" w:themeColor="text1"/>
          <w:lang w:val="en-US"/>
        </w:rPr>
        <w:t>tài</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liệu</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liên</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quan</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đến</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điều</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kiện</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tự</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nhiên</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kinh</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tế</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xã</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hội</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và</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môi</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trường</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tác</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động</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đến</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việc</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sử</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dụng</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đất</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kết</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quả</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thực</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hiện</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kế</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hoạch</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sử</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dụng</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đất</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năm</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trước</w:t>
      </w:r>
      <w:proofErr w:type="spellEnd"/>
      <w:r w:rsidRPr="00802B78">
        <w:rPr>
          <w:rFonts w:eastAsia="Calibri"/>
          <w:color w:val="000000" w:themeColor="text1"/>
          <w:lang w:val="en-US"/>
        </w:rPr>
        <w:t>:</w:t>
      </w:r>
    </w:p>
    <w:p w14:paraId="619C517A" w14:textId="77777777" w:rsidR="007A43BC" w:rsidRPr="00802B78" w:rsidRDefault="007A43BC" w:rsidP="00BB1F3E">
      <w:pPr>
        <w:spacing w:before="0" w:after="0" w:line="480" w:lineRule="exact"/>
        <w:rPr>
          <w:rFonts w:eastAsia="Calibri" w:cs="Times New Roman"/>
          <w:color w:val="000000" w:themeColor="text1"/>
          <w:kern w:val="0"/>
          <w:lang w:val="en-US"/>
          <w14:ligatures w14:val="none"/>
        </w:rPr>
      </w:pPr>
      <w:bookmarkStart w:id="30" w:name="_Hlk112050629"/>
      <w:r w:rsidRPr="00802B78">
        <w:rPr>
          <w:rFonts w:eastAsia="Calibri" w:cs="Times New Roman"/>
          <w:color w:val="000000" w:themeColor="text1"/>
          <w:kern w:val="0"/>
          <w:lang w:val="en-US"/>
          <w14:ligatures w14:val="none"/>
        </w:rPr>
        <w:t xml:space="preserve">- </w:t>
      </w:r>
      <w:proofErr w:type="spellStart"/>
      <w:r w:rsidRPr="00802B78">
        <w:rPr>
          <w:color w:val="000000" w:themeColor="text1"/>
          <w:lang w:val="en-US"/>
        </w:rPr>
        <w:t>Điều</w:t>
      </w:r>
      <w:proofErr w:type="spellEnd"/>
      <w:r w:rsidRPr="00802B78">
        <w:rPr>
          <w:color w:val="000000" w:themeColor="text1"/>
          <w:lang w:val="en-US"/>
        </w:rPr>
        <w:t xml:space="preserve"> </w:t>
      </w:r>
      <w:proofErr w:type="spellStart"/>
      <w:r w:rsidRPr="00802B78">
        <w:rPr>
          <w:color w:val="000000" w:themeColor="text1"/>
          <w:lang w:val="en-US"/>
        </w:rPr>
        <w:t>tra</w:t>
      </w:r>
      <w:proofErr w:type="spellEnd"/>
      <w:r w:rsidRPr="00802B78">
        <w:rPr>
          <w:color w:val="000000" w:themeColor="text1"/>
          <w:lang w:val="en-US"/>
        </w:rPr>
        <w:t xml:space="preserve"> </w:t>
      </w:r>
      <w:proofErr w:type="spellStart"/>
      <w:r w:rsidRPr="00802B78">
        <w:rPr>
          <w:color w:val="000000" w:themeColor="text1"/>
          <w:lang w:val="en-US"/>
        </w:rPr>
        <w:t>điều</w:t>
      </w:r>
      <w:proofErr w:type="spellEnd"/>
      <w:r w:rsidRPr="00802B78">
        <w:rPr>
          <w:color w:val="000000" w:themeColor="text1"/>
          <w:lang w:val="en-US"/>
        </w:rPr>
        <w:t xml:space="preserve"> </w:t>
      </w:r>
      <w:proofErr w:type="spellStart"/>
      <w:r w:rsidRPr="00802B78">
        <w:rPr>
          <w:color w:val="000000" w:themeColor="text1"/>
          <w:lang w:val="en-US"/>
        </w:rPr>
        <w:t>kiện</w:t>
      </w:r>
      <w:proofErr w:type="spellEnd"/>
      <w:r w:rsidRPr="00802B78">
        <w:rPr>
          <w:color w:val="000000" w:themeColor="text1"/>
          <w:lang w:val="en-US"/>
        </w:rPr>
        <w:t xml:space="preserve"> </w:t>
      </w:r>
      <w:proofErr w:type="spellStart"/>
      <w:r w:rsidRPr="00802B78">
        <w:rPr>
          <w:color w:val="000000" w:themeColor="text1"/>
          <w:lang w:val="en-US"/>
        </w:rPr>
        <w:t>tự</w:t>
      </w:r>
      <w:proofErr w:type="spellEnd"/>
      <w:r w:rsidRPr="00802B78">
        <w:rPr>
          <w:color w:val="000000" w:themeColor="text1"/>
          <w:lang w:val="en-US"/>
        </w:rPr>
        <w:t xml:space="preserve"> </w:t>
      </w:r>
      <w:proofErr w:type="spellStart"/>
      <w:r w:rsidRPr="00802B78">
        <w:rPr>
          <w:color w:val="000000" w:themeColor="text1"/>
          <w:lang w:val="en-US"/>
        </w:rPr>
        <w:t>nhiên</w:t>
      </w:r>
      <w:proofErr w:type="spellEnd"/>
      <w:r w:rsidRPr="00802B78">
        <w:rPr>
          <w:color w:val="000000" w:themeColor="text1"/>
          <w:lang w:val="en-US"/>
        </w:rPr>
        <w:t xml:space="preserve">, </w:t>
      </w:r>
      <w:proofErr w:type="spellStart"/>
      <w:r w:rsidRPr="00802B78">
        <w:rPr>
          <w:color w:val="000000" w:themeColor="text1"/>
          <w:lang w:val="en-US"/>
        </w:rPr>
        <w:t>kinh</w:t>
      </w:r>
      <w:proofErr w:type="spellEnd"/>
      <w:r w:rsidRPr="00802B78">
        <w:rPr>
          <w:color w:val="000000" w:themeColor="text1"/>
          <w:lang w:val="en-US"/>
        </w:rPr>
        <w:t xml:space="preserve"> </w:t>
      </w:r>
      <w:proofErr w:type="spellStart"/>
      <w:r w:rsidRPr="00802B78">
        <w:rPr>
          <w:color w:val="000000" w:themeColor="text1"/>
          <w:lang w:val="en-US"/>
        </w:rPr>
        <w:t>tế</w:t>
      </w:r>
      <w:proofErr w:type="spellEnd"/>
      <w:r w:rsidRPr="00802B78">
        <w:rPr>
          <w:color w:val="000000" w:themeColor="text1"/>
          <w:lang w:val="en-US"/>
        </w:rPr>
        <w:t xml:space="preserve"> - </w:t>
      </w:r>
      <w:proofErr w:type="spellStart"/>
      <w:r w:rsidRPr="00802B78">
        <w:rPr>
          <w:color w:val="000000" w:themeColor="text1"/>
          <w:lang w:val="en-US"/>
        </w:rPr>
        <w:t>xã</w:t>
      </w:r>
      <w:proofErr w:type="spellEnd"/>
      <w:r w:rsidRPr="00802B78">
        <w:rPr>
          <w:color w:val="000000" w:themeColor="text1"/>
          <w:lang w:val="en-US"/>
        </w:rPr>
        <w:t xml:space="preserve"> </w:t>
      </w:r>
      <w:proofErr w:type="spellStart"/>
      <w:r w:rsidRPr="00802B78">
        <w:rPr>
          <w:color w:val="000000" w:themeColor="text1"/>
          <w:lang w:val="en-US"/>
        </w:rPr>
        <w:t>hội</w:t>
      </w:r>
      <w:proofErr w:type="spellEnd"/>
      <w:r w:rsidRPr="00802B78">
        <w:rPr>
          <w:color w:val="000000" w:themeColor="text1"/>
          <w:lang w:val="en-US"/>
        </w:rPr>
        <w:t xml:space="preserve"> </w:t>
      </w:r>
      <w:proofErr w:type="spellStart"/>
      <w:r w:rsidRPr="00802B78">
        <w:rPr>
          <w:color w:val="000000" w:themeColor="text1"/>
          <w:lang w:val="en-US"/>
        </w:rPr>
        <w:t>ảnh</w:t>
      </w:r>
      <w:proofErr w:type="spellEnd"/>
      <w:r w:rsidRPr="00802B78">
        <w:rPr>
          <w:color w:val="000000" w:themeColor="text1"/>
          <w:lang w:val="en-US"/>
        </w:rPr>
        <w:t xml:space="preserve"> </w:t>
      </w:r>
      <w:proofErr w:type="spellStart"/>
      <w:r w:rsidRPr="00802B78">
        <w:rPr>
          <w:color w:val="000000" w:themeColor="text1"/>
          <w:lang w:val="en-US"/>
        </w:rPr>
        <w:t>hưởng</w:t>
      </w:r>
      <w:proofErr w:type="spellEnd"/>
      <w:r w:rsidRPr="00802B78">
        <w:rPr>
          <w:color w:val="000000" w:themeColor="text1"/>
          <w:lang w:val="en-US"/>
        </w:rPr>
        <w:t xml:space="preserve"> </w:t>
      </w:r>
      <w:proofErr w:type="spellStart"/>
      <w:r w:rsidRPr="00802B78">
        <w:rPr>
          <w:color w:val="000000" w:themeColor="text1"/>
          <w:lang w:val="en-US"/>
        </w:rPr>
        <w:t>đến</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bao </w:t>
      </w:r>
      <w:proofErr w:type="spellStart"/>
      <w:r w:rsidRPr="00802B78">
        <w:rPr>
          <w:color w:val="000000" w:themeColor="text1"/>
          <w:lang w:val="en-US"/>
        </w:rPr>
        <w:t>gồm</w:t>
      </w:r>
      <w:proofErr w:type="spellEnd"/>
      <w:r w:rsidRPr="00802B78">
        <w:rPr>
          <w:color w:val="000000" w:themeColor="text1"/>
          <w:lang w:val="en-US"/>
        </w:rPr>
        <w:t xml:space="preserve">: </w:t>
      </w:r>
      <w:proofErr w:type="spellStart"/>
      <w:r w:rsidRPr="00802B78">
        <w:rPr>
          <w:color w:val="000000" w:themeColor="text1"/>
          <w:lang w:val="en-US"/>
        </w:rPr>
        <w:t>Đặc</w:t>
      </w:r>
      <w:proofErr w:type="spellEnd"/>
      <w:r w:rsidRPr="00802B78">
        <w:rPr>
          <w:color w:val="000000" w:themeColor="text1"/>
          <w:lang w:val="en-US"/>
        </w:rPr>
        <w:t xml:space="preserve"> </w:t>
      </w:r>
      <w:proofErr w:type="spellStart"/>
      <w:r w:rsidRPr="00802B78">
        <w:rPr>
          <w:color w:val="000000" w:themeColor="text1"/>
          <w:lang w:val="en-US"/>
        </w:rPr>
        <w:t>điểm</w:t>
      </w:r>
      <w:proofErr w:type="spellEnd"/>
      <w:r w:rsidRPr="00802B78">
        <w:rPr>
          <w:color w:val="000000" w:themeColor="text1"/>
          <w:lang w:val="en-US"/>
        </w:rPr>
        <w:t xml:space="preserve"> </w:t>
      </w:r>
      <w:proofErr w:type="spellStart"/>
      <w:r w:rsidRPr="00802B78">
        <w:rPr>
          <w:color w:val="000000" w:themeColor="text1"/>
          <w:lang w:val="en-US"/>
        </w:rPr>
        <w:t>địa</w:t>
      </w:r>
      <w:proofErr w:type="spellEnd"/>
      <w:r w:rsidRPr="00802B78">
        <w:rPr>
          <w:color w:val="000000" w:themeColor="text1"/>
          <w:lang w:val="en-US"/>
        </w:rPr>
        <w:t xml:space="preserve"> </w:t>
      </w:r>
      <w:proofErr w:type="spellStart"/>
      <w:r w:rsidRPr="00802B78">
        <w:rPr>
          <w:color w:val="000000" w:themeColor="text1"/>
          <w:lang w:val="en-US"/>
        </w:rPr>
        <w:t>hình</w:t>
      </w:r>
      <w:proofErr w:type="spellEnd"/>
      <w:r w:rsidRPr="00802B78">
        <w:rPr>
          <w:color w:val="000000" w:themeColor="text1"/>
          <w:lang w:val="en-US"/>
        </w:rPr>
        <w:t xml:space="preserve">, </w:t>
      </w:r>
      <w:proofErr w:type="spellStart"/>
      <w:r w:rsidRPr="00802B78">
        <w:rPr>
          <w:color w:val="000000" w:themeColor="text1"/>
          <w:lang w:val="en-US"/>
        </w:rPr>
        <w:t>địa</w:t>
      </w:r>
      <w:proofErr w:type="spellEnd"/>
      <w:r w:rsidRPr="00802B78">
        <w:rPr>
          <w:color w:val="000000" w:themeColor="text1"/>
          <w:lang w:val="en-US"/>
        </w:rPr>
        <w:t xml:space="preserve"> </w:t>
      </w:r>
      <w:proofErr w:type="spellStart"/>
      <w:r w:rsidRPr="00802B78">
        <w:rPr>
          <w:color w:val="000000" w:themeColor="text1"/>
          <w:lang w:val="en-US"/>
        </w:rPr>
        <w:t>chất</w:t>
      </w:r>
      <w:proofErr w:type="spellEnd"/>
      <w:r w:rsidRPr="00802B78">
        <w:rPr>
          <w:color w:val="000000" w:themeColor="text1"/>
          <w:lang w:val="en-US"/>
        </w:rPr>
        <w:t xml:space="preserve">, </w:t>
      </w:r>
      <w:proofErr w:type="spellStart"/>
      <w:r w:rsidRPr="00802B78">
        <w:rPr>
          <w:color w:val="000000" w:themeColor="text1"/>
          <w:lang w:val="en-US"/>
        </w:rPr>
        <w:t>thổ</w:t>
      </w:r>
      <w:proofErr w:type="spellEnd"/>
      <w:r w:rsidRPr="00802B78">
        <w:rPr>
          <w:color w:val="000000" w:themeColor="text1"/>
          <w:lang w:val="en-US"/>
        </w:rPr>
        <w:t xml:space="preserve"> </w:t>
      </w:r>
      <w:proofErr w:type="spellStart"/>
      <w:r w:rsidRPr="00802B78">
        <w:rPr>
          <w:color w:val="000000" w:themeColor="text1"/>
          <w:lang w:val="en-US"/>
        </w:rPr>
        <w:t>nhưỡng</w:t>
      </w:r>
      <w:proofErr w:type="spellEnd"/>
      <w:r w:rsidRPr="00802B78">
        <w:rPr>
          <w:color w:val="000000" w:themeColor="text1"/>
          <w:lang w:val="en-US"/>
        </w:rPr>
        <w:t xml:space="preserve">; </w:t>
      </w:r>
      <w:proofErr w:type="spellStart"/>
      <w:r w:rsidRPr="00802B78">
        <w:rPr>
          <w:color w:val="000000" w:themeColor="text1"/>
          <w:lang w:val="en-US"/>
        </w:rPr>
        <w:t>Tình</w:t>
      </w:r>
      <w:proofErr w:type="spellEnd"/>
      <w:r w:rsidRPr="00802B78">
        <w:rPr>
          <w:color w:val="000000" w:themeColor="text1"/>
          <w:lang w:val="en-US"/>
        </w:rPr>
        <w:t xml:space="preserve"> </w:t>
      </w:r>
      <w:proofErr w:type="spellStart"/>
      <w:r w:rsidRPr="00802B78">
        <w:rPr>
          <w:color w:val="000000" w:themeColor="text1"/>
          <w:lang w:val="en-US"/>
        </w:rPr>
        <w:t>hình</w:t>
      </w:r>
      <w:proofErr w:type="spellEnd"/>
      <w:r w:rsidRPr="00802B78">
        <w:rPr>
          <w:color w:val="000000" w:themeColor="text1"/>
          <w:lang w:val="en-US"/>
        </w:rPr>
        <w:t xml:space="preserve"> </w:t>
      </w:r>
      <w:proofErr w:type="spellStart"/>
      <w:r w:rsidRPr="00802B78">
        <w:rPr>
          <w:color w:val="000000" w:themeColor="text1"/>
          <w:lang w:val="en-US"/>
        </w:rPr>
        <w:t>khí</w:t>
      </w:r>
      <w:proofErr w:type="spellEnd"/>
      <w:r w:rsidRPr="00802B78">
        <w:rPr>
          <w:color w:val="000000" w:themeColor="text1"/>
          <w:lang w:val="en-US"/>
        </w:rPr>
        <w:t xml:space="preserve"> </w:t>
      </w:r>
      <w:proofErr w:type="spellStart"/>
      <w:r w:rsidRPr="00802B78">
        <w:rPr>
          <w:color w:val="000000" w:themeColor="text1"/>
          <w:lang w:val="en-US"/>
        </w:rPr>
        <w:t>hậu</w:t>
      </w:r>
      <w:proofErr w:type="spellEnd"/>
      <w:r w:rsidRPr="00802B78">
        <w:rPr>
          <w:color w:val="000000" w:themeColor="text1"/>
          <w:lang w:val="en-US"/>
        </w:rPr>
        <w:t xml:space="preserve">, </w:t>
      </w:r>
      <w:proofErr w:type="spellStart"/>
      <w:r w:rsidRPr="00802B78">
        <w:rPr>
          <w:color w:val="000000" w:themeColor="text1"/>
          <w:lang w:val="en-US"/>
        </w:rPr>
        <w:t>nguồn</w:t>
      </w:r>
      <w:proofErr w:type="spellEnd"/>
      <w:r w:rsidRPr="00802B78">
        <w:rPr>
          <w:color w:val="000000" w:themeColor="text1"/>
          <w:lang w:val="en-US"/>
        </w:rPr>
        <w:t xml:space="preserve"> </w:t>
      </w:r>
      <w:proofErr w:type="spellStart"/>
      <w:r w:rsidRPr="00802B78">
        <w:rPr>
          <w:color w:val="000000" w:themeColor="text1"/>
          <w:lang w:val="en-US"/>
        </w:rPr>
        <w:t>nước</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yếu</w:t>
      </w:r>
      <w:proofErr w:type="spellEnd"/>
      <w:r w:rsidRPr="00802B78">
        <w:rPr>
          <w:color w:val="000000" w:themeColor="text1"/>
          <w:lang w:val="en-US"/>
        </w:rPr>
        <w:t xml:space="preserve"> </w:t>
      </w:r>
      <w:proofErr w:type="spellStart"/>
      <w:r w:rsidRPr="00802B78">
        <w:rPr>
          <w:color w:val="000000" w:themeColor="text1"/>
          <w:lang w:val="en-US"/>
        </w:rPr>
        <w:t>tố</w:t>
      </w:r>
      <w:proofErr w:type="spellEnd"/>
      <w:r w:rsidRPr="00802B78">
        <w:rPr>
          <w:color w:val="000000" w:themeColor="text1"/>
          <w:lang w:val="en-US"/>
        </w:rPr>
        <w:t xml:space="preserve"> </w:t>
      </w:r>
      <w:proofErr w:type="spellStart"/>
      <w:r w:rsidRPr="00802B78">
        <w:rPr>
          <w:color w:val="000000" w:themeColor="text1"/>
          <w:lang w:val="en-US"/>
        </w:rPr>
        <w:t>ảnh</w:t>
      </w:r>
      <w:proofErr w:type="spellEnd"/>
      <w:r w:rsidRPr="00802B78">
        <w:rPr>
          <w:color w:val="000000" w:themeColor="text1"/>
          <w:lang w:val="en-US"/>
        </w:rPr>
        <w:t xml:space="preserve"> </w:t>
      </w:r>
      <w:proofErr w:type="spellStart"/>
      <w:r w:rsidRPr="00802B78">
        <w:rPr>
          <w:color w:val="000000" w:themeColor="text1"/>
          <w:lang w:val="en-US"/>
        </w:rPr>
        <w:t>hưởng</w:t>
      </w:r>
      <w:proofErr w:type="spellEnd"/>
      <w:r w:rsidRPr="00802B78">
        <w:rPr>
          <w:color w:val="000000" w:themeColor="text1"/>
          <w:lang w:val="en-US"/>
        </w:rPr>
        <w:t xml:space="preserve"> </w:t>
      </w:r>
      <w:proofErr w:type="spellStart"/>
      <w:r w:rsidRPr="00802B78">
        <w:rPr>
          <w:color w:val="000000" w:themeColor="text1"/>
          <w:lang w:val="en-US"/>
        </w:rPr>
        <w:t>đến</w:t>
      </w:r>
      <w:proofErr w:type="spellEnd"/>
      <w:r w:rsidRPr="00802B78">
        <w:rPr>
          <w:color w:val="000000" w:themeColor="text1"/>
          <w:lang w:val="en-US"/>
        </w:rPr>
        <w:t xml:space="preserve"> </w:t>
      </w:r>
      <w:proofErr w:type="spellStart"/>
      <w:r w:rsidRPr="00802B78">
        <w:rPr>
          <w:color w:val="000000" w:themeColor="text1"/>
          <w:lang w:val="en-US"/>
        </w:rPr>
        <w:t>canh</w:t>
      </w:r>
      <w:proofErr w:type="spellEnd"/>
      <w:r w:rsidRPr="00802B78">
        <w:rPr>
          <w:color w:val="000000" w:themeColor="text1"/>
          <w:lang w:val="en-US"/>
        </w:rPr>
        <w:t xml:space="preserve"> </w:t>
      </w:r>
      <w:proofErr w:type="spellStart"/>
      <w:r w:rsidRPr="00802B78">
        <w:rPr>
          <w:color w:val="000000" w:themeColor="text1"/>
          <w:lang w:val="en-US"/>
        </w:rPr>
        <w:t>tác</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xây</w:t>
      </w:r>
      <w:proofErr w:type="spellEnd"/>
      <w:r w:rsidRPr="00802B78">
        <w:rPr>
          <w:color w:val="000000" w:themeColor="text1"/>
          <w:lang w:val="en-US"/>
        </w:rPr>
        <w:t xml:space="preserve"> </w:t>
      </w:r>
      <w:proofErr w:type="spellStart"/>
      <w:r w:rsidRPr="00802B78">
        <w:rPr>
          <w:color w:val="000000" w:themeColor="text1"/>
          <w:lang w:val="en-US"/>
        </w:rPr>
        <w:t>dựng</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khu</w:t>
      </w:r>
      <w:proofErr w:type="spellEnd"/>
      <w:r w:rsidRPr="00802B78">
        <w:rPr>
          <w:color w:val="000000" w:themeColor="text1"/>
          <w:lang w:val="en-US"/>
        </w:rPr>
        <w:t xml:space="preserve"> </w:t>
      </w:r>
      <w:proofErr w:type="spellStart"/>
      <w:r w:rsidRPr="00802B78">
        <w:rPr>
          <w:color w:val="000000" w:themeColor="text1"/>
          <w:lang w:val="en-US"/>
        </w:rPr>
        <w:t>vực</w:t>
      </w:r>
      <w:proofErr w:type="spellEnd"/>
      <w:r w:rsidRPr="00802B78">
        <w:rPr>
          <w:color w:val="000000" w:themeColor="text1"/>
          <w:lang w:val="en-US"/>
        </w:rPr>
        <w:t xml:space="preserve"> </w:t>
      </w:r>
      <w:proofErr w:type="spellStart"/>
      <w:r w:rsidRPr="00802B78">
        <w:rPr>
          <w:color w:val="000000" w:themeColor="text1"/>
          <w:lang w:val="en-US"/>
        </w:rPr>
        <w:t>dễ</w:t>
      </w:r>
      <w:proofErr w:type="spellEnd"/>
      <w:r w:rsidRPr="00802B78">
        <w:rPr>
          <w:color w:val="000000" w:themeColor="text1"/>
          <w:lang w:val="en-US"/>
        </w:rPr>
        <w:t xml:space="preserve"> </w:t>
      </w:r>
      <w:proofErr w:type="spellStart"/>
      <w:r w:rsidRPr="00802B78">
        <w:rPr>
          <w:color w:val="000000" w:themeColor="text1"/>
          <w:lang w:val="en-US"/>
        </w:rPr>
        <w:t>bị</w:t>
      </w:r>
      <w:proofErr w:type="spellEnd"/>
      <w:r w:rsidRPr="00802B78">
        <w:rPr>
          <w:color w:val="000000" w:themeColor="text1"/>
          <w:lang w:val="en-US"/>
        </w:rPr>
        <w:t xml:space="preserve"> </w:t>
      </w:r>
      <w:proofErr w:type="spellStart"/>
      <w:r w:rsidRPr="00802B78">
        <w:rPr>
          <w:color w:val="000000" w:themeColor="text1"/>
          <w:lang w:val="en-US"/>
        </w:rPr>
        <w:t>thiên</w:t>
      </w:r>
      <w:proofErr w:type="spellEnd"/>
      <w:r w:rsidRPr="00802B78">
        <w:rPr>
          <w:color w:val="000000" w:themeColor="text1"/>
          <w:lang w:val="en-US"/>
        </w:rPr>
        <w:t xml:space="preserve"> tai </w:t>
      </w:r>
      <w:proofErr w:type="spellStart"/>
      <w:r w:rsidRPr="00802B78">
        <w:rPr>
          <w:color w:val="000000" w:themeColor="text1"/>
          <w:lang w:val="en-US"/>
        </w:rPr>
        <w:t>như</w:t>
      </w:r>
      <w:proofErr w:type="spellEnd"/>
      <w:r w:rsidRPr="00802B78">
        <w:rPr>
          <w:color w:val="000000" w:themeColor="text1"/>
          <w:lang w:val="en-US"/>
        </w:rPr>
        <w:t xml:space="preserve"> </w:t>
      </w:r>
      <w:proofErr w:type="spellStart"/>
      <w:r w:rsidRPr="00802B78">
        <w:rPr>
          <w:color w:val="000000" w:themeColor="text1"/>
          <w:lang w:val="en-US"/>
        </w:rPr>
        <w:t>lũ</w:t>
      </w:r>
      <w:proofErr w:type="spellEnd"/>
      <w:r w:rsidRPr="00802B78">
        <w:rPr>
          <w:color w:val="000000" w:themeColor="text1"/>
          <w:lang w:val="en-US"/>
        </w:rPr>
        <w:t xml:space="preserve"> </w:t>
      </w:r>
      <w:proofErr w:type="spellStart"/>
      <w:r w:rsidRPr="00802B78">
        <w:rPr>
          <w:color w:val="000000" w:themeColor="text1"/>
          <w:lang w:val="en-US"/>
        </w:rPr>
        <w:t>lụt</w:t>
      </w:r>
      <w:proofErr w:type="spellEnd"/>
      <w:r w:rsidRPr="00802B78">
        <w:rPr>
          <w:color w:val="000000" w:themeColor="text1"/>
          <w:lang w:val="en-US"/>
        </w:rPr>
        <w:t xml:space="preserve">, </w:t>
      </w:r>
      <w:proofErr w:type="spellStart"/>
      <w:r w:rsidRPr="00802B78">
        <w:rPr>
          <w:color w:val="000000" w:themeColor="text1"/>
          <w:lang w:val="en-US"/>
        </w:rPr>
        <w:t>sạt</w:t>
      </w:r>
      <w:proofErr w:type="spellEnd"/>
      <w:r w:rsidRPr="00802B78">
        <w:rPr>
          <w:color w:val="000000" w:themeColor="text1"/>
          <w:lang w:val="en-US"/>
        </w:rPr>
        <w:t xml:space="preserve"> </w:t>
      </w:r>
      <w:proofErr w:type="spellStart"/>
      <w:r w:rsidRPr="00802B78">
        <w:rPr>
          <w:color w:val="000000" w:themeColor="text1"/>
          <w:lang w:val="en-US"/>
        </w:rPr>
        <w:t>lở</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w:t>
      </w:r>
    </w:p>
    <w:p w14:paraId="44EE8DA9" w14:textId="77777777" w:rsidR="007A43BC" w:rsidRPr="00802B78" w:rsidRDefault="007A43BC" w:rsidP="00BB1F3E">
      <w:pPr>
        <w:spacing w:before="0" w:after="0" w:line="480" w:lineRule="exact"/>
        <w:ind w:firstLine="709"/>
        <w:rPr>
          <w:rFonts w:eastAsia="Calibri" w:cs="Times New Roman"/>
          <w:color w:val="000000" w:themeColor="text1"/>
          <w:kern w:val="0"/>
          <w:lang w:val="en-US"/>
          <w14:ligatures w14:val="none"/>
        </w:rPr>
      </w:pPr>
      <w:r w:rsidRPr="00802B78">
        <w:rPr>
          <w:rFonts w:eastAsia="Calibri" w:cs="Times New Roman"/>
          <w:color w:val="000000" w:themeColor="text1"/>
          <w:kern w:val="0"/>
          <w:lang w:val="en-US"/>
          <w14:ligatures w14:val="none"/>
        </w:rPr>
        <w:t xml:space="preserve">- Thu </w:t>
      </w:r>
      <w:proofErr w:type="spellStart"/>
      <w:r w:rsidRPr="00802B78">
        <w:rPr>
          <w:rFonts w:eastAsia="Calibri" w:cs="Times New Roman"/>
          <w:color w:val="000000" w:themeColor="text1"/>
          <w:kern w:val="0"/>
          <w:lang w:val="en-US"/>
          <w14:ligatures w14:val="none"/>
        </w:rPr>
        <w:t>thập</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Báo</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cáo</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thực</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hiện</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nhiệm</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vụ</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kinh</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tế</w:t>
      </w:r>
      <w:proofErr w:type="spellEnd"/>
      <w:r w:rsidRPr="00802B78">
        <w:rPr>
          <w:rFonts w:eastAsia="Calibri" w:cs="Times New Roman"/>
          <w:color w:val="000000" w:themeColor="text1"/>
          <w:kern w:val="0"/>
          <w:lang w:val="en-US"/>
          <w14:ligatures w14:val="none"/>
        </w:rPr>
        <w:t xml:space="preserve"> - </w:t>
      </w:r>
      <w:proofErr w:type="spellStart"/>
      <w:r w:rsidRPr="00802B78">
        <w:rPr>
          <w:rFonts w:eastAsia="Calibri" w:cs="Times New Roman"/>
          <w:color w:val="000000" w:themeColor="text1"/>
          <w:kern w:val="0"/>
          <w:lang w:val="en-US"/>
          <w14:ligatures w14:val="none"/>
        </w:rPr>
        <w:t>xã</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hội</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quốc</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phòng</w:t>
      </w:r>
      <w:proofErr w:type="spellEnd"/>
      <w:r w:rsidRPr="00802B78">
        <w:rPr>
          <w:rFonts w:eastAsia="Calibri" w:cs="Times New Roman"/>
          <w:color w:val="000000" w:themeColor="text1"/>
          <w:kern w:val="0"/>
          <w:lang w:val="en-US"/>
          <w14:ligatures w14:val="none"/>
        </w:rPr>
        <w:t xml:space="preserve"> an </w:t>
      </w:r>
      <w:proofErr w:type="spellStart"/>
      <w:r w:rsidRPr="00802B78">
        <w:rPr>
          <w:rFonts w:eastAsia="Calibri" w:cs="Times New Roman"/>
          <w:color w:val="000000" w:themeColor="text1"/>
          <w:kern w:val="0"/>
          <w:lang w:val="en-US"/>
          <w14:ligatures w14:val="none"/>
        </w:rPr>
        <w:t>ninh</w:t>
      </w:r>
      <w:proofErr w:type="spellEnd"/>
      <w:r w:rsidRPr="00802B78">
        <w:rPr>
          <w:rFonts w:eastAsia="Calibri" w:cs="Times New Roman"/>
          <w:color w:val="000000" w:themeColor="text1"/>
          <w:kern w:val="0"/>
          <w:lang w:val="en-US"/>
          <w14:ligatures w14:val="none"/>
        </w:rPr>
        <w:t xml:space="preserve"> </w:t>
      </w:r>
      <w:bookmarkEnd w:id="30"/>
      <w:proofErr w:type="spellStart"/>
      <w:r w:rsidRPr="00802B78">
        <w:rPr>
          <w:rFonts w:eastAsia="Calibri" w:cs="Times New Roman"/>
          <w:color w:val="000000" w:themeColor="text1"/>
          <w:kern w:val="0"/>
          <w:lang w:val="en-US"/>
          <w14:ligatures w14:val="none"/>
        </w:rPr>
        <w:t>của</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huyện</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thực</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trạng</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phát</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triển</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hạ</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tầng</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xã</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hội</w:t>
      </w:r>
      <w:proofErr w:type="spellEnd"/>
      <w:r w:rsidRPr="00802B78">
        <w:rPr>
          <w:rFonts w:eastAsia="Calibri" w:cs="Times New Roman"/>
          <w:color w:val="000000" w:themeColor="text1"/>
          <w:kern w:val="0"/>
          <w:lang w:val="en-US"/>
          <w14:ligatures w14:val="none"/>
        </w:rPr>
        <w:t>,....</w:t>
      </w:r>
    </w:p>
    <w:p w14:paraId="0EBD6C28" w14:textId="77777777" w:rsidR="007A43BC" w:rsidRPr="00802B78" w:rsidRDefault="007A43BC" w:rsidP="00BB1F3E">
      <w:pPr>
        <w:spacing w:before="0" w:after="0" w:line="480" w:lineRule="exact"/>
        <w:ind w:firstLine="709"/>
        <w:rPr>
          <w:rFonts w:eastAsia="Calibri" w:cs="Times New Roman"/>
          <w:color w:val="000000" w:themeColor="text1"/>
          <w:kern w:val="0"/>
          <w:lang w:val="en-US"/>
          <w14:ligatures w14:val="none"/>
        </w:rPr>
      </w:pPr>
      <w:r w:rsidRPr="00802B78">
        <w:rPr>
          <w:rFonts w:eastAsia="Calibri" w:cs="Times New Roman"/>
          <w:color w:val="000000" w:themeColor="text1"/>
          <w:kern w:val="0"/>
          <w:lang w:val="en-US"/>
          <w14:ligatures w14:val="none"/>
        </w:rPr>
        <w:t xml:space="preserve">- Thu </w:t>
      </w:r>
      <w:proofErr w:type="spellStart"/>
      <w:r w:rsidRPr="00802B78">
        <w:rPr>
          <w:rFonts w:eastAsia="Calibri" w:cs="Times New Roman"/>
          <w:color w:val="000000" w:themeColor="text1"/>
          <w:kern w:val="0"/>
          <w:lang w:val="en-US"/>
          <w14:ligatures w14:val="none"/>
        </w:rPr>
        <w:t>thập</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niên</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giám</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thống</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kê</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mới</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nhất</w:t>
      </w:r>
      <w:proofErr w:type="spellEnd"/>
      <w:r w:rsidRPr="00802B78">
        <w:rPr>
          <w:rFonts w:eastAsia="Calibri" w:cs="Times New Roman"/>
          <w:color w:val="000000" w:themeColor="text1"/>
          <w:kern w:val="0"/>
          <w:lang w:val="en-US"/>
          <w14:ligatures w14:val="none"/>
        </w:rPr>
        <w:t>.</w:t>
      </w:r>
    </w:p>
    <w:p w14:paraId="13EAF341" w14:textId="21D6E238" w:rsidR="007A43BC" w:rsidRPr="00802B78" w:rsidRDefault="007A43BC" w:rsidP="00BB1F3E">
      <w:pPr>
        <w:spacing w:before="0" w:after="0" w:line="480" w:lineRule="exact"/>
        <w:rPr>
          <w:color w:val="000000" w:themeColor="text1"/>
          <w:lang w:val="en-US"/>
        </w:rPr>
      </w:pPr>
      <w:r w:rsidRPr="00802B78">
        <w:rPr>
          <w:rFonts w:eastAsia="Calibri" w:cs="Times New Roman"/>
          <w:color w:val="000000" w:themeColor="text1"/>
          <w:kern w:val="0"/>
          <w:lang w:val="en-US"/>
          <w14:ligatures w14:val="none"/>
        </w:rPr>
        <w:t xml:space="preserve">- </w:t>
      </w:r>
      <w:r w:rsidRPr="00802B78">
        <w:rPr>
          <w:color w:val="000000" w:themeColor="text1"/>
          <w:lang w:val="en-US"/>
        </w:rPr>
        <w:t xml:space="preserve">Thu </w:t>
      </w:r>
      <w:proofErr w:type="spellStart"/>
      <w:r w:rsidRPr="00802B78">
        <w:rPr>
          <w:color w:val="000000" w:themeColor="text1"/>
          <w:lang w:val="en-US"/>
        </w:rPr>
        <w:t>thập</w:t>
      </w:r>
      <w:proofErr w:type="spellEnd"/>
      <w:r w:rsidRPr="00802B78">
        <w:rPr>
          <w:color w:val="000000" w:themeColor="text1"/>
          <w:lang w:val="en-US"/>
        </w:rPr>
        <w:t xml:space="preserve"> </w:t>
      </w:r>
      <w:proofErr w:type="spellStart"/>
      <w:r w:rsidRPr="00802B78">
        <w:rPr>
          <w:color w:val="000000" w:themeColor="text1"/>
          <w:lang w:val="en-US"/>
        </w:rPr>
        <w:t>hồ</w:t>
      </w:r>
      <w:proofErr w:type="spellEnd"/>
      <w:r w:rsidRPr="00802B78">
        <w:rPr>
          <w:color w:val="000000" w:themeColor="text1"/>
          <w:lang w:val="en-US"/>
        </w:rPr>
        <w:t xml:space="preserve"> </w:t>
      </w:r>
      <w:proofErr w:type="spellStart"/>
      <w:r w:rsidRPr="00802B78">
        <w:rPr>
          <w:color w:val="000000" w:themeColor="text1"/>
          <w:lang w:val="en-US"/>
        </w:rPr>
        <w:t>sơ</w:t>
      </w:r>
      <w:proofErr w:type="spellEnd"/>
      <w:r w:rsidRPr="00802B78">
        <w:rPr>
          <w:color w:val="000000" w:themeColor="text1"/>
          <w:lang w:val="en-US"/>
        </w:rPr>
        <w:t xml:space="preserve">, </w:t>
      </w:r>
      <w:proofErr w:type="spellStart"/>
      <w:r w:rsidRPr="00802B78">
        <w:rPr>
          <w:color w:val="000000" w:themeColor="text1"/>
          <w:lang w:val="en-US"/>
        </w:rPr>
        <w:t>bản</w:t>
      </w:r>
      <w:proofErr w:type="spellEnd"/>
      <w:r w:rsidRPr="00802B78">
        <w:rPr>
          <w:color w:val="000000" w:themeColor="text1"/>
          <w:lang w:val="en-US"/>
        </w:rPr>
        <w:t xml:space="preserve"> </w:t>
      </w:r>
      <w:proofErr w:type="spellStart"/>
      <w:r w:rsidRPr="00802B78">
        <w:rPr>
          <w:color w:val="000000" w:themeColor="text1"/>
          <w:lang w:val="en-US"/>
        </w:rPr>
        <w:t>đồ</w:t>
      </w:r>
      <w:proofErr w:type="spellEnd"/>
      <w:r w:rsidRPr="00802B78">
        <w:rPr>
          <w:color w:val="000000" w:themeColor="text1"/>
          <w:lang w:val="en-US"/>
        </w:rPr>
        <w:t xml:space="preserve"> </w:t>
      </w:r>
      <w:proofErr w:type="spellStart"/>
      <w:r w:rsidRPr="00802B78">
        <w:rPr>
          <w:color w:val="000000" w:themeColor="text1"/>
          <w:lang w:val="en-US"/>
        </w:rPr>
        <w:t>giấy</w:t>
      </w:r>
      <w:proofErr w:type="spellEnd"/>
      <w:r w:rsidRPr="00802B78">
        <w:rPr>
          <w:color w:val="000000" w:themeColor="text1"/>
          <w:lang w:val="en-US"/>
        </w:rPr>
        <w:t xml:space="preserve">, </w:t>
      </w:r>
      <w:proofErr w:type="spellStart"/>
      <w:r w:rsidRPr="00802B78">
        <w:rPr>
          <w:color w:val="000000" w:themeColor="text1"/>
          <w:lang w:val="en-US"/>
        </w:rPr>
        <w:t>bản</w:t>
      </w:r>
      <w:proofErr w:type="spellEnd"/>
      <w:r w:rsidRPr="00802B78">
        <w:rPr>
          <w:color w:val="000000" w:themeColor="text1"/>
          <w:lang w:val="en-US"/>
        </w:rPr>
        <w:t xml:space="preserve"> </w:t>
      </w:r>
      <w:proofErr w:type="spellStart"/>
      <w:r w:rsidRPr="00802B78">
        <w:rPr>
          <w:color w:val="000000" w:themeColor="text1"/>
          <w:lang w:val="en-US"/>
        </w:rPr>
        <w:t>đồ</w:t>
      </w:r>
      <w:proofErr w:type="spellEnd"/>
      <w:r w:rsidRPr="00802B78">
        <w:rPr>
          <w:color w:val="000000" w:themeColor="text1"/>
          <w:lang w:val="en-US"/>
        </w:rPr>
        <w:t xml:space="preserve"> </w:t>
      </w:r>
      <w:proofErr w:type="spellStart"/>
      <w:r w:rsidRPr="00802B78">
        <w:rPr>
          <w:color w:val="000000" w:themeColor="text1"/>
          <w:lang w:val="en-US"/>
        </w:rPr>
        <w:t>số</w:t>
      </w:r>
      <w:proofErr w:type="spellEnd"/>
      <w:r w:rsidRPr="00802B78">
        <w:rPr>
          <w:color w:val="000000" w:themeColor="text1"/>
          <w:lang w:val="en-US"/>
        </w:rPr>
        <w:t xml:space="preserve"> </w:t>
      </w:r>
      <w:proofErr w:type="spellStart"/>
      <w:r w:rsidRPr="00802B78">
        <w:rPr>
          <w:color w:val="000000" w:themeColor="text1"/>
          <w:lang w:val="en-US"/>
        </w:rPr>
        <w:t>liên</w:t>
      </w:r>
      <w:proofErr w:type="spellEnd"/>
      <w:r w:rsidRPr="00802B78">
        <w:rPr>
          <w:color w:val="000000" w:themeColor="text1"/>
          <w:lang w:val="en-US"/>
        </w:rPr>
        <w:t xml:space="preserve"> </w:t>
      </w:r>
      <w:proofErr w:type="spellStart"/>
      <w:r w:rsidRPr="00802B78">
        <w:rPr>
          <w:color w:val="000000" w:themeColor="text1"/>
          <w:lang w:val="en-US"/>
        </w:rPr>
        <w:t>quan</w:t>
      </w:r>
      <w:proofErr w:type="spellEnd"/>
      <w:r w:rsidRPr="00802B78">
        <w:rPr>
          <w:color w:val="000000" w:themeColor="text1"/>
          <w:lang w:val="en-US"/>
        </w:rPr>
        <w:t xml:space="preserve"> </w:t>
      </w:r>
      <w:proofErr w:type="spellStart"/>
      <w:r w:rsidRPr="00802B78">
        <w:rPr>
          <w:color w:val="000000" w:themeColor="text1"/>
          <w:lang w:val="en-US"/>
        </w:rPr>
        <w:t>đến</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Quyết</w:t>
      </w:r>
      <w:proofErr w:type="spellEnd"/>
      <w:r w:rsidRPr="00802B78">
        <w:rPr>
          <w:color w:val="000000" w:themeColor="text1"/>
          <w:lang w:val="en-US"/>
        </w:rPr>
        <w:t xml:space="preserve"> </w:t>
      </w:r>
      <w:proofErr w:type="spellStart"/>
      <w:r w:rsidRPr="00802B78">
        <w:rPr>
          <w:color w:val="000000" w:themeColor="text1"/>
          <w:lang w:val="en-US"/>
        </w:rPr>
        <w:t>định</w:t>
      </w:r>
      <w:proofErr w:type="spellEnd"/>
      <w:r w:rsidRPr="00802B78">
        <w:rPr>
          <w:color w:val="000000" w:themeColor="text1"/>
          <w:lang w:val="en-US"/>
        </w:rPr>
        <w:t xml:space="preserve"> </w:t>
      </w:r>
      <w:proofErr w:type="spellStart"/>
      <w:r w:rsidRPr="00802B78">
        <w:rPr>
          <w:color w:val="000000" w:themeColor="text1"/>
          <w:lang w:val="en-US"/>
        </w:rPr>
        <w:t>thu</w:t>
      </w:r>
      <w:proofErr w:type="spellEnd"/>
      <w:r w:rsidRPr="00802B78">
        <w:rPr>
          <w:color w:val="000000" w:themeColor="text1"/>
          <w:lang w:val="en-US"/>
        </w:rPr>
        <w:t xml:space="preserve"> </w:t>
      </w:r>
      <w:proofErr w:type="spellStart"/>
      <w:r w:rsidRPr="00802B78">
        <w:rPr>
          <w:color w:val="000000" w:themeColor="text1"/>
          <w:lang w:val="en-US"/>
        </w:rPr>
        <w:t>hồi</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chuyển</w:t>
      </w:r>
      <w:proofErr w:type="spellEnd"/>
      <w:r w:rsidRPr="00802B78">
        <w:rPr>
          <w:color w:val="000000" w:themeColor="text1"/>
          <w:lang w:val="en-US"/>
        </w:rPr>
        <w:t xml:space="preserve"> </w:t>
      </w:r>
      <w:proofErr w:type="spellStart"/>
      <w:r w:rsidRPr="00802B78">
        <w:rPr>
          <w:color w:val="000000" w:themeColor="text1"/>
          <w:lang w:val="en-US"/>
        </w:rPr>
        <w:t>mục</w:t>
      </w:r>
      <w:proofErr w:type="spellEnd"/>
      <w:r w:rsidRPr="00802B78">
        <w:rPr>
          <w:color w:val="000000" w:themeColor="text1"/>
          <w:lang w:val="en-US"/>
        </w:rPr>
        <w:t xml:space="preserve"> </w:t>
      </w:r>
      <w:proofErr w:type="spellStart"/>
      <w:r w:rsidRPr="00802B78">
        <w:rPr>
          <w:color w:val="000000" w:themeColor="text1"/>
          <w:lang w:val="en-US"/>
        </w:rPr>
        <w:t>đích</w:t>
      </w:r>
      <w:proofErr w:type="spellEnd"/>
      <w:r w:rsidRPr="00802B78">
        <w:rPr>
          <w:color w:val="000000" w:themeColor="text1"/>
          <w:lang w:val="en-US"/>
        </w:rPr>
        <w:t xml:space="preserve"> </w:t>
      </w:r>
      <w:proofErr w:type="spellStart"/>
      <w:r w:rsidR="00875D0D" w:rsidRPr="00802B78">
        <w:rPr>
          <w:color w:val="000000" w:themeColor="text1"/>
          <w:lang w:val="en-US"/>
        </w:rPr>
        <w:t>đến</w:t>
      </w:r>
      <w:proofErr w:type="spellEnd"/>
      <w:r w:rsidR="00875D0D" w:rsidRPr="00802B78">
        <w:rPr>
          <w:color w:val="000000" w:themeColor="text1"/>
          <w:lang w:val="en-US"/>
        </w:rPr>
        <w:t xml:space="preserve"> </w:t>
      </w:r>
      <w:proofErr w:type="spellStart"/>
      <w:r w:rsidR="00875D0D" w:rsidRPr="00802B78">
        <w:rPr>
          <w:color w:val="000000" w:themeColor="text1"/>
          <w:lang w:val="en-US"/>
        </w:rPr>
        <w:t>tháng</w:t>
      </w:r>
      <w:proofErr w:type="spellEnd"/>
      <w:r w:rsidR="00875D0D" w:rsidRPr="00802B78">
        <w:rPr>
          <w:color w:val="000000" w:themeColor="text1"/>
          <w:lang w:val="en-US"/>
        </w:rPr>
        <w:t xml:space="preserve"> 05 </w:t>
      </w:r>
      <w:proofErr w:type="spellStart"/>
      <w:r w:rsidR="00875D0D" w:rsidRPr="00802B78">
        <w:rPr>
          <w:color w:val="000000" w:themeColor="text1"/>
          <w:lang w:val="en-US"/>
        </w:rPr>
        <w:t>năm</w:t>
      </w:r>
      <w:proofErr w:type="spellEnd"/>
      <w:r w:rsidR="00875D0D" w:rsidRPr="00802B78">
        <w:rPr>
          <w:color w:val="000000" w:themeColor="text1"/>
          <w:lang w:val="en-US"/>
        </w:rPr>
        <w:t xml:space="preserve"> 2025</w:t>
      </w:r>
      <w:r w:rsidRPr="00802B78">
        <w:rPr>
          <w:color w:val="000000" w:themeColor="text1"/>
          <w:lang w:val="en-US"/>
        </w:rPr>
        <w:t xml:space="preserve"> (UBND </w:t>
      </w:r>
      <w:proofErr w:type="spellStart"/>
      <w:r w:rsidRPr="00802B78">
        <w:rPr>
          <w:color w:val="000000" w:themeColor="text1"/>
          <w:lang w:val="en-US"/>
        </w:rPr>
        <w:t>tỉnh</w:t>
      </w:r>
      <w:proofErr w:type="spellEnd"/>
      <w:r w:rsidRPr="00802B78">
        <w:rPr>
          <w:color w:val="000000" w:themeColor="text1"/>
          <w:lang w:val="en-US"/>
        </w:rPr>
        <w:t xml:space="preserve"> </w:t>
      </w:r>
      <w:proofErr w:type="spellStart"/>
      <w:r w:rsidRPr="00802B78">
        <w:rPr>
          <w:color w:val="000000" w:themeColor="text1"/>
          <w:lang w:val="en-US"/>
        </w:rPr>
        <w:t>quyết</w:t>
      </w:r>
      <w:proofErr w:type="spellEnd"/>
      <w:r w:rsidRPr="00802B78">
        <w:rPr>
          <w:color w:val="000000" w:themeColor="text1"/>
          <w:lang w:val="en-US"/>
        </w:rPr>
        <w:t xml:space="preserve"> </w:t>
      </w:r>
      <w:proofErr w:type="spellStart"/>
      <w:r w:rsidRPr="00802B78">
        <w:rPr>
          <w:color w:val="000000" w:themeColor="text1"/>
          <w:lang w:val="en-US"/>
        </w:rPr>
        <w:t>định</w:t>
      </w:r>
      <w:proofErr w:type="spellEnd"/>
      <w:r w:rsidRPr="00802B78">
        <w:rPr>
          <w:color w:val="000000" w:themeColor="text1"/>
          <w:lang w:val="en-US"/>
        </w:rPr>
        <w:t xml:space="preserve"> </w:t>
      </w:r>
      <w:proofErr w:type="spellStart"/>
      <w:r w:rsidRPr="00802B78">
        <w:rPr>
          <w:color w:val="000000" w:themeColor="text1"/>
          <w:lang w:val="en-US"/>
        </w:rPr>
        <w:t>đối</w:t>
      </w:r>
      <w:proofErr w:type="spellEnd"/>
      <w:r w:rsidRPr="00802B78">
        <w:rPr>
          <w:color w:val="000000" w:themeColor="text1"/>
          <w:lang w:val="en-US"/>
        </w:rPr>
        <w:t xml:space="preserve"> </w:t>
      </w:r>
      <w:proofErr w:type="spellStart"/>
      <w:r w:rsidRPr="00802B78">
        <w:rPr>
          <w:color w:val="000000" w:themeColor="text1"/>
          <w:lang w:val="en-US"/>
        </w:rPr>
        <w:t>với</w:t>
      </w:r>
      <w:proofErr w:type="spellEnd"/>
      <w:r w:rsidRPr="00802B78">
        <w:rPr>
          <w:color w:val="000000" w:themeColor="text1"/>
          <w:lang w:val="en-US"/>
        </w:rPr>
        <w:t xml:space="preserve"> </w:t>
      </w:r>
      <w:proofErr w:type="spellStart"/>
      <w:r w:rsidRPr="00802B78">
        <w:rPr>
          <w:color w:val="000000" w:themeColor="text1"/>
          <w:lang w:val="en-US"/>
        </w:rPr>
        <w:t>thu</w:t>
      </w:r>
      <w:proofErr w:type="spellEnd"/>
      <w:r w:rsidRPr="00802B78">
        <w:rPr>
          <w:color w:val="000000" w:themeColor="text1"/>
          <w:lang w:val="en-US"/>
        </w:rPr>
        <w:t xml:space="preserve"> </w:t>
      </w:r>
      <w:proofErr w:type="spellStart"/>
      <w:r w:rsidRPr="00802B78">
        <w:rPr>
          <w:color w:val="000000" w:themeColor="text1"/>
          <w:lang w:val="en-US"/>
        </w:rPr>
        <w:t>hồi</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chuyển</w:t>
      </w:r>
      <w:proofErr w:type="spellEnd"/>
      <w:r w:rsidRPr="00802B78">
        <w:rPr>
          <w:color w:val="000000" w:themeColor="text1"/>
          <w:lang w:val="en-US"/>
        </w:rPr>
        <w:t xml:space="preserve"> </w:t>
      </w:r>
      <w:proofErr w:type="spellStart"/>
      <w:r w:rsidRPr="00802B78">
        <w:rPr>
          <w:color w:val="000000" w:themeColor="text1"/>
          <w:lang w:val="en-US"/>
        </w:rPr>
        <w:t>mục</w:t>
      </w:r>
      <w:proofErr w:type="spellEnd"/>
      <w:r w:rsidRPr="00802B78">
        <w:rPr>
          <w:color w:val="000000" w:themeColor="text1"/>
          <w:lang w:val="en-US"/>
        </w:rPr>
        <w:t xml:space="preserve"> </w:t>
      </w:r>
      <w:proofErr w:type="spellStart"/>
      <w:r w:rsidRPr="00802B78">
        <w:rPr>
          <w:color w:val="000000" w:themeColor="text1"/>
          <w:lang w:val="en-US"/>
        </w:rPr>
        <w:t>đích</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giao</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cho</w:t>
      </w:r>
      <w:proofErr w:type="spellEnd"/>
      <w:r w:rsidRPr="00802B78">
        <w:rPr>
          <w:color w:val="000000" w:themeColor="text1"/>
          <w:lang w:val="en-US"/>
        </w:rPr>
        <w:t xml:space="preserve"> </w:t>
      </w:r>
      <w:proofErr w:type="spellStart"/>
      <w:r w:rsidRPr="00802B78">
        <w:rPr>
          <w:color w:val="000000" w:themeColor="text1"/>
          <w:lang w:val="en-US"/>
        </w:rPr>
        <w:t>tổ</w:t>
      </w:r>
      <w:proofErr w:type="spellEnd"/>
      <w:r w:rsidRPr="00802B78">
        <w:rPr>
          <w:color w:val="000000" w:themeColor="text1"/>
          <w:lang w:val="en-US"/>
        </w:rPr>
        <w:t xml:space="preserve"> </w:t>
      </w:r>
      <w:proofErr w:type="spellStart"/>
      <w:r w:rsidRPr="00802B78">
        <w:rPr>
          <w:color w:val="000000" w:themeColor="text1"/>
          <w:lang w:val="en-US"/>
        </w:rPr>
        <w:t>chức</w:t>
      </w:r>
      <w:proofErr w:type="spellEnd"/>
      <w:r w:rsidRPr="00802B78">
        <w:rPr>
          <w:color w:val="000000" w:themeColor="text1"/>
          <w:lang w:val="en-US"/>
        </w:rPr>
        <w:t xml:space="preserve">, UBND </w:t>
      </w:r>
      <w:proofErr w:type="spellStart"/>
      <w:r w:rsidRPr="00802B78">
        <w:rPr>
          <w:color w:val="000000" w:themeColor="text1"/>
          <w:lang w:val="en-US"/>
        </w:rPr>
        <w:t>huyện</w:t>
      </w:r>
      <w:proofErr w:type="spellEnd"/>
      <w:r w:rsidRPr="00802B78">
        <w:rPr>
          <w:color w:val="000000" w:themeColor="text1"/>
          <w:lang w:val="en-US"/>
        </w:rPr>
        <w:t xml:space="preserve"> </w:t>
      </w:r>
      <w:proofErr w:type="spellStart"/>
      <w:r w:rsidRPr="00802B78">
        <w:rPr>
          <w:color w:val="000000" w:themeColor="text1"/>
          <w:lang w:val="en-US"/>
        </w:rPr>
        <w:t>quyết</w:t>
      </w:r>
      <w:proofErr w:type="spellEnd"/>
      <w:r w:rsidRPr="00802B78">
        <w:rPr>
          <w:color w:val="000000" w:themeColor="text1"/>
          <w:lang w:val="en-US"/>
        </w:rPr>
        <w:t xml:space="preserve"> </w:t>
      </w:r>
      <w:proofErr w:type="spellStart"/>
      <w:r w:rsidRPr="00802B78">
        <w:rPr>
          <w:color w:val="000000" w:themeColor="text1"/>
          <w:lang w:val="en-US"/>
        </w:rPr>
        <w:t>định</w:t>
      </w:r>
      <w:proofErr w:type="spellEnd"/>
      <w:r w:rsidRPr="00802B78">
        <w:rPr>
          <w:color w:val="000000" w:themeColor="text1"/>
          <w:lang w:val="en-US"/>
        </w:rPr>
        <w:t xml:space="preserve"> </w:t>
      </w:r>
      <w:proofErr w:type="spellStart"/>
      <w:r w:rsidRPr="00802B78">
        <w:rPr>
          <w:color w:val="000000" w:themeColor="text1"/>
          <w:lang w:val="en-US"/>
        </w:rPr>
        <w:t>đối</w:t>
      </w:r>
      <w:proofErr w:type="spellEnd"/>
      <w:r w:rsidRPr="00802B78">
        <w:rPr>
          <w:color w:val="000000" w:themeColor="text1"/>
          <w:lang w:val="en-US"/>
        </w:rPr>
        <w:t xml:space="preserve"> </w:t>
      </w:r>
      <w:proofErr w:type="spellStart"/>
      <w:r w:rsidRPr="00802B78">
        <w:rPr>
          <w:color w:val="000000" w:themeColor="text1"/>
          <w:lang w:val="en-US"/>
        </w:rPr>
        <w:t>với</w:t>
      </w:r>
      <w:proofErr w:type="spellEnd"/>
      <w:r w:rsidRPr="00802B78">
        <w:rPr>
          <w:color w:val="000000" w:themeColor="text1"/>
          <w:lang w:val="en-US"/>
        </w:rPr>
        <w:t xml:space="preserve"> </w:t>
      </w:r>
      <w:proofErr w:type="spellStart"/>
      <w:r w:rsidRPr="00802B78">
        <w:rPr>
          <w:color w:val="000000" w:themeColor="text1"/>
          <w:lang w:val="en-US"/>
        </w:rPr>
        <w:t>thu</w:t>
      </w:r>
      <w:proofErr w:type="spellEnd"/>
      <w:r w:rsidRPr="00802B78">
        <w:rPr>
          <w:color w:val="000000" w:themeColor="text1"/>
          <w:lang w:val="en-US"/>
        </w:rPr>
        <w:t xml:space="preserve"> </w:t>
      </w:r>
      <w:proofErr w:type="spellStart"/>
      <w:r w:rsidRPr="00802B78">
        <w:rPr>
          <w:color w:val="000000" w:themeColor="text1"/>
          <w:lang w:val="en-US"/>
        </w:rPr>
        <w:t>hồi</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chuyển</w:t>
      </w:r>
      <w:proofErr w:type="spellEnd"/>
      <w:r w:rsidRPr="00802B78">
        <w:rPr>
          <w:color w:val="000000" w:themeColor="text1"/>
          <w:lang w:val="en-US"/>
        </w:rPr>
        <w:t xml:space="preserve"> </w:t>
      </w:r>
      <w:proofErr w:type="spellStart"/>
      <w:r w:rsidRPr="00802B78">
        <w:rPr>
          <w:color w:val="000000" w:themeColor="text1"/>
          <w:lang w:val="en-US"/>
        </w:rPr>
        <w:t>mục</w:t>
      </w:r>
      <w:proofErr w:type="spellEnd"/>
      <w:r w:rsidRPr="00802B78">
        <w:rPr>
          <w:color w:val="000000" w:themeColor="text1"/>
          <w:lang w:val="en-US"/>
        </w:rPr>
        <w:t xml:space="preserve"> </w:t>
      </w:r>
      <w:proofErr w:type="spellStart"/>
      <w:r w:rsidRPr="00802B78">
        <w:rPr>
          <w:color w:val="000000" w:themeColor="text1"/>
          <w:lang w:val="en-US"/>
        </w:rPr>
        <w:t>đích</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giao</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cho</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hộ</w:t>
      </w:r>
      <w:proofErr w:type="spellEnd"/>
      <w:r w:rsidRPr="00802B78">
        <w:rPr>
          <w:color w:val="000000" w:themeColor="text1"/>
          <w:lang w:val="en-US"/>
        </w:rPr>
        <w:t xml:space="preserve"> </w:t>
      </w:r>
      <w:proofErr w:type="spellStart"/>
      <w:r w:rsidRPr="00802B78">
        <w:rPr>
          <w:color w:val="000000" w:themeColor="text1"/>
          <w:lang w:val="en-US"/>
        </w:rPr>
        <w:t>gia</w:t>
      </w:r>
      <w:proofErr w:type="spellEnd"/>
      <w:r w:rsidRPr="00802B78">
        <w:rPr>
          <w:color w:val="000000" w:themeColor="text1"/>
          <w:lang w:val="en-US"/>
        </w:rPr>
        <w:t xml:space="preserve"> </w:t>
      </w:r>
      <w:proofErr w:type="spellStart"/>
      <w:r w:rsidRPr="00802B78">
        <w:rPr>
          <w:color w:val="000000" w:themeColor="text1"/>
          <w:lang w:val="en-US"/>
        </w:rPr>
        <w:t>đình</w:t>
      </w:r>
      <w:proofErr w:type="spellEnd"/>
      <w:r w:rsidRPr="00802B78">
        <w:rPr>
          <w:color w:val="000000" w:themeColor="text1"/>
          <w:lang w:val="en-US"/>
        </w:rPr>
        <w:t xml:space="preserve">, </w:t>
      </w:r>
      <w:proofErr w:type="spellStart"/>
      <w:r w:rsidRPr="00802B78">
        <w:rPr>
          <w:color w:val="000000" w:themeColor="text1"/>
          <w:lang w:val="en-US"/>
        </w:rPr>
        <w:t>cá</w:t>
      </w:r>
      <w:proofErr w:type="spellEnd"/>
      <w:r w:rsidRPr="00802B78">
        <w:rPr>
          <w:color w:val="000000" w:themeColor="text1"/>
          <w:lang w:val="en-US"/>
        </w:rPr>
        <w:t xml:space="preserve"> </w:t>
      </w:r>
      <w:proofErr w:type="spellStart"/>
      <w:r w:rsidRPr="00802B78">
        <w:rPr>
          <w:color w:val="000000" w:themeColor="text1"/>
          <w:lang w:val="en-US"/>
        </w:rPr>
        <w:t>nhân</w:t>
      </w:r>
      <w:proofErr w:type="spellEnd"/>
      <w:r w:rsidRPr="00802B78">
        <w:rPr>
          <w:color w:val="000000" w:themeColor="text1"/>
          <w:lang w:val="en-US"/>
        </w:rPr>
        <w:t>).</w:t>
      </w:r>
    </w:p>
    <w:p w14:paraId="3782CB59" w14:textId="77777777" w:rsidR="007A43BC" w:rsidRPr="00802B78" w:rsidRDefault="007A43BC" w:rsidP="00BB1F3E">
      <w:pPr>
        <w:spacing w:before="0" w:after="0" w:line="480" w:lineRule="exact"/>
        <w:rPr>
          <w:rFonts w:eastAsia="Calibri" w:cs="Times New Roman"/>
          <w:color w:val="000000" w:themeColor="text1"/>
          <w:kern w:val="0"/>
          <w:lang w:val="en-US"/>
          <w14:ligatures w14:val="none"/>
        </w:rPr>
      </w:pPr>
      <w:r w:rsidRPr="00802B78">
        <w:rPr>
          <w:color w:val="000000" w:themeColor="text1"/>
          <w:lang w:val="en-US"/>
        </w:rPr>
        <w:t xml:space="preserve">- </w:t>
      </w:r>
      <w:r w:rsidRPr="00802B78">
        <w:rPr>
          <w:rFonts w:eastAsia="Calibri" w:cs="Times New Roman"/>
          <w:color w:val="000000" w:themeColor="text1"/>
          <w:kern w:val="0"/>
          <w:lang w:val="en-US"/>
          <w14:ligatures w14:val="none"/>
        </w:rPr>
        <w:t xml:space="preserve">Thu </w:t>
      </w:r>
      <w:proofErr w:type="spellStart"/>
      <w:r w:rsidRPr="00802B78">
        <w:rPr>
          <w:rFonts w:eastAsia="Calibri" w:cs="Times New Roman"/>
          <w:color w:val="000000" w:themeColor="text1"/>
          <w:kern w:val="0"/>
          <w:lang w:val="en-US"/>
          <w14:ligatures w14:val="none"/>
        </w:rPr>
        <w:t>thập</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kết</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quả</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thống</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kê</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đất</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đai</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của</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năm</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liền</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kề</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năm</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kế</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hoạch</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trường</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hợp</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trong</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quá</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trình</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lập</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kế</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hoạch</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sử</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dụng</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đất</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chưa</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có</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kết</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quả</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thống</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kê</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đất</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đai</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thì</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sử</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dụng</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kết</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quả</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thống</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kê</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đất</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đai</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được</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phê</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duyệt</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mới</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nhất</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cập</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nhật</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bản</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đồ</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số</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liệu</w:t>
      </w:r>
      <w:proofErr w:type="spellEnd"/>
      <w:r w:rsidRPr="00802B78">
        <w:rPr>
          <w:rFonts w:eastAsia="Calibri" w:cs="Times New Roman"/>
          <w:color w:val="000000" w:themeColor="text1"/>
          <w:kern w:val="0"/>
          <w:lang w:val="en-US"/>
          <w14:ligatures w14:val="none"/>
        </w:rPr>
        <w:t xml:space="preserve"> chu </w:t>
      </w:r>
      <w:proofErr w:type="spellStart"/>
      <w:r w:rsidRPr="00802B78">
        <w:rPr>
          <w:rFonts w:eastAsia="Calibri" w:cs="Times New Roman"/>
          <w:color w:val="000000" w:themeColor="text1"/>
          <w:kern w:val="0"/>
          <w:lang w:val="en-US"/>
          <w14:ligatures w14:val="none"/>
        </w:rPr>
        <w:t>chuyển</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đất</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đai</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theo</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các</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quyết</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định</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chuyển</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mục</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đích</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phát</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sinh</w:t>
      </w:r>
      <w:proofErr w:type="spellEnd"/>
      <w:r w:rsidRPr="00802B78">
        <w:rPr>
          <w:rFonts w:eastAsia="Calibri" w:cs="Times New Roman"/>
          <w:color w:val="000000" w:themeColor="text1"/>
          <w:kern w:val="0"/>
          <w:lang w:val="en-US"/>
          <w14:ligatures w14:val="none"/>
        </w:rPr>
        <w:t>.</w:t>
      </w:r>
    </w:p>
    <w:p w14:paraId="2FBFDACB" w14:textId="77777777" w:rsidR="007A43BC" w:rsidRPr="00802B78" w:rsidRDefault="007A43BC" w:rsidP="00BB1F3E">
      <w:pPr>
        <w:pStyle w:val="Heading5"/>
        <w:spacing w:before="0" w:after="0" w:line="480" w:lineRule="exact"/>
        <w:rPr>
          <w:rFonts w:eastAsia="Calibri"/>
          <w:color w:val="000000" w:themeColor="text1"/>
          <w:lang w:val="en-US"/>
        </w:rPr>
      </w:pPr>
      <w:r w:rsidRPr="00802B78">
        <w:rPr>
          <w:rFonts w:eastAsia="Calibri"/>
          <w:color w:val="000000" w:themeColor="text1"/>
          <w:lang w:val="en-US"/>
        </w:rPr>
        <w:lastRenderedPageBreak/>
        <w:t xml:space="preserve">b) </w:t>
      </w:r>
      <w:proofErr w:type="spellStart"/>
      <w:r w:rsidRPr="00802B78">
        <w:rPr>
          <w:rFonts w:eastAsia="Calibri"/>
          <w:color w:val="000000" w:themeColor="text1"/>
          <w:lang w:val="en-US"/>
        </w:rPr>
        <w:t>Điều</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tra</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thu</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thập</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các</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thông</w:t>
      </w:r>
      <w:proofErr w:type="spellEnd"/>
      <w:r w:rsidRPr="00802B78">
        <w:rPr>
          <w:rFonts w:eastAsia="Calibri"/>
          <w:color w:val="000000" w:themeColor="text1"/>
          <w:lang w:val="en-US"/>
        </w:rPr>
        <w:t xml:space="preserve"> tin, </w:t>
      </w:r>
      <w:proofErr w:type="spellStart"/>
      <w:r w:rsidRPr="00802B78">
        <w:rPr>
          <w:rFonts w:eastAsia="Calibri"/>
          <w:color w:val="000000" w:themeColor="text1"/>
          <w:lang w:val="en-US"/>
        </w:rPr>
        <w:t>tài</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liệu</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về</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nhu</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cầu</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sử</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dụng</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đất</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và</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các</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dự</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án</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sử</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dụng</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đất</w:t>
      </w:r>
      <w:proofErr w:type="spellEnd"/>
      <w:r w:rsidRPr="00802B78">
        <w:rPr>
          <w:rFonts w:eastAsia="Calibri"/>
          <w:color w:val="000000" w:themeColor="text1"/>
          <w:lang w:val="en-US"/>
        </w:rPr>
        <w:t xml:space="preserve"> do </w:t>
      </w:r>
      <w:proofErr w:type="spellStart"/>
      <w:r w:rsidRPr="00802B78">
        <w:rPr>
          <w:rFonts w:eastAsia="Calibri"/>
          <w:color w:val="000000" w:themeColor="text1"/>
          <w:lang w:val="en-US"/>
        </w:rPr>
        <w:t>các</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ngành</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lĩnh</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vực</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xác</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định</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và</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đề</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xuất</w:t>
      </w:r>
      <w:proofErr w:type="spellEnd"/>
      <w:r w:rsidRPr="00802B78">
        <w:rPr>
          <w:rFonts w:eastAsia="Calibri"/>
          <w:color w:val="000000" w:themeColor="text1"/>
          <w:lang w:val="en-US"/>
        </w:rPr>
        <w:t>;</w:t>
      </w:r>
    </w:p>
    <w:p w14:paraId="528F9518" w14:textId="77777777" w:rsidR="00875D0D" w:rsidRPr="00802B78" w:rsidRDefault="007A43BC" w:rsidP="00BB1F3E">
      <w:pPr>
        <w:spacing w:before="0" w:after="0" w:line="480" w:lineRule="exact"/>
        <w:rPr>
          <w:color w:val="000000" w:themeColor="text1"/>
          <w:spacing w:val="-6"/>
          <w:lang w:val="en-US"/>
        </w:rPr>
      </w:pPr>
      <w:proofErr w:type="spellStart"/>
      <w:r w:rsidRPr="00802B78">
        <w:rPr>
          <w:color w:val="000000" w:themeColor="text1"/>
          <w:spacing w:val="-6"/>
          <w:lang w:val="en-US"/>
        </w:rPr>
        <w:t>Thực</w:t>
      </w:r>
      <w:proofErr w:type="spellEnd"/>
      <w:r w:rsidRPr="00802B78">
        <w:rPr>
          <w:color w:val="000000" w:themeColor="text1"/>
          <w:spacing w:val="-6"/>
          <w:lang w:val="en-US"/>
        </w:rPr>
        <w:t xml:space="preserve"> </w:t>
      </w:r>
      <w:proofErr w:type="spellStart"/>
      <w:r w:rsidRPr="00802B78">
        <w:rPr>
          <w:color w:val="000000" w:themeColor="text1"/>
          <w:spacing w:val="-6"/>
          <w:lang w:val="en-US"/>
        </w:rPr>
        <w:t>hiện</w:t>
      </w:r>
      <w:proofErr w:type="spellEnd"/>
      <w:r w:rsidRPr="00802B78">
        <w:rPr>
          <w:color w:val="000000" w:themeColor="text1"/>
          <w:spacing w:val="-6"/>
          <w:lang w:val="en-US"/>
        </w:rPr>
        <w:t xml:space="preserve"> </w:t>
      </w:r>
      <w:proofErr w:type="spellStart"/>
      <w:r w:rsidRPr="00802B78">
        <w:rPr>
          <w:color w:val="000000" w:themeColor="text1"/>
          <w:spacing w:val="-6"/>
          <w:lang w:val="en-US"/>
        </w:rPr>
        <w:t>đi</w:t>
      </w:r>
      <w:proofErr w:type="spellEnd"/>
      <w:r w:rsidRPr="00802B78">
        <w:rPr>
          <w:color w:val="000000" w:themeColor="text1"/>
          <w:spacing w:val="-6"/>
          <w:lang w:val="en-US"/>
        </w:rPr>
        <w:t xml:space="preserve"> </w:t>
      </w:r>
      <w:proofErr w:type="spellStart"/>
      <w:r w:rsidRPr="00802B78">
        <w:rPr>
          <w:color w:val="000000" w:themeColor="text1"/>
          <w:spacing w:val="-6"/>
          <w:lang w:val="en-US"/>
        </w:rPr>
        <w:t>làm</w:t>
      </w:r>
      <w:proofErr w:type="spellEnd"/>
      <w:r w:rsidRPr="00802B78">
        <w:rPr>
          <w:color w:val="000000" w:themeColor="text1"/>
          <w:spacing w:val="-6"/>
          <w:lang w:val="en-US"/>
        </w:rPr>
        <w:t xml:space="preserve"> </w:t>
      </w:r>
      <w:proofErr w:type="spellStart"/>
      <w:r w:rsidRPr="00802B78">
        <w:rPr>
          <w:color w:val="000000" w:themeColor="text1"/>
          <w:spacing w:val="-6"/>
          <w:lang w:val="en-US"/>
        </w:rPr>
        <w:t>việc</w:t>
      </w:r>
      <w:proofErr w:type="spellEnd"/>
      <w:r w:rsidRPr="00802B78">
        <w:rPr>
          <w:color w:val="000000" w:themeColor="text1"/>
          <w:spacing w:val="-6"/>
          <w:lang w:val="en-US"/>
        </w:rPr>
        <w:t xml:space="preserve"> </w:t>
      </w:r>
      <w:proofErr w:type="spellStart"/>
      <w:r w:rsidRPr="00802B78">
        <w:rPr>
          <w:color w:val="000000" w:themeColor="text1"/>
          <w:spacing w:val="-6"/>
          <w:lang w:val="en-US"/>
        </w:rPr>
        <w:t>trực</w:t>
      </w:r>
      <w:proofErr w:type="spellEnd"/>
      <w:r w:rsidRPr="00802B78">
        <w:rPr>
          <w:color w:val="000000" w:themeColor="text1"/>
          <w:spacing w:val="-6"/>
          <w:lang w:val="en-US"/>
        </w:rPr>
        <w:t xml:space="preserve"> </w:t>
      </w:r>
      <w:proofErr w:type="spellStart"/>
      <w:r w:rsidRPr="00802B78">
        <w:rPr>
          <w:color w:val="000000" w:themeColor="text1"/>
          <w:spacing w:val="-6"/>
          <w:lang w:val="en-US"/>
        </w:rPr>
        <w:t>tiếp</w:t>
      </w:r>
      <w:proofErr w:type="spellEnd"/>
      <w:r w:rsidRPr="00802B78">
        <w:rPr>
          <w:color w:val="000000" w:themeColor="text1"/>
          <w:spacing w:val="-6"/>
          <w:lang w:val="en-US"/>
        </w:rPr>
        <w:t xml:space="preserve"> </w:t>
      </w:r>
      <w:proofErr w:type="spellStart"/>
      <w:r w:rsidRPr="00802B78">
        <w:rPr>
          <w:color w:val="000000" w:themeColor="text1"/>
          <w:spacing w:val="-6"/>
          <w:lang w:val="en-US"/>
        </w:rPr>
        <w:t>với</w:t>
      </w:r>
      <w:proofErr w:type="spellEnd"/>
      <w:r w:rsidRPr="00802B78">
        <w:rPr>
          <w:color w:val="000000" w:themeColor="text1"/>
          <w:spacing w:val="-6"/>
          <w:lang w:val="en-US"/>
        </w:rPr>
        <w:t xml:space="preserve"> </w:t>
      </w:r>
      <w:proofErr w:type="spellStart"/>
      <w:r w:rsidRPr="00802B78">
        <w:rPr>
          <w:color w:val="000000" w:themeColor="text1"/>
          <w:spacing w:val="-6"/>
          <w:lang w:val="en-US"/>
        </w:rPr>
        <w:t>các</w:t>
      </w:r>
      <w:proofErr w:type="spellEnd"/>
      <w:r w:rsidRPr="00802B78">
        <w:rPr>
          <w:color w:val="000000" w:themeColor="text1"/>
          <w:spacing w:val="-6"/>
          <w:lang w:val="en-US"/>
        </w:rPr>
        <w:t xml:space="preserve"> </w:t>
      </w:r>
      <w:proofErr w:type="spellStart"/>
      <w:r w:rsidRPr="00802B78">
        <w:rPr>
          <w:color w:val="000000" w:themeColor="text1"/>
          <w:spacing w:val="-6"/>
          <w:lang w:val="en-US"/>
        </w:rPr>
        <w:t>phòng</w:t>
      </w:r>
      <w:proofErr w:type="spellEnd"/>
      <w:r w:rsidRPr="00802B78">
        <w:rPr>
          <w:color w:val="000000" w:themeColor="text1"/>
          <w:spacing w:val="-6"/>
          <w:lang w:val="en-US"/>
        </w:rPr>
        <w:t xml:space="preserve">, ban: </w:t>
      </w:r>
      <w:proofErr w:type="spellStart"/>
      <w:r w:rsidRPr="00802B78">
        <w:rPr>
          <w:color w:val="000000" w:themeColor="text1"/>
          <w:spacing w:val="-6"/>
          <w:lang w:val="en-US"/>
        </w:rPr>
        <w:t>Phòng</w:t>
      </w:r>
      <w:proofErr w:type="spellEnd"/>
      <w:r w:rsidRPr="00802B78">
        <w:rPr>
          <w:color w:val="000000" w:themeColor="text1"/>
          <w:spacing w:val="-6"/>
          <w:lang w:val="en-US"/>
        </w:rPr>
        <w:t xml:space="preserve"> </w:t>
      </w:r>
      <w:proofErr w:type="spellStart"/>
      <w:r w:rsidRPr="00802B78">
        <w:rPr>
          <w:color w:val="000000" w:themeColor="text1"/>
          <w:spacing w:val="-6"/>
          <w:lang w:val="en-US"/>
        </w:rPr>
        <w:t>Tài</w:t>
      </w:r>
      <w:proofErr w:type="spellEnd"/>
      <w:r w:rsidRPr="00802B78">
        <w:rPr>
          <w:color w:val="000000" w:themeColor="text1"/>
          <w:spacing w:val="-6"/>
          <w:lang w:val="en-US"/>
        </w:rPr>
        <w:t xml:space="preserve"> </w:t>
      </w:r>
      <w:proofErr w:type="spellStart"/>
      <w:r w:rsidRPr="00802B78">
        <w:rPr>
          <w:color w:val="000000" w:themeColor="text1"/>
          <w:spacing w:val="-6"/>
          <w:lang w:val="en-US"/>
        </w:rPr>
        <w:t>nguyên</w:t>
      </w:r>
      <w:proofErr w:type="spellEnd"/>
      <w:r w:rsidRPr="00802B78">
        <w:rPr>
          <w:color w:val="000000" w:themeColor="text1"/>
          <w:spacing w:val="-6"/>
          <w:lang w:val="en-US"/>
        </w:rPr>
        <w:t xml:space="preserve"> </w:t>
      </w:r>
      <w:proofErr w:type="spellStart"/>
      <w:r w:rsidRPr="00802B78">
        <w:rPr>
          <w:color w:val="000000" w:themeColor="text1"/>
          <w:spacing w:val="-6"/>
          <w:lang w:val="en-US"/>
        </w:rPr>
        <w:t>và</w:t>
      </w:r>
      <w:proofErr w:type="spellEnd"/>
      <w:r w:rsidRPr="00802B78">
        <w:rPr>
          <w:color w:val="000000" w:themeColor="text1"/>
          <w:spacing w:val="-6"/>
          <w:lang w:val="en-US"/>
        </w:rPr>
        <w:t xml:space="preserve"> </w:t>
      </w:r>
      <w:proofErr w:type="spellStart"/>
      <w:r w:rsidRPr="00802B78">
        <w:rPr>
          <w:color w:val="000000" w:themeColor="text1"/>
          <w:spacing w:val="-6"/>
          <w:lang w:val="en-US"/>
        </w:rPr>
        <w:t>Môi</w:t>
      </w:r>
      <w:proofErr w:type="spellEnd"/>
      <w:r w:rsidRPr="00802B78">
        <w:rPr>
          <w:color w:val="000000" w:themeColor="text1"/>
          <w:spacing w:val="-6"/>
          <w:lang w:val="en-US"/>
        </w:rPr>
        <w:t xml:space="preserve"> </w:t>
      </w:r>
      <w:proofErr w:type="spellStart"/>
      <w:r w:rsidRPr="00802B78">
        <w:rPr>
          <w:color w:val="000000" w:themeColor="text1"/>
          <w:spacing w:val="-6"/>
          <w:lang w:val="en-US"/>
        </w:rPr>
        <w:t>trường</w:t>
      </w:r>
      <w:proofErr w:type="spellEnd"/>
      <w:r w:rsidRPr="00802B78">
        <w:rPr>
          <w:color w:val="000000" w:themeColor="text1"/>
          <w:spacing w:val="-6"/>
          <w:lang w:val="en-US"/>
        </w:rPr>
        <w:t xml:space="preserve">, </w:t>
      </w:r>
      <w:proofErr w:type="spellStart"/>
      <w:r w:rsidRPr="00802B78">
        <w:rPr>
          <w:color w:val="000000" w:themeColor="text1"/>
          <w:spacing w:val="-6"/>
          <w:lang w:val="en-US"/>
        </w:rPr>
        <w:t>phòng</w:t>
      </w:r>
      <w:proofErr w:type="spellEnd"/>
      <w:r w:rsidRPr="00802B78">
        <w:rPr>
          <w:color w:val="000000" w:themeColor="text1"/>
          <w:spacing w:val="-6"/>
          <w:lang w:val="en-US"/>
        </w:rPr>
        <w:t xml:space="preserve"> </w:t>
      </w:r>
      <w:proofErr w:type="spellStart"/>
      <w:r w:rsidRPr="00802B78">
        <w:rPr>
          <w:color w:val="000000" w:themeColor="text1"/>
          <w:spacing w:val="-6"/>
          <w:lang w:val="en-US"/>
        </w:rPr>
        <w:t>Quản</w:t>
      </w:r>
      <w:proofErr w:type="spellEnd"/>
      <w:r w:rsidRPr="00802B78">
        <w:rPr>
          <w:color w:val="000000" w:themeColor="text1"/>
          <w:spacing w:val="-6"/>
          <w:lang w:val="en-US"/>
        </w:rPr>
        <w:t xml:space="preserve"> </w:t>
      </w:r>
      <w:proofErr w:type="spellStart"/>
      <w:r w:rsidRPr="00802B78">
        <w:rPr>
          <w:color w:val="000000" w:themeColor="text1"/>
          <w:spacing w:val="-6"/>
          <w:lang w:val="en-US"/>
        </w:rPr>
        <w:t>lý</w:t>
      </w:r>
      <w:proofErr w:type="spellEnd"/>
      <w:r w:rsidRPr="00802B78">
        <w:rPr>
          <w:color w:val="000000" w:themeColor="text1"/>
          <w:spacing w:val="-6"/>
          <w:lang w:val="en-US"/>
        </w:rPr>
        <w:t xml:space="preserve"> </w:t>
      </w:r>
      <w:proofErr w:type="spellStart"/>
      <w:r w:rsidRPr="00802B78">
        <w:rPr>
          <w:color w:val="000000" w:themeColor="text1"/>
          <w:spacing w:val="-6"/>
          <w:lang w:val="en-US"/>
        </w:rPr>
        <w:t>đô</w:t>
      </w:r>
      <w:proofErr w:type="spellEnd"/>
      <w:r w:rsidRPr="00802B78">
        <w:rPr>
          <w:color w:val="000000" w:themeColor="text1"/>
          <w:spacing w:val="-6"/>
          <w:lang w:val="en-US"/>
        </w:rPr>
        <w:t xml:space="preserve"> </w:t>
      </w:r>
      <w:proofErr w:type="spellStart"/>
      <w:r w:rsidRPr="00802B78">
        <w:rPr>
          <w:color w:val="000000" w:themeColor="text1"/>
          <w:spacing w:val="-6"/>
          <w:lang w:val="en-US"/>
        </w:rPr>
        <w:t>thị</w:t>
      </w:r>
      <w:proofErr w:type="spellEnd"/>
      <w:r w:rsidRPr="00802B78">
        <w:rPr>
          <w:color w:val="000000" w:themeColor="text1"/>
          <w:spacing w:val="-6"/>
          <w:lang w:val="en-US"/>
        </w:rPr>
        <w:t xml:space="preserve"> </w:t>
      </w:r>
      <w:proofErr w:type="spellStart"/>
      <w:r w:rsidRPr="00802B78">
        <w:rPr>
          <w:color w:val="000000" w:themeColor="text1"/>
          <w:spacing w:val="-6"/>
          <w:lang w:val="en-US"/>
        </w:rPr>
        <w:t>hoặc</w:t>
      </w:r>
      <w:proofErr w:type="spellEnd"/>
      <w:r w:rsidRPr="00802B78">
        <w:rPr>
          <w:color w:val="000000" w:themeColor="text1"/>
          <w:spacing w:val="-6"/>
          <w:lang w:val="en-US"/>
        </w:rPr>
        <w:t xml:space="preserve"> </w:t>
      </w:r>
      <w:proofErr w:type="spellStart"/>
      <w:r w:rsidRPr="00802B78">
        <w:rPr>
          <w:color w:val="000000" w:themeColor="text1"/>
          <w:spacing w:val="-6"/>
          <w:lang w:val="en-US"/>
        </w:rPr>
        <w:t>phòng</w:t>
      </w:r>
      <w:proofErr w:type="spellEnd"/>
      <w:r w:rsidRPr="00802B78">
        <w:rPr>
          <w:color w:val="000000" w:themeColor="text1"/>
          <w:spacing w:val="-6"/>
          <w:lang w:val="en-US"/>
        </w:rPr>
        <w:t xml:space="preserve"> </w:t>
      </w:r>
      <w:proofErr w:type="spellStart"/>
      <w:r w:rsidRPr="00802B78">
        <w:rPr>
          <w:color w:val="000000" w:themeColor="text1"/>
          <w:spacing w:val="-6"/>
          <w:lang w:val="en-US"/>
        </w:rPr>
        <w:t>Kinh</w:t>
      </w:r>
      <w:proofErr w:type="spellEnd"/>
      <w:r w:rsidRPr="00802B78">
        <w:rPr>
          <w:color w:val="000000" w:themeColor="text1"/>
          <w:spacing w:val="-6"/>
          <w:lang w:val="en-US"/>
        </w:rPr>
        <w:t xml:space="preserve"> </w:t>
      </w:r>
      <w:proofErr w:type="spellStart"/>
      <w:r w:rsidRPr="00802B78">
        <w:rPr>
          <w:color w:val="000000" w:themeColor="text1"/>
          <w:spacing w:val="-6"/>
          <w:lang w:val="en-US"/>
        </w:rPr>
        <w:t>tế</w:t>
      </w:r>
      <w:proofErr w:type="spellEnd"/>
      <w:r w:rsidRPr="00802B78">
        <w:rPr>
          <w:color w:val="000000" w:themeColor="text1"/>
          <w:spacing w:val="-6"/>
          <w:lang w:val="en-US"/>
        </w:rPr>
        <w:t xml:space="preserve"> - </w:t>
      </w:r>
      <w:proofErr w:type="spellStart"/>
      <w:r w:rsidRPr="00802B78">
        <w:rPr>
          <w:color w:val="000000" w:themeColor="text1"/>
          <w:spacing w:val="-6"/>
          <w:lang w:val="en-US"/>
        </w:rPr>
        <w:t>Hạ</w:t>
      </w:r>
      <w:proofErr w:type="spellEnd"/>
      <w:r w:rsidRPr="00802B78">
        <w:rPr>
          <w:color w:val="000000" w:themeColor="text1"/>
          <w:spacing w:val="-6"/>
          <w:lang w:val="en-US"/>
        </w:rPr>
        <w:t xml:space="preserve"> </w:t>
      </w:r>
      <w:proofErr w:type="spellStart"/>
      <w:r w:rsidRPr="00802B78">
        <w:rPr>
          <w:color w:val="000000" w:themeColor="text1"/>
          <w:spacing w:val="-6"/>
          <w:lang w:val="en-US"/>
        </w:rPr>
        <w:t>tầng</w:t>
      </w:r>
      <w:proofErr w:type="spellEnd"/>
      <w:r w:rsidRPr="00802B78">
        <w:rPr>
          <w:color w:val="000000" w:themeColor="text1"/>
          <w:spacing w:val="-6"/>
          <w:lang w:val="en-US"/>
        </w:rPr>
        <w:t xml:space="preserve">, BQLDA&amp;PTQĐ; </w:t>
      </w:r>
      <w:proofErr w:type="spellStart"/>
      <w:r w:rsidRPr="00802B78">
        <w:rPr>
          <w:color w:val="000000" w:themeColor="text1"/>
          <w:spacing w:val="-6"/>
          <w:lang w:val="en-US"/>
        </w:rPr>
        <w:t>Sở</w:t>
      </w:r>
      <w:proofErr w:type="spellEnd"/>
      <w:r w:rsidRPr="00802B78">
        <w:rPr>
          <w:color w:val="000000" w:themeColor="text1"/>
          <w:spacing w:val="-6"/>
          <w:lang w:val="en-US"/>
        </w:rPr>
        <w:t xml:space="preserve"> </w:t>
      </w:r>
      <w:proofErr w:type="spellStart"/>
      <w:r w:rsidRPr="00802B78">
        <w:rPr>
          <w:color w:val="000000" w:themeColor="text1"/>
          <w:spacing w:val="-6"/>
          <w:lang w:val="en-US"/>
        </w:rPr>
        <w:t>Xây</w:t>
      </w:r>
      <w:proofErr w:type="spellEnd"/>
      <w:r w:rsidRPr="00802B78">
        <w:rPr>
          <w:color w:val="000000" w:themeColor="text1"/>
          <w:spacing w:val="-6"/>
          <w:lang w:val="en-US"/>
        </w:rPr>
        <w:t xml:space="preserve"> </w:t>
      </w:r>
      <w:proofErr w:type="spellStart"/>
      <w:r w:rsidRPr="00802B78">
        <w:rPr>
          <w:color w:val="000000" w:themeColor="text1"/>
          <w:spacing w:val="-6"/>
          <w:lang w:val="en-US"/>
        </w:rPr>
        <w:t>dựng</w:t>
      </w:r>
      <w:proofErr w:type="spellEnd"/>
      <w:r w:rsidRPr="00802B78">
        <w:rPr>
          <w:color w:val="000000" w:themeColor="text1"/>
          <w:spacing w:val="-6"/>
          <w:lang w:val="en-US"/>
        </w:rPr>
        <w:t xml:space="preserve">, </w:t>
      </w:r>
      <w:proofErr w:type="spellStart"/>
      <w:r w:rsidRPr="00802B78">
        <w:rPr>
          <w:color w:val="000000" w:themeColor="text1"/>
          <w:spacing w:val="-6"/>
          <w:lang w:val="en-US"/>
        </w:rPr>
        <w:t>Sở</w:t>
      </w:r>
      <w:proofErr w:type="spellEnd"/>
      <w:r w:rsidRPr="00802B78">
        <w:rPr>
          <w:color w:val="000000" w:themeColor="text1"/>
          <w:spacing w:val="-6"/>
          <w:lang w:val="en-US"/>
        </w:rPr>
        <w:t xml:space="preserve"> </w:t>
      </w:r>
      <w:proofErr w:type="spellStart"/>
      <w:r w:rsidRPr="00802B78">
        <w:rPr>
          <w:color w:val="000000" w:themeColor="text1"/>
          <w:spacing w:val="-6"/>
          <w:lang w:val="en-US"/>
        </w:rPr>
        <w:t>Kế</w:t>
      </w:r>
      <w:proofErr w:type="spellEnd"/>
      <w:r w:rsidRPr="00802B78">
        <w:rPr>
          <w:color w:val="000000" w:themeColor="text1"/>
          <w:spacing w:val="-6"/>
          <w:lang w:val="en-US"/>
        </w:rPr>
        <w:t xml:space="preserve"> </w:t>
      </w:r>
      <w:proofErr w:type="spellStart"/>
      <w:r w:rsidRPr="00802B78">
        <w:rPr>
          <w:color w:val="000000" w:themeColor="text1"/>
          <w:spacing w:val="-6"/>
          <w:lang w:val="en-US"/>
        </w:rPr>
        <w:t>hoạch</w:t>
      </w:r>
      <w:proofErr w:type="spellEnd"/>
      <w:r w:rsidRPr="00802B78">
        <w:rPr>
          <w:color w:val="000000" w:themeColor="text1"/>
          <w:spacing w:val="-6"/>
          <w:lang w:val="en-US"/>
        </w:rPr>
        <w:t xml:space="preserve"> </w:t>
      </w:r>
      <w:proofErr w:type="spellStart"/>
      <w:r w:rsidRPr="00802B78">
        <w:rPr>
          <w:color w:val="000000" w:themeColor="text1"/>
          <w:spacing w:val="-6"/>
          <w:lang w:val="en-US"/>
        </w:rPr>
        <w:t>và</w:t>
      </w:r>
      <w:proofErr w:type="spellEnd"/>
      <w:r w:rsidRPr="00802B78">
        <w:rPr>
          <w:color w:val="000000" w:themeColor="text1"/>
          <w:spacing w:val="-6"/>
          <w:lang w:val="en-US"/>
        </w:rPr>
        <w:t xml:space="preserve"> </w:t>
      </w:r>
      <w:proofErr w:type="spellStart"/>
      <w:r w:rsidRPr="00802B78">
        <w:rPr>
          <w:color w:val="000000" w:themeColor="text1"/>
          <w:spacing w:val="-6"/>
          <w:lang w:val="en-US"/>
        </w:rPr>
        <w:t>Đầu</w:t>
      </w:r>
      <w:proofErr w:type="spellEnd"/>
      <w:r w:rsidRPr="00802B78">
        <w:rPr>
          <w:color w:val="000000" w:themeColor="text1"/>
          <w:spacing w:val="-6"/>
          <w:lang w:val="en-US"/>
        </w:rPr>
        <w:t xml:space="preserve"> </w:t>
      </w:r>
      <w:proofErr w:type="spellStart"/>
      <w:r w:rsidRPr="00802B78">
        <w:rPr>
          <w:color w:val="000000" w:themeColor="text1"/>
          <w:spacing w:val="-6"/>
          <w:lang w:val="en-US"/>
        </w:rPr>
        <w:t>tư</w:t>
      </w:r>
      <w:proofErr w:type="spellEnd"/>
      <w:r w:rsidRPr="00802B78">
        <w:rPr>
          <w:color w:val="000000" w:themeColor="text1"/>
          <w:spacing w:val="-6"/>
          <w:lang w:val="en-US"/>
        </w:rPr>
        <w:t xml:space="preserve">; </w:t>
      </w:r>
      <w:proofErr w:type="spellStart"/>
      <w:r w:rsidRPr="00802B78">
        <w:rPr>
          <w:color w:val="000000" w:themeColor="text1"/>
          <w:spacing w:val="-6"/>
          <w:lang w:val="en-US"/>
        </w:rPr>
        <w:t>các</w:t>
      </w:r>
      <w:proofErr w:type="spellEnd"/>
      <w:r w:rsidRPr="00802B78">
        <w:rPr>
          <w:color w:val="000000" w:themeColor="text1"/>
          <w:spacing w:val="-6"/>
          <w:lang w:val="en-US"/>
        </w:rPr>
        <w:t xml:space="preserve"> </w:t>
      </w:r>
      <w:proofErr w:type="spellStart"/>
      <w:r w:rsidRPr="00802B78">
        <w:rPr>
          <w:color w:val="000000" w:themeColor="text1"/>
          <w:spacing w:val="-6"/>
          <w:lang w:val="en-US"/>
        </w:rPr>
        <w:t>đơn</w:t>
      </w:r>
      <w:proofErr w:type="spellEnd"/>
      <w:r w:rsidRPr="00802B78">
        <w:rPr>
          <w:color w:val="000000" w:themeColor="text1"/>
          <w:spacing w:val="-6"/>
          <w:lang w:val="en-US"/>
        </w:rPr>
        <w:t xml:space="preserve"> </w:t>
      </w:r>
      <w:proofErr w:type="spellStart"/>
      <w:r w:rsidRPr="00802B78">
        <w:rPr>
          <w:color w:val="000000" w:themeColor="text1"/>
          <w:spacing w:val="-6"/>
          <w:lang w:val="en-US"/>
        </w:rPr>
        <w:t>vị</w:t>
      </w:r>
      <w:proofErr w:type="spellEnd"/>
      <w:r w:rsidRPr="00802B78">
        <w:rPr>
          <w:color w:val="000000" w:themeColor="text1"/>
          <w:spacing w:val="-6"/>
          <w:lang w:val="en-US"/>
        </w:rPr>
        <w:t xml:space="preserve"> </w:t>
      </w:r>
      <w:proofErr w:type="spellStart"/>
      <w:r w:rsidRPr="00802B78">
        <w:rPr>
          <w:color w:val="000000" w:themeColor="text1"/>
          <w:spacing w:val="-6"/>
          <w:lang w:val="en-US"/>
        </w:rPr>
        <w:t>đăng</w:t>
      </w:r>
      <w:proofErr w:type="spellEnd"/>
      <w:r w:rsidRPr="00802B78">
        <w:rPr>
          <w:color w:val="000000" w:themeColor="text1"/>
          <w:spacing w:val="-6"/>
          <w:lang w:val="en-US"/>
        </w:rPr>
        <w:t xml:space="preserve"> </w:t>
      </w:r>
      <w:proofErr w:type="spellStart"/>
      <w:r w:rsidRPr="00802B78">
        <w:rPr>
          <w:color w:val="000000" w:themeColor="text1"/>
          <w:spacing w:val="-6"/>
          <w:lang w:val="en-US"/>
        </w:rPr>
        <w:t>ký</w:t>
      </w:r>
      <w:proofErr w:type="spellEnd"/>
      <w:r w:rsidRPr="00802B78">
        <w:rPr>
          <w:color w:val="000000" w:themeColor="text1"/>
          <w:spacing w:val="-6"/>
          <w:lang w:val="en-US"/>
        </w:rPr>
        <w:t xml:space="preserve"> </w:t>
      </w:r>
      <w:proofErr w:type="spellStart"/>
      <w:r w:rsidRPr="00802B78">
        <w:rPr>
          <w:color w:val="000000" w:themeColor="text1"/>
          <w:spacing w:val="-6"/>
          <w:lang w:val="en-US"/>
        </w:rPr>
        <w:t>nhu</w:t>
      </w:r>
      <w:proofErr w:type="spellEnd"/>
      <w:r w:rsidRPr="00802B78">
        <w:rPr>
          <w:color w:val="000000" w:themeColor="text1"/>
          <w:spacing w:val="-6"/>
          <w:lang w:val="en-US"/>
        </w:rPr>
        <w:t xml:space="preserve"> </w:t>
      </w:r>
      <w:proofErr w:type="spellStart"/>
      <w:r w:rsidRPr="00802B78">
        <w:rPr>
          <w:color w:val="000000" w:themeColor="text1"/>
          <w:spacing w:val="-6"/>
          <w:lang w:val="en-US"/>
        </w:rPr>
        <w:t>cầu</w:t>
      </w:r>
      <w:proofErr w:type="spellEnd"/>
      <w:r w:rsidRPr="00802B78">
        <w:rPr>
          <w:color w:val="000000" w:themeColor="text1"/>
          <w:spacing w:val="-6"/>
          <w:lang w:val="en-US"/>
        </w:rPr>
        <w:t xml:space="preserve"> </w:t>
      </w:r>
      <w:proofErr w:type="spellStart"/>
      <w:r w:rsidRPr="00802B78">
        <w:rPr>
          <w:color w:val="000000" w:themeColor="text1"/>
          <w:spacing w:val="-6"/>
          <w:lang w:val="en-US"/>
        </w:rPr>
        <w:t>sử</w:t>
      </w:r>
      <w:proofErr w:type="spellEnd"/>
      <w:r w:rsidRPr="00802B78">
        <w:rPr>
          <w:color w:val="000000" w:themeColor="text1"/>
          <w:spacing w:val="-6"/>
          <w:lang w:val="en-US"/>
        </w:rPr>
        <w:t xml:space="preserve"> </w:t>
      </w:r>
      <w:proofErr w:type="spellStart"/>
      <w:r w:rsidRPr="00802B78">
        <w:rPr>
          <w:color w:val="000000" w:themeColor="text1"/>
          <w:spacing w:val="-6"/>
          <w:lang w:val="en-US"/>
        </w:rPr>
        <w:t>dụng</w:t>
      </w:r>
      <w:proofErr w:type="spellEnd"/>
      <w:r w:rsidRPr="00802B78">
        <w:rPr>
          <w:color w:val="000000" w:themeColor="text1"/>
          <w:spacing w:val="-6"/>
          <w:lang w:val="en-US"/>
        </w:rPr>
        <w:t xml:space="preserve"> </w:t>
      </w:r>
      <w:proofErr w:type="spellStart"/>
      <w:r w:rsidRPr="00802B78">
        <w:rPr>
          <w:color w:val="000000" w:themeColor="text1"/>
          <w:spacing w:val="-6"/>
          <w:lang w:val="en-US"/>
        </w:rPr>
        <w:t>đấ</w:t>
      </w:r>
      <w:r w:rsidR="00875D0D" w:rsidRPr="00802B78">
        <w:rPr>
          <w:color w:val="000000" w:themeColor="text1"/>
          <w:spacing w:val="-6"/>
          <w:lang w:val="en-US"/>
        </w:rPr>
        <w:t>t</w:t>
      </w:r>
      <w:proofErr w:type="spellEnd"/>
      <w:r w:rsidR="00875D0D" w:rsidRPr="00802B78">
        <w:rPr>
          <w:color w:val="000000" w:themeColor="text1"/>
          <w:spacing w:val="-6"/>
          <w:lang w:val="en-US"/>
        </w:rPr>
        <w:t>...</w:t>
      </w:r>
    </w:p>
    <w:p w14:paraId="2A1E5029" w14:textId="22CDF729" w:rsidR="007A43BC" w:rsidRPr="00802B78" w:rsidRDefault="007A43BC" w:rsidP="00BB1F3E">
      <w:pPr>
        <w:spacing w:before="0" w:after="0" w:line="480" w:lineRule="exact"/>
        <w:rPr>
          <w:color w:val="000000" w:themeColor="text1"/>
          <w:lang w:val="en-US"/>
        </w:rPr>
      </w:pPr>
      <w:r w:rsidRPr="00802B78">
        <w:rPr>
          <w:rFonts w:eastAsia="Calibri"/>
          <w:color w:val="000000" w:themeColor="text1"/>
          <w:lang w:val="en-US"/>
        </w:rPr>
        <w:t xml:space="preserve">c) </w:t>
      </w:r>
      <w:proofErr w:type="spellStart"/>
      <w:r w:rsidRPr="00802B78">
        <w:rPr>
          <w:rFonts w:eastAsia="Calibri"/>
          <w:color w:val="000000" w:themeColor="text1"/>
          <w:lang w:val="en-US"/>
        </w:rPr>
        <w:t>Điều</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tra</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thu</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thập</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các</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thông</w:t>
      </w:r>
      <w:proofErr w:type="spellEnd"/>
      <w:r w:rsidRPr="00802B78">
        <w:rPr>
          <w:rFonts w:eastAsia="Calibri"/>
          <w:color w:val="000000" w:themeColor="text1"/>
          <w:lang w:val="en-US"/>
        </w:rPr>
        <w:t xml:space="preserve"> tin, </w:t>
      </w:r>
      <w:proofErr w:type="spellStart"/>
      <w:r w:rsidRPr="00802B78">
        <w:rPr>
          <w:rFonts w:eastAsia="Calibri"/>
          <w:color w:val="000000" w:themeColor="text1"/>
          <w:lang w:val="en-US"/>
        </w:rPr>
        <w:t>tài</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liệu</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về</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nhu</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cầu</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sử</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dụng</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đất</w:t>
      </w:r>
      <w:proofErr w:type="spellEnd"/>
      <w:r w:rsidRPr="00802B78">
        <w:rPr>
          <w:rFonts w:eastAsia="Calibri"/>
          <w:color w:val="000000" w:themeColor="text1"/>
          <w:lang w:val="en-US"/>
        </w:rPr>
        <w:t xml:space="preserve"> do </w:t>
      </w:r>
      <w:proofErr w:type="spellStart"/>
      <w:r w:rsidRPr="00802B78">
        <w:rPr>
          <w:rFonts w:eastAsia="Calibri"/>
          <w:color w:val="000000" w:themeColor="text1"/>
          <w:lang w:val="en-US"/>
        </w:rPr>
        <w:t>Ủy</w:t>
      </w:r>
      <w:proofErr w:type="spellEnd"/>
      <w:r w:rsidRPr="00802B78">
        <w:rPr>
          <w:rFonts w:eastAsia="Calibri"/>
          <w:color w:val="000000" w:themeColor="text1"/>
          <w:lang w:val="en-US"/>
        </w:rPr>
        <w:t xml:space="preserve"> ban </w:t>
      </w:r>
      <w:proofErr w:type="spellStart"/>
      <w:r w:rsidRPr="00802B78">
        <w:rPr>
          <w:rFonts w:eastAsia="Calibri"/>
          <w:color w:val="000000" w:themeColor="text1"/>
          <w:lang w:val="en-US"/>
        </w:rPr>
        <w:t>nhân</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dân</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cấp</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xã</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xác</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định</w:t>
      </w:r>
      <w:proofErr w:type="spellEnd"/>
      <w:r w:rsidRPr="00802B78">
        <w:rPr>
          <w:rFonts w:eastAsia="Calibri"/>
          <w:color w:val="000000" w:themeColor="text1"/>
          <w:lang w:val="en-US"/>
        </w:rPr>
        <w:t>:</w:t>
      </w:r>
    </w:p>
    <w:p w14:paraId="67F61061" w14:textId="77777777" w:rsidR="007A43BC" w:rsidRPr="00802B78" w:rsidRDefault="007A43BC" w:rsidP="00BB1F3E">
      <w:pPr>
        <w:spacing w:before="0" w:after="0" w:line="480" w:lineRule="exact"/>
        <w:ind w:firstLine="709"/>
        <w:rPr>
          <w:rFonts w:eastAsia="Calibri" w:cs="Times New Roman"/>
          <w:color w:val="000000" w:themeColor="text1"/>
          <w:spacing w:val="-2"/>
          <w:kern w:val="0"/>
          <w:lang w:val="en-US"/>
          <w14:ligatures w14:val="none"/>
        </w:rPr>
      </w:pPr>
      <w:proofErr w:type="spellStart"/>
      <w:r w:rsidRPr="00802B78">
        <w:rPr>
          <w:rFonts w:eastAsia="Calibri" w:cs="Times New Roman"/>
          <w:color w:val="000000" w:themeColor="text1"/>
          <w:spacing w:val="-2"/>
          <w:kern w:val="0"/>
          <w:lang w:val="en-US"/>
          <w14:ligatures w14:val="none"/>
        </w:rPr>
        <w:t>Thực</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hiện</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đi</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làm</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việc</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trực</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tiếp</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với</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các</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phòng</w:t>
      </w:r>
      <w:proofErr w:type="spellEnd"/>
      <w:r w:rsidRPr="00802B78">
        <w:rPr>
          <w:rFonts w:eastAsia="Calibri" w:cs="Times New Roman"/>
          <w:color w:val="000000" w:themeColor="text1"/>
          <w:spacing w:val="-2"/>
          <w:kern w:val="0"/>
          <w:lang w:val="en-US"/>
          <w14:ligatures w14:val="none"/>
        </w:rPr>
        <w:t xml:space="preserve"> ban, UBND </w:t>
      </w:r>
      <w:proofErr w:type="spellStart"/>
      <w:r w:rsidRPr="00802B78">
        <w:rPr>
          <w:rFonts w:eastAsia="Calibri" w:cs="Times New Roman"/>
          <w:color w:val="000000" w:themeColor="text1"/>
          <w:spacing w:val="-2"/>
          <w:kern w:val="0"/>
          <w:lang w:val="en-US"/>
          <w14:ligatures w14:val="none"/>
        </w:rPr>
        <w:t>các</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xã</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thị</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trấn</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thuộc</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địa</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bàn</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huyện</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các</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sở</w:t>
      </w:r>
      <w:proofErr w:type="spellEnd"/>
      <w:r w:rsidRPr="00802B78">
        <w:rPr>
          <w:rFonts w:eastAsia="Calibri" w:cs="Times New Roman"/>
          <w:color w:val="000000" w:themeColor="text1"/>
          <w:spacing w:val="-2"/>
          <w:kern w:val="0"/>
          <w:lang w:val="en-US"/>
          <w14:ligatures w14:val="none"/>
        </w:rPr>
        <w:t xml:space="preserve">, ban, </w:t>
      </w:r>
      <w:proofErr w:type="spellStart"/>
      <w:r w:rsidRPr="00802B78">
        <w:rPr>
          <w:rFonts w:eastAsia="Calibri" w:cs="Times New Roman"/>
          <w:color w:val="000000" w:themeColor="text1"/>
          <w:spacing w:val="-2"/>
          <w:kern w:val="0"/>
          <w:lang w:val="en-US"/>
          <w14:ligatures w14:val="none"/>
        </w:rPr>
        <w:t>ngành</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cấp</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tỉnh</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và</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các</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đơn</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vị</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khác</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có</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liên</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quan</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để</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xác</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định</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nhu</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cầu</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sử</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dụng</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đất</w:t>
      </w:r>
      <w:proofErr w:type="spellEnd"/>
      <w:r w:rsidRPr="00802B78">
        <w:rPr>
          <w:rFonts w:eastAsia="Calibri" w:cs="Times New Roman"/>
          <w:color w:val="000000" w:themeColor="text1"/>
          <w:spacing w:val="-2"/>
          <w:kern w:val="0"/>
          <w:lang w:val="en-US"/>
          <w14:ligatures w14:val="none"/>
        </w:rPr>
        <w:t xml:space="preserve">. </w:t>
      </w:r>
    </w:p>
    <w:p w14:paraId="65DF511F" w14:textId="77777777" w:rsidR="007A43BC" w:rsidRPr="00802B78" w:rsidRDefault="007A43BC" w:rsidP="00BB1F3E">
      <w:pPr>
        <w:pStyle w:val="Heading5"/>
        <w:spacing w:before="0" w:after="0" w:line="480" w:lineRule="exact"/>
        <w:rPr>
          <w:rFonts w:eastAsia="Calibri"/>
          <w:color w:val="000000" w:themeColor="text1"/>
          <w:lang w:val="en-US"/>
        </w:rPr>
      </w:pPr>
      <w:r w:rsidRPr="00802B78">
        <w:rPr>
          <w:rFonts w:eastAsia="Calibri"/>
          <w:color w:val="000000" w:themeColor="text1"/>
          <w:lang w:val="en-US"/>
        </w:rPr>
        <w:t xml:space="preserve">d) </w:t>
      </w:r>
      <w:proofErr w:type="spellStart"/>
      <w:r w:rsidRPr="00802B78">
        <w:rPr>
          <w:rFonts w:eastAsia="Calibri"/>
          <w:color w:val="000000" w:themeColor="text1"/>
          <w:lang w:val="en-US"/>
        </w:rPr>
        <w:t>Các</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thông</w:t>
      </w:r>
      <w:proofErr w:type="spellEnd"/>
      <w:r w:rsidRPr="00802B78">
        <w:rPr>
          <w:rFonts w:eastAsia="Calibri"/>
          <w:color w:val="000000" w:themeColor="text1"/>
          <w:lang w:val="en-US"/>
        </w:rPr>
        <w:t xml:space="preserve"> tin, </w:t>
      </w:r>
      <w:proofErr w:type="spellStart"/>
      <w:r w:rsidRPr="00802B78">
        <w:rPr>
          <w:rFonts w:eastAsia="Calibri"/>
          <w:color w:val="000000" w:themeColor="text1"/>
          <w:lang w:val="en-US"/>
        </w:rPr>
        <w:t>tài</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liệu</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chính</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cần</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thu</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thập</w:t>
      </w:r>
      <w:proofErr w:type="spellEnd"/>
      <w:r w:rsidRPr="00802B78">
        <w:rPr>
          <w:rFonts w:eastAsia="Calibri"/>
          <w:color w:val="000000" w:themeColor="text1"/>
          <w:lang w:val="en-US"/>
        </w:rPr>
        <w:t>:</w:t>
      </w:r>
    </w:p>
    <w:p w14:paraId="43380414" w14:textId="77777777" w:rsidR="007A43BC" w:rsidRPr="00802B78" w:rsidRDefault="007A43BC" w:rsidP="00BB1F3E">
      <w:pPr>
        <w:spacing w:before="0" w:after="0" w:line="480" w:lineRule="exact"/>
        <w:ind w:firstLine="709"/>
        <w:rPr>
          <w:rFonts w:eastAsia="Calibri" w:cs="Times New Roman"/>
          <w:color w:val="000000" w:themeColor="text1"/>
          <w:spacing w:val="-2"/>
          <w:kern w:val="0"/>
          <w:lang w:val="en-US"/>
          <w14:ligatures w14:val="none"/>
        </w:rPr>
      </w:pPr>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Bản</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đồ</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quy</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hoạch</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chung</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quy</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hoạch</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phân</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khu</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các</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bản</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đồ</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điều</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chỉnh</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cục</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bộ</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được</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cập</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nhật</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mới</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nhất</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trên</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địa</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bàn</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huyện</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đang</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thực</w:t>
      </w:r>
      <w:proofErr w:type="spellEnd"/>
      <w:r w:rsidRPr="00802B78">
        <w:rPr>
          <w:rFonts w:eastAsia="Calibri" w:cs="Times New Roman"/>
          <w:color w:val="000000" w:themeColor="text1"/>
          <w:spacing w:val="-2"/>
          <w:kern w:val="0"/>
          <w:lang w:val="en-US"/>
          <w14:ligatures w14:val="none"/>
        </w:rPr>
        <w:t xml:space="preserve"> </w:t>
      </w:r>
      <w:proofErr w:type="spellStart"/>
      <w:r w:rsidRPr="00802B78">
        <w:rPr>
          <w:rFonts w:eastAsia="Calibri" w:cs="Times New Roman"/>
          <w:color w:val="000000" w:themeColor="text1"/>
          <w:spacing w:val="-2"/>
          <w:kern w:val="0"/>
          <w:lang w:val="en-US"/>
          <w14:ligatures w14:val="none"/>
        </w:rPr>
        <w:t>hiện</w:t>
      </w:r>
      <w:proofErr w:type="spellEnd"/>
      <w:r w:rsidRPr="00802B78">
        <w:rPr>
          <w:rFonts w:eastAsia="Calibri" w:cs="Times New Roman"/>
          <w:color w:val="000000" w:themeColor="text1"/>
          <w:spacing w:val="-2"/>
          <w:kern w:val="0"/>
          <w:lang w:val="en-US"/>
          <w14:ligatures w14:val="none"/>
        </w:rPr>
        <w:t xml:space="preserve"> </w:t>
      </w:r>
    </w:p>
    <w:p w14:paraId="570149BB" w14:textId="77777777" w:rsidR="007A43BC" w:rsidRPr="00802B78" w:rsidRDefault="007A43BC" w:rsidP="00BB1F3E">
      <w:pPr>
        <w:spacing w:before="0" w:after="0" w:line="480" w:lineRule="exact"/>
        <w:ind w:firstLine="709"/>
        <w:rPr>
          <w:rFonts w:eastAsia="Calibri" w:cs="Times New Roman"/>
          <w:color w:val="000000" w:themeColor="text1"/>
          <w:kern w:val="0"/>
          <w:lang w:val="en-US"/>
          <w14:ligatures w14:val="none"/>
        </w:rPr>
      </w:pPr>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Đối</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với</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từng</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dự</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án</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cụ</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thể</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cần</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thu</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thập</w:t>
      </w:r>
      <w:proofErr w:type="spellEnd"/>
      <w:r w:rsidRPr="00802B78">
        <w:rPr>
          <w:rFonts w:eastAsia="Calibri" w:cs="Times New Roman"/>
          <w:color w:val="000000" w:themeColor="text1"/>
          <w:kern w:val="0"/>
          <w:lang w:val="en-US"/>
          <w14:ligatures w14:val="none"/>
        </w:rPr>
        <w:t xml:space="preserve">: Văn </w:t>
      </w:r>
      <w:proofErr w:type="spellStart"/>
      <w:r w:rsidRPr="00802B78">
        <w:rPr>
          <w:rFonts w:eastAsia="Calibri" w:cs="Times New Roman"/>
          <w:color w:val="000000" w:themeColor="text1"/>
          <w:kern w:val="0"/>
          <w:lang w:val="en-US"/>
          <w14:ligatures w14:val="none"/>
        </w:rPr>
        <w:t>bản</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cho</w:t>
      </w:r>
      <w:proofErr w:type="spellEnd"/>
      <w:r w:rsidRPr="00802B78">
        <w:rPr>
          <w:rFonts w:eastAsia="Calibri" w:cs="Times New Roman"/>
          <w:color w:val="000000" w:themeColor="text1"/>
          <w:kern w:val="0"/>
          <w:lang w:val="en-US"/>
          <w14:ligatures w14:val="none"/>
        </w:rPr>
        <w:t xml:space="preserve"> ý </w:t>
      </w:r>
      <w:proofErr w:type="spellStart"/>
      <w:r w:rsidRPr="00802B78">
        <w:rPr>
          <w:rFonts w:eastAsia="Calibri" w:cs="Times New Roman"/>
          <w:color w:val="000000" w:themeColor="text1"/>
          <w:kern w:val="0"/>
          <w:lang w:val="en-US"/>
          <w14:ligatures w14:val="none"/>
        </w:rPr>
        <w:t>kiến</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phê</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duyệt</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chủ</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trương</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đầu</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tư</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văn</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bản</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phê</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duyệt</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kế</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hoạch</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bố</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trí</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vốn</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Bản</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đồ</w:t>
      </w:r>
      <w:proofErr w:type="spellEnd"/>
      <w:r w:rsidRPr="00802B78">
        <w:rPr>
          <w:rFonts w:eastAsia="Calibri" w:cs="Times New Roman"/>
          <w:color w:val="000000" w:themeColor="text1"/>
          <w:kern w:val="0"/>
          <w:lang w:val="en-US"/>
          <w14:ligatures w14:val="none"/>
        </w:rPr>
        <w:t xml:space="preserve"> Quy </w:t>
      </w:r>
      <w:proofErr w:type="spellStart"/>
      <w:r w:rsidRPr="00802B78">
        <w:rPr>
          <w:rFonts w:eastAsia="Calibri" w:cs="Times New Roman"/>
          <w:color w:val="000000" w:themeColor="text1"/>
          <w:kern w:val="0"/>
          <w:lang w:val="en-US"/>
          <w14:ligatures w14:val="none"/>
        </w:rPr>
        <w:t>hoạch</w:t>
      </w:r>
      <w:proofErr w:type="spellEnd"/>
      <w:r w:rsidRPr="00802B78">
        <w:rPr>
          <w:rFonts w:eastAsia="Calibri" w:cs="Times New Roman"/>
          <w:color w:val="000000" w:themeColor="text1"/>
          <w:kern w:val="0"/>
          <w:lang w:val="en-US"/>
          <w14:ligatures w14:val="none"/>
        </w:rPr>
        <w:t xml:space="preserve"> chi </w:t>
      </w:r>
      <w:proofErr w:type="spellStart"/>
      <w:r w:rsidRPr="00802B78">
        <w:rPr>
          <w:rFonts w:eastAsia="Calibri" w:cs="Times New Roman"/>
          <w:color w:val="000000" w:themeColor="text1"/>
          <w:kern w:val="0"/>
          <w:lang w:val="en-US"/>
          <w14:ligatures w14:val="none"/>
        </w:rPr>
        <w:t>tiết</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bắt</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buộc</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đối</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với</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các</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công</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trình</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dự</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án</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Bản</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đồ</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trích</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đo</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nếu</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có</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các</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văn</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bản</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đăng</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ký</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nhu</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cầu</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sử</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dụng</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đất</w:t>
      </w:r>
      <w:proofErr w:type="spellEnd"/>
      <w:r w:rsidRPr="00802B78">
        <w:rPr>
          <w:rFonts w:eastAsia="Calibri" w:cs="Times New Roman"/>
          <w:color w:val="000000" w:themeColor="text1"/>
          <w:kern w:val="0"/>
          <w:lang w:val="en-US"/>
          <w14:ligatures w14:val="none"/>
        </w:rPr>
        <w:t>.</w:t>
      </w:r>
    </w:p>
    <w:p w14:paraId="67767C4C" w14:textId="77777777" w:rsidR="007A43BC" w:rsidRPr="00802B78" w:rsidRDefault="007A43BC" w:rsidP="00BB1F3E">
      <w:pPr>
        <w:pStyle w:val="Heading5"/>
        <w:spacing w:before="0" w:after="0" w:line="480" w:lineRule="exact"/>
        <w:rPr>
          <w:color w:val="000000" w:themeColor="text1"/>
          <w:lang w:val="en-US"/>
        </w:rPr>
      </w:pPr>
      <w:r w:rsidRPr="00802B78">
        <w:rPr>
          <w:color w:val="000000" w:themeColor="text1"/>
          <w:lang w:val="en-US"/>
        </w:rPr>
        <w:t xml:space="preserve">đ) </w:t>
      </w:r>
      <w:proofErr w:type="spellStart"/>
      <w:r w:rsidRPr="00802B78">
        <w:rPr>
          <w:color w:val="000000" w:themeColor="text1"/>
          <w:lang w:val="en-US"/>
        </w:rPr>
        <w:t>Phân</w:t>
      </w:r>
      <w:proofErr w:type="spellEnd"/>
      <w:r w:rsidRPr="00802B78">
        <w:rPr>
          <w:color w:val="000000" w:themeColor="text1"/>
          <w:lang w:val="en-US"/>
        </w:rPr>
        <w:t xml:space="preserve"> </w:t>
      </w:r>
      <w:proofErr w:type="spellStart"/>
      <w:r w:rsidRPr="00802B78">
        <w:rPr>
          <w:color w:val="000000" w:themeColor="text1"/>
          <w:lang w:val="en-US"/>
        </w:rPr>
        <w:t>loại</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đánh</w:t>
      </w:r>
      <w:proofErr w:type="spellEnd"/>
      <w:r w:rsidRPr="00802B78">
        <w:rPr>
          <w:color w:val="000000" w:themeColor="text1"/>
          <w:lang w:val="en-US"/>
        </w:rPr>
        <w:t xml:space="preserve"> </w:t>
      </w:r>
      <w:proofErr w:type="spellStart"/>
      <w:r w:rsidRPr="00802B78">
        <w:rPr>
          <w:color w:val="000000" w:themeColor="text1"/>
          <w:lang w:val="en-US"/>
        </w:rPr>
        <w:t>giá</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thông</w:t>
      </w:r>
      <w:proofErr w:type="spellEnd"/>
      <w:r w:rsidRPr="00802B78">
        <w:rPr>
          <w:color w:val="000000" w:themeColor="text1"/>
          <w:lang w:val="en-US"/>
        </w:rPr>
        <w:t xml:space="preserve"> tin, </w:t>
      </w:r>
      <w:proofErr w:type="spellStart"/>
      <w:r w:rsidRPr="00802B78">
        <w:rPr>
          <w:color w:val="000000" w:themeColor="text1"/>
          <w:lang w:val="en-US"/>
        </w:rPr>
        <w:t>tài</w:t>
      </w:r>
      <w:proofErr w:type="spellEnd"/>
      <w:r w:rsidRPr="00802B78">
        <w:rPr>
          <w:color w:val="000000" w:themeColor="text1"/>
          <w:lang w:val="en-US"/>
        </w:rPr>
        <w:t xml:space="preserve"> </w:t>
      </w:r>
      <w:proofErr w:type="spellStart"/>
      <w:r w:rsidRPr="00802B78">
        <w:rPr>
          <w:color w:val="000000" w:themeColor="text1"/>
          <w:lang w:val="en-US"/>
        </w:rPr>
        <w:t>liệu</w:t>
      </w:r>
      <w:proofErr w:type="spellEnd"/>
      <w:r w:rsidRPr="00802B78">
        <w:rPr>
          <w:color w:val="000000" w:themeColor="text1"/>
          <w:lang w:val="en-US"/>
        </w:rPr>
        <w:t xml:space="preserve"> </w:t>
      </w:r>
      <w:proofErr w:type="spellStart"/>
      <w:r w:rsidRPr="00802B78">
        <w:rPr>
          <w:color w:val="000000" w:themeColor="text1"/>
          <w:lang w:val="en-US"/>
        </w:rPr>
        <w:t>thu</w:t>
      </w:r>
      <w:proofErr w:type="spellEnd"/>
      <w:r w:rsidRPr="00802B78">
        <w:rPr>
          <w:color w:val="000000" w:themeColor="text1"/>
          <w:lang w:val="en-US"/>
        </w:rPr>
        <w:t xml:space="preserve"> </w:t>
      </w:r>
      <w:proofErr w:type="spellStart"/>
      <w:r w:rsidRPr="00802B78">
        <w:rPr>
          <w:color w:val="000000" w:themeColor="text1"/>
          <w:lang w:val="en-US"/>
        </w:rPr>
        <w:t>thập</w:t>
      </w:r>
      <w:proofErr w:type="spellEnd"/>
      <w:r w:rsidRPr="00802B78">
        <w:rPr>
          <w:color w:val="000000" w:themeColor="text1"/>
          <w:lang w:val="en-US"/>
        </w:rPr>
        <w:t xml:space="preserve"> </w:t>
      </w:r>
      <w:proofErr w:type="spellStart"/>
      <w:r w:rsidRPr="00802B78">
        <w:rPr>
          <w:color w:val="000000" w:themeColor="text1"/>
          <w:lang w:val="en-US"/>
        </w:rPr>
        <w:t>được</w:t>
      </w:r>
      <w:proofErr w:type="spellEnd"/>
      <w:r w:rsidRPr="00802B78">
        <w:rPr>
          <w:color w:val="000000" w:themeColor="text1"/>
          <w:lang w:val="en-US"/>
        </w:rPr>
        <w:t>.</w:t>
      </w:r>
    </w:p>
    <w:p w14:paraId="478B68FE" w14:textId="5C2EBE3C" w:rsidR="007A43BC" w:rsidRPr="00802B78" w:rsidRDefault="007A43BC" w:rsidP="00BB1F3E">
      <w:pPr>
        <w:pStyle w:val="Heading3"/>
        <w:spacing w:before="0" w:after="0" w:line="480" w:lineRule="exact"/>
        <w:rPr>
          <w:rFonts w:eastAsia="Calibri"/>
          <w:color w:val="000000" w:themeColor="text1"/>
          <w:lang w:val="en-US"/>
        </w:rPr>
      </w:pPr>
      <w:bookmarkStart w:id="31" w:name="_Toc189834677"/>
      <w:bookmarkStart w:id="32" w:name="_Toc199345965"/>
      <w:r w:rsidRPr="00802B78">
        <w:rPr>
          <w:rFonts w:eastAsia="Calibri"/>
          <w:color w:val="000000" w:themeColor="text1"/>
          <w:lang w:val="en-US"/>
        </w:rPr>
        <w:t>1.</w:t>
      </w:r>
      <w:r w:rsidR="009A42BD" w:rsidRPr="00802B78">
        <w:rPr>
          <w:rFonts w:eastAsia="Calibri"/>
          <w:color w:val="000000" w:themeColor="text1"/>
          <w:lang w:val="en-US"/>
        </w:rPr>
        <w:t>4</w:t>
      </w:r>
      <w:r w:rsidRPr="00802B78">
        <w:rPr>
          <w:rFonts w:eastAsia="Calibri"/>
          <w:color w:val="000000" w:themeColor="text1"/>
          <w:lang w:val="en-US"/>
        </w:rPr>
        <w:t xml:space="preserve">. </w:t>
      </w:r>
      <w:proofErr w:type="spellStart"/>
      <w:r w:rsidRPr="00802B78">
        <w:rPr>
          <w:rFonts w:eastAsia="Calibri"/>
          <w:color w:val="000000" w:themeColor="text1"/>
          <w:lang w:val="en-US"/>
        </w:rPr>
        <w:t>Điều</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tra</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khảo</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sát</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thực</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địa</w:t>
      </w:r>
      <w:proofErr w:type="spellEnd"/>
      <w:r w:rsidRPr="00802B78">
        <w:rPr>
          <w:rFonts w:eastAsia="Calibri"/>
          <w:color w:val="000000" w:themeColor="text1"/>
          <w:lang w:val="en-US"/>
        </w:rPr>
        <w:t>:</w:t>
      </w:r>
      <w:bookmarkEnd w:id="31"/>
      <w:bookmarkEnd w:id="32"/>
    </w:p>
    <w:p w14:paraId="4A47BC01" w14:textId="77777777" w:rsidR="007A43BC" w:rsidRPr="00802B78" w:rsidRDefault="007A43BC" w:rsidP="00BB1F3E">
      <w:pPr>
        <w:pStyle w:val="Heading5"/>
        <w:spacing w:before="0" w:after="0" w:line="480" w:lineRule="exact"/>
        <w:rPr>
          <w:rFonts w:eastAsia="Calibri"/>
          <w:color w:val="000000" w:themeColor="text1"/>
          <w:lang w:val="en-US"/>
        </w:rPr>
      </w:pPr>
      <w:r w:rsidRPr="00802B78">
        <w:rPr>
          <w:rFonts w:eastAsia="Calibri"/>
          <w:color w:val="000000" w:themeColor="text1"/>
          <w:lang w:val="en-US"/>
        </w:rPr>
        <w:t xml:space="preserve">a) </w:t>
      </w:r>
      <w:proofErr w:type="spellStart"/>
      <w:r w:rsidRPr="00802B78">
        <w:rPr>
          <w:rFonts w:eastAsia="Calibri"/>
          <w:color w:val="000000" w:themeColor="text1"/>
          <w:lang w:val="en-US"/>
        </w:rPr>
        <w:t>Xác</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định</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những</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nội</w:t>
      </w:r>
      <w:proofErr w:type="spellEnd"/>
      <w:r w:rsidRPr="00802B78">
        <w:rPr>
          <w:rFonts w:eastAsia="Calibri"/>
          <w:color w:val="000000" w:themeColor="text1"/>
          <w:lang w:val="en-US"/>
        </w:rPr>
        <w:t xml:space="preserve"> dung </w:t>
      </w:r>
      <w:proofErr w:type="spellStart"/>
      <w:r w:rsidRPr="00802B78">
        <w:rPr>
          <w:rFonts w:eastAsia="Calibri"/>
          <w:color w:val="000000" w:themeColor="text1"/>
          <w:lang w:val="en-US"/>
        </w:rPr>
        <w:t>cần</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điều</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tra</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khảo</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sát</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thực</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địa</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xây</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dựng</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kế</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hoạch</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khảo</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sát</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thực</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địa</w:t>
      </w:r>
      <w:proofErr w:type="spellEnd"/>
      <w:r w:rsidRPr="00802B78">
        <w:rPr>
          <w:rFonts w:eastAsia="Calibri"/>
          <w:color w:val="000000" w:themeColor="text1"/>
          <w:lang w:val="en-US"/>
        </w:rPr>
        <w:t>;</w:t>
      </w:r>
    </w:p>
    <w:p w14:paraId="3D044323" w14:textId="77777777" w:rsidR="007A43BC" w:rsidRPr="00802B78" w:rsidRDefault="007A43BC" w:rsidP="00BB1F3E">
      <w:pPr>
        <w:spacing w:before="0" w:after="0" w:line="480" w:lineRule="exact"/>
        <w:ind w:firstLine="709"/>
        <w:rPr>
          <w:rFonts w:eastAsia="Calibri" w:cs="Times New Roman"/>
          <w:color w:val="000000" w:themeColor="text1"/>
          <w:kern w:val="0"/>
          <w:lang w:val="en-US"/>
          <w14:ligatures w14:val="none"/>
        </w:rPr>
      </w:pPr>
      <w:proofErr w:type="spellStart"/>
      <w:r w:rsidRPr="00802B78">
        <w:rPr>
          <w:rFonts w:eastAsia="Calibri" w:cs="Times New Roman"/>
          <w:color w:val="000000" w:themeColor="text1"/>
          <w:kern w:val="0"/>
          <w:lang w:val="en-US"/>
          <w14:ligatures w14:val="none"/>
        </w:rPr>
        <w:t>Thực</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hiện</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theo</w:t>
      </w:r>
      <w:proofErr w:type="spellEnd"/>
      <w:r w:rsidRPr="00802B78">
        <w:rPr>
          <w:rFonts w:eastAsia="Calibri" w:cs="Times New Roman"/>
          <w:color w:val="000000" w:themeColor="text1"/>
          <w:kern w:val="0"/>
          <w:lang w:val="en-US"/>
          <w14:ligatures w14:val="none"/>
        </w:rPr>
        <w:t xml:space="preserve"> </w:t>
      </w:r>
      <w:proofErr w:type="spellStart"/>
      <w:r w:rsidRPr="00802B78">
        <w:rPr>
          <w:color w:val="000000" w:themeColor="text1"/>
          <w:lang w:val="en-US"/>
        </w:rPr>
        <w:t>Kế</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tổ</w:t>
      </w:r>
      <w:proofErr w:type="spellEnd"/>
      <w:r w:rsidRPr="00802B78">
        <w:rPr>
          <w:color w:val="000000" w:themeColor="text1"/>
          <w:lang w:val="en-US"/>
        </w:rPr>
        <w:t xml:space="preserve"> </w:t>
      </w:r>
      <w:proofErr w:type="spellStart"/>
      <w:r w:rsidRPr="00802B78">
        <w:rPr>
          <w:color w:val="000000" w:themeColor="text1"/>
          <w:lang w:val="en-US"/>
        </w:rPr>
        <w:t>chức</w:t>
      </w:r>
      <w:proofErr w:type="spellEnd"/>
      <w:r w:rsidRPr="00802B78">
        <w:rPr>
          <w:color w:val="000000" w:themeColor="text1"/>
          <w:lang w:val="en-US"/>
        </w:rPr>
        <w:t xml:space="preserve"> </w:t>
      </w:r>
      <w:proofErr w:type="spellStart"/>
      <w:r w:rsidRPr="00802B78">
        <w:rPr>
          <w:color w:val="000000" w:themeColor="text1"/>
          <w:lang w:val="en-US"/>
        </w:rPr>
        <w:t>điều</w:t>
      </w:r>
      <w:proofErr w:type="spellEnd"/>
      <w:r w:rsidRPr="00802B78">
        <w:rPr>
          <w:color w:val="000000" w:themeColor="text1"/>
          <w:lang w:val="en-US"/>
        </w:rPr>
        <w:t xml:space="preserve"> </w:t>
      </w:r>
      <w:proofErr w:type="spellStart"/>
      <w:r w:rsidRPr="00802B78">
        <w:rPr>
          <w:color w:val="000000" w:themeColor="text1"/>
          <w:lang w:val="en-US"/>
        </w:rPr>
        <w:t>tra</w:t>
      </w:r>
      <w:proofErr w:type="spellEnd"/>
      <w:r w:rsidRPr="00802B78">
        <w:rPr>
          <w:color w:val="000000" w:themeColor="text1"/>
          <w:lang w:val="en-US"/>
        </w:rPr>
        <w:t xml:space="preserve">, </w:t>
      </w:r>
      <w:proofErr w:type="spellStart"/>
      <w:r w:rsidRPr="00802B78">
        <w:rPr>
          <w:color w:val="000000" w:themeColor="text1"/>
          <w:lang w:val="en-US"/>
        </w:rPr>
        <w:t>thu</w:t>
      </w:r>
      <w:proofErr w:type="spellEnd"/>
      <w:r w:rsidRPr="00802B78">
        <w:rPr>
          <w:color w:val="000000" w:themeColor="text1"/>
          <w:lang w:val="en-US"/>
        </w:rPr>
        <w:t xml:space="preserve"> </w:t>
      </w:r>
      <w:proofErr w:type="spellStart"/>
      <w:r w:rsidRPr="00802B78">
        <w:rPr>
          <w:color w:val="000000" w:themeColor="text1"/>
          <w:lang w:val="en-US"/>
        </w:rPr>
        <w:t>thập</w:t>
      </w:r>
      <w:proofErr w:type="spellEnd"/>
      <w:r w:rsidRPr="00802B78">
        <w:rPr>
          <w:color w:val="000000" w:themeColor="text1"/>
          <w:lang w:val="en-US"/>
        </w:rPr>
        <w:t xml:space="preserve"> </w:t>
      </w:r>
      <w:proofErr w:type="spellStart"/>
      <w:r w:rsidRPr="00802B78">
        <w:rPr>
          <w:color w:val="000000" w:themeColor="text1"/>
          <w:lang w:val="en-US"/>
        </w:rPr>
        <w:t>thông</w:t>
      </w:r>
      <w:proofErr w:type="spellEnd"/>
      <w:r w:rsidRPr="00802B78">
        <w:rPr>
          <w:color w:val="000000" w:themeColor="text1"/>
          <w:lang w:val="en-US"/>
        </w:rPr>
        <w:t xml:space="preserve"> tin </w:t>
      </w:r>
      <w:proofErr w:type="spellStart"/>
      <w:r w:rsidRPr="00802B78">
        <w:rPr>
          <w:color w:val="000000" w:themeColor="text1"/>
          <w:lang w:val="en-US"/>
        </w:rPr>
        <w:t>tài</w:t>
      </w:r>
      <w:proofErr w:type="spellEnd"/>
      <w:r w:rsidRPr="00802B78">
        <w:rPr>
          <w:color w:val="000000" w:themeColor="text1"/>
          <w:lang w:val="en-US"/>
        </w:rPr>
        <w:t xml:space="preserve"> </w:t>
      </w:r>
      <w:proofErr w:type="spellStart"/>
      <w:r w:rsidRPr="00802B78">
        <w:rPr>
          <w:color w:val="000000" w:themeColor="text1"/>
          <w:lang w:val="en-US"/>
        </w:rPr>
        <w:t>liệu</w:t>
      </w:r>
      <w:proofErr w:type="spellEnd"/>
      <w:r w:rsidRPr="00802B78">
        <w:rPr>
          <w:rFonts w:eastAsia="Calibri" w:cs="Times New Roman"/>
          <w:color w:val="000000" w:themeColor="text1"/>
          <w:kern w:val="0"/>
          <w:lang w:val="en-US"/>
          <w14:ligatures w14:val="none"/>
        </w:rPr>
        <w:t>.</w:t>
      </w:r>
    </w:p>
    <w:p w14:paraId="67906835" w14:textId="77777777" w:rsidR="007A43BC" w:rsidRPr="00802B78" w:rsidRDefault="007A43BC" w:rsidP="00BB1F3E">
      <w:pPr>
        <w:pStyle w:val="Heading5"/>
        <w:spacing w:before="0" w:after="0" w:line="480" w:lineRule="exact"/>
        <w:rPr>
          <w:rFonts w:eastAsia="Calibri"/>
          <w:color w:val="000000" w:themeColor="text1"/>
          <w:lang w:val="en-US"/>
        </w:rPr>
      </w:pPr>
      <w:r w:rsidRPr="00802B78">
        <w:rPr>
          <w:rFonts w:eastAsia="Calibri"/>
          <w:color w:val="000000" w:themeColor="text1"/>
          <w:lang w:val="en-US"/>
        </w:rPr>
        <w:t xml:space="preserve">b) </w:t>
      </w:r>
      <w:proofErr w:type="spellStart"/>
      <w:r w:rsidRPr="00802B78">
        <w:rPr>
          <w:rFonts w:eastAsia="Calibri"/>
          <w:color w:val="000000" w:themeColor="text1"/>
          <w:lang w:val="en-US"/>
        </w:rPr>
        <w:t>Điều</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tra</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khảo</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sát</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thực</w:t>
      </w:r>
      <w:proofErr w:type="spellEnd"/>
      <w:r w:rsidRPr="00802B78">
        <w:rPr>
          <w:rFonts w:eastAsia="Calibri"/>
          <w:color w:val="000000" w:themeColor="text1"/>
          <w:lang w:val="en-US"/>
        </w:rPr>
        <w:t xml:space="preserve"> </w:t>
      </w:r>
      <w:proofErr w:type="spellStart"/>
      <w:r w:rsidRPr="00802B78">
        <w:rPr>
          <w:rFonts w:eastAsia="Calibri"/>
          <w:color w:val="000000" w:themeColor="text1"/>
          <w:lang w:val="en-US"/>
        </w:rPr>
        <w:t>địa</w:t>
      </w:r>
      <w:proofErr w:type="spellEnd"/>
      <w:r w:rsidRPr="00802B78">
        <w:rPr>
          <w:rFonts w:eastAsia="Calibri"/>
          <w:color w:val="000000" w:themeColor="text1"/>
          <w:lang w:val="en-US"/>
        </w:rPr>
        <w:t>;</w:t>
      </w:r>
    </w:p>
    <w:p w14:paraId="29FAB8EF" w14:textId="77777777" w:rsidR="007A43BC" w:rsidRPr="00802B78" w:rsidRDefault="007A43BC" w:rsidP="00BB1F3E">
      <w:pPr>
        <w:spacing w:before="0" w:after="0" w:line="480" w:lineRule="exact"/>
        <w:ind w:firstLine="709"/>
        <w:rPr>
          <w:rFonts w:eastAsia="Calibri" w:cs="Times New Roman"/>
          <w:color w:val="000000" w:themeColor="text1"/>
          <w:spacing w:val="-4"/>
          <w:kern w:val="0"/>
          <w:lang w:val="en-US"/>
          <w14:ligatures w14:val="none"/>
        </w:rPr>
      </w:pPr>
      <w:proofErr w:type="spellStart"/>
      <w:r w:rsidRPr="00802B78">
        <w:rPr>
          <w:rFonts w:eastAsia="Calibri" w:cs="Times New Roman"/>
          <w:color w:val="000000" w:themeColor="text1"/>
          <w:spacing w:val="-4"/>
          <w:kern w:val="0"/>
          <w:lang w:val="en-US"/>
          <w14:ligatures w14:val="none"/>
        </w:rPr>
        <w:t>Kết</w:t>
      </w:r>
      <w:proofErr w:type="spellEnd"/>
      <w:r w:rsidRPr="00802B78">
        <w:rPr>
          <w:rFonts w:eastAsia="Calibri" w:cs="Times New Roman"/>
          <w:color w:val="000000" w:themeColor="text1"/>
          <w:spacing w:val="-4"/>
          <w:kern w:val="0"/>
          <w:lang w:val="en-US"/>
          <w14:ligatures w14:val="none"/>
        </w:rPr>
        <w:t xml:space="preserve"> </w:t>
      </w:r>
      <w:proofErr w:type="spellStart"/>
      <w:r w:rsidRPr="00802B78">
        <w:rPr>
          <w:rFonts w:eastAsia="Calibri" w:cs="Times New Roman"/>
          <w:color w:val="000000" w:themeColor="text1"/>
          <w:spacing w:val="-4"/>
          <w:kern w:val="0"/>
          <w:lang w:val="en-US"/>
          <w14:ligatures w14:val="none"/>
        </w:rPr>
        <w:t>hợp</w:t>
      </w:r>
      <w:proofErr w:type="spellEnd"/>
      <w:r w:rsidRPr="00802B78">
        <w:rPr>
          <w:rFonts w:eastAsia="Calibri" w:cs="Times New Roman"/>
          <w:color w:val="000000" w:themeColor="text1"/>
          <w:spacing w:val="-4"/>
          <w:kern w:val="0"/>
          <w:lang w:val="en-US"/>
          <w14:ligatures w14:val="none"/>
        </w:rPr>
        <w:t xml:space="preserve"> </w:t>
      </w:r>
      <w:proofErr w:type="spellStart"/>
      <w:r w:rsidRPr="00802B78">
        <w:rPr>
          <w:rFonts w:eastAsia="Calibri" w:cs="Times New Roman"/>
          <w:color w:val="000000" w:themeColor="text1"/>
          <w:spacing w:val="-4"/>
          <w:kern w:val="0"/>
          <w:lang w:val="en-US"/>
          <w14:ligatures w14:val="none"/>
        </w:rPr>
        <w:t>các</w:t>
      </w:r>
      <w:proofErr w:type="spellEnd"/>
      <w:r w:rsidRPr="00802B78">
        <w:rPr>
          <w:rFonts w:eastAsia="Calibri" w:cs="Times New Roman"/>
          <w:color w:val="000000" w:themeColor="text1"/>
          <w:spacing w:val="-4"/>
          <w:kern w:val="0"/>
          <w:lang w:val="en-US"/>
          <w14:ligatures w14:val="none"/>
        </w:rPr>
        <w:t xml:space="preserve"> </w:t>
      </w:r>
      <w:proofErr w:type="spellStart"/>
      <w:r w:rsidRPr="00802B78">
        <w:rPr>
          <w:rFonts w:eastAsia="Calibri" w:cs="Times New Roman"/>
          <w:color w:val="000000" w:themeColor="text1"/>
          <w:spacing w:val="-4"/>
          <w:kern w:val="0"/>
          <w:lang w:val="en-US"/>
          <w14:ligatures w14:val="none"/>
        </w:rPr>
        <w:t>buổi</w:t>
      </w:r>
      <w:proofErr w:type="spellEnd"/>
      <w:r w:rsidRPr="00802B78">
        <w:rPr>
          <w:rFonts w:eastAsia="Calibri" w:cs="Times New Roman"/>
          <w:color w:val="000000" w:themeColor="text1"/>
          <w:spacing w:val="-4"/>
          <w:kern w:val="0"/>
          <w:lang w:val="en-US"/>
          <w14:ligatures w14:val="none"/>
        </w:rPr>
        <w:t xml:space="preserve"> </w:t>
      </w:r>
      <w:proofErr w:type="spellStart"/>
      <w:r w:rsidRPr="00802B78">
        <w:rPr>
          <w:rFonts w:eastAsia="Calibri" w:cs="Times New Roman"/>
          <w:color w:val="000000" w:themeColor="text1"/>
          <w:spacing w:val="-4"/>
          <w:kern w:val="0"/>
          <w:lang w:val="en-US"/>
          <w14:ligatures w14:val="none"/>
        </w:rPr>
        <w:t>làm</w:t>
      </w:r>
      <w:proofErr w:type="spellEnd"/>
      <w:r w:rsidRPr="00802B78">
        <w:rPr>
          <w:rFonts w:eastAsia="Calibri" w:cs="Times New Roman"/>
          <w:color w:val="000000" w:themeColor="text1"/>
          <w:spacing w:val="-4"/>
          <w:kern w:val="0"/>
          <w:lang w:val="en-US"/>
          <w14:ligatures w14:val="none"/>
        </w:rPr>
        <w:t xml:space="preserve"> </w:t>
      </w:r>
      <w:proofErr w:type="spellStart"/>
      <w:r w:rsidRPr="00802B78">
        <w:rPr>
          <w:rFonts w:eastAsia="Calibri" w:cs="Times New Roman"/>
          <w:color w:val="000000" w:themeColor="text1"/>
          <w:spacing w:val="-4"/>
          <w:kern w:val="0"/>
          <w:lang w:val="en-US"/>
          <w14:ligatures w14:val="none"/>
        </w:rPr>
        <w:t>việc</w:t>
      </w:r>
      <w:proofErr w:type="spellEnd"/>
      <w:r w:rsidRPr="00802B78">
        <w:rPr>
          <w:rFonts w:eastAsia="Calibri" w:cs="Times New Roman"/>
          <w:color w:val="000000" w:themeColor="text1"/>
          <w:spacing w:val="-4"/>
          <w:kern w:val="0"/>
          <w:lang w:val="en-US"/>
          <w14:ligatures w14:val="none"/>
        </w:rPr>
        <w:t xml:space="preserve"> </w:t>
      </w:r>
      <w:proofErr w:type="spellStart"/>
      <w:r w:rsidRPr="00802B78">
        <w:rPr>
          <w:rFonts w:eastAsia="Calibri" w:cs="Times New Roman"/>
          <w:color w:val="000000" w:themeColor="text1"/>
          <w:spacing w:val="-4"/>
          <w:kern w:val="0"/>
          <w:lang w:val="en-US"/>
          <w14:ligatures w14:val="none"/>
        </w:rPr>
        <w:t>tại</w:t>
      </w:r>
      <w:proofErr w:type="spellEnd"/>
      <w:r w:rsidRPr="00802B78">
        <w:rPr>
          <w:rFonts w:eastAsia="Calibri" w:cs="Times New Roman"/>
          <w:color w:val="000000" w:themeColor="text1"/>
          <w:spacing w:val="-4"/>
          <w:kern w:val="0"/>
          <w:lang w:val="en-US"/>
          <w14:ligatures w14:val="none"/>
        </w:rPr>
        <w:t xml:space="preserve"> </w:t>
      </w:r>
      <w:proofErr w:type="spellStart"/>
      <w:r w:rsidRPr="00802B78">
        <w:rPr>
          <w:rFonts w:eastAsia="Calibri" w:cs="Times New Roman"/>
          <w:color w:val="000000" w:themeColor="text1"/>
          <w:spacing w:val="-4"/>
          <w:kern w:val="0"/>
          <w:lang w:val="en-US"/>
          <w14:ligatures w14:val="none"/>
        </w:rPr>
        <w:t>địa</w:t>
      </w:r>
      <w:proofErr w:type="spellEnd"/>
      <w:r w:rsidRPr="00802B78">
        <w:rPr>
          <w:rFonts w:eastAsia="Calibri" w:cs="Times New Roman"/>
          <w:color w:val="000000" w:themeColor="text1"/>
          <w:spacing w:val="-4"/>
          <w:kern w:val="0"/>
          <w:lang w:val="en-US"/>
          <w14:ligatures w14:val="none"/>
        </w:rPr>
        <w:t xml:space="preserve"> </w:t>
      </w:r>
      <w:proofErr w:type="spellStart"/>
      <w:r w:rsidRPr="00802B78">
        <w:rPr>
          <w:rFonts w:eastAsia="Calibri" w:cs="Times New Roman"/>
          <w:color w:val="000000" w:themeColor="text1"/>
          <w:spacing w:val="-4"/>
          <w:kern w:val="0"/>
          <w:lang w:val="en-US"/>
          <w14:ligatures w14:val="none"/>
        </w:rPr>
        <w:t>phương</w:t>
      </w:r>
      <w:proofErr w:type="spellEnd"/>
      <w:r w:rsidRPr="00802B78">
        <w:rPr>
          <w:rFonts w:eastAsia="Calibri" w:cs="Times New Roman"/>
          <w:color w:val="000000" w:themeColor="text1"/>
          <w:spacing w:val="-4"/>
          <w:kern w:val="0"/>
          <w:lang w:val="en-US"/>
          <w14:ligatures w14:val="none"/>
        </w:rPr>
        <w:t xml:space="preserve"> </w:t>
      </w:r>
      <w:proofErr w:type="spellStart"/>
      <w:r w:rsidRPr="00802B78">
        <w:rPr>
          <w:rFonts w:eastAsia="Calibri" w:cs="Times New Roman"/>
          <w:color w:val="000000" w:themeColor="text1"/>
          <w:spacing w:val="-4"/>
          <w:kern w:val="0"/>
          <w:lang w:val="en-US"/>
          <w14:ligatures w14:val="none"/>
        </w:rPr>
        <w:t>để</w:t>
      </w:r>
      <w:proofErr w:type="spellEnd"/>
      <w:r w:rsidRPr="00802B78">
        <w:rPr>
          <w:rFonts w:eastAsia="Calibri" w:cs="Times New Roman"/>
          <w:color w:val="000000" w:themeColor="text1"/>
          <w:spacing w:val="-4"/>
          <w:kern w:val="0"/>
          <w:lang w:val="en-US"/>
          <w14:ligatures w14:val="none"/>
        </w:rPr>
        <w:t xml:space="preserve"> </w:t>
      </w:r>
      <w:proofErr w:type="spellStart"/>
      <w:r w:rsidRPr="00802B78">
        <w:rPr>
          <w:rFonts w:eastAsia="Calibri" w:cs="Times New Roman"/>
          <w:color w:val="000000" w:themeColor="text1"/>
          <w:spacing w:val="-4"/>
          <w:kern w:val="0"/>
          <w:lang w:val="en-US"/>
          <w14:ligatures w14:val="none"/>
        </w:rPr>
        <w:t>đến</w:t>
      </w:r>
      <w:proofErr w:type="spellEnd"/>
      <w:r w:rsidRPr="00802B78">
        <w:rPr>
          <w:rFonts w:eastAsia="Calibri" w:cs="Times New Roman"/>
          <w:color w:val="000000" w:themeColor="text1"/>
          <w:spacing w:val="-4"/>
          <w:kern w:val="0"/>
          <w:lang w:val="en-US"/>
          <w14:ligatures w14:val="none"/>
        </w:rPr>
        <w:t xml:space="preserve"> </w:t>
      </w:r>
      <w:proofErr w:type="spellStart"/>
      <w:r w:rsidRPr="00802B78">
        <w:rPr>
          <w:rFonts w:eastAsia="Calibri" w:cs="Times New Roman"/>
          <w:color w:val="000000" w:themeColor="text1"/>
          <w:spacing w:val="-4"/>
          <w:kern w:val="0"/>
          <w:lang w:val="en-US"/>
          <w14:ligatures w14:val="none"/>
        </w:rPr>
        <w:t>các</w:t>
      </w:r>
      <w:proofErr w:type="spellEnd"/>
      <w:r w:rsidRPr="00802B78">
        <w:rPr>
          <w:rFonts w:eastAsia="Calibri" w:cs="Times New Roman"/>
          <w:color w:val="000000" w:themeColor="text1"/>
          <w:spacing w:val="-4"/>
          <w:kern w:val="0"/>
          <w:lang w:val="en-US"/>
          <w14:ligatures w14:val="none"/>
        </w:rPr>
        <w:t xml:space="preserve"> </w:t>
      </w:r>
      <w:proofErr w:type="spellStart"/>
      <w:r w:rsidRPr="00802B78">
        <w:rPr>
          <w:rFonts w:eastAsia="Calibri" w:cs="Times New Roman"/>
          <w:color w:val="000000" w:themeColor="text1"/>
          <w:spacing w:val="-4"/>
          <w:kern w:val="0"/>
          <w:lang w:val="en-US"/>
          <w14:ligatures w14:val="none"/>
        </w:rPr>
        <w:t>khu</w:t>
      </w:r>
      <w:proofErr w:type="spellEnd"/>
      <w:r w:rsidRPr="00802B78">
        <w:rPr>
          <w:rFonts w:eastAsia="Calibri" w:cs="Times New Roman"/>
          <w:color w:val="000000" w:themeColor="text1"/>
          <w:spacing w:val="-4"/>
          <w:kern w:val="0"/>
          <w:lang w:val="en-US"/>
          <w14:ligatures w14:val="none"/>
        </w:rPr>
        <w:t xml:space="preserve"> </w:t>
      </w:r>
      <w:proofErr w:type="spellStart"/>
      <w:r w:rsidRPr="00802B78">
        <w:rPr>
          <w:rFonts w:eastAsia="Calibri" w:cs="Times New Roman"/>
          <w:color w:val="000000" w:themeColor="text1"/>
          <w:spacing w:val="-4"/>
          <w:kern w:val="0"/>
          <w:lang w:val="en-US"/>
          <w14:ligatures w14:val="none"/>
        </w:rPr>
        <w:t>được</w:t>
      </w:r>
      <w:proofErr w:type="spellEnd"/>
      <w:r w:rsidRPr="00802B78">
        <w:rPr>
          <w:rFonts w:eastAsia="Calibri" w:cs="Times New Roman"/>
          <w:color w:val="000000" w:themeColor="text1"/>
          <w:spacing w:val="-4"/>
          <w:kern w:val="0"/>
          <w:lang w:val="en-US"/>
          <w14:ligatures w14:val="none"/>
        </w:rPr>
        <w:t xml:space="preserve"> </w:t>
      </w:r>
      <w:proofErr w:type="spellStart"/>
      <w:r w:rsidRPr="00802B78">
        <w:rPr>
          <w:rFonts w:eastAsia="Calibri" w:cs="Times New Roman"/>
          <w:color w:val="000000" w:themeColor="text1"/>
          <w:spacing w:val="-4"/>
          <w:kern w:val="0"/>
          <w:lang w:val="en-US"/>
          <w14:ligatures w14:val="none"/>
        </w:rPr>
        <w:t>có</w:t>
      </w:r>
      <w:proofErr w:type="spellEnd"/>
      <w:r w:rsidRPr="00802B78">
        <w:rPr>
          <w:rFonts w:eastAsia="Calibri" w:cs="Times New Roman"/>
          <w:color w:val="000000" w:themeColor="text1"/>
          <w:spacing w:val="-4"/>
          <w:kern w:val="0"/>
          <w:lang w:val="en-US"/>
          <w14:ligatures w14:val="none"/>
        </w:rPr>
        <w:t xml:space="preserve"> </w:t>
      </w:r>
      <w:proofErr w:type="spellStart"/>
      <w:r w:rsidRPr="00802B78">
        <w:rPr>
          <w:rFonts w:eastAsia="Calibri" w:cs="Times New Roman"/>
          <w:color w:val="000000" w:themeColor="text1"/>
          <w:spacing w:val="-4"/>
          <w:kern w:val="0"/>
          <w:lang w:val="en-US"/>
          <w14:ligatures w14:val="none"/>
        </w:rPr>
        <w:t>các</w:t>
      </w:r>
      <w:proofErr w:type="spellEnd"/>
      <w:r w:rsidRPr="00802B78">
        <w:rPr>
          <w:rFonts w:eastAsia="Calibri" w:cs="Times New Roman"/>
          <w:color w:val="000000" w:themeColor="text1"/>
          <w:spacing w:val="-4"/>
          <w:kern w:val="0"/>
          <w:lang w:val="en-US"/>
          <w14:ligatures w14:val="none"/>
        </w:rPr>
        <w:t xml:space="preserve"> </w:t>
      </w:r>
      <w:proofErr w:type="spellStart"/>
      <w:r w:rsidRPr="00802B78">
        <w:rPr>
          <w:rFonts w:eastAsia="Calibri" w:cs="Times New Roman"/>
          <w:color w:val="000000" w:themeColor="text1"/>
          <w:spacing w:val="-4"/>
          <w:kern w:val="0"/>
          <w:lang w:val="en-US"/>
          <w14:ligatures w14:val="none"/>
        </w:rPr>
        <w:t>công</w:t>
      </w:r>
      <w:proofErr w:type="spellEnd"/>
      <w:r w:rsidRPr="00802B78">
        <w:rPr>
          <w:rFonts w:eastAsia="Calibri" w:cs="Times New Roman"/>
          <w:color w:val="000000" w:themeColor="text1"/>
          <w:spacing w:val="-4"/>
          <w:kern w:val="0"/>
          <w:lang w:val="en-US"/>
          <w14:ligatures w14:val="none"/>
        </w:rPr>
        <w:t xml:space="preserve"> </w:t>
      </w:r>
      <w:proofErr w:type="spellStart"/>
      <w:r w:rsidRPr="00802B78">
        <w:rPr>
          <w:rFonts w:eastAsia="Calibri" w:cs="Times New Roman"/>
          <w:color w:val="000000" w:themeColor="text1"/>
          <w:spacing w:val="-4"/>
          <w:kern w:val="0"/>
          <w:lang w:val="en-US"/>
          <w14:ligatures w14:val="none"/>
        </w:rPr>
        <w:t>trình</w:t>
      </w:r>
      <w:proofErr w:type="spellEnd"/>
      <w:r w:rsidRPr="00802B78">
        <w:rPr>
          <w:rFonts w:eastAsia="Calibri" w:cs="Times New Roman"/>
          <w:color w:val="000000" w:themeColor="text1"/>
          <w:spacing w:val="-4"/>
          <w:kern w:val="0"/>
          <w:lang w:val="en-US"/>
          <w14:ligatures w14:val="none"/>
        </w:rPr>
        <w:t xml:space="preserve">, </w:t>
      </w:r>
      <w:proofErr w:type="spellStart"/>
      <w:r w:rsidRPr="00802B78">
        <w:rPr>
          <w:rFonts w:eastAsia="Calibri" w:cs="Times New Roman"/>
          <w:color w:val="000000" w:themeColor="text1"/>
          <w:spacing w:val="-4"/>
          <w:kern w:val="0"/>
          <w:lang w:val="en-US"/>
          <w14:ligatures w14:val="none"/>
        </w:rPr>
        <w:t>dự</w:t>
      </w:r>
      <w:proofErr w:type="spellEnd"/>
      <w:r w:rsidRPr="00802B78">
        <w:rPr>
          <w:rFonts w:eastAsia="Calibri" w:cs="Times New Roman"/>
          <w:color w:val="000000" w:themeColor="text1"/>
          <w:spacing w:val="-4"/>
          <w:kern w:val="0"/>
          <w:lang w:val="en-US"/>
          <w14:ligatures w14:val="none"/>
        </w:rPr>
        <w:t xml:space="preserve"> </w:t>
      </w:r>
      <w:proofErr w:type="spellStart"/>
      <w:r w:rsidRPr="00802B78">
        <w:rPr>
          <w:rFonts w:eastAsia="Calibri" w:cs="Times New Roman"/>
          <w:color w:val="000000" w:themeColor="text1"/>
          <w:spacing w:val="-4"/>
          <w:kern w:val="0"/>
          <w:lang w:val="en-US"/>
          <w14:ligatures w14:val="none"/>
        </w:rPr>
        <w:t>án</w:t>
      </w:r>
      <w:proofErr w:type="spellEnd"/>
      <w:r w:rsidRPr="00802B78">
        <w:rPr>
          <w:rFonts w:eastAsia="Calibri" w:cs="Times New Roman"/>
          <w:color w:val="000000" w:themeColor="text1"/>
          <w:spacing w:val="-4"/>
          <w:kern w:val="0"/>
          <w:lang w:val="en-US"/>
          <w14:ligatures w14:val="none"/>
        </w:rPr>
        <w:t xml:space="preserve"> </w:t>
      </w:r>
      <w:proofErr w:type="spellStart"/>
      <w:r w:rsidRPr="00802B78">
        <w:rPr>
          <w:rFonts w:eastAsia="Calibri" w:cs="Times New Roman"/>
          <w:color w:val="000000" w:themeColor="text1"/>
          <w:spacing w:val="-4"/>
          <w:kern w:val="0"/>
          <w:lang w:val="en-US"/>
          <w14:ligatures w14:val="none"/>
        </w:rPr>
        <w:t>đăng</w:t>
      </w:r>
      <w:proofErr w:type="spellEnd"/>
      <w:r w:rsidRPr="00802B78">
        <w:rPr>
          <w:rFonts w:eastAsia="Calibri" w:cs="Times New Roman"/>
          <w:color w:val="000000" w:themeColor="text1"/>
          <w:spacing w:val="-4"/>
          <w:kern w:val="0"/>
          <w:lang w:val="en-US"/>
          <w14:ligatures w14:val="none"/>
        </w:rPr>
        <w:t xml:space="preserve"> </w:t>
      </w:r>
      <w:proofErr w:type="spellStart"/>
      <w:r w:rsidRPr="00802B78">
        <w:rPr>
          <w:rFonts w:eastAsia="Calibri" w:cs="Times New Roman"/>
          <w:color w:val="000000" w:themeColor="text1"/>
          <w:spacing w:val="-4"/>
          <w:kern w:val="0"/>
          <w:lang w:val="en-US"/>
          <w14:ligatures w14:val="none"/>
        </w:rPr>
        <w:t>ký</w:t>
      </w:r>
      <w:proofErr w:type="spellEnd"/>
      <w:r w:rsidRPr="00802B78">
        <w:rPr>
          <w:rFonts w:eastAsia="Calibri" w:cs="Times New Roman"/>
          <w:color w:val="000000" w:themeColor="text1"/>
          <w:spacing w:val="-4"/>
          <w:kern w:val="0"/>
          <w:lang w:val="en-US"/>
          <w14:ligatures w14:val="none"/>
        </w:rPr>
        <w:t xml:space="preserve"> </w:t>
      </w:r>
      <w:proofErr w:type="spellStart"/>
      <w:r w:rsidRPr="00802B78">
        <w:rPr>
          <w:rFonts w:eastAsia="Calibri" w:cs="Times New Roman"/>
          <w:color w:val="000000" w:themeColor="text1"/>
          <w:spacing w:val="-4"/>
          <w:kern w:val="0"/>
          <w:lang w:val="en-US"/>
          <w14:ligatures w14:val="none"/>
        </w:rPr>
        <w:t>để</w:t>
      </w:r>
      <w:proofErr w:type="spellEnd"/>
      <w:r w:rsidRPr="00802B78">
        <w:rPr>
          <w:rFonts w:eastAsia="Calibri" w:cs="Times New Roman"/>
          <w:color w:val="000000" w:themeColor="text1"/>
          <w:spacing w:val="-4"/>
          <w:kern w:val="0"/>
          <w:lang w:val="en-US"/>
          <w14:ligatures w14:val="none"/>
        </w:rPr>
        <w:t xml:space="preserve"> </w:t>
      </w:r>
      <w:proofErr w:type="spellStart"/>
      <w:r w:rsidRPr="00802B78">
        <w:rPr>
          <w:rFonts w:eastAsia="Calibri" w:cs="Times New Roman"/>
          <w:color w:val="000000" w:themeColor="text1"/>
          <w:spacing w:val="-4"/>
          <w:kern w:val="0"/>
          <w:lang w:val="en-US"/>
          <w14:ligatures w14:val="none"/>
        </w:rPr>
        <w:t>chụp</w:t>
      </w:r>
      <w:proofErr w:type="spellEnd"/>
      <w:r w:rsidRPr="00802B78">
        <w:rPr>
          <w:rFonts w:eastAsia="Calibri" w:cs="Times New Roman"/>
          <w:color w:val="000000" w:themeColor="text1"/>
          <w:spacing w:val="-4"/>
          <w:kern w:val="0"/>
          <w:lang w:val="en-US"/>
          <w14:ligatures w14:val="none"/>
        </w:rPr>
        <w:t xml:space="preserve"> </w:t>
      </w:r>
      <w:proofErr w:type="spellStart"/>
      <w:r w:rsidRPr="00802B78">
        <w:rPr>
          <w:rFonts w:eastAsia="Calibri" w:cs="Times New Roman"/>
          <w:color w:val="000000" w:themeColor="text1"/>
          <w:spacing w:val="-4"/>
          <w:kern w:val="0"/>
          <w:lang w:val="en-US"/>
          <w14:ligatures w14:val="none"/>
        </w:rPr>
        <w:t>ảnh</w:t>
      </w:r>
      <w:proofErr w:type="spellEnd"/>
      <w:r w:rsidRPr="00802B78">
        <w:rPr>
          <w:rFonts w:eastAsia="Calibri" w:cs="Times New Roman"/>
          <w:color w:val="000000" w:themeColor="text1"/>
          <w:spacing w:val="-4"/>
          <w:kern w:val="0"/>
          <w:lang w:val="en-US"/>
          <w14:ligatures w14:val="none"/>
        </w:rPr>
        <w:t xml:space="preserve"> </w:t>
      </w:r>
      <w:proofErr w:type="spellStart"/>
      <w:r w:rsidRPr="00802B78">
        <w:rPr>
          <w:rFonts w:eastAsia="Calibri" w:cs="Times New Roman"/>
          <w:color w:val="000000" w:themeColor="text1"/>
          <w:spacing w:val="-4"/>
          <w:kern w:val="0"/>
          <w:lang w:val="en-US"/>
          <w14:ligatures w14:val="none"/>
        </w:rPr>
        <w:t>hiện</w:t>
      </w:r>
      <w:proofErr w:type="spellEnd"/>
      <w:r w:rsidRPr="00802B78">
        <w:rPr>
          <w:rFonts w:eastAsia="Calibri" w:cs="Times New Roman"/>
          <w:color w:val="000000" w:themeColor="text1"/>
          <w:spacing w:val="-4"/>
          <w:kern w:val="0"/>
          <w:lang w:val="en-US"/>
          <w14:ligatures w14:val="none"/>
        </w:rPr>
        <w:t xml:space="preserve"> </w:t>
      </w:r>
      <w:proofErr w:type="spellStart"/>
      <w:r w:rsidRPr="00802B78">
        <w:rPr>
          <w:rFonts w:eastAsia="Calibri" w:cs="Times New Roman"/>
          <w:color w:val="000000" w:themeColor="text1"/>
          <w:spacing w:val="-4"/>
          <w:kern w:val="0"/>
          <w:lang w:val="en-US"/>
          <w14:ligatures w14:val="none"/>
        </w:rPr>
        <w:t>trạng</w:t>
      </w:r>
      <w:proofErr w:type="spellEnd"/>
      <w:r w:rsidRPr="00802B78">
        <w:rPr>
          <w:rFonts w:eastAsia="Calibri" w:cs="Times New Roman"/>
          <w:color w:val="000000" w:themeColor="text1"/>
          <w:spacing w:val="-4"/>
          <w:kern w:val="0"/>
          <w:lang w:val="en-US"/>
          <w14:ligatures w14:val="none"/>
        </w:rPr>
        <w:t xml:space="preserve">, </w:t>
      </w:r>
      <w:proofErr w:type="spellStart"/>
      <w:r w:rsidRPr="00802B78">
        <w:rPr>
          <w:rFonts w:eastAsia="Calibri" w:cs="Times New Roman"/>
          <w:color w:val="000000" w:themeColor="text1"/>
          <w:spacing w:val="-4"/>
          <w:kern w:val="0"/>
          <w:lang w:val="en-US"/>
          <w14:ligatures w14:val="none"/>
        </w:rPr>
        <w:t>tiến</w:t>
      </w:r>
      <w:proofErr w:type="spellEnd"/>
      <w:r w:rsidRPr="00802B78">
        <w:rPr>
          <w:rFonts w:eastAsia="Calibri" w:cs="Times New Roman"/>
          <w:color w:val="000000" w:themeColor="text1"/>
          <w:spacing w:val="-4"/>
          <w:kern w:val="0"/>
          <w:lang w:val="en-US"/>
          <w14:ligatures w14:val="none"/>
        </w:rPr>
        <w:t xml:space="preserve"> </w:t>
      </w:r>
      <w:proofErr w:type="spellStart"/>
      <w:r w:rsidRPr="00802B78">
        <w:rPr>
          <w:rFonts w:eastAsia="Calibri" w:cs="Times New Roman"/>
          <w:color w:val="000000" w:themeColor="text1"/>
          <w:spacing w:val="-4"/>
          <w:kern w:val="0"/>
          <w:lang w:val="en-US"/>
          <w14:ligatures w14:val="none"/>
        </w:rPr>
        <w:t>độ</w:t>
      </w:r>
      <w:proofErr w:type="spellEnd"/>
      <w:r w:rsidRPr="00802B78">
        <w:rPr>
          <w:rFonts w:eastAsia="Calibri" w:cs="Times New Roman"/>
          <w:color w:val="000000" w:themeColor="text1"/>
          <w:spacing w:val="-4"/>
          <w:kern w:val="0"/>
          <w:lang w:val="en-US"/>
          <w14:ligatures w14:val="none"/>
        </w:rPr>
        <w:t xml:space="preserve"> </w:t>
      </w:r>
      <w:proofErr w:type="spellStart"/>
      <w:r w:rsidRPr="00802B78">
        <w:rPr>
          <w:rFonts w:eastAsia="Calibri" w:cs="Times New Roman"/>
          <w:color w:val="000000" w:themeColor="text1"/>
          <w:spacing w:val="-4"/>
          <w:kern w:val="0"/>
          <w:lang w:val="en-US"/>
          <w14:ligatures w14:val="none"/>
        </w:rPr>
        <w:t>thực</w:t>
      </w:r>
      <w:proofErr w:type="spellEnd"/>
      <w:r w:rsidRPr="00802B78">
        <w:rPr>
          <w:rFonts w:eastAsia="Calibri" w:cs="Times New Roman"/>
          <w:color w:val="000000" w:themeColor="text1"/>
          <w:spacing w:val="-4"/>
          <w:kern w:val="0"/>
          <w:lang w:val="en-US"/>
          <w14:ligatures w14:val="none"/>
        </w:rPr>
        <w:t xml:space="preserve"> </w:t>
      </w:r>
      <w:proofErr w:type="spellStart"/>
      <w:r w:rsidRPr="00802B78">
        <w:rPr>
          <w:rFonts w:eastAsia="Calibri" w:cs="Times New Roman"/>
          <w:color w:val="000000" w:themeColor="text1"/>
          <w:spacing w:val="-4"/>
          <w:kern w:val="0"/>
          <w:lang w:val="en-US"/>
          <w14:ligatures w14:val="none"/>
        </w:rPr>
        <w:t>hiện</w:t>
      </w:r>
      <w:proofErr w:type="spellEnd"/>
      <w:r w:rsidRPr="00802B78">
        <w:rPr>
          <w:rFonts w:eastAsia="Calibri" w:cs="Times New Roman"/>
          <w:color w:val="000000" w:themeColor="text1"/>
          <w:spacing w:val="-4"/>
          <w:kern w:val="0"/>
          <w:lang w:val="en-US"/>
          <w14:ligatures w14:val="none"/>
        </w:rPr>
        <w:t xml:space="preserve"> </w:t>
      </w:r>
      <w:proofErr w:type="spellStart"/>
      <w:r w:rsidRPr="00802B78">
        <w:rPr>
          <w:rFonts w:eastAsia="Calibri" w:cs="Times New Roman"/>
          <w:color w:val="000000" w:themeColor="text1"/>
          <w:spacing w:val="-4"/>
          <w:kern w:val="0"/>
          <w:lang w:val="en-US"/>
          <w14:ligatures w14:val="none"/>
        </w:rPr>
        <w:t>các</w:t>
      </w:r>
      <w:proofErr w:type="spellEnd"/>
      <w:r w:rsidRPr="00802B78">
        <w:rPr>
          <w:rFonts w:eastAsia="Calibri" w:cs="Times New Roman"/>
          <w:color w:val="000000" w:themeColor="text1"/>
          <w:spacing w:val="-4"/>
          <w:kern w:val="0"/>
          <w:lang w:val="en-US"/>
          <w14:ligatures w14:val="none"/>
        </w:rPr>
        <w:t xml:space="preserve"> </w:t>
      </w:r>
      <w:proofErr w:type="spellStart"/>
      <w:r w:rsidRPr="00802B78">
        <w:rPr>
          <w:rFonts w:eastAsia="Calibri" w:cs="Times New Roman"/>
          <w:color w:val="000000" w:themeColor="text1"/>
          <w:spacing w:val="-4"/>
          <w:kern w:val="0"/>
          <w:lang w:val="en-US"/>
          <w14:ligatures w14:val="none"/>
        </w:rPr>
        <w:t>công</w:t>
      </w:r>
      <w:proofErr w:type="spellEnd"/>
      <w:r w:rsidRPr="00802B78">
        <w:rPr>
          <w:rFonts w:eastAsia="Calibri" w:cs="Times New Roman"/>
          <w:color w:val="000000" w:themeColor="text1"/>
          <w:spacing w:val="-4"/>
          <w:kern w:val="0"/>
          <w:lang w:val="en-US"/>
          <w14:ligatures w14:val="none"/>
        </w:rPr>
        <w:t xml:space="preserve"> </w:t>
      </w:r>
      <w:proofErr w:type="spellStart"/>
      <w:r w:rsidRPr="00802B78">
        <w:rPr>
          <w:rFonts w:eastAsia="Calibri" w:cs="Times New Roman"/>
          <w:color w:val="000000" w:themeColor="text1"/>
          <w:spacing w:val="-4"/>
          <w:kern w:val="0"/>
          <w:lang w:val="en-US"/>
          <w14:ligatures w14:val="none"/>
        </w:rPr>
        <w:t>trình</w:t>
      </w:r>
      <w:proofErr w:type="spellEnd"/>
      <w:r w:rsidRPr="00802B78">
        <w:rPr>
          <w:rFonts w:eastAsia="Calibri" w:cs="Times New Roman"/>
          <w:color w:val="000000" w:themeColor="text1"/>
          <w:spacing w:val="-4"/>
          <w:kern w:val="0"/>
          <w:lang w:val="en-US"/>
          <w14:ligatures w14:val="none"/>
        </w:rPr>
        <w:t xml:space="preserve">, </w:t>
      </w:r>
      <w:proofErr w:type="spellStart"/>
      <w:r w:rsidRPr="00802B78">
        <w:rPr>
          <w:rFonts w:eastAsia="Calibri" w:cs="Times New Roman"/>
          <w:color w:val="000000" w:themeColor="text1"/>
          <w:spacing w:val="-4"/>
          <w:kern w:val="0"/>
          <w:lang w:val="en-US"/>
          <w14:ligatures w14:val="none"/>
        </w:rPr>
        <w:t>dự</w:t>
      </w:r>
      <w:proofErr w:type="spellEnd"/>
      <w:r w:rsidRPr="00802B78">
        <w:rPr>
          <w:rFonts w:eastAsia="Calibri" w:cs="Times New Roman"/>
          <w:color w:val="000000" w:themeColor="text1"/>
          <w:spacing w:val="-4"/>
          <w:kern w:val="0"/>
          <w:lang w:val="en-US"/>
          <w14:ligatures w14:val="none"/>
        </w:rPr>
        <w:t xml:space="preserve"> </w:t>
      </w:r>
      <w:proofErr w:type="spellStart"/>
      <w:r w:rsidRPr="00802B78">
        <w:rPr>
          <w:rFonts w:eastAsia="Calibri" w:cs="Times New Roman"/>
          <w:color w:val="000000" w:themeColor="text1"/>
          <w:spacing w:val="-4"/>
          <w:kern w:val="0"/>
          <w:lang w:val="en-US"/>
          <w14:ligatures w14:val="none"/>
        </w:rPr>
        <w:t>án</w:t>
      </w:r>
      <w:proofErr w:type="spellEnd"/>
      <w:r w:rsidRPr="00802B78">
        <w:rPr>
          <w:rFonts w:eastAsia="Calibri" w:cs="Times New Roman"/>
          <w:color w:val="000000" w:themeColor="text1"/>
          <w:spacing w:val="-4"/>
          <w:kern w:val="0"/>
          <w:lang w:val="en-US"/>
          <w14:ligatures w14:val="none"/>
        </w:rPr>
        <w:t>.</w:t>
      </w:r>
    </w:p>
    <w:p w14:paraId="12957016" w14:textId="77777777" w:rsidR="007A43BC" w:rsidRPr="00802B78" w:rsidRDefault="007A43BC" w:rsidP="00BB1F3E">
      <w:pPr>
        <w:spacing w:before="0" w:after="0" w:line="480" w:lineRule="exact"/>
        <w:rPr>
          <w:rFonts w:eastAsia="Calibri" w:cs="Times New Roman"/>
          <w:color w:val="000000" w:themeColor="text1"/>
          <w:kern w:val="0"/>
          <w:lang w:val="en-US"/>
          <w14:ligatures w14:val="none"/>
        </w:rPr>
      </w:pPr>
      <w:r w:rsidRPr="00802B78">
        <w:rPr>
          <w:rFonts w:eastAsia="Calibri" w:cs="Times New Roman"/>
          <w:color w:val="000000" w:themeColor="text1"/>
          <w:kern w:val="0"/>
          <w:lang w:val="en-US"/>
          <w14:ligatures w14:val="none"/>
        </w:rPr>
        <w:t xml:space="preserve">c) </w:t>
      </w:r>
      <w:proofErr w:type="spellStart"/>
      <w:r w:rsidRPr="00802B78">
        <w:rPr>
          <w:rFonts w:eastAsia="Calibri" w:cs="Times New Roman"/>
          <w:color w:val="000000" w:themeColor="text1"/>
          <w:kern w:val="0"/>
          <w:lang w:val="en-US"/>
          <w14:ligatures w14:val="none"/>
        </w:rPr>
        <w:t>Chỉnh</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lý</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bổ</w:t>
      </w:r>
      <w:proofErr w:type="spellEnd"/>
      <w:r w:rsidRPr="00802B78">
        <w:rPr>
          <w:rFonts w:eastAsia="Calibri" w:cs="Times New Roman"/>
          <w:color w:val="000000" w:themeColor="text1"/>
          <w:kern w:val="0"/>
          <w:lang w:val="en-US"/>
          <w14:ligatures w14:val="none"/>
        </w:rPr>
        <w:t xml:space="preserve"> sung </w:t>
      </w:r>
      <w:proofErr w:type="spellStart"/>
      <w:r w:rsidRPr="00802B78">
        <w:rPr>
          <w:rFonts w:eastAsia="Calibri" w:cs="Times New Roman"/>
          <w:color w:val="000000" w:themeColor="text1"/>
          <w:kern w:val="0"/>
          <w:lang w:val="en-US"/>
          <w14:ligatures w14:val="none"/>
        </w:rPr>
        <w:t>thông</w:t>
      </w:r>
      <w:proofErr w:type="spellEnd"/>
      <w:r w:rsidRPr="00802B78">
        <w:rPr>
          <w:rFonts w:eastAsia="Calibri" w:cs="Times New Roman"/>
          <w:color w:val="000000" w:themeColor="text1"/>
          <w:kern w:val="0"/>
          <w:lang w:val="en-US"/>
          <w14:ligatures w14:val="none"/>
        </w:rPr>
        <w:t xml:space="preserve"> tin, </w:t>
      </w:r>
      <w:proofErr w:type="spellStart"/>
      <w:r w:rsidRPr="00802B78">
        <w:rPr>
          <w:rFonts w:eastAsia="Calibri" w:cs="Times New Roman"/>
          <w:color w:val="000000" w:themeColor="text1"/>
          <w:kern w:val="0"/>
          <w:lang w:val="en-US"/>
          <w14:ligatures w14:val="none"/>
        </w:rPr>
        <w:t>tài</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liệu</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trên</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cơ</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sở</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kết</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quả</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điều</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tra</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khảo</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sát</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thực</w:t>
      </w:r>
      <w:proofErr w:type="spellEnd"/>
      <w:r w:rsidRPr="00802B78">
        <w:rPr>
          <w:rFonts w:eastAsia="Calibri" w:cs="Times New Roman"/>
          <w:color w:val="000000" w:themeColor="text1"/>
          <w:kern w:val="0"/>
          <w:lang w:val="en-US"/>
          <w14:ligatures w14:val="none"/>
        </w:rPr>
        <w:t xml:space="preserve"> </w:t>
      </w:r>
      <w:proofErr w:type="spellStart"/>
      <w:r w:rsidRPr="00802B78">
        <w:rPr>
          <w:rFonts w:eastAsia="Calibri" w:cs="Times New Roman"/>
          <w:color w:val="000000" w:themeColor="text1"/>
          <w:kern w:val="0"/>
          <w:lang w:val="en-US"/>
          <w14:ligatures w14:val="none"/>
        </w:rPr>
        <w:t>địa</w:t>
      </w:r>
      <w:proofErr w:type="spellEnd"/>
      <w:r w:rsidRPr="00802B78">
        <w:rPr>
          <w:rFonts w:eastAsia="Calibri" w:cs="Times New Roman"/>
          <w:color w:val="000000" w:themeColor="text1"/>
          <w:kern w:val="0"/>
          <w:lang w:val="en-US"/>
          <w14:ligatures w14:val="none"/>
        </w:rPr>
        <w:t>.</w:t>
      </w:r>
    </w:p>
    <w:p w14:paraId="09F9A582" w14:textId="77777777" w:rsidR="007A43BC" w:rsidRPr="00802B78" w:rsidRDefault="007A43BC" w:rsidP="007A43BC">
      <w:pPr>
        <w:pStyle w:val="Heading2"/>
        <w:rPr>
          <w:rFonts w:eastAsia="Calibri"/>
          <w:color w:val="000000" w:themeColor="text1"/>
          <w:lang w:val="en-US"/>
        </w:rPr>
      </w:pPr>
      <w:bookmarkStart w:id="33" w:name="_Toc189834678"/>
      <w:bookmarkStart w:id="34" w:name="_Toc199345966"/>
      <w:r w:rsidRPr="00802B78">
        <w:rPr>
          <w:rFonts w:eastAsia="Calibri"/>
          <w:color w:val="000000" w:themeColor="text1"/>
          <w:lang w:val="en-US"/>
        </w:rPr>
        <w:lastRenderedPageBreak/>
        <w:t>II. KẾT QUẢ CÔNG TÁC ĐIỀU TRA, THU THẬP CÁC THÔNG TIN TÀI LIỆU</w:t>
      </w:r>
      <w:bookmarkEnd w:id="33"/>
      <w:bookmarkEnd w:id="34"/>
    </w:p>
    <w:p w14:paraId="494F1177" w14:textId="77777777" w:rsidR="007A43BC" w:rsidRPr="00802B78" w:rsidRDefault="007A43BC" w:rsidP="007A43BC">
      <w:pPr>
        <w:rPr>
          <w:color w:val="000000" w:themeColor="text1"/>
          <w:lang w:val="en-US"/>
        </w:rPr>
      </w:pPr>
      <w:proofErr w:type="spellStart"/>
      <w:r w:rsidRPr="00802B78">
        <w:rPr>
          <w:color w:val="000000" w:themeColor="text1"/>
          <w:lang w:val="en-US"/>
        </w:rPr>
        <w:t>Việc</w:t>
      </w:r>
      <w:proofErr w:type="spellEnd"/>
      <w:r w:rsidRPr="00802B78">
        <w:rPr>
          <w:color w:val="000000" w:themeColor="text1"/>
          <w:lang w:val="en-US"/>
        </w:rPr>
        <w:t xml:space="preserve"> </w:t>
      </w:r>
      <w:proofErr w:type="spellStart"/>
      <w:r w:rsidRPr="00802B78">
        <w:rPr>
          <w:color w:val="000000" w:themeColor="text1"/>
          <w:lang w:val="en-US"/>
        </w:rPr>
        <w:t>điều</w:t>
      </w:r>
      <w:proofErr w:type="spellEnd"/>
      <w:r w:rsidRPr="00802B78">
        <w:rPr>
          <w:color w:val="000000" w:themeColor="text1"/>
          <w:lang w:val="en-US"/>
        </w:rPr>
        <w:t xml:space="preserve"> </w:t>
      </w:r>
      <w:proofErr w:type="spellStart"/>
      <w:r w:rsidRPr="00802B78">
        <w:rPr>
          <w:color w:val="000000" w:themeColor="text1"/>
          <w:lang w:val="en-US"/>
        </w:rPr>
        <w:t>tra</w:t>
      </w:r>
      <w:proofErr w:type="spellEnd"/>
      <w:r w:rsidRPr="00802B78">
        <w:rPr>
          <w:color w:val="000000" w:themeColor="text1"/>
          <w:lang w:val="en-US"/>
        </w:rPr>
        <w:t xml:space="preserve">, </w:t>
      </w:r>
      <w:proofErr w:type="spellStart"/>
      <w:r w:rsidRPr="00802B78">
        <w:rPr>
          <w:color w:val="000000" w:themeColor="text1"/>
          <w:lang w:val="en-US"/>
        </w:rPr>
        <w:t>thu</w:t>
      </w:r>
      <w:proofErr w:type="spellEnd"/>
      <w:r w:rsidRPr="00802B78">
        <w:rPr>
          <w:color w:val="000000" w:themeColor="text1"/>
          <w:lang w:val="en-US"/>
        </w:rPr>
        <w:t xml:space="preserve"> </w:t>
      </w:r>
      <w:proofErr w:type="spellStart"/>
      <w:r w:rsidRPr="00802B78">
        <w:rPr>
          <w:color w:val="000000" w:themeColor="text1"/>
          <w:lang w:val="en-US"/>
        </w:rPr>
        <w:t>thập</w:t>
      </w:r>
      <w:proofErr w:type="spellEnd"/>
      <w:r w:rsidRPr="00802B78">
        <w:rPr>
          <w:color w:val="000000" w:themeColor="text1"/>
          <w:lang w:val="en-US"/>
        </w:rPr>
        <w:t xml:space="preserve"> </w:t>
      </w:r>
      <w:proofErr w:type="spellStart"/>
      <w:r w:rsidRPr="00802B78">
        <w:rPr>
          <w:color w:val="000000" w:themeColor="text1"/>
          <w:lang w:val="en-US"/>
        </w:rPr>
        <w:t>thông</w:t>
      </w:r>
      <w:proofErr w:type="spellEnd"/>
      <w:r w:rsidRPr="00802B78">
        <w:rPr>
          <w:color w:val="000000" w:themeColor="text1"/>
          <w:lang w:val="en-US"/>
        </w:rPr>
        <w:t xml:space="preserve"> tin </w:t>
      </w:r>
      <w:proofErr w:type="spellStart"/>
      <w:r w:rsidRPr="00802B78">
        <w:rPr>
          <w:color w:val="000000" w:themeColor="text1"/>
          <w:lang w:val="en-US"/>
        </w:rPr>
        <w:t>kế</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cấp</w:t>
      </w:r>
      <w:proofErr w:type="spellEnd"/>
      <w:r w:rsidRPr="00802B78">
        <w:rPr>
          <w:color w:val="000000" w:themeColor="text1"/>
          <w:lang w:val="en-US"/>
        </w:rPr>
        <w:t xml:space="preserve"> </w:t>
      </w:r>
      <w:proofErr w:type="spellStart"/>
      <w:r w:rsidRPr="00802B78">
        <w:rPr>
          <w:color w:val="000000" w:themeColor="text1"/>
          <w:lang w:val="en-US"/>
        </w:rPr>
        <w:t>huyện</w:t>
      </w:r>
      <w:proofErr w:type="spellEnd"/>
      <w:r w:rsidRPr="00802B78">
        <w:rPr>
          <w:color w:val="000000" w:themeColor="text1"/>
          <w:lang w:val="en-US"/>
        </w:rPr>
        <w:t xml:space="preserve"> </w:t>
      </w:r>
      <w:proofErr w:type="spellStart"/>
      <w:r w:rsidRPr="00802B78">
        <w:rPr>
          <w:color w:val="000000" w:themeColor="text1"/>
          <w:lang w:val="en-US"/>
        </w:rPr>
        <w:t>là</w:t>
      </w:r>
      <w:proofErr w:type="spellEnd"/>
      <w:r w:rsidRPr="00802B78">
        <w:rPr>
          <w:color w:val="000000" w:themeColor="text1"/>
          <w:lang w:val="en-US"/>
        </w:rPr>
        <w:t xml:space="preserve"> </w:t>
      </w:r>
      <w:proofErr w:type="spellStart"/>
      <w:r w:rsidRPr="00802B78">
        <w:rPr>
          <w:color w:val="000000" w:themeColor="text1"/>
          <w:lang w:val="en-US"/>
        </w:rPr>
        <w:t>bước</w:t>
      </w:r>
      <w:proofErr w:type="spellEnd"/>
      <w:r w:rsidRPr="00802B78">
        <w:rPr>
          <w:color w:val="000000" w:themeColor="text1"/>
          <w:lang w:val="en-US"/>
        </w:rPr>
        <w:t xml:space="preserve"> </w:t>
      </w:r>
      <w:proofErr w:type="spellStart"/>
      <w:r w:rsidRPr="00802B78">
        <w:rPr>
          <w:color w:val="000000" w:themeColor="text1"/>
          <w:lang w:val="en-US"/>
        </w:rPr>
        <w:t>quan</w:t>
      </w:r>
      <w:proofErr w:type="spellEnd"/>
      <w:r w:rsidRPr="00802B78">
        <w:rPr>
          <w:color w:val="000000" w:themeColor="text1"/>
          <w:lang w:val="en-US"/>
        </w:rPr>
        <w:t xml:space="preserve"> </w:t>
      </w:r>
      <w:proofErr w:type="spellStart"/>
      <w:r w:rsidRPr="00802B78">
        <w:rPr>
          <w:color w:val="000000" w:themeColor="text1"/>
          <w:lang w:val="en-US"/>
        </w:rPr>
        <w:t>trọng</w:t>
      </w:r>
      <w:proofErr w:type="spellEnd"/>
      <w:r w:rsidRPr="00802B78">
        <w:rPr>
          <w:color w:val="000000" w:themeColor="text1"/>
          <w:lang w:val="en-US"/>
        </w:rPr>
        <w:t xml:space="preserve"> </w:t>
      </w:r>
      <w:proofErr w:type="spellStart"/>
      <w:r w:rsidRPr="00802B78">
        <w:rPr>
          <w:color w:val="000000" w:themeColor="text1"/>
          <w:lang w:val="en-US"/>
        </w:rPr>
        <w:t>giúp</w:t>
      </w:r>
      <w:proofErr w:type="spellEnd"/>
      <w:r w:rsidRPr="00802B78">
        <w:rPr>
          <w:color w:val="000000" w:themeColor="text1"/>
          <w:lang w:val="en-US"/>
        </w:rPr>
        <w:t xml:space="preserve"> </w:t>
      </w:r>
      <w:proofErr w:type="spellStart"/>
      <w:r w:rsidRPr="00802B78">
        <w:rPr>
          <w:color w:val="000000" w:themeColor="text1"/>
          <w:lang w:val="en-US"/>
        </w:rPr>
        <w:t>xây</w:t>
      </w:r>
      <w:proofErr w:type="spellEnd"/>
      <w:r w:rsidRPr="00802B78">
        <w:rPr>
          <w:color w:val="000000" w:themeColor="text1"/>
          <w:lang w:val="en-US"/>
        </w:rPr>
        <w:t xml:space="preserve"> </w:t>
      </w:r>
      <w:proofErr w:type="spellStart"/>
      <w:r w:rsidRPr="00802B78">
        <w:rPr>
          <w:color w:val="000000" w:themeColor="text1"/>
          <w:lang w:val="en-US"/>
        </w:rPr>
        <w:t>dựng</w:t>
      </w:r>
      <w:proofErr w:type="spellEnd"/>
      <w:r w:rsidRPr="00802B78">
        <w:rPr>
          <w:color w:val="000000" w:themeColor="text1"/>
          <w:lang w:val="en-US"/>
        </w:rPr>
        <w:t xml:space="preserve"> </w:t>
      </w:r>
      <w:proofErr w:type="spellStart"/>
      <w:r w:rsidRPr="00802B78">
        <w:rPr>
          <w:color w:val="000000" w:themeColor="text1"/>
          <w:lang w:val="en-US"/>
        </w:rPr>
        <w:t>kế</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khả</w:t>
      </w:r>
      <w:proofErr w:type="spellEnd"/>
      <w:r w:rsidRPr="00802B78">
        <w:rPr>
          <w:color w:val="000000" w:themeColor="text1"/>
          <w:lang w:val="en-US"/>
        </w:rPr>
        <w:t xml:space="preserve"> </w:t>
      </w:r>
      <w:proofErr w:type="spellStart"/>
      <w:r w:rsidRPr="00802B78">
        <w:rPr>
          <w:color w:val="000000" w:themeColor="text1"/>
          <w:lang w:val="en-US"/>
        </w:rPr>
        <w:t>thi</w:t>
      </w:r>
      <w:proofErr w:type="spellEnd"/>
      <w:r w:rsidRPr="00802B78">
        <w:rPr>
          <w:color w:val="000000" w:themeColor="text1"/>
          <w:lang w:val="en-US"/>
        </w:rPr>
        <w:t xml:space="preserve">, </w:t>
      </w:r>
      <w:proofErr w:type="spellStart"/>
      <w:r w:rsidRPr="00802B78">
        <w:rPr>
          <w:color w:val="000000" w:themeColor="text1"/>
          <w:lang w:val="en-US"/>
        </w:rPr>
        <w:t>phù</w:t>
      </w:r>
      <w:proofErr w:type="spellEnd"/>
      <w:r w:rsidRPr="00802B78">
        <w:rPr>
          <w:color w:val="000000" w:themeColor="text1"/>
          <w:lang w:val="en-US"/>
        </w:rPr>
        <w:t xml:space="preserve"> </w:t>
      </w:r>
      <w:proofErr w:type="spellStart"/>
      <w:r w:rsidRPr="00802B78">
        <w:rPr>
          <w:color w:val="000000" w:themeColor="text1"/>
          <w:lang w:val="en-US"/>
        </w:rPr>
        <w:t>hợp</w:t>
      </w:r>
      <w:proofErr w:type="spellEnd"/>
      <w:r w:rsidRPr="00802B78">
        <w:rPr>
          <w:color w:val="000000" w:themeColor="text1"/>
          <w:lang w:val="en-US"/>
        </w:rPr>
        <w:t xml:space="preserve"> </w:t>
      </w:r>
      <w:proofErr w:type="spellStart"/>
      <w:r w:rsidRPr="00802B78">
        <w:rPr>
          <w:color w:val="000000" w:themeColor="text1"/>
          <w:lang w:val="en-US"/>
        </w:rPr>
        <w:t>với</w:t>
      </w:r>
      <w:proofErr w:type="spellEnd"/>
      <w:r w:rsidRPr="00802B78">
        <w:rPr>
          <w:color w:val="000000" w:themeColor="text1"/>
          <w:lang w:val="en-US"/>
        </w:rPr>
        <w:t xml:space="preserve"> </w:t>
      </w:r>
      <w:proofErr w:type="spellStart"/>
      <w:r w:rsidRPr="00802B78">
        <w:rPr>
          <w:color w:val="000000" w:themeColor="text1"/>
          <w:lang w:val="en-US"/>
        </w:rPr>
        <w:t>định</w:t>
      </w:r>
      <w:proofErr w:type="spellEnd"/>
      <w:r w:rsidRPr="00802B78">
        <w:rPr>
          <w:color w:val="000000" w:themeColor="text1"/>
          <w:lang w:val="en-US"/>
        </w:rPr>
        <w:t xml:space="preserve"> </w:t>
      </w:r>
      <w:proofErr w:type="spellStart"/>
      <w:r w:rsidRPr="00802B78">
        <w:rPr>
          <w:color w:val="000000" w:themeColor="text1"/>
          <w:lang w:val="en-US"/>
        </w:rPr>
        <w:t>hướng</w:t>
      </w:r>
      <w:proofErr w:type="spellEnd"/>
      <w:r w:rsidRPr="00802B78">
        <w:rPr>
          <w:color w:val="000000" w:themeColor="text1"/>
          <w:lang w:val="en-US"/>
        </w:rPr>
        <w:t xml:space="preserve"> </w:t>
      </w:r>
      <w:proofErr w:type="spellStart"/>
      <w:r w:rsidRPr="00802B78">
        <w:rPr>
          <w:color w:val="000000" w:themeColor="text1"/>
          <w:lang w:val="en-US"/>
        </w:rPr>
        <w:t>phát</w:t>
      </w:r>
      <w:proofErr w:type="spellEnd"/>
      <w:r w:rsidRPr="00802B78">
        <w:rPr>
          <w:color w:val="000000" w:themeColor="text1"/>
          <w:lang w:val="en-US"/>
        </w:rPr>
        <w:t xml:space="preserve"> </w:t>
      </w:r>
      <w:proofErr w:type="spellStart"/>
      <w:r w:rsidRPr="00802B78">
        <w:rPr>
          <w:color w:val="000000" w:themeColor="text1"/>
          <w:lang w:val="en-US"/>
        </w:rPr>
        <w:t>triển</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nhu</w:t>
      </w:r>
      <w:proofErr w:type="spellEnd"/>
      <w:r w:rsidRPr="00802B78">
        <w:rPr>
          <w:color w:val="000000" w:themeColor="text1"/>
          <w:lang w:val="en-US"/>
        </w:rPr>
        <w:t xml:space="preserve"> </w:t>
      </w:r>
      <w:proofErr w:type="spellStart"/>
      <w:r w:rsidRPr="00802B78">
        <w:rPr>
          <w:color w:val="000000" w:themeColor="text1"/>
          <w:lang w:val="en-US"/>
        </w:rPr>
        <w:t>cầu</w:t>
      </w:r>
      <w:proofErr w:type="spellEnd"/>
      <w:r w:rsidRPr="00802B78">
        <w:rPr>
          <w:color w:val="000000" w:themeColor="text1"/>
          <w:lang w:val="en-US"/>
        </w:rPr>
        <w:t xml:space="preserve"> </w:t>
      </w:r>
      <w:proofErr w:type="spellStart"/>
      <w:r w:rsidRPr="00802B78">
        <w:rPr>
          <w:color w:val="000000" w:themeColor="text1"/>
          <w:lang w:val="en-US"/>
        </w:rPr>
        <w:t>thực</w:t>
      </w:r>
      <w:proofErr w:type="spellEnd"/>
      <w:r w:rsidRPr="00802B78">
        <w:rPr>
          <w:color w:val="000000" w:themeColor="text1"/>
          <w:lang w:val="en-US"/>
        </w:rPr>
        <w:t xml:space="preserve"> </w:t>
      </w:r>
      <w:proofErr w:type="spellStart"/>
      <w:r w:rsidRPr="00802B78">
        <w:rPr>
          <w:color w:val="000000" w:themeColor="text1"/>
          <w:lang w:val="en-US"/>
        </w:rPr>
        <w:t>tế</w:t>
      </w:r>
      <w:proofErr w:type="spellEnd"/>
      <w:r w:rsidRPr="00802B78">
        <w:rPr>
          <w:color w:val="000000" w:themeColor="text1"/>
          <w:lang w:val="en-US"/>
        </w:rPr>
        <w:t xml:space="preserve"> </w:t>
      </w:r>
      <w:proofErr w:type="spellStart"/>
      <w:r w:rsidRPr="00802B78">
        <w:rPr>
          <w:color w:val="000000" w:themeColor="text1"/>
          <w:lang w:val="en-US"/>
        </w:rPr>
        <w:t>của</w:t>
      </w:r>
      <w:proofErr w:type="spellEnd"/>
      <w:r w:rsidRPr="00802B78">
        <w:rPr>
          <w:color w:val="000000" w:themeColor="text1"/>
          <w:lang w:val="en-US"/>
        </w:rPr>
        <w:t xml:space="preserve"> </w:t>
      </w:r>
      <w:proofErr w:type="spellStart"/>
      <w:r w:rsidRPr="00802B78">
        <w:rPr>
          <w:color w:val="000000" w:themeColor="text1"/>
          <w:lang w:val="en-US"/>
        </w:rPr>
        <w:t>địa</w:t>
      </w:r>
      <w:proofErr w:type="spellEnd"/>
      <w:r w:rsidRPr="00802B78">
        <w:rPr>
          <w:color w:val="000000" w:themeColor="text1"/>
          <w:lang w:val="en-US"/>
        </w:rPr>
        <w:t xml:space="preserve"> </w:t>
      </w:r>
      <w:proofErr w:type="spellStart"/>
      <w:r w:rsidRPr="00802B78">
        <w:rPr>
          <w:color w:val="000000" w:themeColor="text1"/>
          <w:lang w:val="en-US"/>
        </w:rPr>
        <w:t>phương</w:t>
      </w:r>
      <w:proofErr w:type="spellEnd"/>
      <w:r w:rsidRPr="00802B78">
        <w:rPr>
          <w:color w:val="000000" w:themeColor="text1"/>
          <w:lang w:val="en-US"/>
        </w:rPr>
        <w:t>.</w:t>
      </w:r>
    </w:p>
    <w:p w14:paraId="795DE6A2" w14:textId="7049521B" w:rsidR="007A43BC" w:rsidRPr="008365DA" w:rsidRDefault="007A43BC" w:rsidP="007A43BC">
      <w:pPr>
        <w:rPr>
          <w:color w:val="000000" w:themeColor="text1"/>
          <w:spacing w:val="-2"/>
          <w:lang w:val="en-US"/>
        </w:rPr>
      </w:pPr>
      <w:r w:rsidRPr="008365DA">
        <w:rPr>
          <w:color w:val="000000" w:themeColor="text1"/>
          <w:spacing w:val="-2"/>
        </w:rPr>
        <w:t xml:space="preserve">Công tác điều tra, thu thập thông tin, tài liệu phục vụ lập </w:t>
      </w:r>
      <w:proofErr w:type="spellStart"/>
      <w:r w:rsidR="00827844" w:rsidRPr="008365DA">
        <w:rPr>
          <w:color w:val="000000" w:themeColor="text1"/>
          <w:spacing w:val="-2"/>
          <w:lang w:val="en-US"/>
        </w:rPr>
        <w:t>điều</w:t>
      </w:r>
      <w:proofErr w:type="spellEnd"/>
      <w:r w:rsidR="00827844" w:rsidRPr="008365DA">
        <w:rPr>
          <w:color w:val="000000" w:themeColor="text1"/>
          <w:spacing w:val="-2"/>
          <w:lang w:val="en-US"/>
        </w:rPr>
        <w:t xml:space="preserve"> </w:t>
      </w:r>
      <w:proofErr w:type="spellStart"/>
      <w:r w:rsidR="00827844" w:rsidRPr="008365DA">
        <w:rPr>
          <w:color w:val="000000" w:themeColor="text1"/>
          <w:spacing w:val="-2"/>
          <w:lang w:val="en-US"/>
        </w:rPr>
        <w:t>chỉnh</w:t>
      </w:r>
      <w:proofErr w:type="spellEnd"/>
      <w:r w:rsidR="00827844" w:rsidRPr="008365DA">
        <w:rPr>
          <w:color w:val="000000" w:themeColor="text1"/>
          <w:spacing w:val="-2"/>
          <w:lang w:val="en-US"/>
        </w:rPr>
        <w:t xml:space="preserve"> </w:t>
      </w:r>
      <w:r w:rsidRPr="008365DA">
        <w:rPr>
          <w:color w:val="000000" w:themeColor="text1"/>
          <w:spacing w:val="-2"/>
        </w:rPr>
        <w:t>kế hoạch sử dụng đất đóng vai trò quan trọng trong việc đảm bảo tính chính xác, khoa học và thực tiễn của kế hoạch sử dụng đất. Đánh giá kết quả của quá trình này giúp xác định hiệu quả, những mặt đạt được, hạn chế và đề xuất giải pháp cải thiện.</w:t>
      </w:r>
    </w:p>
    <w:p w14:paraId="2265BDFA" w14:textId="77777777" w:rsidR="007A43BC" w:rsidRPr="00802B78" w:rsidRDefault="007A43BC" w:rsidP="007A43BC">
      <w:pPr>
        <w:pStyle w:val="Heading3"/>
        <w:rPr>
          <w:color w:val="000000" w:themeColor="text1"/>
          <w:lang w:val="en-US"/>
        </w:rPr>
      </w:pPr>
      <w:bookmarkStart w:id="35" w:name="_Toc189834679"/>
      <w:bookmarkStart w:id="36" w:name="_Toc199345967"/>
      <w:r w:rsidRPr="00802B78">
        <w:rPr>
          <w:color w:val="000000" w:themeColor="text1"/>
          <w:lang w:val="en-US"/>
        </w:rPr>
        <w:t xml:space="preserve">2.1. </w:t>
      </w:r>
      <w:proofErr w:type="spellStart"/>
      <w:r w:rsidRPr="00802B78">
        <w:rPr>
          <w:color w:val="000000" w:themeColor="text1"/>
          <w:lang w:val="en-US"/>
        </w:rPr>
        <w:t>Kết</w:t>
      </w:r>
      <w:proofErr w:type="spellEnd"/>
      <w:r w:rsidRPr="00802B78">
        <w:rPr>
          <w:color w:val="000000" w:themeColor="text1"/>
          <w:lang w:val="en-US"/>
        </w:rPr>
        <w:t xml:space="preserve"> </w:t>
      </w:r>
      <w:proofErr w:type="spellStart"/>
      <w:r w:rsidRPr="00802B78">
        <w:rPr>
          <w:color w:val="000000" w:themeColor="text1"/>
          <w:lang w:val="en-US"/>
        </w:rPr>
        <w:t>quả</w:t>
      </w:r>
      <w:proofErr w:type="spellEnd"/>
      <w:r w:rsidRPr="00802B78">
        <w:rPr>
          <w:color w:val="000000" w:themeColor="text1"/>
          <w:lang w:val="en-US"/>
        </w:rPr>
        <w:t xml:space="preserve"> </w:t>
      </w:r>
      <w:proofErr w:type="spellStart"/>
      <w:r w:rsidRPr="00802B78">
        <w:rPr>
          <w:color w:val="000000" w:themeColor="text1"/>
          <w:lang w:val="en-US"/>
        </w:rPr>
        <w:t>đạt</w:t>
      </w:r>
      <w:proofErr w:type="spellEnd"/>
      <w:r w:rsidRPr="00802B78">
        <w:rPr>
          <w:color w:val="000000" w:themeColor="text1"/>
          <w:lang w:val="en-US"/>
        </w:rPr>
        <w:t xml:space="preserve"> </w:t>
      </w:r>
      <w:proofErr w:type="spellStart"/>
      <w:r w:rsidRPr="00802B78">
        <w:rPr>
          <w:color w:val="000000" w:themeColor="text1"/>
          <w:lang w:val="en-US"/>
        </w:rPr>
        <w:t>được</w:t>
      </w:r>
      <w:bookmarkEnd w:id="35"/>
      <w:bookmarkEnd w:id="36"/>
      <w:proofErr w:type="spellEnd"/>
    </w:p>
    <w:p w14:paraId="3435F3AB" w14:textId="77777777" w:rsidR="007A43BC" w:rsidRPr="00802B78" w:rsidRDefault="007A43BC" w:rsidP="007A43BC">
      <w:pPr>
        <w:pStyle w:val="Heading5"/>
        <w:rPr>
          <w:color w:val="000000" w:themeColor="text1"/>
          <w:lang w:val="en-US"/>
        </w:rPr>
      </w:pPr>
      <w:r w:rsidRPr="00802B78">
        <w:rPr>
          <w:color w:val="000000" w:themeColor="text1"/>
          <w:lang w:val="en-US"/>
        </w:rPr>
        <w:t xml:space="preserve">a. Cung </w:t>
      </w:r>
      <w:proofErr w:type="spellStart"/>
      <w:r w:rsidRPr="00802B78">
        <w:rPr>
          <w:color w:val="000000" w:themeColor="text1"/>
          <w:lang w:val="en-US"/>
        </w:rPr>
        <w:t>cấp</w:t>
      </w:r>
      <w:proofErr w:type="spellEnd"/>
      <w:r w:rsidRPr="00802B78">
        <w:rPr>
          <w:color w:val="000000" w:themeColor="text1"/>
          <w:lang w:val="en-US"/>
        </w:rPr>
        <w:t xml:space="preserve"> </w:t>
      </w:r>
      <w:proofErr w:type="spellStart"/>
      <w:r w:rsidRPr="00802B78">
        <w:rPr>
          <w:color w:val="000000" w:themeColor="text1"/>
          <w:lang w:val="en-US"/>
        </w:rPr>
        <w:t>dữ</w:t>
      </w:r>
      <w:proofErr w:type="spellEnd"/>
      <w:r w:rsidRPr="00802B78">
        <w:rPr>
          <w:color w:val="000000" w:themeColor="text1"/>
          <w:lang w:val="en-US"/>
        </w:rPr>
        <w:t xml:space="preserve"> </w:t>
      </w:r>
      <w:proofErr w:type="spellStart"/>
      <w:r w:rsidRPr="00802B78">
        <w:rPr>
          <w:color w:val="000000" w:themeColor="text1"/>
          <w:lang w:val="en-US"/>
        </w:rPr>
        <w:t>liệu</w:t>
      </w:r>
      <w:proofErr w:type="spellEnd"/>
      <w:r w:rsidRPr="00802B78">
        <w:rPr>
          <w:color w:val="000000" w:themeColor="text1"/>
          <w:lang w:val="en-US"/>
        </w:rPr>
        <w:t xml:space="preserve"> </w:t>
      </w:r>
      <w:proofErr w:type="spellStart"/>
      <w:r w:rsidRPr="00802B78">
        <w:rPr>
          <w:color w:val="000000" w:themeColor="text1"/>
          <w:lang w:val="en-US"/>
        </w:rPr>
        <w:t>đầy</w:t>
      </w:r>
      <w:proofErr w:type="spellEnd"/>
      <w:r w:rsidRPr="00802B78">
        <w:rPr>
          <w:color w:val="000000" w:themeColor="text1"/>
          <w:lang w:val="en-US"/>
        </w:rPr>
        <w:t xml:space="preserve"> </w:t>
      </w:r>
      <w:proofErr w:type="spellStart"/>
      <w:r w:rsidRPr="00802B78">
        <w:rPr>
          <w:color w:val="000000" w:themeColor="text1"/>
          <w:lang w:val="en-US"/>
        </w:rPr>
        <w:t>đủ</w:t>
      </w:r>
      <w:proofErr w:type="spellEnd"/>
      <w:r w:rsidRPr="00802B78">
        <w:rPr>
          <w:color w:val="000000" w:themeColor="text1"/>
          <w:lang w:val="en-US"/>
        </w:rPr>
        <w:t xml:space="preserve">, </w:t>
      </w:r>
      <w:proofErr w:type="spellStart"/>
      <w:r w:rsidRPr="00802B78">
        <w:rPr>
          <w:color w:val="000000" w:themeColor="text1"/>
          <w:lang w:val="en-US"/>
        </w:rPr>
        <w:t>chính</w:t>
      </w:r>
      <w:proofErr w:type="spellEnd"/>
      <w:r w:rsidRPr="00802B78">
        <w:rPr>
          <w:color w:val="000000" w:themeColor="text1"/>
          <w:lang w:val="en-US"/>
        </w:rPr>
        <w:t xml:space="preserve"> </w:t>
      </w:r>
      <w:proofErr w:type="spellStart"/>
      <w:r w:rsidRPr="00802B78">
        <w:rPr>
          <w:color w:val="000000" w:themeColor="text1"/>
          <w:lang w:val="en-US"/>
        </w:rPr>
        <w:t>xác</w:t>
      </w:r>
      <w:proofErr w:type="spellEnd"/>
      <w:r w:rsidRPr="00802B78">
        <w:rPr>
          <w:color w:val="000000" w:themeColor="text1"/>
          <w:lang w:val="en-US"/>
        </w:rPr>
        <w:t xml:space="preserve"> </w:t>
      </w:r>
      <w:proofErr w:type="spellStart"/>
      <w:r w:rsidRPr="00802B78">
        <w:rPr>
          <w:color w:val="000000" w:themeColor="text1"/>
          <w:lang w:val="en-US"/>
        </w:rPr>
        <w:t>phục</w:t>
      </w:r>
      <w:proofErr w:type="spellEnd"/>
      <w:r w:rsidRPr="00802B78">
        <w:rPr>
          <w:color w:val="000000" w:themeColor="text1"/>
          <w:lang w:val="en-US"/>
        </w:rPr>
        <w:t xml:space="preserve"> </w:t>
      </w:r>
      <w:proofErr w:type="spellStart"/>
      <w:r w:rsidRPr="00802B78">
        <w:rPr>
          <w:color w:val="000000" w:themeColor="text1"/>
          <w:lang w:val="en-US"/>
        </w:rPr>
        <w:t>vụ</w:t>
      </w:r>
      <w:proofErr w:type="spellEnd"/>
      <w:r w:rsidRPr="00802B78">
        <w:rPr>
          <w:color w:val="000000" w:themeColor="text1"/>
          <w:lang w:val="en-US"/>
        </w:rPr>
        <w:t xml:space="preserve"> </w:t>
      </w:r>
      <w:proofErr w:type="spellStart"/>
      <w:r w:rsidRPr="00802B78">
        <w:rPr>
          <w:color w:val="000000" w:themeColor="text1"/>
          <w:lang w:val="en-US"/>
        </w:rPr>
        <w:t>lập</w:t>
      </w:r>
      <w:proofErr w:type="spellEnd"/>
      <w:r w:rsidRPr="00802B78">
        <w:rPr>
          <w:color w:val="000000" w:themeColor="text1"/>
          <w:lang w:val="en-US"/>
        </w:rPr>
        <w:t xml:space="preserve"> </w:t>
      </w:r>
      <w:proofErr w:type="spellStart"/>
      <w:r w:rsidRPr="00802B78">
        <w:rPr>
          <w:color w:val="000000" w:themeColor="text1"/>
          <w:lang w:val="en-US"/>
        </w:rPr>
        <w:t>kế</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p>
    <w:p w14:paraId="14D1A46A" w14:textId="77777777" w:rsidR="007A43BC" w:rsidRPr="00802B78" w:rsidRDefault="007A43BC" w:rsidP="007A43BC">
      <w:pPr>
        <w:rPr>
          <w:color w:val="000000" w:themeColor="text1"/>
          <w:lang w:val="en-US"/>
        </w:rPr>
      </w:pPr>
      <w:r w:rsidRPr="00802B78">
        <w:rPr>
          <w:color w:val="000000" w:themeColor="text1"/>
          <w:lang w:val="en-US"/>
        </w:rPr>
        <w:t xml:space="preserve">Thu </w:t>
      </w:r>
      <w:proofErr w:type="spellStart"/>
      <w:r w:rsidRPr="00802B78">
        <w:rPr>
          <w:color w:val="000000" w:themeColor="text1"/>
          <w:lang w:val="en-US"/>
        </w:rPr>
        <w:t>thập</w:t>
      </w:r>
      <w:proofErr w:type="spellEnd"/>
      <w:r w:rsidRPr="00802B78">
        <w:rPr>
          <w:color w:val="000000" w:themeColor="text1"/>
          <w:lang w:val="en-US"/>
        </w:rPr>
        <w:t xml:space="preserve">, </w:t>
      </w:r>
      <w:proofErr w:type="spellStart"/>
      <w:r w:rsidRPr="00802B78">
        <w:rPr>
          <w:color w:val="000000" w:themeColor="text1"/>
          <w:lang w:val="en-US"/>
        </w:rPr>
        <w:t>tổng</w:t>
      </w:r>
      <w:proofErr w:type="spellEnd"/>
      <w:r w:rsidRPr="00802B78">
        <w:rPr>
          <w:color w:val="000000" w:themeColor="text1"/>
          <w:lang w:val="en-US"/>
        </w:rPr>
        <w:t xml:space="preserve"> </w:t>
      </w:r>
      <w:proofErr w:type="spellStart"/>
      <w:r w:rsidRPr="00802B78">
        <w:rPr>
          <w:color w:val="000000" w:themeColor="text1"/>
          <w:lang w:val="en-US"/>
        </w:rPr>
        <w:t>hợp</w:t>
      </w:r>
      <w:proofErr w:type="spellEnd"/>
      <w:r w:rsidRPr="00802B78">
        <w:rPr>
          <w:color w:val="000000" w:themeColor="text1"/>
          <w:lang w:val="en-US"/>
        </w:rPr>
        <w:t xml:space="preserve"> </w:t>
      </w:r>
      <w:proofErr w:type="spellStart"/>
      <w:r w:rsidRPr="00802B78">
        <w:rPr>
          <w:color w:val="000000" w:themeColor="text1"/>
          <w:lang w:val="en-US"/>
        </w:rPr>
        <w:t>được</w:t>
      </w:r>
      <w:proofErr w:type="spellEnd"/>
      <w:r w:rsidRPr="00802B78">
        <w:rPr>
          <w:color w:val="000000" w:themeColor="text1"/>
          <w:lang w:val="en-US"/>
        </w:rPr>
        <w:t xml:space="preserve"> </w:t>
      </w:r>
      <w:proofErr w:type="spellStart"/>
      <w:r w:rsidRPr="00802B78">
        <w:rPr>
          <w:color w:val="000000" w:themeColor="text1"/>
          <w:lang w:val="en-US"/>
        </w:rPr>
        <w:t>số</w:t>
      </w:r>
      <w:proofErr w:type="spellEnd"/>
      <w:r w:rsidRPr="00802B78">
        <w:rPr>
          <w:color w:val="000000" w:themeColor="text1"/>
          <w:lang w:val="en-US"/>
        </w:rPr>
        <w:t xml:space="preserve"> </w:t>
      </w:r>
      <w:proofErr w:type="spellStart"/>
      <w:r w:rsidRPr="00802B78">
        <w:rPr>
          <w:color w:val="000000" w:themeColor="text1"/>
          <w:lang w:val="en-US"/>
        </w:rPr>
        <w:t>liệu</w:t>
      </w:r>
      <w:proofErr w:type="spellEnd"/>
      <w:r w:rsidRPr="00802B78">
        <w:rPr>
          <w:color w:val="000000" w:themeColor="text1"/>
          <w:lang w:val="en-US"/>
        </w:rPr>
        <w:t xml:space="preserve"> </w:t>
      </w:r>
      <w:proofErr w:type="spellStart"/>
      <w:r w:rsidRPr="00802B78">
        <w:rPr>
          <w:color w:val="000000" w:themeColor="text1"/>
          <w:lang w:val="en-US"/>
        </w:rPr>
        <w:t>về</w:t>
      </w:r>
      <w:proofErr w:type="spellEnd"/>
      <w:r w:rsidRPr="00802B78">
        <w:rPr>
          <w:color w:val="000000" w:themeColor="text1"/>
          <w:lang w:val="en-US"/>
        </w:rPr>
        <w:t xml:space="preserve"> </w:t>
      </w:r>
      <w:proofErr w:type="spellStart"/>
      <w:r w:rsidRPr="00802B78">
        <w:rPr>
          <w:color w:val="000000" w:themeColor="text1"/>
          <w:lang w:val="en-US"/>
        </w:rPr>
        <w:t>hiện</w:t>
      </w:r>
      <w:proofErr w:type="spellEnd"/>
      <w:r w:rsidRPr="00802B78">
        <w:rPr>
          <w:color w:val="000000" w:themeColor="text1"/>
          <w:lang w:val="en-US"/>
        </w:rPr>
        <w:t xml:space="preserve"> </w:t>
      </w:r>
      <w:proofErr w:type="spellStart"/>
      <w:r w:rsidRPr="00802B78">
        <w:rPr>
          <w:color w:val="000000" w:themeColor="text1"/>
          <w:lang w:val="en-US"/>
        </w:rPr>
        <w:t>trạng</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theo</w:t>
      </w:r>
      <w:proofErr w:type="spellEnd"/>
      <w:r w:rsidRPr="00802B78">
        <w:rPr>
          <w:color w:val="000000" w:themeColor="text1"/>
          <w:lang w:val="en-US"/>
        </w:rPr>
        <w:t xml:space="preserve"> </w:t>
      </w:r>
      <w:proofErr w:type="spellStart"/>
      <w:r w:rsidRPr="00802B78">
        <w:rPr>
          <w:color w:val="000000" w:themeColor="text1"/>
          <w:lang w:val="en-US"/>
        </w:rPr>
        <w:t>từng</w:t>
      </w:r>
      <w:proofErr w:type="spellEnd"/>
      <w:r w:rsidRPr="00802B78">
        <w:rPr>
          <w:color w:val="000000" w:themeColor="text1"/>
          <w:lang w:val="en-US"/>
        </w:rPr>
        <w:t xml:space="preserve"> </w:t>
      </w:r>
      <w:proofErr w:type="spellStart"/>
      <w:r w:rsidRPr="00802B78">
        <w:rPr>
          <w:color w:val="000000" w:themeColor="text1"/>
          <w:lang w:val="en-US"/>
        </w:rPr>
        <w:t>loại</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nông</w:t>
      </w:r>
      <w:proofErr w:type="spellEnd"/>
      <w:r w:rsidRPr="00802B78">
        <w:rPr>
          <w:color w:val="000000" w:themeColor="text1"/>
          <w:lang w:val="en-US"/>
        </w:rPr>
        <w:t xml:space="preserve"> </w:t>
      </w:r>
      <w:proofErr w:type="spellStart"/>
      <w:r w:rsidRPr="00802B78">
        <w:rPr>
          <w:color w:val="000000" w:themeColor="text1"/>
          <w:lang w:val="en-US"/>
        </w:rPr>
        <w:t>nghiệp</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phi </w:t>
      </w:r>
      <w:proofErr w:type="spellStart"/>
      <w:r w:rsidRPr="00802B78">
        <w:rPr>
          <w:color w:val="000000" w:themeColor="text1"/>
          <w:lang w:val="en-US"/>
        </w:rPr>
        <w:t>nông</w:t>
      </w:r>
      <w:proofErr w:type="spellEnd"/>
      <w:r w:rsidRPr="00802B78">
        <w:rPr>
          <w:color w:val="000000" w:themeColor="text1"/>
          <w:lang w:val="en-US"/>
        </w:rPr>
        <w:t xml:space="preserve"> </w:t>
      </w:r>
      <w:proofErr w:type="spellStart"/>
      <w:r w:rsidRPr="00802B78">
        <w:rPr>
          <w:color w:val="000000" w:themeColor="text1"/>
          <w:lang w:val="en-US"/>
        </w:rPr>
        <w:t>nghiệp</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chưa</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w:t>
      </w:r>
    </w:p>
    <w:p w14:paraId="499D4050" w14:textId="77777777" w:rsidR="007A43BC" w:rsidRPr="00802B78" w:rsidRDefault="007A43BC" w:rsidP="007A43BC">
      <w:pPr>
        <w:rPr>
          <w:color w:val="000000" w:themeColor="text1"/>
          <w:lang w:val="en-US"/>
        </w:rPr>
      </w:pPr>
      <w:proofErr w:type="spellStart"/>
      <w:r w:rsidRPr="00802B78">
        <w:rPr>
          <w:color w:val="000000" w:themeColor="text1"/>
          <w:lang w:val="en-US"/>
        </w:rPr>
        <w:t>Xác</w:t>
      </w:r>
      <w:proofErr w:type="spellEnd"/>
      <w:r w:rsidRPr="00802B78">
        <w:rPr>
          <w:color w:val="000000" w:themeColor="text1"/>
          <w:lang w:val="en-US"/>
        </w:rPr>
        <w:t xml:space="preserve"> </w:t>
      </w:r>
      <w:proofErr w:type="spellStart"/>
      <w:r w:rsidRPr="00802B78">
        <w:rPr>
          <w:color w:val="000000" w:themeColor="text1"/>
          <w:lang w:val="en-US"/>
        </w:rPr>
        <w:t>định</w:t>
      </w:r>
      <w:proofErr w:type="spellEnd"/>
      <w:r w:rsidRPr="00802B78">
        <w:rPr>
          <w:color w:val="000000" w:themeColor="text1"/>
          <w:lang w:val="en-US"/>
        </w:rPr>
        <w:t xml:space="preserve"> </w:t>
      </w:r>
      <w:proofErr w:type="spellStart"/>
      <w:r w:rsidRPr="00802B78">
        <w:rPr>
          <w:color w:val="000000" w:themeColor="text1"/>
          <w:lang w:val="en-US"/>
        </w:rPr>
        <w:t>rõ</w:t>
      </w:r>
      <w:proofErr w:type="spellEnd"/>
      <w:r w:rsidRPr="00802B78">
        <w:rPr>
          <w:color w:val="000000" w:themeColor="text1"/>
          <w:lang w:val="en-US"/>
        </w:rPr>
        <w:t xml:space="preserve"> </w:t>
      </w:r>
      <w:proofErr w:type="spellStart"/>
      <w:r w:rsidRPr="00802B78">
        <w:rPr>
          <w:color w:val="000000" w:themeColor="text1"/>
          <w:lang w:val="en-US"/>
        </w:rPr>
        <w:t>biến</w:t>
      </w:r>
      <w:proofErr w:type="spellEnd"/>
      <w:r w:rsidRPr="00802B78">
        <w:rPr>
          <w:color w:val="000000" w:themeColor="text1"/>
          <w:lang w:val="en-US"/>
        </w:rPr>
        <w:t xml:space="preserve"> </w:t>
      </w:r>
      <w:proofErr w:type="spellStart"/>
      <w:r w:rsidRPr="00802B78">
        <w:rPr>
          <w:color w:val="000000" w:themeColor="text1"/>
          <w:lang w:val="en-US"/>
        </w:rPr>
        <w:t>động</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trong</w:t>
      </w:r>
      <w:proofErr w:type="spellEnd"/>
      <w:r w:rsidRPr="00802B78">
        <w:rPr>
          <w:color w:val="000000" w:themeColor="text1"/>
          <w:lang w:val="en-US"/>
        </w:rPr>
        <w:t xml:space="preserve"> </w:t>
      </w:r>
      <w:proofErr w:type="spellStart"/>
      <w:r w:rsidRPr="00802B78">
        <w:rPr>
          <w:color w:val="000000" w:themeColor="text1"/>
          <w:lang w:val="en-US"/>
        </w:rPr>
        <w:t>giai</w:t>
      </w:r>
      <w:proofErr w:type="spellEnd"/>
      <w:r w:rsidRPr="00802B78">
        <w:rPr>
          <w:color w:val="000000" w:themeColor="text1"/>
          <w:lang w:val="en-US"/>
        </w:rPr>
        <w:t xml:space="preserve"> </w:t>
      </w:r>
      <w:proofErr w:type="spellStart"/>
      <w:r w:rsidRPr="00802B78">
        <w:rPr>
          <w:color w:val="000000" w:themeColor="text1"/>
          <w:lang w:val="en-US"/>
        </w:rPr>
        <w:t>đoạn</w:t>
      </w:r>
      <w:proofErr w:type="spellEnd"/>
      <w:r w:rsidRPr="00802B78">
        <w:rPr>
          <w:color w:val="000000" w:themeColor="text1"/>
          <w:lang w:val="en-US"/>
        </w:rPr>
        <w:t xml:space="preserve"> </w:t>
      </w:r>
      <w:proofErr w:type="spellStart"/>
      <w:r w:rsidRPr="00802B78">
        <w:rPr>
          <w:color w:val="000000" w:themeColor="text1"/>
          <w:lang w:val="en-US"/>
        </w:rPr>
        <w:t>trước</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nguyên</w:t>
      </w:r>
      <w:proofErr w:type="spellEnd"/>
      <w:r w:rsidRPr="00802B78">
        <w:rPr>
          <w:color w:val="000000" w:themeColor="text1"/>
          <w:lang w:val="en-US"/>
        </w:rPr>
        <w:t xml:space="preserve"> </w:t>
      </w:r>
      <w:proofErr w:type="spellStart"/>
      <w:r w:rsidRPr="00802B78">
        <w:rPr>
          <w:color w:val="000000" w:themeColor="text1"/>
          <w:lang w:val="en-US"/>
        </w:rPr>
        <w:t>nhân</w:t>
      </w:r>
      <w:proofErr w:type="spellEnd"/>
      <w:r w:rsidRPr="00802B78">
        <w:rPr>
          <w:color w:val="000000" w:themeColor="text1"/>
          <w:lang w:val="en-US"/>
        </w:rPr>
        <w:t xml:space="preserve"> </w:t>
      </w:r>
      <w:proofErr w:type="spellStart"/>
      <w:r w:rsidRPr="00802B78">
        <w:rPr>
          <w:color w:val="000000" w:themeColor="text1"/>
          <w:lang w:val="en-US"/>
        </w:rPr>
        <w:t>tác</w:t>
      </w:r>
      <w:proofErr w:type="spellEnd"/>
      <w:r w:rsidRPr="00802B78">
        <w:rPr>
          <w:color w:val="000000" w:themeColor="text1"/>
          <w:lang w:val="en-US"/>
        </w:rPr>
        <w:t xml:space="preserve"> </w:t>
      </w:r>
      <w:proofErr w:type="spellStart"/>
      <w:r w:rsidRPr="00802B78">
        <w:rPr>
          <w:color w:val="000000" w:themeColor="text1"/>
          <w:lang w:val="en-US"/>
        </w:rPr>
        <w:t>động</w:t>
      </w:r>
      <w:proofErr w:type="spellEnd"/>
      <w:r w:rsidRPr="00802B78">
        <w:rPr>
          <w:color w:val="000000" w:themeColor="text1"/>
          <w:lang w:val="en-US"/>
        </w:rPr>
        <w:t>.</w:t>
      </w:r>
    </w:p>
    <w:p w14:paraId="30B913AE" w14:textId="0C8AB83C" w:rsidR="007A43BC" w:rsidRPr="00802B78" w:rsidRDefault="007A43BC" w:rsidP="007A43BC">
      <w:pPr>
        <w:rPr>
          <w:color w:val="000000" w:themeColor="text1"/>
          <w:lang w:val="en-US"/>
        </w:rPr>
      </w:pPr>
      <w:proofErr w:type="spellStart"/>
      <w:r w:rsidRPr="00802B78">
        <w:rPr>
          <w:color w:val="000000" w:themeColor="text1"/>
          <w:lang w:val="en-US"/>
        </w:rPr>
        <w:t>Cập</w:t>
      </w:r>
      <w:proofErr w:type="spellEnd"/>
      <w:r w:rsidRPr="00802B78">
        <w:rPr>
          <w:color w:val="000000" w:themeColor="text1"/>
          <w:lang w:val="en-US"/>
        </w:rPr>
        <w:t xml:space="preserve"> </w:t>
      </w:r>
      <w:proofErr w:type="spellStart"/>
      <w:r w:rsidRPr="00802B78">
        <w:rPr>
          <w:color w:val="000000" w:themeColor="text1"/>
          <w:lang w:val="en-US"/>
        </w:rPr>
        <w:t>nhật</w:t>
      </w:r>
      <w:proofErr w:type="spellEnd"/>
      <w:r w:rsidRPr="00802B78">
        <w:rPr>
          <w:color w:val="000000" w:themeColor="text1"/>
          <w:lang w:val="en-US"/>
        </w:rPr>
        <w:t xml:space="preserve"> </w:t>
      </w:r>
      <w:proofErr w:type="spellStart"/>
      <w:r w:rsidRPr="00802B78">
        <w:rPr>
          <w:color w:val="000000" w:themeColor="text1"/>
          <w:lang w:val="en-US"/>
        </w:rPr>
        <w:t>được</w:t>
      </w:r>
      <w:proofErr w:type="spellEnd"/>
      <w:r w:rsidRPr="00802B78">
        <w:rPr>
          <w:color w:val="000000" w:themeColor="text1"/>
          <w:lang w:val="en-US"/>
        </w:rPr>
        <w:t xml:space="preserve"> </w:t>
      </w:r>
      <w:proofErr w:type="spellStart"/>
      <w:r w:rsidRPr="00802B78">
        <w:rPr>
          <w:color w:val="000000" w:themeColor="text1"/>
          <w:lang w:val="en-US"/>
        </w:rPr>
        <w:t>thông</w:t>
      </w:r>
      <w:proofErr w:type="spellEnd"/>
      <w:r w:rsidRPr="00802B78">
        <w:rPr>
          <w:color w:val="000000" w:themeColor="text1"/>
          <w:lang w:val="en-US"/>
        </w:rPr>
        <w:t xml:space="preserve"> tin </w:t>
      </w:r>
      <w:proofErr w:type="spellStart"/>
      <w:r w:rsidRPr="00802B78">
        <w:rPr>
          <w:color w:val="000000" w:themeColor="text1"/>
          <w:lang w:val="en-US"/>
        </w:rPr>
        <w:t>về</w:t>
      </w:r>
      <w:proofErr w:type="spellEnd"/>
      <w:r w:rsidRPr="00802B78">
        <w:rPr>
          <w:color w:val="000000" w:themeColor="text1"/>
          <w:lang w:val="en-US"/>
        </w:rPr>
        <w:t xml:space="preserve"> </w:t>
      </w:r>
      <w:proofErr w:type="spellStart"/>
      <w:r w:rsidRPr="00802B78">
        <w:rPr>
          <w:color w:val="000000" w:themeColor="text1"/>
          <w:lang w:val="en-US"/>
        </w:rPr>
        <w:t>điều</w:t>
      </w:r>
      <w:proofErr w:type="spellEnd"/>
      <w:r w:rsidRPr="00802B78">
        <w:rPr>
          <w:color w:val="000000" w:themeColor="text1"/>
          <w:lang w:val="en-US"/>
        </w:rPr>
        <w:t xml:space="preserve"> </w:t>
      </w:r>
      <w:proofErr w:type="spellStart"/>
      <w:r w:rsidRPr="00802B78">
        <w:rPr>
          <w:color w:val="000000" w:themeColor="text1"/>
          <w:lang w:val="en-US"/>
        </w:rPr>
        <w:t>kiện</w:t>
      </w:r>
      <w:proofErr w:type="spellEnd"/>
      <w:r w:rsidRPr="00802B78">
        <w:rPr>
          <w:color w:val="000000" w:themeColor="text1"/>
          <w:lang w:val="en-US"/>
        </w:rPr>
        <w:t xml:space="preserve"> </w:t>
      </w:r>
      <w:proofErr w:type="spellStart"/>
      <w:r w:rsidRPr="00802B78">
        <w:rPr>
          <w:color w:val="000000" w:themeColor="text1"/>
          <w:lang w:val="en-US"/>
        </w:rPr>
        <w:t>tự</w:t>
      </w:r>
      <w:proofErr w:type="spellEnd"/>
      <w:r w:rsidRPr="00802B78">
        <w:rPr>
          <w:color w:val="000000" w:themeColor="text1"/>
          <w:lang w:val="en-US"/>
        </w:rPr>
        <w:t xml:space="preserve"> </w:t>
      </w:r>
      <w:proofErr w:type="spellStart"/>
      <w:r w:rsidRPr="00802B78">
        <w:rPr>
          <w:color w:val="000000" w:themeColor="text1"/>
          <w:lang w:val="en-US"/>
        </w:rPr>
        <w:t>nhiên</w:t>
      </w:r>
      <w:proofErr w:type="spellEnd"/>
      <w:r w:rsidRPr="00802B78">
        <w:rPr>
          <w:color w:val="000000" w:themeColor="text1"/>
          <w:lang w:val="en-US"/>
        </w:rPr>
        <w:t xml:space="preserve">, </w:t>
      </w:r>
      <w:proofErr w:type="spellStart"/>
      <w:r w:rsidRPr="00802B78">
        <w:rPr>
          <w:color w:val="000000" w:themeColor="text1"/>
          <w:lang w:val="en-US"/>
        </w:rPr>
        <w:t>kinh</w:t>
      </w:r>
      <w:proofErr w:type="spellEnd"/>
      <w:r w:rsidRPr="00802B78">
        <w:rPr>
          <w:color w:val="000000" w:themeColor="text1"/>
          <w:lang w:val="en-US"/>
        </w:rPr>
        <w:t xml:space="preserve"> </w:t>
      </w:r>
      <w:proofErr w:type="spellStart"/>
      <w:r w:rsidRPr="00802B78">
        <w:rPr>
          <w:color w:val="000000" w:themeColor="text1"/>
          <w:lang w:val="en-US"/>
        </w:rPr>
        <w:t>tế</w:t>
      </w:r>
      <w:proofErr w:type="spellEnd"/>
      <w:r w:rsidRPr="00802B78">
        <w:rPr>
          <w:color w:val="000000" w:themeColor="text1"/>
          <w:lang w:val="en-US"/>
        </w:rPr>
        <w:t xml:space="preserve"> - </w:t>
      </w:r>
      <w:proofErr w:type="spellStart"/>
      <w:r w:rsidRPr="00802B78">
        <w:rPr>
          <w:color w:val="000000" w:themeColor="text1"/>
          <w:lang w:val="en-US"/>
        </w:rPr>
        <w:t>xã</w:t>
      </w:r>
      <w:proofErr w:type="spellEnd"/>
      <w:r w:rsidRPr="00802B78">
        <w:rPr>
          <w:color w:val="000000" w:themeColor="text1"/>
          <w:lang w:val="en-US"/>
        </w:rPr>
        <w:t xml:space="preserve"> </w:t>
      </w:r>
      <w:proofErr w:type="spellStart"/>
      <w:r w:rsidRPr="00802B78">
        <w:rPr>
          <w:color w:val="000000" w:themeColor="text1"/>
          <w:lang w:val="en-US"/>
        </w:rPr>
        <w:t>hội</w:t>
      </w:r>
      <w:proofErr w:type="spellEnd"/>
      <w:r w:rsidRPr="00802B78">
        <w:rPr>
          <w:color w:val="000000" w:themeColor="text1"/>
          <w:lang w:val="en-US"/>
        </w:rPr>
        <w:t xml:space="preserve"> </w:t>
      </w:r>
      <w:proofErr w:type="spellStart"/>
      <w:r w:rsidRPr="00802B78">
        <w:rPr>
          <w:color w:val="000000" w:themeColor="text1"/>
          <w:lang w:val="en-US"/>
        </w:rPr>
        <w:t>ảnh</w:t>
      </w:r>
      <w:proofErr w:type="spellEnd"/>
      <w:r w:rsidRPr="00802B78">
        <w:rPr>
          <w:color w:val="000000" w:themeColor="text1"/>
          <w:lang w:val="en-US"/>
        </w:rPr>
        <w:t xml:space="preserve"> </w:t>
      </w:r>
      <w:proofErr w:type="spellStart"/>
      <w:r w:rsidRPr="00802B78">
        <w:rPr>
          <w:color w:val="000000" w:themeColor="text1"/>
          <w:lang w:val="en-US"/>
        </w:rPr>
        <w:t>hưởng</w:t>
      </w:r>
      <w:proofErr w:type="spellEnd"/>
      <w:r w:rsidRPr="00802B78">
        <w:rPr>
          <w:color w:val="000000" w:themeColor="text1"/>
          <w:lang w:val="en-US"/>
        </w:rPr>
        <w:t xml:space="preserve"> </w:t>
      </w:r>
      <w:proofErr w:type="spellStart"/>
      <w:r w:rsidRPr="00802B78">
        <w:rPr>
          <w:color w:val="000000" w:themeColor="text1"/>
          <w:lang w:val="en-US"/>
        </w:rPr>
        <w:t>đến</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bao </w:t>
      </w:r>
      <w:proofErr w:type="spellStart"/>
      <w:r w:rsidRPr="00802B78">
        <w:rPr>
          <w:color w:val="000000" w:themeColor="text1"/>
          <w:lang w:val="en-US"/>
        </w:rPr>
        <w:t>gồm</w:t>
      </w:r>
      <w:proofErr w:type="spellEnd"/>
      <w:r w:rsidRPr="00802B78">
        <w:rPr>
          <w:color w:val="000000" w:themeColor="text1"/>
          <w:lang w:val="en-US"/>
        </w:rPr>
        <w:t xml:space="preserve">: </w:t>
      </w:r>
      <w:proofErr w:type="spellStart"/>
      <w:r w:rsidRPr="00802B78">
        <w:rPr>
          <w:color w:val="000000" w:themeColor="text1"/>
          <w:lang w:val="en-US"/>
        </w:rPr>
        <w:t>Báo</w:t>
      </w:r>
      <w:proofErr w:type="spellEnd"/>
      <w:r w:rsidRPr="00802B78">
        <w:rPr>
          <w:color w:val="000000" w:themeColor="text1"/>
          <w:lang w:val="en-US"/>
        </w:rPr>
        <w:t xml:space="preserve"> </w:t>
      </w:r>
      <w:proofErr w:type="spellStart"/>
      <w:r w:rsidRPr="00802B78">
        <w:rPr>
          <w:color w:val="000000" w:themeColor="text1"/>
          <w:lang w:val="en-US"/>
        </w:rPr>
        <w:t>cáo</w:t>
      </w:r>
      <w:proofErr w:type="spellEnd"/>
      <w:r w:rsidRPr="00802B78">
        <w:rPr>
          <w:color w:val="000000" w:themeColor="text1"/>
          <w:lang w:val="en-US"/>
        </w:rPr>
        <w:t xml:space="preserve"> </w:t>
      </w:r>
      <w:proofErr w:type="spellStart"/>
      <w:r w:rsidRPr="00802B78">
        <w:rPr>
          <w:color w:val="000000" w:themeColor="text1"/>
          <w:lang w:val="en-US"/>
        </w:rPr>
        <w:t>Tình</w:t>
      </w:r>
      <w:proofErr w:type="spellEnd"/>
      <w:r w:rsidRPr="00802B78">
        <w:rPr>
          <w:color w:val="000000" w:themeColor="text1"/>
          <w:lang w:val="en-US"/>
        </w:rPr>
        <w:t xml:space="preserve"> </w:t>
      </w:r>
      <w:proofErr w:type="spellStart"/>
      <w:r w:rsidRPr="00802B78">
        <w:rPr>
          <w:color w:val="000000" w:themeColor="text1"/>
          <w:lang w:val="en-US"/>
        </w:rPr>
        <w:t>hình</w:t>
      </w:r>
      <w:proofErr w:type="spellEnd"/>
      <w:r w:rsidRPr="00802B78">
        <w:rPr>
          <w:color w:val="000000" w:themeColor="text1"/>
          <w:lang w:val="en-US"/>
        </w:rPr>
        <w:t xml:space="preserve"> </w:t>
      </w:r>
      <w:proofErr w:type="spellStart"/>
      <w:r w:rsidRPr="00802B78">
        <w:rPr>
          <w:color w:val="000000" w:themeColor="text1"/>
          <w:lang w:val="en-US"/>
        </w:rPr>
        <w:t>kinh</w:t>
      </w:r>
      <w:proofErr w:type="spellEnd"/>
      <w:r w:rsidRPr="00802B78">
        <w:rPr>
          <w:color w:val="000000" w:themeColor="text1"/>
          <w:lang w:val="en-US"/>
        </w:rPr>
        <w:t xml:space="preserve"> </w:t>
      </w:r>
      <w:proofErr w:type="spellStart"/>
      <w:r w:rsidRPr="00802B78">
        <w:rPr>
          <w:color w:val="000000" w:themeColor="text1"/>
          <w:lang w:val="en-US"/>
        </w:rPr>
        <w:t>tế</w:t>
      </w:r>
      <w:proofErr w:type="spellEnd"/>
      <w:r w:rsidRPr="00802B78">
        <w:rPr>
          <w:color w:val="000000" w:themeColor="text1"/>
          <w:lang w:val="en-US"/>
        </w:rPr>
        <w:t xml:space="preserve"> - </w:t>
      </w:r>
      <w:proofErr w:type="spellStart"/>
      <w:r w:rsidRPr="00802B78">
        <w:rPr>
          <w:color w:val="000000" w:themeColor="text1"/>
          <w:lang w:val="en-US"/>
        </w:rPr>
        <w:t>xã</w:t>
      </w:r>
      <w:proofErr w:type="spellEnd"/>
      <w:r w:rsidRPr="00802B78">
        <w:rPr>
          <w:color w:val="000000" w:themeColor="text1"/>
          <w:lang w:val="en-US"/>
        </w:rPr>
        <w:t xml:space="preserve"> </w:t>
      </w:r>
      <w:proofErr w:type="spellStart"/>
      <w:r w:rsidRPr="00802B78">
        <w:rPr>
          <w:color w:val="000000" w:themeColor="text1"/>
          <w:lang w:val="en-US"/>
        </w:rPr>
        <w:t>hội</w:t>
      </w:r>
      <w:proofErr w:type="spellEnd"/>
      <w:r w:rsidRPr="00802B78">
        <w:rPr>
          <w:color w:val="000000" w:themeColor="text1"/>
          <w:lang w:val="en-US"/>
        </w:rPr>
        <w:t xml:space="preserve">, </w:t>
      </w:r>
      <w:proofErr w:type="spellStart"/>
      <w:r w:rsidRPr="00802B78">
        <w:rPr>
          <w:color w:val="000000" w:themeColor="text1"/>
          <w:lang w:val="en-US"/>
        </w:rPr>
        <w:t>quốc</w:t>
      </w:r>
      <w:proofErr w:type="spellEnd"/>
      <w:r w:rsidRPr="00802B78">
        <w:rPr>
          <w:color w:val="000000" w:themeColor="text1"/>
          <w:lang w:val="en-US"/>
        </w:rPr>
        <w:t xml:space="preserve"> </w:t>
      </w:r>
      <w:proofErr w:type="spellStart"/>
      <w:r w:rsidRPr="00802B78">
        <w:rPr>
          <w:color w:val="000000" w:themeColor="text1"/>
          <w:lang w:val="en-US"/>
        </w:rPr>
        <w:t>phòng</w:t>
      </w:r>
      <w:proofErr w:type="spellEnd"/>
      <w:r w:rsidRPr="00802B78">
        <w:rPr>
          <w:color w:val="000000" w:themeColor="text1"/>
          <w:lang w:val="en-US"/>
        </w:rPr>
        <w:t xml:space="preserve"> - an </w:t>
      </w:r>
      <w:proofErr w:type="spellStart"/>
      <w:r w:rsidRPr="00802B78">
        <w:rPr>
          <w:color w:val="000000" w:themeColor="text1"/>
          <w:lang w:val="en-US"/>
        </w:rPr>
        <w:t>ninh</w:t>
      </w:r>
      <w:proofErr w:type="spellEnd"/>
      <w:r w:rsidRPr="00802B78">
        <w:rPr>
          <w:color w:val="000000" w:themeColor="text1"/>
          <w:lang w:val="en-US"/>
        </w:rPr>
        <w:t xml:space="preserve"> </w:t>
      </w:r>
      <w:proofErr w:type="spellStart"/>
      <w:r w:rsidR="0016084F" w:rsidRPr="00802B78">
        <w:rPr>
          <w:color w:val="000000" w:themeColor="text1"/>
          <w:lang w:val="en-US"/>
        </w:rPr>
        <w:t>đến</w:t>
      </w:r>
      <w:proofErr w:type="spellEnd"/>
      <w:r w:rsidR="0016084F" w:rsidRPr="00802B78">
        <w:rPr>
          <w:color w:val="000000" w:themeColor="text1"/>
          <w:lang w:val="en-US"/>
        </w:rPr>
        <w:t xml:space="preserve"> </w:t>
      </w:r>
      <w:proofErr w:type="spellStart"/>
      <w:r w:rsidR="0016084F" w:rsidRPr="00802B78">
        <w:rPr>
          <w:color w:val="000000" w:themeColor="text1"/>
          <w:lang w:val="en-US"/>
        </w:rPr>
        <w:t>tháng</w:t>
      </w:r>
      <w:proofErr w:type="spellEnd"/>
      <w:r w:rsidR="0016084F" w:rsidRPr="00802B78">
        <w:rPr>
          <w:color w:val="000000" w:themeColor="text1"/>
          <w:lang w:val="en-US"/>
        </w:rPr>
        <w:t xml:space="preserve"> 05 </w:t>
      </w:r>
      <w:proofErr w:type="spellStart"/>
      <w:r w:rsidR="0016084F" w:rsidRPr="00802B78">
        <w:rPr>
          <w:color w:val="000000" w:themeColor="text1"/>
          <w:lang w:val="en-US"/>
        </w:rPr>
        <w:t>năm</w:t>
      </w:r>
      <w:proofErr w:type="spellEnd"/>
      <w:r w:rsidR="0016084F" w:rsidRPr="00802B78">
        <w:rPr>
          <w:color w:val="000000" w:themeColor="text1"/>
          <w:lang w:val="en-US"/>
        </w:rPr>
        <w:t xml:space="preserve"> 2025</w:t>
      </w:r>
      <w:r w:rsidRPr="00802B78">
        <w:rPr>
          <w:color w:val="000000" w:themeColor="text1"/>
          <w:lang w:val="en-US"/>
        </w:rPr>
        <w:t xml:space="preserve">, </w:t>
      </w:r>
      <w:proofErr w:type="spellStart"/>
      <w:r w:rsidRPr="00802B78">
        <w:rPr>
          <w:color w:val="000000" w:themeColor="text1"/>
          <w:lang w:val="en-US"/>
        </w:rPr>
        <w:t>nhiệm</w:t>
      </w:r>
      <w:proofErr w:type="spellEnd"/>
      <w:r w:rsidRPr="00802B78">
        <w:rPr>
          <w:color w:val="000000" w:themeColor="text1"/>
          <w:lang w:val="en-US"/>
        </w:rPr>
        <w:t xml:space="preserve"> </w:t>
      </w:r>
      <w:proofErr w:type="spellStart"/>
      <w:r w:rsidRPr="00802B78">
        <w:rPr>
          <w:color w:val="000000" w:themeColor="text1"/>
          <w:lang w:val="en-US"/>
        </w:rPr>
        <w:t>vụ</w:t>
      </w:r>
      <w:proofErr w:type="spellEnd"/>
      <w:r w:rsidRPr="00802B78">
        <w:rPr>
          <w:color w:val="000000" w:themeColor="text1"/>
          <w:lang w:val="en-US"/>
        </w:rPr>
        <w:t xml:space="preserve">, </w:t>
      </w:r>
      <w:proofErr w:type="spellStart"/>
      <w:r w:rsidRPr="00802B78">
        <w:rPr>
          <w:color w:val="000000" w:themeColor="text1"/>
          <w:lang w:val="en-US"/>
        </w:rPr>
        <w:t>giải</w:t>
      </w:r>
      <w:proofErr w:type="spellEnd"/>
      <w:r w:rsidRPr="00802B78">
        <w:rPr>
          <w:color w:val="000000" w:themeColor="text1"/>
          <w:lang w:val="en-US"/>
        </w:rPr>
        <w:t xml:space="preserve"> </w:t>
      </w:r>
      <w:proofErr w:type="spellStart"/>
      <w:r w:rsidRPr="00802B78">
        <w:rPr>
          <w:color w:val="000000" w:themeColor="text1"/>
          <w:lang w:val="en-US"/>
        </w:rPr>
        <w:t>pháp</w:t>
      </w:r>
      <w:proofErr w:type="spellEnd"/>
      <w:r w:rsidRPr="00802B78">
        <w:rPr>
          <w:color w:val="000000" w:themeColor="text1"/>
          <w:lang w:val="en-US"/>
        </w:rPr>
        <w:t xml:space="preserve"> </w:t>
      </w:r>
      <w:proofErr w:type="spellStart"/>
      <w:r w:rsidRPr="00802B78">
        <w:rPr>
          <w:color w:val="000000" w:themeColor="text1"/>
          <w:lang w:val="en-US"/>
        </w:rPr>
        <w:t>thực</w:t>
      </w:r>
      <w:proofErr w:type="spellEnd"/>
      <w:r w:rsidRPr="00802B78">
        <w:rPr>
          <w:color w:val="000000" w:themeColor="text1"/>
          <w:lang w:val="en-US"/>
        </w:rPr>
        <w:t xml:space="preserve"> </w:t>
      </w:r>
      <w:proofErr w:type="spellStart"/>
      <w:r w:rsidRPr="00802B78">
        <w:rPr>
          <w:color w:val="000000" w:themeColor="text1"/>
          <w:lang w:val="en-US"/>
        </w:rPr>
        <w:t>hiện</w:t>
      </w:r>
      <w:proofErr w:type="spellEnd"/>
      <w:r w:rsidRPr="00802B78">
        <w:rPr>
          <w:color w:val="000000" w:themeColor="text1"/>
          <w:lang w:val="en-US"/>
        </w:rPr>
        <w:t xml:space="preserve"> </w:t>
      </w:r>
      <w:proofErr w:type="spellStart"/>
      <w:r w:rsidRPr="00802B78">
        <w:rPr>
          <w:color w:val="000000" w:themeColor="text1"/>
          <w:lang w:val="en-US"/>
        </w:rPr>
        <w:t>năm</w:t>
      </w:r>
      <w:proofErr w:type="spellEnd"/>
      <w:r w:rsidRPr="00802B78">
        <w:rPr>
          <w:color w:val="000000" w:themeColor="text1"/>
          <w:lang w:val="en-US"/>
        </w:rPr>
        <w:t xml:space="preserve"> 2025;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báo</w:t>
      </w:r>
      <w:proofErr w:type="spellEnd"/>
      <w:r w:rsidRPr="00802B78">
        <w:rPr>
          <w:color w:val="000000" w:themeColor="text1"/>
          <w:lang w:val="en-US"/>
        </w:rPr>
        <w:t xml:space="preserve"> </w:t>
      </w:r>
      <w:proofErr w:type="spellStart"/>
      <w:r w:rsidRPr="00802B78">
        <w:rPr>
          <w:color w:val="000000" w:themeColor="text1"/>
          <w:lang w:val="en-US"/>
        </w:rPr>
        <w:t>cáo</w:t>
      </w:r>
      <w:proofErr w:type="spellEnd"/>
      <w:r w:rsidRPr="00802B78">
        <w:rPr>
          <w:color w:val="000000" w:themeColor="text1"/>
          <w:lang w:val="en-US"/>
        </w:rPr>
        <w:t xml:space="preserve"> </w:t>
      </w:r>
      <w:proofErr w:type="spellStart"/>
      <w:r w:rsidRPr="00802B78">
        <w:rPr>
          <w:color w:val="000000" w:themeColor="text1"/>
          <w:lang w:val="en-US"/>
        </w:rPr>
        <w:t>hiện</w:t>
      </w:r>
      <w:proofErr w:type="spellEnd"/>
      <w:r w:rsidRPr="00802B78">
        <w:rPr>
          <w:color w:val="000000" w:themeColor="text1"/>
          <w:lang w:val="en-US"/>
        </w:rPr>
        <w:t xml:space="preserve"> </w:t>
      </w:r>
      <w:proofErr w:type="spellStart"/>
      <w:r w:rsidRPr="00802B78">
        <w:rPr>
          <w:color w:val="000000" w:themeColor="text1"/>
          <w:lang w:val="en-US"/>
        </w:rPr>
        <w:t>trạng</w:t>
      </w:r>
      <w:proofErr w:type="spellEnd"/>
      <w:r w:rsidRPr="00802B78">
        <w:rPr>
          <w:color w:val="000000" w:themeColor="text1"/>
          <w:lang w:val="en-US"/>
        </w:rPr>
        <w:t xml:space="preserve"> an </w:t>
      </w:r>
      <w:proofErr w:type="spellStart"/>
      <w:r w:rsidRPr="00802B78">
        <w:rPr>
          <w:color w:val="000000" w:themeColor="text1"/>
          <w:lang w:val="en-US"/>
        </w:rPr>
        <w:t>toàn</w:t>
      </w:r>
      <w:proofErr w:type="spellEnd"/>
      <w:r w:rsidRPr="00802B78">
        <w:rPr>
          <w:color w:val="000000" w:themeColor="text1"/>
          <w:lang w:val="en-US"/>
        </w:rPr>
        <w:t xml:space="preserve"> </w:t>
      </w:r>
      <w:proofErr w:type="spellStart"/>
      <w:r w:rsidRPr="00802B78">
        <w:rPr>
          <w:color w:val="000000" w:themeColor="text1"/>
          <w:lang w:val="en-US"/>
        </w:rPr>
        <w:t>hồ</w:t>
      </w:r>
      <w:proofErr w:type="spellEnd"/>
      <w:r w:rsidRPr="00802B78">
        <w:rPr>
          <w:color w:val="000000" w:themeColor="text1"/>
          <w:lang w:val="en-US"/>
        </w:rPr>
        <w:t xml:space="preserve"> </w:t>
      </w:r>
      <w:proofErr w:type="spellStart"/>
      <w:r w:rsidRPr="00802B78">
        <w:rPr>
          <w:color w:val="000000" w:themeColor="text1"/>
          <w:lang w:val="en-US"/>
        </w:rPr>
        <w:t>đập</w:t>
      </w:r>
      <w:proofErr w:type="spellEnd"/>
      <w:r w:rsidRPr="00802B78">
        <w:rPr>
          <w:color w:val="000000" w:themeColor="text1"/>
          <w:lang w:val="en-US"/>
        </w:rPr>
        <w:t xml:space="preserve">, </w:t>
      </w:r>
      <w:proofErr w:type="spellStart"/>
      <w:r w:rsidRPr="00802B78">
        <w:rPr>
          <w:color w:val="000000" w:themeColor="text1"/>
          <w:lang w:val="en-US"/>
        </w:rPr>
        <w:t>hồ</w:t>
      </w:r>
      <w:proofErr w:type="spellEnd"/>
      <w:r w:rsidRPr="00802B78">
        <w:rPr>
          <w:color w:val="000000" w:themeColor="text1"/>
          <w:lang w:val="en-US"/>
        </w:rPr>
        <w:t xml:space="preserve"> </w:t>
      </w:r>
      <w:proofErr w:type="spellStart"/>
      <w:r w:rsidRPr="00802B78">
        <w:rPr>
          <w:color w:val="000000" w:themeColor="text1"/>
          <w:lang w:val="en-US"/>
        </w:rPr>
        <w:t>chứa</w:t>
      </w:r>
      <w:proofErr w:type="spellEnd"/>
      <w:r w:rsidRPr="00802B78">
        <w:rPr>
          <w:color w:val="000000" w:themeColor="text1"/>
          <w:lang w:val="en-US"/>
        </w:rPr>
        <w:t xml:space="preserve"> </w:t>
      </w:r>
      <w:proofErr w:type="spellStart"/>
      <w:r w:rsidRPr="00802B78">
        <w:rPr>
          <w:color w:val="000000" w:themeColor="text1"/>
          <w:lang w:val="en-US"/>
        </w:rPr>
        <w:t>nước</w:t>
      </w:r>
      <w:proofErr w:type="spellEnd"/>
      <w:r w:rsidRPr="00802B78">
        <w:rPr>
          <w:color w:val="000000" w:themeColor="text1"/>
          <w:lang w:val="en-US"/>
        </w:rPr>
        <w:t xml:space="preserve"> </w:t>
      </w:r>
      <w:proofErr w:type="spellStart"/>
      <w:r w:rsidRPr="00802B78">
        <w:rPr>
          <w:color w:val="000000" w:themeColor="text1"/>
          <w:lang w:val="en-US"/>
        </w:rPr>
        <w:t>thủy</w:t>
      </w:r>
      <w:proofErr w:type="spellEnd"/>
      <w:r w:rsidRPr="00802B78">
        <w:rPr>
          <w:color w:val="000000" w:themeColor="text1"/>
          <w:lang w:val="en-US"/>
        </w:rPr>
        <w:t xml:space="preserve"> </w:t>
      </w:r>
      <w:proofErr w:type="spellStart"/>
      <w:r w:rsidRPr="00802B78">
        <w:rPr>
          <w:color w:val="000000" w:themeColor="text1"/>
          <w:lang w:val="en-US"/>
        </w:rPr>
        <w:t>lợi</w:t>
      </w:r>
      <w:proofErr w:type="spellEnd"/>
      <w:r w:rsidRPr="00802B78">
        <w:rPr>
          <w:color w:val="000000" w:themeColor="text1"/>
          <w:lang w:val="en-US"/>
        </w:rPr>
        <w:t xml:space="preserve">, </w:t>
      </w:r>
      <w:proofErr w:type="spellStart"/>
      <w:r w:rsidRPr="00802B78">
        <w:rPr>
          <w:color w:val="000000" w:themeColor="text1"/>
          <w:lang w:val="en-US"/>
        </w:rPr>
        <w:t>tình</w:t>
      </w:r>
      <w:proofErr w:type="spellEnd"/>
      <w:r w:rsidRPr="00802B78">
        <w:rPr>
          <w:color w:val="000000" w:themeColor="text1"/>
          <w:lang w:val="en-US"/>
        </w:rPr>
        <w:t xml:space="preserve"> </w:t>
      </w:r>
      <w:proofErr w:type="spellStart"/>
      <w:r w:rsidRPr="00802B78">
        <w:rPr>
          <w:color w:val="000000" w:themeColor="text1"/>
          <w:lang w:val="en-US"/>
        </w:rPr>
        <w:t>hình</w:t>
      </w:r>
      <w:proofErr w:type="spellEnd"/>
      <w:r w:rsidRPr="00802B78">
        <w:rPr>
          <w:color w:val="000000" w:themeColor="text1"/>
          <w:lang w:val="en-US"/>
        </w:rPr>
        <w:t xml:space="preserve"> </w:t>
      </w:r>
      <w:proofErr w:type="spellStart"/>
      <w:r w:rsidRPr="00802B78">
        <w:rPr>
          <w:color w:val="000000" w:themeColor="text1"/>
          <w:lang w:val="en-US"/>
        </w:rPr>
        <w:t>sạt</w:t>
      </w:r>
      <w:proofErr w:type="spellEnd"/>
      <w:r w:rsidRPr="00802B78">
        <w:rPr>
          <w:color w:val="000000" w:themeColor="text1"/>
          <w:lang w:val="en-US"/>
        </w:rPr>
        <w:t xml:space="preserve"> </w:t>
      </w:r>
      <w:proofErr w:type="spellStart"/>
      <w:r w:rsidRPr="00802B78">
        <w:rPr>
          <w:color w:val="000000" w:themeColor="text1"/>
          <w:lang w:val="en-US"/>
        </w:rPr>
        <w:t>lở</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trên</w:t>
      </w:r>
      <w:proofErr w:type="spellEnd"/>
      <w:r w:rsidRPr="00802B78">
        <w:rPr>
          <w:color w:val="000000" w:themeColor="text1"/>
          <w:lang w:val="en-US"/>
        </w:rPr>
        <w:t xml:space="preserve"> </w:t>
      </w:r>
      <w:proofErr w:type="spellStart"/>
      <w:r w:rsidRPr="00802B78">
        <w:rPr>
          <w:color w:val="000000" w:themeColor="text1"/>
          <w:lang w:val="en-US"/>
        </w:rPr>
        <w:t>địa</w:t>
      </w:r>
      <w:proofErr w:type="spellEnd"/>
      <w:r w:rsidRPr="00802B78">
        <w:rPr>
          <w:color w:val="000000" w:themeColor="text1"/>
          <w:lang w:val="en-US"/>
        </w:rPr>
        <w:t xml:space="preserve"> </w:t>
      </w:r>
      <w:proofErr w:type="spellStart"/>
      <w:r w:rsidRPr="00802B78">
        <w:rPr>
          <w:color w:val="000000" w:themeColor="text1"/>
          <w:lang w:val="en-US"/>
        </w:rPr>
        <w:t>bàn</w:t>
      </w:r>
      <w:proofErr w:type="spellEnd"/>
      <w:r w:rsidRPr="00802B78">
        <w:rPr>
          <w:color w:val="000000" w:themeColor="text1"/>
          <w:lang w:val="en-US"/>
        </w:rPr>
        <w:t xml:space="preserve"> </w:t>
      </w:r>
      <w:proofErr w:type="spellStart"/>
      <w:r w:rsidRPr="00802B78">
        <w:rPr>
          <w:color w:val="000000" w:themeColor="text1"/>
          <w:lang w:val="en-US"/>
        </w:rPr>
        <w:t>huyện</w:t>
      </w:r>
      <w:proofErr w:type="spellEnd"/>
      <w:r w:rsidRPr="00802B78">
        <w:rPr>
          <w:color w:val="000000" w:themeColor="text1"/>
          <w:lang w:val="en-US"/>
        </w:rPr>
        <w:t xml:space="preserve"> </w:t>
      </w:r>
      <w:proofErr w:type="spellStart"/>
      <w:r w:rsidRPr="00802B78">
        <w:rPr>
          <w:color w:val="000000" w:themeColor="text1"/>
          <w:lang w:val="en-US"/>
        </w:rPr>
        <w:t>sau</w:t>
      </w:r>
      <w:proofErr w:type="spellEnd"/>
      <w:r w:rsidRPr="00802B78">
        <w:rPr>
          <w:color w:val="000000" w:themeColor="text1"/>
          <w:lang w:val="en-US"/>
        </w:rPr>
        <w:t xml:space="preserve"> </w:t>
      </w:r>
      <w:proofErr w:type="spellStart"/>
      <w:r w:rsidRPr="00802B78">
        <w:rPr>
          <w:color w:val="000000" w:themeColor="text1"/>
          <w:lang w:val="en-US"/>
        </w:rPr>
        <w:t>mùa</w:t>
      </w:r>
      <w:proofErr w:type="spellEnd"/>
      <w:r w:rsidRPr="00802B78">
        <w:rPr>
          <w:color w:val="000000" w:themeColor="text1"/>
          <w:lang w:val="en-US"/>
        </w:rPr>
        <w:t xml:space="preserve"> </w:t>
      </w:r>
      <w:proofErr w:type="spellStart"/>
      <w:r w:rsidRPr="00802B78">
        <w:rPr>
          <w:color w:val="000000" w:themeColor="text1"/>
          <w:lang w:val="en-US"/>
        </w:rPr>
        <w:t>mưa</w:t>
      </w:r>
      <w:proofErr w:type="spellEnd"/>
      <w:r w:rsidRPr="00802B78">
        <w:rPr>
          <w:color w:val="000000" w:themeColor="text1"/>
          <w:lang w:val="en-US"/>
        </w:rPr>
        <w:t xml:space="preserve"> </w:t>
      </w:r>
      <w:proofErr w:type="spellStart"/>
      <w:r w:rsidRPr="00802B78">
        <w:rPr>
          <w:color w:val="000000" w:themeColor="text1"/>
          <w:lang w:val="en-US"/>
        </w:rPr>
        <w:t>lũ</w:t>
      </w:r>
      <w:proofErr w:type="spellEnd"/>
      <w:r w:rsidRPr="00802B78">
        <w:rPr>
          <w:color w:val="000000" w:themeColor="text1"/>
          <w:lang w:val="en-US"/>
        </w:rPr>
        <w:t xml:space="preserve"> </w:t>
      </w:r>
      <w:proofErr w:type="spellStart"/>
      <w:r w:rsidRPr="00802B78">
        <w:rPr>
          <w:color w:val="000000" w:themeColor="text1"/>
          <w:lang w:val="en-US"/>
        </w:rPr>
        <w:t>năm</w:t>
      </w:r>
      <w:proofErr w:type="spellEnd"/>
      <w:r w:rsidRPr="00802B78">
        <w:rPr>
          <w:color w:val="000000" w:themeColor="text1"/>
          <w:lang w:val="en-US"/>
        </w:rPr>
        <w:t xml:space="preserve"> 2024, ...</w:t>
      </w:r>
    </w:p>
    <w:p w14:paraId="4734D327" w14:textId="77777777" w:rsidR="007A43BC" w:rsidRPr="00802B78" w:rsidRDefault="007A43BC" w:rsidP="00B971BB">
      <w:pPr>
        <w:pStyle w:val="Heading5"/>
        <w:spacing w:before="0" w:after="0" w:line="360" w:lineRule="exact"/>
        <w:rPr>
          <w:color w:val="000000" w:themeColor="text1"/>
          <w:lang w:val="en-US"/>
        </w:rPr>
      </w:pPr>
      <w:r w:rsidRPr="00802B78">
        <w:rPr>
          <w:color w:val="000000" w:themeColor="text1"/>
          <w:lang w:val="en-US"/>
        </w:rPr>
        <w:t xml:space="preserve">b. </w:t>
      </w:r>
      <w:proofErr w:type="spellStart"/>
      <w:r w:rsidRPr="00802B78">
        <w:rPr>
          <w:color w:val="000000" w:themeColor="text1"/>
          <w:lang w:val="en-US"/>
        </w:rPr>
        <w:t>Phản</w:t>
      </w:r>
      <w:proofErr w:type="spellEnd"/>
      <w:r w:rsidRPr="00802B78">
        <w:rPr>
          <w:color w:val="000000" w:themeColor="text1"/>
          <w:lang w:val="en-US"/>
        </w:rPr>
        <w:t xml:space="preserve"> </w:t>
      </w:r>
      <w:proofErr w:type="spellStart"/>
      <w:r w:rsidRPr="00802B78">
        <w:rPr>
          <w:color w:val="000000" w:themeColor="text1"/>
          <w:lang w:val="en-US"/>
        </w:rPr>
        <w:t>ánh</w:t>
      </w:r>
      <w:proofErr w:type="spellEnd"/>
      <w:r w:rsidRPr="00802B78">
        <w:rPr>
          <w:color w:val="000000" w:themeColor="text1"/>
          <w:lang w:val="en-US"/>
        </w:rPr>
        <w:t xml:space="preserve"> </w:t>
      </w:r>
      <w:proofErr w:type="spellStart"/>
      <w:r w:rsidRPr="00802B78">
        <w:rPr>
          <w:color w:val="000000" w:themeColor="text1"/>
          <w:lang w:val="en-US"/>
        </w:rPr>
        <w:t>đúng</w:t>
      </w:r>
      <w:proofErr w:type="spellEnd"/>
      <w:r w:rsidRPr="00802B78">
        <w:rPr>
          <w:color w:val="000000" w:themeColor="text1"/>
          <w:lang w:val="en-US"/>
        </w:rPr>
        <w:t xml:space="preserve"> </w:t>
      </w:r>
      <w:proofErr w:type="spellStart"/>
      <w:r w:rsidRPr="00802B78">
        <w:rPr>
          <w:color w:val="000000" w:themeColor="text1"/>
          <w:lang w:val="en-US"/>
        </w:rPr>
        <w:t>nhu</w:t>
      </w:r>
      <w:proofErr w:type="spellEnd"/>
      <w:r w:rsidRPr="00802B78">
        <w:rPr>
          <w:color w:val="000000" w:themeColor="text1"/>
          <w:lang w:val="en-US"/>
        </w:rPr>
        <w:t xml:space="preserve"> </w:t>
      </w:r>
      <w:proofErr w:type="spellStart"/>
      <w:r w:rsidRPr="00802B78">
        <w:rPr>
          <w:color w:val="000000" w:themeColor="text1"/>
          <w:lang w:val="en-US"/>
        </w:rPr>
        <w:t>cầu</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của</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ngành</w:t>
      </w:r>
      <w:proofErr w:type="spellEnd"/>
      <w:r w:rsidRPr="00802B78">
        <w:rPr>
          <w:color w:val="000000" w:themeColor="text1"/>
          <w:lang w:val="en-US"/>
        </w:rPr>
        <w:t xml:space="preserve">, </w:t>
      </w:r>
      <w:proofErr w:type="spellStart"/>
      <w:r w:rsidRPr="00802B78">
        <w:rPr>
          <w:color w:val="000000" w:themeColor="text1"/>
          <w:lang w:val="en-US"/>
        </w:rPr>
        <w:t>lĩnh</w:t>
      </w:r>
      <w:proofErr w:type="spellEnd"/>
      <w:r w:rsidRPr="00802B78">
        <w:rPr>
          <w:color w:val="000000" w:themeColor="text1"/>
          <w:lang w:val="en-US"/>
        </w:rPr>
        <w:t xml:space="preserve"> </w:t>
      </w:r>
      <w:proofErr w:type="spellStart"/>
      <w:r w:rsidRPr="00802B78">
        <w:rPr>
          <w:color w:val="000000" w:themeColor="text1"/>
          <w:lang w:val="en-US"/>
        </w:rPr>
        <w:t>vực</w:t>
      </w:r>
      <w:proofErr w:type="spellEnd"/>
    </w:p>
    <w:p w14:paraId="509549F2" w14:textId="77777777" w:rsidR="007A43BC" w:rsidRPr="00802B78" w:rsidRDefault="007A43BC" w:rsidP="00B971BB">
      <w:pPr>
        <w:spacing w:before="0" w:after="0" w:line="360" w:lineRule="exact"/>
        <w:rPr>
          <w:color w:val="000000" w:themeColor="text1"/>
          <w:lang w:val="en-US"/>
        </w:rPr>
      </w:pPr>
      <w:proofErr w:type="spellStart"/>
      <w:r w:rsidRPr="00802B78">
        <w:rPr>
          <w:color w:val="000000" w:themeColor="text1"/>
          <w:lang w:val="en-US"/>
        </w:rPr>
        <w:t>Điều</w:t>
      </w:r>
      <w:proofErr w:type="spellEnd"/>
      <w:r w:rsidRPr="00802B78">
        <w:rPr>
          <w:color w:val="000000" w:themeColor="text1"/>
          <w:lang w:val="en-US"/>
        </w:rPr>
        <w:t xml:space="preserve"> </w:t>
      </w:r>
      <w:proofErr w:type="spellStart"/>
      <w:r w:rsidRPr="00802B78">
        <w:rPr>
          <w:color w:val="000000" w:themeColor="text1"/>
          <w:lang w:val="en-US"/>
        </w:rPr>
        <w:t>tra</w:t>
      </w:r>
      <w:proofErr w:type="spellEnd"/>
      <w:r w:rsidRPr="00802B78">
        <w:rPr>
          <w:color w:val="000000" w:themeColor="text1"/>
          <w:lang w:val="en-US"/>
        </w:rPr>
        <w:t xml:space="preserve">, </w:t>
      </w:r>
      <w:proofErr w:type="spellStart"/>
      <w:r w:rsidRPr="00802B78">
        <w:rPr>
          <w:color w:val="000000" w:themeColor="text1"/>
          <w:lang w:val="en-US"/>
        </w:rPr>
        <w:t>đánh</w:t>
      </w:r>
      <w:proofErr w:type="spellEnd"/>
      <w:r w:rsidRPr="00802B78">
        <w:rPr>
          <w:color w:val="000000" w:themeColor="text1"/>
          <w:lang w:val="en-US"/>
        </w:rPr>
        <w:t xml:space="preserve"> </w:t>
      </w:r>
      <w:proofErr w:type="spellStart"/>
      <w:r w:rsidRPr="00802B78">
        <w:rPr>
          <w:color w:val="000000" w:themeColor="text1"/>
          <w:lang w:val="en-US"/>
        </w:rPr>
        <w:t>giá</w:t>
      </w:r>
      <w:proofErr w:type="spellEnd"/>
      <w:r w:rsidRPr="00802B78">
        <w:rPr>
          <w:color w:val="000000" w:themeColor="text1"/>
          <w:lang w:val="en-US"/>
        </w:rPr>
        <w:t xml:space="preserve"> </w:t>
      </w:r>
      <w:proofErr w:type="spellStart"/>
      <w:r w:rsidRPr="00802B78">
        <w:rPr>
          <w:color w:val="000000" w:themeColor="text1"/>
          <w:lang w:val="en-US"/>
        </w:rPr>
        <w:t>được</w:t>
      </w:r>
      <w:proofErr w:type="spellEnd"/>
      <w:r w:rsidRPr="00802B78">
        <w:rPr>
          <w:color w:val="000000" w:themeColor="text1"/>
          <w:lang w:val="en-US"/>
        </w:rPr>
        <w:t xml:space="preserve"> </w:t>
      </w:r>
      <w:proofErr w:type="spellStart"/>
      <w:r w:rsidRPr="00802B78">
        <w:rPr>
          <w:color w:val="000000" w:themeColor="text1"/>
          <w:lang w:val="en-US"/>
        </w:rPr>
        <w:t>nhu</w:t>
      </w:r>
      <w:proofErr w:type="spellEnd"/>
      <w:r w:rsidRPr="00802B78">
        <w:rPr>
          <w:color w:val="000000" w:themeColor="text1"/>
          <w:lang w:val="en-US"/>
        </w:rPr>
        <w:t xml:space="preserve"> </w:t>
      </w:r>
      <w:proofErr w:type="spellStart"/>
      <w:r w:rsidRPr="00802B78">
        <w:rPr>
          <w:color w:val="000000" w:themeColor="text1"/>
          <w:lang w:val="en-US"/>
        </w:rPr>
        <w:t>cầu</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của</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ngành</w:t>
      </w:r>
      <w:proofErr w:type="spellEnd"/>
      <w:r w:rsidRPr="00802B78">
        <w:rPr>
          <w:color w:val="000000" w:themeColor="text1"/>
          <w:lang w:val="en-US"/>
        </w:rPr>
        <w:t xml:space="preserve"> </w:t>
      </w: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nghiệp</w:t>
      </w:r>
      <w:proofErr w:type="spellEnd"/>
      <w:r w:rsidRPr="00802B78">
        <w:rPr>
          <w:color w:val="000000" w:themeColor="text1"/>
          <w:lang w:val="en-US"/>
        </w:rPr>
        <w:t xml:space="preserve">, </w:t>
      </w:r>
      <w:proofErr w:type="spellStart"/>
      <w:r w:rsidRPr="00802B78">
        <w:rPr>
          <w:color w:val="000000" w:themeColor="text1"/>
          <w:lang w:val="en-US"/>
        </w:rPr>
        <w:t>nông</w:t>
      </w:r>
      <w:proofErr w:type="spellEnd"/>
      <w:r w:rsidRPr="00802B78">
        <w:rPr>
          <w:color w:val="000000" w:themeColor="text1"/>
          <w:lang w:val="en-US"/>
        </w:rPr>
        <w:t xml:space="preserve"> </w:t>
      </w:r>
      <w:proofErr w:type="spellStart"/>
      <w:r w:rsidRPr="00802B78">
        <w:rPr>
          <w:color w:val="000000" w:themeColor="text1"/>
          <w:lang w:val="en-US"/>
        </w:rPr>
        <w:t>nghiệp</w:t>
      </w:r>
      <w:proofErr w:type="spellEnd"/>
      <w:r w:rsidRPr="00802B78">
        <w:rPr>
          <w:color w:val="000000" w:themeColor="text1"/>
          <w:lang w:val="en-US"/>
        </w:rPr>
        <w:t xml:space="preserve">, </w:t>
      </w:r>
      <w:proofErr w:type="spellStart"/>
      <w:r w:rsidRPr="00802B78">
        <w:rPr>
          <w:color w:val="000000" w:themeColor="text1"/>
          <w:lang w:val="en-US"/>
        </w:rPr>
        <w:t>dịch</w:t>
      </w:r>
      <w:proofErr w:type="spellEnd"/>
      <w:r w:rsidRPr="00802B78">
        <w:rPr>
          <w:color w:val="000000" w:themeColor="text1"/>
          <w:lang w:val="en-US"/>
        </w:rPr>
        <w:t xml:space="preserve"> </w:t>
      </w:r>
      <w:proofErr w:type="spellStart"/>
      <w:r w:rsidRPr="00802B78">
        <w:rPr>
          <w:color w:val="000000" w:themeColor="text1"/>
          <w:lang w:val="en-US"/>
        </w:rPr>
        <w:t>vụ</w:t>
      </w:r>
      <w:proofErr w:type="spellEnd"/>
      <w:r w:rsidRPr="00802B78">
        <w:rPr>
          <w:color w:val="000000" w:themeColor="text1"/>
          <w:lang w:val="en-US"/>
        </w:rPr>
        <w:t xml:space="preserve">, du </w:t>
      </w:r>
      <w:proofErr w:type="spellStart"/>
      <w:r w:rsidRPr="00802B78">
        <w:rPr>
          <w:color w:val="000000" w:themeColor="text1"/>
          <w:lang w:val="en-US"/>
        </w:rPr>
        <w:t>lịch</w:t>
      </w:r>
      <w:proofErr w:type="spellEnd"/>
      <w:r w:rsidRPr="00802B78">
        <w:rPr>
          <w:color w:val="000000" w:themeColor="text1"/>
          <w:lang w:val="en-US"/>
        </w:rPr>
        <w:t xml:space="preserve">, </w:t>
      </w:r>
      <w:proofErr w:type="spellStart"/>
      <w:r w:rsidRPr="00802B78">
        <w:rPr>
          <w:color w:val="000000" w:themeColor="text1"/>
          <w:lang w:val="en-US"/>
        </w:rPr>
        <w:t>giao</w:t>
      </w:r>
      <w:proofErr w:type="spellEnd"/>
      <w:r w:rsidRPr="00802B78">
        <w:rPr>
          <w:color w:val="000000" w:themeColor="text1"/>
          <w:lang w:val="en-US"/>
        </w:rPr>
        <w:t xml:space="preserve"> </w:t>
      </w:r>
      <w:proofErr w:type="spellStart"/>
      <w:r w:rsidRPr="00802B78">
        <w:rPr>
          <w:color w:val="000000" w:themeColor="text1"/>
          <w:lang w:val="en-US"/>
        </w:rPr>
        <w:t>thông</w:t>
      </w:r>
      <w:proofErr w:type="spellEnd"/>
      <w:r w:rsidRPr="00802B78">
        <w:rPr>
          <w:color w:val="000000" w:themeColor="text1"/>
          <w:lang w:val="en-US"/>
        </w:rPr>
        <w:t xml:space="preserve">, </w:t>
      </w:r>
      <w:proofErr w:type="spellStart"/>
      <w:r w:rsidRPr="00802B78">
        <w:rPr>
          <w:color w:val="000000" w:themeColor="text1"/>
          <w:lang w:val="en-US"/>
        </w:rPr>
        <w:t>hạ</w:t>
      </w:r>
      <w:proofErr w:type="spellEnd"/>
      <w:r w:rsidRPr="00802B78">
        <w:rPr>
          <w:color w:val="000000" w:themeColor="text1"/>
          <w:lang w:val="en-US"/>
        </w:rPr>
        <w:t xml:space="preserve"> </w:t>
      </w:r>
      <w:proofErr w:type="spellStart"/>
      <w:r w:rsidRPr="00802B78">
        <w:rPr>
          <w:color w:val="000000" w:themeColor="text1"/>
          <w:lang w:val="en-US"/>
        </w:rPr>
        <w:t>tầng</w:t>
      </w:r>
      <w:proofErr w:type="spellEnd"/>
      <w:r w:rsidRPr="00802B78">
        <w:rPr>
          <w:color w:val="000000" w:themeColor="text1"/>
          <w:lang w:val="en-US"/>
        </w:rPr>
        <w:t xml:space="preserve"> </w:t>
      </w:r>
      <w:proofErr w:type="spellStart"/>
      <w:r w:rsidRPr="00802B78">
        <w:rPr>
          <w:color w:val="000000" w:themeColor="text1"/>
          <w:lang w:val="en-US"/>
        </w:rPr>
        <w:t>kỹ</w:t>
      </w:r>
      <w:proofErr w:type="spellEnd"/>
      <w:r w:rsidRPr="00802B78">
        <w:rPr>
          <w:color w:val="000000" w:themeColor="text1"/>
          <w:lang w:val="en-US"/>
        </w:rPr>
        <w:t xml:space="preserve"> </w:t>
      </w:r>
      <w:proofErr w:type="spellStart"/>
      <w:r w:rsidRPr="00802B78">
        <w:rPr>
          <w:color w:val="000000" w:themeColor="text1"/>
          <w:lang w:val="en-US"/>
        </w:rPr>
        <w:t>thuật</w:t>
      </w:r>
      <w:proofErr w:type="spellEnd"/>
      <w:r w:rsidRPr="00802B78">
        <w:rPr>
          <w:color w:val="000000" w:themeColor="text1"/>
          <w:lang w:val="en-US"/>
        </w:rPr>
        <w:t>.</w:t>
      </w:r>
    </w:p>
    <w:p w14:paraId="0A42AD66" w14:textId="77777777" w:rsidR="007A43BC" w:rsidRPr="00802B78" w:rsidRDefault="007A43BC" w:rsidP="00B971BB">
      <w:pPr>
        <w:spacing w:before="0" w:after="0" w:line="360" w:lineRule="exact"/>
        <w:rPr>
          <w:color w:val="000000" w:themeColor="text1"/>
          <w:lang w:val="en-US"/>
        </w:rPr>
      </w:pPr>
      <w:proofErr w:type="spellStart"/>
      <w:r w:rsidRPr="00802B78">
        <w:rPr>
          <w:color w:val="000000" w:themeColor="text1"/>
          <w:lang w:val="en-US"/>
        </w:rPr>
        <w:t>Dự</w:t>
      </w:r>
      <w:proofErr w:type="spellEnd"/>
      <w:r w:rsidRPr="00802B78">
        <w:rPr>
          <w:color w:val="000000" w:themeColor="text1"/>
          <w:lang w:val="en-US"/>
        </w:rPr>
        <w:t xml:space="preserve"> </w:t>
      </w:r>
      <w:proofErr w:type="spellStart"/>
      <w:r w:rsidRPr="00802B78">
        <w:rPr>
          <w:color w:val="000000" w:themeColor="text1"/>
          <w:lang w:val="en-US"/>
        </w:rPr>
        <w:t>báo</w:t>
      </w:r>
      <w:proofErr w:type="spellEnd"/>
      <w:r w:rsidRPr="00802B78">
        <w:rPr>
          <w:color w:val="000000" w:themeColor="text1"/>
          <w:lang w:val="en-US"/>
        </w:rPr>
        <w:t xml:space="preserve"> </w:t>
      </w:r>
      <w:proofErr w:type="spellStart"/>
      <w:r w:rsidRPr="00802B78">
        <w:rPr>
          <w:color w:val="000000" w:themeColor="text1"/>
          <w:lang w:val="en-US"/>
        </w:rPr>
        <w:t>được</w:t>
      </w:r>
      <w:proofErr w:type="spellEnd"/>
      <w:r w:rsidRPr="00802B78">
        <w:rPr>
          <w:color w:val="000000" w:themeColor="text1"/>
          <w:lang w:val="en-US"/>
        </w:rPr>
        <w:t xml:space="preserve"> xu </w:t>
      </w:r>
      <w:proofErr w:type="spellStart"/>
      <w:r w:rsidRPr="00802B78">
        <w:rPr>
          <w:color w:val="000000" w:themeColor="text1"/>
          <w:lang w:val="en-US"/>
        </w:rPr>
        <w:t>hướng</w:t>
      </w:r>
      <w:proofErr w:type="spellEnd"/>
      <w:r w:rsidRPr="00802B78">
        <w:rPr>
          <w:color w:val="000000" w:themeColor="text1"/>
          <w:lang w:val="en-US"/>
        </w:rPr>
        <w:t xml:space="preserve"> </w:t>
      </w:r>
      <w:proofErr w:type="spellStart"/>
      <w:r w:rsidRPr="00802B78">
        <w:rPr>
          <w:color w:val="000000" w:themeColor="text1"/>
          <w:lang w:val="en-US"/>
        </w:rPr>
        <w:t>phát</w:t>
      </w:r>
      <w:proofErr w:type="spellEnd"/>
      <w:r w:rsidRPr="00802B78">
        <w:rPr>
          <w:color w:val="000000" w:themeColor="text1"/>
          <w:lang w:val="en-US"/>
        </w:rPr>
        <w:t xml:space="preserve"> </w:t>
      </w:r>
      <w:proofErr w:type="spellStart"/>
      <w:r w:rsidRPr="00802B78">
        <w:rPr>
          <w:color w:val="000000" w:themeColor="text1"/>
          <w:lang w:val="en-US"/>
        </w:rPr>
        <w:t>triển</w:t>
      </w:r>
      <w:proofErr w:type="spellEnd"/>
      <w:r w:rsidRPr="00802B78">
        <w:rPr>
          <w:color w:val="000000" w:themeColor="text1"/>
          <w:lang w:val="en-US"/>
        </w:rPr>
        <w:t xml:space="preserve"> </w:t>
      </w:r>
      <w:proofErr w:type="spellStart"/>
      <w:r w:rsidRPr="00802B78">
        <w:rPr>
          <w:color w:val="000000" w:themeColor="text1"/>
          <w:lang w:val="en-US"/>
        </w:rPr>
        <w:t>đô</w:t>
      </w:r>
      <w:proofErr w:type="spellEnd"/>
      <w:r w:rsidRPr="00802B78">
        <w:rPr>
          <w:color w:val="000000" w:themeColor="text1"/>
          <w:lang w:val="en-US"/>
        </w:rPr>
        <w:t xml:space="preserve"> </w:t>
      </w:r>
      <w:proofErr w:type="spellStart"/>
      <w:r w:rsidRPr="00802B78">
        <w:rPr>
          <w:color w:val="000000" w:themeColor="text1"/>
          <w:lang w:val="en-US"/>
        </w:rPr>
        <w:t>thị</w:t>
      </w:r>
      <w:proofErr w:type="spellEnd"/>
      <w:r w:rsidRPr="00802B78">
        <w:rPr>
          <w:color w:val="000000" w:themeColor="text1"/>
          <w:lang w:val="en-US"/>
        </w:rPr>
        <w:t xml:space="preserve">, </w:t>
      </w: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nghiệp</w:t>
      </w:r>
      <w:proofErr w:type="spellEnd"/>
      <w:r w:rsidRPr="00802B78">
        <w:rPr>
          <w:color w:val="000000" w:themeColor="text1"/>
          <w:lang w:val="en-US"/>
        </w:rPr>
        <w:t xml:space="preserve"> </w:t>
      </w:r>
      <w:proofErr w:type="spellStart"/>
      <w:r w:rsidRPr="00802B78">
        <w:rPr>
          <w:color w:val="000000" w:themeColor="text1"/>
          <w:lang w:val="en-US"/>
        </w:rPr>
        <w:t>hóa</w:t>
      </w:r>
      <w:proofErr w:type="spellEnd"/>
      <w:r w:rsidRPr="00802B78">
        <w:rPr>
          <w:color w:val="000000" w:themeColor="text1"/>
          <w:lang w:val="en-US"/>
        </w:rPr>
        <w:t xml:space="preserve">, </w:t>
      </w:r>
      <w:proofErr w:type="spellStart"/>
      <w:r w:rsidRPr="00802B78">
        <w:rPr>
          <w:color w:val="000000" w:themeColor="text1"/>
          <w:lang w:val="en-US"/>
        </w:rPr>
        <w:t>hiện</w:t>
      </w:r>
      <w:proofErr w:type="spellEnd"/>
      <w:r w:rsidRPr="00802B78">
        <w:rPr>
          <w:color w:val="000000" w:themeColor="text1"/>
          <w:lang w:val="en-US"/>
        </w:rPr>
        <w:t xml:space="preserve"> </w:t>
      </w:r>
      <w:proofErr w:type="spellStart"/>
      <w:r w:rsidRPr="00802B78">
        <w:rPr>
          <w:color w:val="000000" w:themeColor="text1"/>
          <w:lang w:val="en-US"/>
        </w:rPr>
        <w:t>đại</w:t>
      </w:r>
      <w:proofErr w:type="spellEnd"/>
      <w:r w:rsidRPr="00802B78">
        <w:rPr>
          <w:color w:val="000000" w:themeColor="text1"/>
          <w:lang w:val="en-US"/>
        </w:rPr>
        <w:t xml:space="preserve"> </w:t>
      </w:r>
      <w:proofErr w:type="spellStart"/>
      <w:r w:rsidRPr="00802B78">
        <w:rPr>
          <w:color w:val="000000" w:themeColor="text1"/>
          <w:lang w:val="en-US"/>
        </w:rPr>
        <w:t>hóa</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ảnh</w:t>
      </w:r>
      <w:proofErr w:type="spellEnd"/>
      <w:r w:rsidRPr="00802B78">
        <w:rPr>
          <w:color w:val="000000" w:themeColor="text1"/>
          <w:lang w:val="en-US"/>
        </w:rPr>
        <w:t xml:space="preserve"> </w:t>
      </w:r>
      <w:proofErr w:type="spellStart"/>
      <w:r w:rsidRPr="00802B78">
        <w:rPr>
          <w:color w:val="000000" w:themeColor="text1"/>
          <w:lang w:val="en-US"/>
        </w:rPr>
        <w:t>hưởng</w:t>
      </w:r>
      <w:proofErr w:type="spellEnd"/>
      <w:r w:rsidRPr="00802B78">
        <w:rPr>
          <w:color w:val="000000" w:themeColor="text1"/>
          <w:lang w:val="en-US"/>
        </w:rPr>
        <w:t xml:space="preserve"> </w:t>
      </w:r>
      <w:proofErr w:type="spellStart"/>
      <w:r w:rsidRPr="00802B78">
        <w:rPr>
          <w:color w:val="000000" w:themeColor="text1"/>
          <w:lang w:val="en-US"/>
        </w:rPr>
        <w:t>đến</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trong</w:t>
      </w:r>
      <w:proofErr w:type="spellEnd"/>
      <w:r w:rsidRPr="00802B78">
        <w:rPr>
          <w:color w:val="000000" w:themeColor="text1"/>
          <w:lang w:val="en-US"/>
        </w:rPr>
        <w:t xml:space="preserve"> </w:t>
      </w:r>
      <w:proofErr w:type="spellStart"/>
      <w:r w:rsidRPr="00802B78">
        <w:rPr>
          <w:color w:val="000000" w:themeColor="text1"/>
          <w:lang w:val="en-US"/>
        </w:rPr>
        <w:t>tương</w:t>
      </w:r>
      <w:proofErr w:type="spellEnd"/>
      <w:r w:rsidRPr="00802B78">
        <w:rPr>
          <w:color w:val="000000" w:themeColor="text1"/>
          <w:lang w:val="en-US"/>
        </w:rPr>
        <w:t xml:space="preserve"> </w:t>
      </w:r>
      <w:proofErr w:type="spellStart"/>
      <w:r w:rsidRPr="00802B78">
        <w:rPr>
          <w:color w:val="000000" w:themeColor="text1"/>
          <w:lang w:val="en-US"/>
        </w:rPr>
        <w:t>lai</w:t>
      </w:r>
      <w:proofErr w:type="spellEnd"/>
      <w:r w:rsidRPr="00802B78">
        <w:rPr>
          <w:color w:val="000000" w:themeColor="text1"/>
          <w:lang w:val="en-US"/>
        </w:rPr>
        <w:t>.</w:t>
      </w:r>
    </w:p>
    <w:p w14:paraId="3B02C56C" w14:textId="77777777" w:rsidR="007A43BC" w:rsidRPr="00802B78" w:rsidRDefault="007A43BC" w:rsidP="00B971BB">
      <w:pPr>
        <w:pStyle w:val="Heading5"/>
        <w:spacing w:before="0" w:after="0" w:line="360" w:lineRule="exact"/>
        <w:rPr>
          <w:color w:val="000000" w:themeColor="text1"/>
          <w:lang w:val="en-US"/>
        </w:rPr>
      </w:pPr>
      <w:r w:rsidRPr="00802B78">
        <w:rPr>
          <w:color w:val="000000" w:themeColor="text1"/>
          <w:lang w:val="en-US"/>
        </w:rPr>
        <w:t xml:space="preserve">c. </w:t>
      </w:r>
      <w:proofErr w:type="spellStart"/>
      <w:r w:rsidRPr="00802B78">
        <w:rPr>
          <w:color w:val="000000" w:themeColor="text1"/>
          <w:lang w:val="en-US"/>
        </w:rPr>
        <w:t>Đảm</w:t>
      </w:r>
      <w:proofErr w:type="spellEnd"/>
      <w:r w:rsidRPr="00802B78">
        <w:rPr>
          <w:color w:val="000000" w:themeColor="text1"/>
          <w:lang w:val="en-US"/>
        </w:rPr>
        <w:t xml:space="preserve"> </w:t>
      </w:r>
      <w:proofErr w:type="spellStart"/>
      <w:r w:rsidRPr="00802B78">
        <w:rPr>
          <w:color w:val="000000" w:themeColor="text1"/>
          <w:lang w:val="en-US"/>
        </w:rPr>
        <w:t>bảo</w:t>
      </w:r>
      <w:proofErr w:type="spellEnd"/>
      <w:r w:rsidRPr="00802B78">
        <w:rPr>
          <w:color w:val="000000" w:themeColor="text1"/>
          <w:lang w:val="en-US"/>
        </w:rPr>
        <w:t xml:space="preserve"> </w:t>
      </w:r>
      <w:proofErr w:type="spellStart"/>
      <w:r w:rsidRPr="00802B78">
        <w:rPr>
          <w:color w:val="000000" w:themeColor="text1"/>
          <w:lang w:val="en-US"/>
        </w:rPr>
        <w:t>tính</w:t>
      </w:r>
      <w:proofErr w:type="spellEnd"/>
      <w:r w:rsidRPr="00802B78">
        <w:rPr>
          <w:color w:val="000000" w:themeColor="text1"/>
          <w:lang w:val="en-US"/>
        </w:rPr>
        <w:t xml:space="preserve"> </w:t>
      </w:r>
      <w:proofErr w:type="spellStart"/>
      <w:r w:rsidRPr="00802B78">
        <w:rPr>
          <w:color w:val="000000" w:themeColor="text1"/>
          <w:lang w:val="en-US"/>
        </w:rPr>
        <w:t>đồng</w:t>
      </w:r>
      <w:proofErr w:type="spellEnd"/>
      <w:r w:rsidRPr="00802B78">
        <w:rPr>
          <w:color w:val="000000" w:themeColor="text1"/>
          <w:lang w:val="en-US"/>
        </w:rPr>
        <w:t xml:space="preserve"> </w:t>
      </w:r>
      <w:proofErr w:type="spellStart"/>
      <w:r w:rsidRPr="00802B78">
        <w:rPr>
          <w:color w:val="000000" w:themeColor="text1"/>
          <w:lang w:val="en-US"/>
        </w:rPr>
        <w:t>bộ</w:t>
      </w:r>
      <w:proofErr w:type="spellEnd"/>
      <w:r w:rsidRPr="00802B78">
        <w:rPr>
          <w:color w:val="000000" w:themeColor="text1"/>
          <w:lang w:val="en-US"/>
        </w:rPr>
        <w:t xml:space="preserve"> </w:t>
      </w:r>
      <w:proofErr w:type="spellStart"/>
      <w:r w:rsidRPr="00802B78">
        <w:rPr>
          <w:color w:val="000000" w:themeColor="text1"/>
          <w:lang w:val="en-US"/>
        </w:rPr>
        <w:t>với</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quy</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liên</w:t>
      </w:r>
      <w:proofErr w:type="spellEnd"/>
      <w:r w:rsidRPr="00802B78">
        <w:rPr>
          <w:color w:val="000000" w:themeColor="text1"/>
          <w:lang w:val="en-US"/>
        </w:rPr>
        <w:t xml:space="preserve"> </w:t>
      </w:r>
      <w:proofErr w:type="spellStart"/>
      <w:r w:rsidRPr="00802B78">
        <w:rPr>
          <w:color w:val="000000" w:themeColor="text1"/>
          <w:lang w:val="en-US"/>
        </w:rPr>
        <w:t>quan</w:t>
      </w:r>
      <w:proofErr w:type="spellEnd"/>
    </w:p>
    <w:p w14:paraId="745C8FE1" w14:textId="77777777" w:rsidR="007A43BC" w:rsidRPr="00802B78" w:rsidRDefault="007A43BC" w:rsidP="00B971BB">
      <w:pPr>
        <w:spacing w:before="0" w:after="0" w:line="360" w:lineRule="exact"/>
        <w:rPr>
          <w:color w:val="000000" w:themeColor="text1"/>
          <w:lang w:val="en-US"/>
        </w:rPr>
      </w:pPr>
      <w:r w:rsidRPr="00802B78">
        <w:rPr>
          <w:color w:val="000000" w:themeColor="text1"/>
          <w:lang w:val="en-US"/>
        </w:rPr>
        <w:t xml:space="preserve">Thu </w:t>
      </w:r>
      <w:proofErr w:type="spellStart"/>
      <w:r w:rsidRPr="00802B78">
        <w:rPr>
          <w:color w:val="000000" w:themeColor="text1"/>
          <w:lang w:val="en-US"/>
        </w:rPr>
        <w:t>thập</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phân</w:t>
      </w:r>
      <w:proofErr w:type="spellEnd"/>
      <w:r w:rsidRPr="00802B78">
        <w:rPr>
          <w:color w:val="000000" w:themeColor="text1"/>
          <w:lang w:val="en-US"/>
        </w:rPr>
        <w:t xml:space="preserve"> </w:t>
      </w:r>
      <w:proofErr w:type="spellStart"/>
      <w:r w:rsidRPr="00802B78">
        <w:rPr>
          <w:color w:val="000000" w:themeColor="text1"/>
          <w:lang w:val="en-US"/>
        </w:rPr>
        <w:t>tích</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quy</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cấp</w:t>
      </w:r>
      <w:proofErr w:type="spellEnd"/>
      <w:r w:rsidRPr="00802B78">
        <w:rPr>
          <w:color w:val="000000" w:themeColor="text1"/>
          <w:lang w:val="en-US"/>
        </w:rPr>
        <w:t xml:space="preserve"> </w:t>
      </w:r>
      <w:proofErr w:type="spellStart"/>
      <w:r w:rsidRPr="00802B78">
        <w:rPr>
          <w:color w:val="000000" w:themeColor="text1"/>
          <w:lang w:val="en-US"/>
        </w:rPr>
        <w:t>trên</w:t>
      </w:r>
      <w:proofErr w:type="spellEnd"/>
      <w:r w:rsidRPr="00802B78">
        <w:rPr>
          <w:color w:val="000000" w:themeColor="text1"/>
          <w:lang w:val="en-US"/>
        </w:rPr>
        <w:t xml:space="preserve"> </w:t>
      </w:r>
      <w:proofErr w:type="spellStart"/>
      <w:r w:rsidRPr="00802B78">
        <w:rPr>
          <w:color w:val="000000" w:themeColor="text1"/>
          <w:lang w:val="en-US"/>
        </w:rPr>
        <w:t>như</w:t>
      </w:r>
      <w:proofErr w:type="spellEnd"/>
      <w:r w:rsidRPr="00802B78">
        <w:rPr>
          <w:color w:val="000000" w:themeColor="text1"/>
          <w:lang w:val="en-US"/>
        </w:rPr>
        <w:t xml:space="preserve"> </w:t>
      </w:r>
      <w:proofErr w:type="spellStart"/>
      <w:r w:rsidRPr="00802B78">
        <w:rPr>
          <w:color w:val="000000" w:themeColor="text1"/>
          <w:lang w:val="en-US"/>
        </w:rPr>
        <w:t>quy</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phát</w:t>
      </w:r>
      <w:proofErr w:type="spellEnd"/>
      <w:r w:rsidRPr="00802B78">
        <w:rPr>
          <w:color w:val="000000" w:themeColor="text1"/>
          <w:lang w:val="en-US"/>
        </w:rPr>
        <w:t xml:space="preserve"> </w:t>
      </w:r>
      <w:proofErr w:type="spellStart"/>
      <w:r w:rsidRPr="00802B78">
        <w:rPr>
          <w:color w:val="000000" w:themeColor="text1"/>
          <w:lang w:val="en-US"/>
        </w:rPr>
        <w:t>triển</w:t>
      </w:r>
      <w:proofErr w:type="spellEnd"/>
      <w:r w:rsidRPr="00802B78">
        <w:rPr>
          <w:color w:val="000000" w:themeColor="text1"/>
          <w:lang w:val="en-US"/>
        </w:rPr>
        <w:t xml:space="preserve"> </w:t>
      </w:r>
      <w:proofErr w:type="spellStart"/>
      <w:r w:rsidRPr="00802B78">
        <w:rPr>
          <w:color w:val="000000" w:themeColor="text1"/>
          <w:lang w:val="en-US"/>
        </w:rPr>
        <w:t>kinh</w:t>
      </w:r>
      <w:proofErr w:type="spellEnd"/>
      <w:r w:rsidRPr="00802B78">
        <w:rPr>
          <w:color w:val="000000" w:themeColor="text1"/>
          <w:lang w:val="en-US"/>
        </w:rPr>
        <w:t xml:space="preserve"> </w:t>
      </w:r>
      <w:proofErr w:type="spellStart"/>
      <w:r w:rsidRPr="00802B78">
        <w:rPr>
          <w:color w:val="000000" w:themeColor="text1"/>
          <w:lang w:val="en-US"/>
        </w:rPr>
        <w:t>tế</w:t>
      </w:r>
      <w:proofErr w:type="spellEnd"/>
      <w:r w:rsidRPr="00802B78">
        <w:rPr>
          <w:color w:val="000000" w:themeColor="text1"/>
          <w:lang w:val="en-US"/>
        </w:rPr>
        <w:t xml:space="preserve"> - </w:t>
      </w:r>
      <w:proofErr w:type="spellStart"/>
      <w:r w:rsidRPr="00802B78">
        <w:rPr>
          <w:color w:val="000000" w:themeColor="text1"/>
          <w:lang w:val="en-US"/>
        </w:rPr>
        <w:t>xã</w:t>
      </w:r>
      <w:proofErr w:type="spellEnd"/>
      <w:r w:rsidRPr="00802B78">
        <w:rPr>
          <w:color w:val="000000" w:themeColor="text1"/>
          <w:lang w:val="en-US"/>
        </w:rPr>
        <w:t xml:space="preserve"> </w:t>
      </w:r>
      <w:proofErr w:type="spellStart"/>
      <w:r w:rsidRPr="00802B78">
        <w:rPr>
          <w:color w:val="000000" w:themeColor="text1"/>
          <w:lang w:val="en-US"/>
        </w:rPr>
        <w:t>hội</w:t>
      </w:r>
      <w:proofErr w:type="spellEnd"/>
      <w:r w:rsidRPr="00802B78">
        <w:rPr>
          <w:color w:val="000000" w:themeColor="text1"/>
          <w:lang w:val="en-US"/>
        </w:rPr>
        <w:t xml:space="preserve">, </w:t>
      </w:r>
      <w:proofErr w:type="spellStart"/>
      <w:r w:rsidRPr="00802B78">
        <w:rPr>
          <w:color w:val="000000" w:themeColor="text1"/>
          <w:lang w:val="en-US"/>
        </w:rPr>
        <w:t>quy</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ngành</w:t>
      </w:r>
      <w:proofErr w:type="spellEnd"/>
      <w:r w:rsidRPr="00802B78">
        <w:rPr>
          <w:color w:val="000000" w:themeColor="text1"/>
          <w:lang w:val="en-US"/>
        </w:rPr>
        <w:t xml:space="preserve">, </w:t>
      </w:r>
      <w:proofErr w:type="spellStart"/>
      <w:r w:rsidRPr="00802B78">
        <w:rPr>
          <w:color w:val="000000" w:themeColor="text1"/>
          <w:lang w:val="en-US"/>
        </w:rPr>
        <w:t>quy</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xây</w:t>
      </w:r>
      <w:proofErr w:type="spellEnd"/>
      <w:r w:rsidRPr="00802B78">
        <w:rPr>
          <w:color w:val="000000" w:themeColor="text1"/>
          <w:lang w:val="en-US"/>
        </w:rPr>
        <w:t xml:space="preserve"> </w:t>
      </w:r>
      <w:proofErr w:type="spellStart"/>
      <w:r w:rsidRPr="00802B78">
        <w:rPr>
          <w:color w:val="000000" w:themeColor="text1"/>
          <w:lang w:val="en-US"/>
        </w:rPr>
        <w:t>dựng</w:t>
      </w:r>
      <w:proofErr w:type="spellEnd"/>
      <w:r w:rsidRPr="00802B78">
        <w:rPr>
          <w:color w:val="000000" w:themeColor="text1"/>
          <w:lang w:val="en-US"/>
        </w:rPr>
        <w:t>.</w:t>
      </w:r>
    </w:p>
    <w:p w14:paraId="1E08AE2A" w14:textId="77777777" w:rsidR="007A43BC" w:rsidRPr="00802B78" w:rsidRDefault="007A43BC" w:rsidP="00B971BB">
      <w:pPr>
        <w:spacing w:before="0" w:after="0" w:line="360" w:lineRule="exact"/>
        <w:rPr>
          <w:color w:val="000000" w:themeColor="text1"/>
          <w:lang w:val="en-US"/>
        </w:rPr>
      </w:pPr>
      <w:proofErr w:type="spellStart"/>
      <w:r w:rsidRPr="00802B78">
        <w:rPr>
          <w:color w:val="000000" w:themeColor="text1"/>
          <w:lang w:val="en-US"/>
        </w:rPr>
        <w:t>Kiểm</w:t>
      </w:r>
      <w:proofErr w:type="spellEnd"/>
      <w:r w:rsidRPr="00802B78">
        <w:rPr>
          <w:color w:val="000000" w:themeColor="text1"/>
          <w:lang w:val="en-US"/>
        </w:rPr>
        <w:t xml:space="preserve"> </w:t>
      </w:r>
      <w:proofErr w:type="spellStart"/>
      <w:r w:rsidRPr="00802B78">
        <w:rPr>
          <w:color w:val="000000" w:themeColor="text1"/>
          <w:lang w:val="en-US"/>
        </w:rPr>
        <w:t>tra</w:t>
      </w:r>
      <w:proofErr w:type="spellEnd"/>
      <w:r w:rsidRPr="00802B78">
        <w:rPr>
          <w:color w:val="000000" w:themeColor="text1"/>
          <w:lang w:val="en-US"/>
        </w:rPr>
        <w:t xml:space="preserve"> </w:t>
      </w:r>
      <w:proofErr w:type="spellStart"/>
      <w:r w:rsidRPr="00802B78">
        <w:rPr>
          <w:color w:val="000000" w:themeColor="text1"/>
          <w:lang w:val="en-US"/>
        </w:rPr>
        <w:t>mức</w:t>
      </w:r>
      <w:proofErr w:type="spellEnd"/>
      <w:r w:rsidRPr="00802B78">
        <w:rPr>
          <w:color w:val="000000" w:themeColor="text1"/>
          <w:lang w:val="en-US"/>
        </w:rPr>
        <w:t xml:space="preserve"> </w:t>
      </w:r>
      <w:proofErr w:type="spellStart"/>
      <w:r w:rsidRPr="00802B78">
        <w:rPr>
          <w:color w:val="000000" w:themeColor="text1"/>
          <w:lang w:val="en-US"/>
        </w:rPr>
        <w:t>độ</w:t>
      </w:r>
      <w:proofErr w:type="spellEnd"/>
      <w:r w:rsidRPr="00802B78">
        <w:rPr>
          <w:color w:val="000000" w:themeColor="text1"/>
          <w:lang w:val="en-US"/>
        </w:rPr>
        <w:t xml:space="preserve"> </w:t>
      </w:r>
      <w:proofErr w:type="spellStart"/>
      <w:r w:rsidRPr="00802B78">
        <w:rPr>
          <w:color w:val="000000" w:themeColor="text1"/>
          <w:lang w:val="en-US"/>
        </w:rPr>
        <w:t>phù</w:t>
      </w:r>
      <w:proofErr w:type="spellEnd"/>
      <w:r w:rsidRPr="00802B78">
        <w:rPr>
          <w:color w:val="000000" w:themeColor="text1"/>
          <w:lang w:val="en-US"/>
        </w:rPr>
        <w:t xml:space="preserve"> </w:t>
      </w:r>
      <w:proofErr w:type="spellStart"/>
      <w:r w:rsidRPr="00802B78">
        <w:rPr>
          <w:color w:val="000000" w:themeColor="text1"/>
          <w:lang w:val="en-US"/>
        </w:rPr>
        <w:t>hợp</w:t>
      </w:r>
      <w:proofErr w:type="spellEnd"/>
      <w:r w:rsidRPr="00802B78">
        <w:rPr>
          <w:color w:val="000000" w:themeColor="text1"/>
          <w:lang w:val="en-US"/>
        </w:rPr>
        <w:t xml:space="preserve"> </w:t>
      </w:r>
      <w:proofErr w:type="spellStart"/>
      <w:r w:rsidRPr="00802B78">
        <w:rPr>
          <w:color w:val="000000" w:themeColor="text1"/>
          <w:lang w:val="en-US"/>
        </w:rPr>
        <w:t>giữa</w:t>
      </w:r>
      <w:proofErr w:type="spellEnd"/>
      <w:r w:rsidRPr="00802B78">
        <w:rPr>
          <w:color w:val="000000" w:themeColor="text1"/>
          <w:lang w:val="en-US"/>
        </w:rPr>
        <w:t xml:space="preserve"> </w:t>
      </w:r>
      <w:proofErr w:type="spellStart"/>
      <w:r w:rsidRPr="00802B78">
        <w:rPr>
          <w:color w:val="000000" w:themeColor="text1"/>
          <w:lang w:val="en-US"/>
        </w:rPr>
        <w:t>kế</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cấp</w:t>
      </w:r>
      <w:proofErr w:type="spellEnd"/>
      <w:r w:rsidRPr="00802B78">
        <w:rPr>
          <w:color w:val="000000" w:themeColor="text1"/>
          <w:lang w:val="en-US"/>
        </w:rPr>
        <w:t xml:space="preserve"> </w:t>
      </w:r>
      <w:proofErr w:type="spellStart"/>
      <w:r w:rsidRPr="00802B78">
        <w:rPr>
          <w:color w:val="000000" w:themeColor="text1"/>
          <w:lang w:val="en-US"/>
        </w:rPr>
        <w:t>huyện</w:t>
      </w:r>
      <w:proofErr w:type="spellEnd"/>
      <w:r w:rsidRPr="00802B78">
        <w:rPr>
          <w:color w:val="000000" w:themeColor="text1"/>
          <w:lang w:val="en-US"/>
        </w:rPr>
        <w:t xml:space="preserve"> </w:t>
      </w:r>
      <w:proofErr w:type="spellStart"/>
      <w:r w:rsidRPr="00802B78">
        <w:rPr>
          <w:color w:val="000000" w:themeColor="text1"/>
          <w:lang w:val="en-US"/>
        </w:rPr>
        <w:t>với</w:t>
      </w:r>
      <w:proofErr w:type="spellEnd"/>
      <w:r w:rsidRPr="00802B78">
        <w:rPr>
          <w:color w:val="000000" w:themeColor="text1"/>
          <w:lang w:val="en-US"/>
        </w:rPr>
        <w:t xml:space="preserve"> </w:t>
      </w:r>
      <w:proofErr w:type="spellStart"/>
      <w:r w:rsidRPr="00802B78">
        <w:rPr>
          <w:color w:val="000000" w:themeColor="text1"/>
          <w:lang w:val="en-US"/>
        </w:rPr>
        <w:t>quy</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tổng</w:t>
      </w:r>
      <w:proofErr w:type="spellEnd"/>
      <w:r w:rsidRPr="00802B78">
        <w:rPr>
          <w:color w:val="000000" w:themeColor="text1"/>
          <w:lang w:val="en-US"/>
        </w:rPr>
        <w:t xml:space="preserve"> </w:t>
      </w:r>
      <w:proofErr w:type="spellStart"/>
      <w:r w:rsidRPr="00802B78">
        <w:rPr>
          <w:color w:val="000000" w:themeColor="text1"/>
          <w:lang w:val="en-US"/>
        </w:rPr>
        <w:t>thể</w:t>
      </w:r>
      <w:proofErr w:type="spellEnd"/>
      <w:r w:rsidRPr="00802B78">
        <w:rPr>
          <w:color w:val="000000" w:themeColor="text1"/>
          <w:lang w:val="en-US"/>
        </w:rPr>
        <w:t xml:space="preserve"> </w:t>
      </w:r>
      <w:proofErr w:type="spellStart"/>
      <w:r w:rsidRPr="00802B78">
        <w:rPr>
          <w:color w:val="000000" w:themeColor="text1"/>
          <w:lang w:val="en-US"/>
        </w:rPr>
        <w:t>cấp</w:t>
      </w:r>
      <w:proofErr w:type="spellEnd"/>
      <w:r w:rsidRPr="00802B78">
        <w:rPr>
          <w:color w:val="000000" w:themeColor="text1"/>
          <w:lang w:val="en-US"/>
        </w:rPr>
        <w:t xml:space="preserve"> </w:t>
      </w:r>
      <w:proofErr w:type="spellStart"/>
      <w:r w:rsidRPr="00802B78">
        <w:rPr>
          <w:color w:val="000000" w:themeColor="text1"/>
          <w:lang w:val="en-US"/>
        </w:rPr>
        <w:t>tỉnh</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định</w:t>
      </w:r>
      <w:proofErr w:type="spellEnd"/>
      <w:r w:rsidRPr="00802B78">
        <w:rPr>
          <w:color w:val="000000" w:themeColor="text1"/>
          <w:lang w:val="en-US"/>
        </w:rPr>
        <w:t xml:space="preserve"> </w:t>
      </w:r>
      <w:proofErr w:type="spellStart"/>
      <w:r w:rsidRPr="00802B78">
        <w:rPr>
          <w:color w:val="000000" w:themeColor="text1"/>
          <w:lang w:val="en-US"/>
        </w:rPr>
        <w:t>hướng</w:t>
      </w:r>
      <w:proofErr w:type="spellEnd"/>
      <w:r w:rsidRPr="00802B78">
        <w:rPr>
          <w:color w:val="000000" w:themeColor="text1"/>
          <w:lang w:val="en-US"/>
        </w:rPr>
        <w:t xml:space="preserve"> </w:t>
      </w:r>
      <w:proofErr w:type="spellStart"/>
      <w:r w:rsidRPr="00802B78">
        <w:rPr>
          <w:color w:val="000000" w:themeColor="text1"/>
          <w:lang w:val="en-US"/>
        </w:rPr>
        <w:t>phát</w:t>
      </w:r>
      <w:proofErr w:type="spellEnd"/>
      <w:r w:rsidRPr="00802B78">
        <w:rPr>
          <w:color w:val="000000" w:themeColor="text1"/>
          <w:lang w:val="en-US"/>
        </w:rPr>
        <w:t xml:space="preserve"> </w:t>
      </w:r>
      <w:proofErr w:type="spellStart"/>
      <w:r w:rsidRPr="00802B78">
        <w:rPr>
          <w:color w:val="000000" w:themeColor="text1"/>
          <w:lang w:val="en-US"/>
        </w:rPr>
        <w:t>triển</w:t>
      </w:r>
      <w:proofErr w:type="spellEnd"/>
      <w:r w:rsidRPr="00802B78">
        <w:rPr>
          <w:color w:val="000000" w:themeColor="text1"/>
          <w:lang w:val="en-US"/>
        </w:rPr>
        <w:t xml:space="preserve"> </w:t>
      </w:r>
      <w:proofErr w:type="spellStart"/>
      <w:r w:rsidRPr="00802B78">
        <w:rPr>
          <w:color w:val="000000" w:themeColor="text1"/>
          <w:lang w:val="en-US"/>
        </w:rPr>
        <w:t>chung</w:t>
      </w:r>
      <w:proofErr w:type="spellEnd"/>
      <w:r w:rsidRPr="00802B78">
        <w:rPr>
          <w:color w:val="000000" w:themeColor="text1"/>
          <w:lang w:val="en-US"/>
        </w:rPr>
        <w:t>.</w:t>
      </w:r>
    </w:p>
    <w:p w14:paraId="4E0E4BD0" w14:textId="77777777" w:rsidR="007A43BC" w:rsidRPr="00802B78" w:rsidRDefault="007A43BC" w:rsidP="00B971BB">
      <w:pPr>
        <w:pStyle w:val="Heading5"/>
        <w:spacing w:before="0" w:after="0" w:line="360" w:lineRule="exact"/>
        <w:rPr>
          <w:color w:val="000000" w:themeColor="text1"/>
          <w:lang w:val="en-US"/>
        </w:rPr>
      </w:pPr>
      <w:r w:rsidRPr="00802B78">
        <w:rPr>
          <w:color w:val="000000" w:themeColor="text1"/>
          <w:lang w:val="en-US"/>
        </w:rPr>
        <w:t xml:space="preserve">d. </w:t>
      </w:r>
      <w:proofErr w:type="spellStart"/>
      <w:r w:rsidRPr="00802B78">
        <w:rPr>
          <w:color w:val="000000" w:themeColor="text1"/>
          <w:lang w:val="en-US"/>
        </w:rPr>
        <w:t>Góp</w:t>
      </w:r>
      <w:proofErr w:type="spellEnd"/>
      <w:r w:rsidRPr="00802B78">
        <w:rPr>
          <w:color w:val="000000" w:themeColor="text1"/>
          <w:lang w:val="en-US"/>
        </w:rPr>
        <w:t xml:space="preserve"> </w:t>
      </w:r>
      <w:proofErr w:type="spellStart"/>
      <w:r w:rsidRPr="00802B78">
        <w:rPr>
          <w:color w:val="000000" w:themeColor="text1"/>
          <w:lang w:val="en-US"/>
        </w:rPr>
        <w:t>phần</w:t>
      </w:r>
      <w:proofErr w:type="spellEnd"/>
      <w:r w:rsidRPr="00802B78">
        <w:rPr>
          <w:color w:val="000000" w:themeColor="text1"/>
          <w:lang w:val="en-US"/>
        </w:rPr>
        <w:t xml:space="preserve"> </w:t>
      </w:r>
      <w:proofErr w:type="spellStart"/>
      <w:r w:rsidRPr="00802B78">
        <w:rPr>
          <w:color w:val="000000" w:themeColor="text1"/>
          <w:lang w:val="en-US"/>
        </w:rPr>
        <w:t>nâng</w:t>
      </w:r>
      <w:proofErr w:type="spellEnd"/>
      <w:r w:rsidRPr="00802B78">
        <w:rPr>
          <w:color w:val="000000" w:themeColor="text1"/>
          <w:lang w:val="en-US"/>
        </w:rPr>
        <w:t xml:space="preserve"> </w:t>
      </w:r>
      <w:proofErr w:type="spellStart"/>
      <w:r w:rsidRPr="00802B78">
        <w:rPr>
          <w:color w:val="000000" w:themeColor="text1"/>
          <w:lang w:val="en-US"/>
        </w:rPr>
        <w:t>cao</w:t>
      </w:r>
      <w:proofErr w:type="spellEnd"/>
      <w:r w:rsidRPr="00802B78">
        <w:rPr>
          <w:color w:val="000000" w:themeColor="text1"/>
          <w:lang w:val="en-US"/>
        </w:rPr>
        <w:t xml:space="preserve"> </w:t>
      </w:r>
      <w:proofErr w:type="spellStart"/>
      <w:r w:rsidRPr="00802B78">
        <w:rPr>
          <w:color w:val="000000" w:themeColor="text1"/>
          <w:lang w:val="en-US"/>
        </w:rPr>
        <w:t>hiệu</w:t>
      </w:r>
      <w:proofErr w:type="spellEnd"/>
      <w:r w:rsidRPr="00802B78">
        <w:rPr>
          <w:color w:val="000000" w:themeColor="text1"/>
          <w:lang w:val="en-US"/>
        </w:rPr>
        <w:t xml:space="preserve"> </w:t>
      </w:r>
      <w:proofErr w:type="spellStart"/>
      <w:r w:rsidRPr="00802B78">
        <w:rPr>
          <w:color w:val="000000" w:themeColor="text1"/>
          <w:lang w:val="en-US"/>
        </w:rPr>
        <w:t>quả</w:t>
      </w:r>
      <w:proofErr w:type="spellEnd"/>
      <w:r w:rsidRPr="00802B78">
        <w:rPr>
          <w:color w:val="000000" w:themeColor="text1"/>
          <w:lang w:val="en-US"/>
        </w:rPr>
        <w:t xml:space="preserve"> </w:t>
      </w:r>
      <w:proofErr w:type="spellStart"/>
      <w:r w:rsidRPr="00802B78">
        <w:rPr>
          <w:color w:val="000000" w:themeColor="text1"/>
          <w:lang w:val="en-US"/>
        </w:rPr>
        <w:t>quản</w:t>
      </w:r>
      <w:proofErr w:type="spellEnd"/>
      <w:r w:rsidRPr="00802B78">
        <w:rPr>
          <w:color w:val="000000" w:themeColor="text1"/>
          <w:lang w:val="en-US"/>
        </w:rPr>
        <w:t xml:space="preserve"> </w:t>
      </w:r>
      <w:proofErr w:type="spellStart"/>
      <w:r w:rsidRPr="00802B78">
        <w:rPr>
          <w:color w:val="000000" w:themeColor="text1"/>
          <w:lang w:val="en-US"/>
        </w:rPr>
        <w:t>lý</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đai</w:t>
      </w:r>
      <w:proofErr w:type="spellEnd"/>
    </w:p>
    <w:p w14:paraId="157F3A24" w14:textId="77777777" w:rsidR="007A43BC" w:rsidRPr="00802B78" w:rsidRDefault="007A43BC" w:rsidP="00B971BB">
      <w:pPr>
        <w:spacing w:before="0" w:after="0" w:line="360" w:lineRule="exact"/>
        <w:rPr>
          <w:color w:val="000000" w:themeColor="text1"/>
          <w:lang w:val="en-US"/>
        </w:rPr>
      </w:pPr>
      <w:proofErr w:type="spellStart"/>
      <w:r w:rsidRPr="00802B78">
        <w:rPr>
          <w:color w:val="000000" w:themeColor="text1"/>
          <w:lang w:val="en-US"/>
        </w:rPr>
        <w:t>Giúp</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cơ</w:t>
      </w:r>
      <w:proofErr w:type="spellEnd"/>
      <w:r w:rsidRPr="00802B78">
        <w:rPr>
          <w:color w:val="000000" w:themeColor="text1"/>
          <w:lang w:val="en-US"/>
        </w:rPr>
        <w:t xml:space="preserve"> </w:t>
      </w:r>
      <w:proofErr w:type="spellStart"/>
      <w:r w:rsidRPr="00802B78">
        <w:rPr>
          <w:color w:val="000000" w:themeColor="text1"/>
          <w:lang w:val="en-US"/>
        </w:rPr>
        <w:t>quan</w:t>
      </w:r>
      <w:proofErr w:type="spellEnd"/>
      <w:r w:rsidRPr="00802B78">
        <w:rPr>
          <w:color w:val="000000" w:themeColor="text1"/>
          <w:lang w:val="en-US"/>
        </w:rPr>
        <w:t xml:space="preserve"> </w:t>
      </w:r>
      <w:proofErr w:type="spellStart"/>
      <w:r w:rsidRPr="00802B78">
        <w:rPr>
          <w:color w:val="000000" w:themeColor="text1"/>
          <w:lang w:val="en-US"/>
        </w:rPr>
        <w:t>chức</w:t>
      </w:r>
      <w:proofErr w:type="spellEnd"/>
      <w:r w:rsidRPr="00802B78">
        <w:rPr>
          <w:color w:val="000000" w:themeColor="text1"/>
          <w:lang w:val="en-US"/>
        </w:rPr>
        <w:t xml:space="preserve"> </w:t>
      </w:r>
      <w:proofErr w:type="spellStart"/>
      <w:r w:rsidRPr="00802B78">
        <w:rPr>
          <w:color w:val="000000" w:themeColor="text1"/>
          <w:lang w:val="en-US"/>
        </w:rPr>
        <w:t>năng</w:t>
      </w:r>
      <w:proofErr w:type="spellEnd"/>
      <w:r w:rsidRPr="00802B78">
        <w:rPr>
          <w:color w:val="000000" w:themeColor="text1"/>
          <w:lang w:val="en-US"/>
        </w:rPr>
        <w:t xml:space="preserve"> </w:t>
      </w:r>
      <w:proofErr w:type="spellStart"/>
      <w:r w:rsidRPr="00802B78">
        <w:rPr>
          <w:color w:val="000000" w:themeColor="text1"/>
          <w:lang w:val="en-US"/>
        </w:rPr>
        <w:t>có</w:t>
      </w:r>
      <w:proofErr w:type="spellEnd"/>
      <w:r w:rsidRPr="00802B78">
        <w:rPr>
          <w:color w:val="000000" w:themeColor="text1"/>
          <w:lang w:val="en-US"/>
        </w:rPr>
        <w:t xml:space="preserve"> </w:t>
      </w:r>
      <w:proofErr w:type="spellStart"/>
      <w:r w:rsidRPr="00802B78">
        <w:rPr>
          <w:color w:val="000000" w:themeColor="text1"/>
          <w:lang w:val="en-US"/>
        </w:rPr>
        <w:t>cơ</w:t>
      </w:r>
      <w:proofErr w:type="spellEnd"/>
      <w:r w:rsidRPr="00802B78">
        <w:rPr>
          <w:color w:val="000000" w:themeColor="text1"/>
          <w:lang w:val="en-US"/>
        </w:rPr>
        <w:t xml:space="preserve"> </w:t>
      </w:r>
      <w:proofErr w:type="spellStart"/>
      <w:r w:rsidRPr="00802B78">
        <w:rPr>
          <w:color w:val="000000" w:themeColor="text1"/>
          <w:lang w:val="en-US"/>
        </w:rPr>
        <w:t>sở</w:t>
      </w:r>
      <w:proofErr w:type="spellEnd"/>
      <w:r w:rsidRPr="00802B78">
        <w:rPr>
          <w:color w:val="000000" w:themeColor="text1"/>
          <w:lang w:val="en-US"/>
        </w:rPr>
        <w:t xml:space="preserve"> khoa </w:t>
      </w:r>
      <w:proofErr w:type="spellStart"/>
      <w:r w:rsidRPr="00802B78">
        <w:rPr>
          <w:color w:val="000000" w:themeColor="text1"/>
          <w:lang w:val="en-US"/>
        </w:rPr>
        <w:t>học</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thực</w:t>
      </w:r>
      <w:proofErr w:type="spellEnd"/>
      <w:r w:rsidRPr="00802B78">
        <w:rPr>
          <w:color w:val="000000" w:themeColor="text1"/>
          <w:lang w:val="en-US"/>
        </w:rPr>
        <w:t xml:space="preserve"> </w:t>
      </w:r>
      <w:proofErr w:type="spellStart"/>
      <w:r w:rsidRPr="00802B78">
        <w:rPr>
          <w:color w:val="000000" w:themeColor="text1"/>
          <w:lang w:val="en-US"/>
        </w:rPr>
        <w:t>tiễn</w:t>
      </w:r>
      <w:proofErr w:type="spellEnd"/>
      <w:r w:rsidRPr="00802B78">
        <w:rPr>
          <w:color w:val="000000" w:themeColor="text1"/>
          <w:lang w:val="en-US"/>
        </w:rPr>
        <w:t xml:space="preserve"> </w:t>
      </w:r>
      <w:proofErr w:type="spellStart"/>
      <w:r w:rsidRPr="00802B78">
        <w:rPr>
          <w:color w:val="000000" w:themeColor="text1"/>
          <w:lang w:val="en-US"/>
        </w:rPr>
        <w:t>để</w:t>
      </w:r>
      <w:proofErr w:type="spellEnd"/>
      <w:r w:rsidRPr="00802B78">
        <w:rPr>
          <w:color w:val="000000" w:themeColor="text1"/>
          <w:lang w:val="en-US"/>
        </w:rPr>
        <w:t xml:space="preserve"> </w:t>
      </w:r>
      <w:proofErr w:type="spellStart"/>
      <w:r w:rsidRPr="00802B78">
        <w:rPr>
          <w:color w:val="000000" w:themeColor="text1"/>
          <w:lang w:val="en-US"/>
        </w:rPr>
        <w:t>xây</w:t>
      </w:r>
      <w:proofErr w:type="spellEnd"/>
      <w:r w:rsidRPr="00802B78">
        <w:rPr>
          <w:color w:val="000000" w:themeColor="text1"/>
          <w:lang w:val="en-US"/>
        </w:rPr>
        <w:t xml:space="preserve"> </w:t>
      </w:r>
      <w:proofErr w:type="spellStart"/>
      <w:r w:rsidRPr="00802B78">
        <w:rPr>
          <w:color w:val="000000" w:themeColor="text1"/>
          <w:lang w:val="en-US"/>
        </w:rPr>
        <w:t>dựng</w:t>
      </w:r>
      <w:proofErr w:type="spellEnd"/>
      <w:r w:rsidRPr="00802B78">
        <w:rPr>
          <w:color w:val="000000" w:themeColor="text1"/>
          <w:lang w:val="en-US"/>
        </w:rPr>
        <w:t xml:space="preserve"> </w:t>
      </w:r>
      <w:proofErr w:type="spellStart"/>
      <w:r w:rsidRPr="00802B78">
        <w:rPr>
          <w:color w:val="000000" w:themeColor="text1"/>
          <w:lang w:val="en-US"/>
        </w:rPr>
        <w:t>kế</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hợp</w:t>
      </w:r>
      <w:proofErr w:type="spellEnd"/>
      <w:r w:rsidRPr="00802B78">
        <w:rPr>
          <w:color w:val="000000" w:themeColor="text1"/>
          <w:lang w:val="en-US"/>
        </w:rPr>
        <w:t xml:space="preserve"> </w:t>
      </w:r>
      <w:proofErr w:type="spellStart"/>
      <w:r w:rsidRPr="00802B78">
        <w:rPr>
          <w:color w:val="000000" w:themeColor="text1"/>
          <w:lang w:val="en-US"/>
        </w:rPr>
        <w:t>lý</w:t>
      </w:r>
      <w:proofErr w:type="spellEnd"/>
      <w:r w:rsidRPr="00802B78">
        <w:rPr>
          <w:color w:val="000000" w:themeColor="text1"/>
          <w:lang w:val="en-US"/>
        </w:rPr>
        <w:t>.</w:t>
      </w:r>
    </w:p>
    <w:p w14:paraId="4CE626CF" w14:textId="77777777" w:rsidR="007A43BC" w:rsidRPr="00802B78" w:rsidRDefault="007A43BC" w:rsidP="00B971BB">
      <w:pPr>
        <w:spacing w:before="0" w:after="0" w:line="360" w:lineRule="exact"/>
        <w:rPr>
          <w:color w:val="000000" w:themeColor="text1"/>
          <w:lang w:val="en-US"/>
        </w:rPr>
      </w:pPr>
      <w:proofErr w:type="spellStart"/>
      <w:r w:rsidRPr="00802B78">
        <w:rPr>
          <w:color w:val="000000" w:themeColor="text1"/>
          <w:lang w:val="en-US"/>
        </w:rPr>
        <w:t>Hỗ</w:t>
      </w:r>
      <w:proofErr w:type="spellEnd"/>
      <w:r w:rsidRPr="00802B78">
        <w:rPr>
          <w:color w:val="000000" w:themeColor="text1"/>
          <w:lang w:val="en-US"/>
        </w:rPr>
        <w:t xml:space="preserve"> </w:t>
      </w:r>
      <w:proofErr w:type="spellStart"/>
      <w:r w:rsidRPr="00802B78">
        <w:rPr>
          <w:color w:val="000000" w:themeColor="text1"/>
          <w:lang w:val="en-US"/>
        </w:rPr>
        <w:t>trợ</w:t>
      </w:r>
      <w:proofErr w:type="spellEnd"/>
      <w:r w:rsidRPr="00802B78">
        <w:rPr>
          <w:color w:val="000000" w:themeColor="text1"/>
          <w:lang w:val="en-US"/>
        </w:rPr>
        <w:t xml:space="preserve"> </w:t>
      </w:r>
      <w:proofErr w:type="spellStart"/>
      <w:r w:rsidRPr="00802B78">
        <w:rPr>
          <w:color w:val="000000" w:themeColor="text1"/>
          <w:lang w:val="en-US"/>
        </w:rPr>
        <w:t>việc</w:t>
      </w:r>
      <w:proofErr w:type="spellEnd"/>
      <w:r w:rsidRPr="00802B78">
        <w:rPr>
          <w:color w:val="000000" w:themeColor="text1"/>
          <w:lang w:val="en-US"/>
        </w:rPr>
        <w:t xml:space="preserve"> </w:t>
      </w:r>
      <w:proofErr w:type="spellStart"/>
      <w:r w:rsidRPr="00802B78">
        <w:rPr>
          <w:color w:val="000000" w:themeColor="text1"/>
          <w:lang w:val="en-US"/>
        </w:rPr>
        <w:t>quản</w:t>
      </w:r>
      <w:proofErr w:type="spellEnd"/>
      <w:r w:rsidRPr="00802B78">
        <w:rPr>
          <w:color w:val="000000" w:themeColor="text1"/>
          <w:lang w:val="en-US"/>
        </w:rPr>
        <w:t xml:space="preserve"> </w:t>
      </w:r>
      <w:proofErr w:type="spellStart"/>
      <w:r w:rsidRPr="00802B78">
        <w:rPr>
          <w:color w:val="000000" w:themeColor="text1"/>
          <w:lang w:val="en-US"/>
        </w:rPr>
        <w:t>lý</w:t>
      </w:r>
      <w:proofErr w:type="spellEnd"/>
      <w:r w:rsidRPr="00802B78">
        <w:rPr>
          <w:color w:val="000000" w:themeColor="text1"/>
          <w:lang w:val="en-US"/>
        </w:rPr>
        <w:t xml:space="preserve">, </w:t>
      </w:r>
      <w:proofErr w:type="spellStart"/>
      <w:r w:rsidRPr="00802B78">
        <w:rPr>
          <w:color w:val="000000" w:themeColor="text1"/>
          <w:lang w:val="en-US"/>
        </w:rPr>
        <w:t>giám</w:t>
      </w:r>
      <w:proofErr w:type="spellEnd"/>
      <w:r w:rsidRPr="00802B78">
        <w:rPr>
          <w:color w:val="000000" w:themeColor="text1"/>
          <w:lang w:val="en-US"/>
        </w:rPr>
        <w:t xml:space="preserve"> </w:t>
      </w:r>
      <w:proofErr w:type="spellStart"/>
      <w:r w:rsidRPr="00802B78">
        <w:rPr>
          <w:color w:val="000000" w:themeColor="text1"/>
          <w:lang w:val="en-US"/>
        </w:rPr>
        <w:t>sát</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điều</w:t>
      </w:r>
      <w:proofErr w:type="spellEnd"/>
      <w:r w:rsidRPr="00802B78">
        <w:rPr>
          <w:color w:val="000000" w:themeColor="text1"/>
          <w:lang w:val="en-US"/>
        </w:rPr>
        <w:t xml:space="preserve"> </w:t>
      </w:r>
      <w:proofErr w:type="spellStart"/>
      <w:r w:rsidRPr="00802B78">
        <w:rPr>
          <w:color w:val="000000" w:themeColor="text1"/>
          <w:lang w:val="en-US"/>
        </w:rPr>
        <w:t>chỉnh</w:t>
      </w:r>
      <w:proofErr w:type="spellEnd"/>
      <w:r w:rsidRPr="00802B78">
        <w:rPr>
          <w:color w:val="000000" w:themeColor="text1"/>
          <w:lang w:val="en-US"/>
        </w:rPr>
        <w:t xml:space="preserve"> </w:t>
      </w:r>
      <w:proofErr w:type="spellStart"/>
      <w:r w:rsidRPr="00802B78">
        <w:rPr>
          <w:color w:val="000000" w:themeColor="text1"/>
          <w:lang w:val="en-US"/>
        </w:rPr>
        <w:t>quy</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khi</w:t>
      </w:r>
      <w:proofErr w:type="spellEnd"/>
      <w:r w:rsidRPr="00802B78">
        <w:rPr>
          <w:color w:val="000000" w:themeColor="text1"/>
          <w:lang w:val="en-US"/>
        </w:rPr>
        <w:t xml:space="preserve"> </w:t>
      </w:r>
      <w:proofErr w:type="spellStart"/>
      <w:r w:rsidRPr="00802B78">
        <w:rPr>
          <w:color w:val="000000" w:themeColor="text1"/>
          <w:lang w:val="en-US"/>
        </w:rPr>
        <w:t>có</w:t>
      </w:r>
      <w:proofErr w:type="spellEnd"/>
      <w:r w:rsidRPr="00802B78">
        <w:rPr>
          <w:color w:val="000000" w:themeColor="text1"/>
          <w:lang w:val="en-US"/>
        </w:rPr>
        <w:t xml:space="preserve"> </w:t>
      </w:r>
      <w:proofErr w:type="spellStart"/>
      <w:r w:rsidRPr="00802B78">
        <w:rPr>
          <w:color w:val="000000" w:themeColor="text1"/>
          <w:lang w:val="en-US"/>
        </w:rPr>
        <w:t>sự</w:t>
      </w:r>
      <w:proofErr w:type="spellEnd"/>
      <w:r w:rsidRPr="00802B78">
        <w:rPr>
          <w:color w:val="000000" w:themeColor="text1"/>
          <w:lang w:val="en-US"/>
        </w:rPr>
        <w:t xml:space="preserve"> </w:t>
      </w:r>
      <w:proofErr w:type="spellStart"/>
      <w:r w:rsidRPr="00802B78">
        <w:rPr>
          <w:color w:val="000000" w:themeColor="text1"/>
          <w:lang w:val="en-US"/>
        </w:rPr>
        <w:t>thay</w:t>
      </w:r>
      <w:proofErr w:type="spellEnd"/>
      <w:r w:rsidRPr="00802B78">
        <w:rPr>
          <w:color w:val="000000" w:themeColor="text1"/>
          <w:lang w:val="en-US"/>
        </w:rPr>
        <w:t xml:space="preserve"> </w:t>
      </w:r>
      <w:proofErr w:type="spellStart"/>
      <w:r w:rsidRPr="00802B78">
        <w:rPr>
          <w:color w:val="000000" w:themeColor="text1"/>
          <w:lang w:val="en-US"/>
        </w:rPr>
        <w:t>đổi</w:t>
      </w:r>
      <w:proofErr w:type="spellEnd"/>
      <w:r w:rsidRPr="00802B78">
        <w:rPr>
          <w:color w:val="000000" w:themeColor="text1"/>
          <w:lang w:val="en-US"/>
        </w:rPr>
        <w:t xml:space="preserve"> </w:t>
      </w:r>
      <w:proofErr w:type="spellStart"/>
      <w:r w:rsidRPr="00802B78">
        <w:rPr>
          <w:color w:val="000000" w:themeColor="text1"/>
          <w:lang w:val="en-US"/>
        </w:rPr>
        <w:t>về</w:t>
      </w:r>
      <w:proofErr w:type="spellEnd"/>
      <w:r w:rsidRPr="00802B78">
        <w:rPr>
          <w:color w:val="000000" w:themeColor="text1"/>
          <w:lang w:val="en-US"/>
        </w:rPr>
        <w:t xml:space="preserve"> </w:t>
      </w:r>
      <w:proofErr w:type="spellStart"/>
      <w:r w:rsidRPr="00802B78">
        <w:rPr>
          <w:color w:val="000000" w:themeColor="text1"/>
          <w:lang w:val="en-US"/>
        </w:rPr>
        <w:t>điều</w:t>
      </w:r>
      <w:proofErr w:type="spellEnd"/>
      <w:r w:rsidRPr="00802B78">
        <w:rPr>
          <w:color w:val="000000" w:themeColor="text1"/>
          <w:lang w:val="en-US"/>
        </w:rPr>
        <w:t xml:space="preserve"> </w:t>
      </w:r>
      <w:proofErr w:type="spellStart"/>
      <w:r w:rsidRPr="00802B78">
        <w:rPr>
          <w:color w:val="000000" w:themeColor="text1"/>
          <w:lang w:val="en-US"/>
        </w:rPr>
        <w:t>kiện</w:t>
      </w:r>
      <w:proofErr w:type="spellEnd"/>
      <w:r w:rsidRPr="00802B78">
        <w:rPr>
          <w:color w:val="000000" w:themeColor="text1"/>
          <w:lang w:val="en-US"/>
        </w:rPr>
        <w:t xml:space="preserve"> </w:t>
      </w:r>
      <w:proofErr w:type="spellStart"/>
      <w:r w:rsidRPr="00802B78">
        <w:rPr>
          <w:color w:val="000000" w:themeColor="text1"/>
          <w:lang w:val="en-US"/>
        </w:rPr>
        <w:t>kinh</w:t>
      </w:r>
      <w:proofErr w:type="spellEnd"/>
      <w:r w:rsidRPr="00802B78">
        <w:rPr>
          <w:color w:val="000000" w:themeColor="text1"/>
          <w:lang w:val="en-US"/>
        </w:rPr>
        <w:t xml:space="preserve"> </w:t>
      </w:r>
      <w:proofErr w:type="spellStart"/>
      <w:r w:rsidRPr="00802B78">
        <w:rPr>
          <w:color w:val="000000" w:themeColor="text1"/>
          <w:lang w:val="en-US"/>
        </w:rPr>
        <w:t>tế</w:t>
      </w:r>
      <w:proofErr w:type="spellEnd"/>
      <w:r w:rsidRPr="00802B78">
        <w:rPr>
          <w:color w:val="000000" w:themeColor="text1"/>
          <w:lang w:val="en-US"/>
        </w:rPr>
        <w:t xml:space="preserve"> - </w:t>
      </w:r>
      <w:proofErr w:type="spellStart"/>
      <w:r w:rsidRPr="00802B78">
        <w:rPr>
          <w:color w:val="000000" w:themeColor="text1"/>
          <w:lang w:val="en-US"/>
        </w:rPr>
        <w:t>xã</w:t>
      </w:r>
      <w:proofErr w:type="spellEnd"/>
      <w:r w:rsidRPr="00802B78">
        <w:rPr>
          <w:color w:val="000000" w:themeColor="text1"/>
          <w:lang w:val="en-US"/>
        </w:rPr>
        <w:t xml:space="preserve"> </w:t>
      </w:r>
      <w:proofErr w:type="spellStart"/>
      <w:r w:rsidRPr="00802B78">
        <w:rPr>
          <w:color w:val="000000" w:themeColor="text1"/>
          <w:lang w:val="en-US"/>
        </w:rPr>
        <w:t>hội</w:t>
      </w:r>
      <w:proofErr w:type="spellEnd"/>
      <w:r w:rsidRPr="00802B78">
        <w:rPr>
          <w:color w:val="000000" w:themeColor="text1"/>
          <w:lang w:val="en-US"/>
        </w:rPr>
        <w:t>.</w:t>
      </w:r>
    </w:p>
    <w:p w14:paraId="346BA1BA" w14:textId="77777777" w:rsidR="007A43BC" w:rsidRPr="00802B78" w:rsidRDefault="007A43BC" w:rsidP="00B971BB">
      <w:pPr>
        <w:spacing w:before="0" w:after="0" w:line="360" w:lineRule="exact"/>
        <w:rPr>
          <w:color w:val="000000" w:themeColor="text1"/>
          <w:lang w:val="en-US"/>
        </w:rPr>
      </w:pPr>
      <w:proofErr w:type="spellStart"/>
      <w:r w:rsidRPr="00802B78">
        <w:rPr>
          <w:color w:val="000000" w:themeColor="text1"/>
          <w:lang w:val="en-US"/>
        </w:rPr>
        <w:t>Góp</w:t>
      </w:r>
      <w:proofErr w:type="spellEnd"/>
      <w:r w:rsidRPr="00802B78">
        <w:rPr>
          <w:color w:val="000000" w:themeColor="text1"/>
          <w:lang w:val="en-US"/>
        </w:rPr>
        <w:t xml:space="preserve"> </w:t>
      </w:r>
      <w:proofErr w:type="spellStart"/>
      <w:r w:rsidRPr="00802B78">
        <w:rPr>
          <w:color w:val="000000" w:themeColor="text1"/>
          <w:lang w:val="en-US"/>
        </w:rPr>
        <w:t>phần</w:t>
      </w:r>
      <w:proofErr w:type="spellEnd"/>
      <w:r w:rsidRPr="00802B78">
        <w:rPr>
          <w:color w:val="000000" w:themeColor="text1"/>
          <w:lang w:val="en-US"/>
        </w:rPr>
        <w:t xml:space="preserve"> </w:t>
      </w:r>
      <w:proofErr w:type="spellStart"/>
      <w:r w:rsidRPr="00802B78">
        <w:rPr>
          <w:color w:val="000000" w:themeColor="text1"/>
          <w:lang w:val="en-US"/>
        </w:rPr>
        <w:t>vào</w:t>
      </w:r>
      <w:proofErr w:type="spellEnd"/>
      <w:r w:rsidRPr="00802B78">
        <w:rPr>
          <w:color w:val="000000" w:themeColor="text1"/>
          <w:lang w:val="en-US"/>
        </w:rPr>
        <w:t xml:space="preserve"> </w:t>
      </w:r>
      <w:proofErr w:type="spellStart"/>
      <w:r w:rsidRPr="00802B78">
        <w:rPr>
          <w:color w:val="000000" w:themeColor="text1"/>
          <w:lang w:val="en-US"/>
        </w:rPr>
        <w:t>việc</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tiết</w:t>
      </w:r>
      <w:proofErr w:type="spellEnd"/>
      <w:r w:rsidRPr="00802B78">
        <w:rPr>
          <w:color w:val="000000" w:themeColor="text1"/>
          <w:lang w:val="en-US"/>
        </w:rPr>
        <w:t xml:space="preserve"> </w:t>
      </w:r>
      <w:proofErr w:type="spellStart"/>
      <w:r w:rsidRPr="00802B78">
        <w:rPr>
          <w:color w:val="000000" w:themeColor="text1"/>
          <w:lang w:val="en-US"/>
        </w:rPr>
        <w:t>kiệm</w:t>
      </w:r>
      <w:proofErr w:type="spellEnd"/>
      <w:r w:rsidRPr="00802B78">
        <w:rPr>
          <w:color w:val="000000" w:themeColor="text1"/>
          <w:lang w:val="en-US"/>
        </w:rPr>
        <w:t xml:space="preserve">, </w:t>
      </w:r>
      <w:proofErr w:type="spellStart"/>
      <w:r w:rsidRPr="00802B78">
        <w:rPr>
          <w:color w:val="000000" w:themeColor="text1"/>
          <w:lang w:val="en-US"/>
        </w:rPr>
        <w:t>hiệu</w:t>
      </w:r>
      <w:proofErr w:type="spellEnd"/>
      <w:r w:rsidRPr="00802B78">
        <w:rPr>
          <w:color w:val="000000" w:themeColor="text1"/>
          <w:lang w:val="en-US"/>
        </w:rPr>
        <w:t xml:space="preserve"> </w:t>
      </w:r>
      <w:proofErr w:type="spellStart"/>
      <w:r w:rsidRPr="00802B78">
        <w:rPr>
          <w:color w:val="000000" w:themeColor="text1"/>
          <w:lang w:val="en-US"/>
        </w:rPr>
        <w:t>quả</w:t>
      </w:r>
      <w:proofErr w:type="spellEnd"/>
      <w:r w:rsidRPr="00802B78">
        <w:rPr>
          <w:color w:val="000000" w:themeColor="text1"/>
          <w:lang w:val="en-US"/>
        </w:rPr>
        <w:t xml:space="preserve">, </w:t>
      </w:r>
      <w:proofErr w:type="spellStart"/>
      <w:r w:rsidRPr="00802B78">
        <w:rPr>
          <w:color w:val="000000" w:themeColor="text1"/>
          <w:lang w:val="en-US"/>
        </w:rPr>
        <w:t>bảo</w:t>
      </w:r>
      <w:proofErr w:type="spellEnd"/>
      <w:r w:rsidRPr="00802B78">
        <w:rPr>
          <w:color w:val="000000" w:themeColor="text1"/>
          <w:lang w:val="en-US"/>
        </w:rPr>
        <w:t xml:space="preserve"> </w:t>
      </w:r>
      <w:proofErr w:type="spellStart"/>
      <w:r w:rsidRPr="00802B78">
        <w:rPr>
          <w:color w:val="000000" w:themeColor="text1"/>
          <w:lang w:val="en-US"/>
        </w:rPr>
        <w:t>vệ</w:t>
      </w:r>
      <w:proofErr w:type="spellEnd"/>
      <w:r w:rsidRPr="00802B78">
        <w:rPr>
          <w:color w:val="000000" w:themeColor="text1"/>
          <w:lang w:val="en-US"/>
        </w:rPr>
        <w:t xml:space="preserve"> </w:t>
      </w:r>
      <w:proofErr w:type="spellStart"/>
      <w:r w:rsidRPr="00802B78">
        <w:rPr>
          <w:color w:val="000000" w:themeColor="text1"/>
          <w:lang w:val="en-US"/>
        </w:rPr>
        <w:t>tài</w:t>
      </w:r>
      <w:proofErr w:type="spellEnd"/>
      <w:r w:rsidRPr="00802B78">
        <w:rPr>
          <w:color w:val="000000" w:themeColor="text1"/>
          <w:lang w:val="en-US"/>
        </w:rPr>
        <w:t xml:space="preserve"> </w:t>
      </w:r>
      <w:proofErr w:type="spellStart"/>
      <w:r w:rsidRPr="00802B78">
        <w:rPr>
          <w:color w:val="000000" w:themeColor="text1"/>
          <w:lang w:val="en-US"/>
        </w:rPr>
        <w:t>nguyên</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môi</w:t>
      </w:r>
      <w:proofErr w:type="spellEnd"/>
      <w:r w:rsidRPr="00802B78">
        <w:rPr>
          <w:color w:val="000000" w:themeColor="text1"/>
          <w:lang w:val="en-US"/>
        </w:rPr>
        <w:t xml:space="preserve"> </w:t>
      </w:r>
      <w:proofErr w:type="spellStart"/>
      <w:r w:rsidRPr="00802B78">
        <w:rPr>
          <w:color w:val="000000" w:themeColor="text1"/>
          <w:lang w:val="en-US"/>
        </w:rPr>
        <w:t>trường</w:t>
      </w:r>
      <w:proofErr w:type="spellEnd"/>
      <w:r w:rsidRPr="00802B78">
        <w:rPr>
          <w:color w:val="000000" w:themeColor="text1"/>
          <w:lang w:val="en-US"/>
        </w:rPr>
        <w:t>.</w:t>
      </w:r>
    </w:p>
    <w:p w14:paraId="20281DD6" w14:textId="77777777" w:rsidR="007A43BC" w:rsidRPr="00802B78" w:rsidRDefault="007A43BC" w:rsidP="00BB1F3E">
      <w:pPr>
        <w:pStyle w:val="Heading3"/>
        <w:spacing w:before="0" w:after="0" w:line="300" w:lineRule="exact"/>
        <w:rPr>
          <w:color w:val="000000" w:themeColor="text1"/>
          <w:lang w:val="en-US"/>
        </w:rPr>
      </w:pPr>
      <w:bookmarkStart w:id="37" w:name="_Toc189834680"/>
      <w:bookmarkStart w:id="38" w:name="_Toc199345968"/>
      <w:r w:rsidRPr="00802B78">
        <w:rPr>
          <w:color w:val="000000" w:themeColor="text1"/>
          <w:lang w:val="en-US"/>
        </w:rPr>
        <w:lastRenderedPageBreak/>
        <w:t xml:space="preserve">2.2. </w:t>
      </w:r>
      <w:proofErr w:type="spellStart"/>
      <w:r w:rsidRPr="00802B78">
        <w:rPr>
          <w:color w:val="000000" w:themeColor="text1"/>
          <w:lang w:val="en-US"/>
        </w:rPr>
        <w:t>Hạn</w:t>
      </w:r>
      <w:proofErr w:type="spellEnd"/>
      <w:r w:rsidRPr="00802B78">
        <w:rPr>
          <w:color w:val="000000" w:themeColor="text1"/>
          <w:lang w:val="en-US"/>
        </w:rPr>
        <w:t xml:space="preserve"> </w:t>
      </w:r>
      <w:proofErr w:type="spellStart"/>
      <w:r w:rsidRPr="00802B78">
        <w:rPr>
          <w:color w:val="000000" w:themeColor="text1"/>
          <w:lang w:val="en-US"/>
        </w:rPr>
        <w:t>chế</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khó</w:t>
      </w:r>
      <w:proofErr w:type="spellEnd"/>
      <w:r w:rsidRPr="00802B78">
        <w:rPr>
          <w:color w:val="000000" w:themeColor="text1"/>
          <w:lang w:val="en-US"/>
        </w:rPr>
        <w:t xml:space="preserve"> </w:t>
      </w:r>
      <w:proofErr w:type="spellStart"/>
      <w:r w:rsidRPr="00802B78">
        <w:rPr>
          <w:color w:val="000000" w:themeColor="text1"/>
          <w:lang w:val="en-US"/>
        </w:rPr>
        <w:t>khăn</w:t>
      </w:r>
      <w:bookmarkEnd w:id="37"/>
      <w:bookmarkEnd w:id="38"/>
      <w:proofErr w:type="spellEnd"/>
    </w:p>
    <w:p w14:paraId="3E0D563C" w14:textId="77777777" w:rsidR="007A43BC" w:rsidRPr="00802B78" w:rsidRDefault="007A43BC" w:rsidP="00BB1F3E">
      <w:pPr>
        <w:pStyle w:val="Heading5"/>
        <w:spacing w:before="0" w:after="0" w:line="300" w:lineRule="exact"/>
        <w:rPr>
          <w:color w:val="000000" w:themeColor="text1"/>
          <w:lang w:val="en-US"/>
        </w:rPr>
      </w:pPr>
      <w:r w:rsidRPr="00802B78">
        <w:rPr>
          <w:color w:val="000000" w:themeColor="text1"/>
          <w:lang w:val="en-US"/>
        </w:rPr>
        <w:t xml:space="preserve">a. </w:t>
      </w:r>
      <w:proofErr w:type="spellStart"/>
      <w:r w:rsidRPr="00802B78">
        <w:rPr>
          <w:color w:val="000000" w:themeColor="text1"/>
          <w:lang w:val="en-US"/>
        </w:rPr>
        <w:t>Chất</w:t>
      </w:r>
      <w:proofErr w:type="spellEnd"/>
      <w:r w:rsidRPr="00802B78">
        <w:rPr>
          <w:color w:val="000000" w:themeColor="text1"/>
          <w:lang w:val="en-US"/>
        </w:rPr>
        <w:t xml:space="preserve"> </w:t>
      </w:r>
      <w:proofErr w:type="spellStart"/>
      <w:r w:rsidRPr="00802B78">
        <w:rPr>
          <w:color w:val="000000" w:themeColor="text1"/>
          <w:lang w:val="en-US"/>
        </w:rPr>
        <w:t>lượng</w:t>
      </w:r>
      <w:proofErr w:type="spellEnd"/>
      <w:r w:rsidRPr="00802B78">
        <w:rPr>
          <w:color w:val="000000" w:themeColor="text1"/>
          <w:lang w:val="en-US"/>
        </w:rPr>
        <w:t xml:space="preserve"> </w:t>
      </w:r>
      <w:proofErr w:type="spellStart"/>
      <w:r w:rsidRPr="00802B78">
        <w:rPr>
          <w:color w:val="000000" w:themeColor="text1"/>
          <w:lang w:val="en-US"/>
        </w:rPr>
        <w:t>dữ</w:t>
      </w:r>
      <w:proofErr w:type="spellEnd"/>
      <w:r w:rsidRPr="00802B78">
        <w:rPr>
          <w:color w:val="000000" w:themeColor="text1"/>
          <w:lang w:val="en-US"/>
        </w:rPr>
        <w:t xml:space="preserve"> </w:t>
      </w:r>
      <w:proofErr w:type="spellStart"/>
      <w:r w:rsidRPr="00802B78">
        <w:rPr>
          <w:color w:val="000000" w:themeColor="text1"/>
          <w:lang w:val="en-US"/>
        </w:rPr>
        <w:t>liệu</w:t>
      </w:r>
      <w:proofErr w:type="spellEnd"/>
      <w:r w:rsidRPr="00802B78">
        <w:rPr>
          <w:color w:val="000000" w:themeColor="text1"/>
          <w:lang w:val="en-US"/>
        </w:rPr>
        <w:t xml:space="preserve"> </w:t>
      </w:r>
      <w:proofErr w:type="spellStart"/>
      <w:r w:rsidRPr="00802B78">
        <w:rPr>
          <w:color w:val="000000" w:themeColor="text1"/>
          <w:lang w:val="en-US"/>
        </w:rPr>
        <w:t>chưa</w:t>
      </w:r>
      <w:proofErr w:type="spellEnd"/>
      <w:r w:rsidRPr="00802B78">
        <w:rPr>
          <w:color w:val="000000" w:themeColor="text1"/>
          <w:lang w:val="en-US"/>
        </w:rPr>
        <w:t xml:space="preserve"> </w:t>
      </w:r>
      <w:proofErr w:type="spellStart"/>
      <w:r w:rsidRPr="00802B78">
        <w:rPr>
          <w:color w:val="000000" w:themeColor="text1"/>
          <w:lang w:val="en-US"/>
        </w:rPr>
        <w:t>đồng</w:t>
      </w:r>
      <w:proofErr w:type="spellEnd"/>
      <w:r w:rsidRPr="00802B78">
        <w:rPr>
          <w:color w:val="000000" w:themeColor="text1"/>
          <w:lang w:val="en-US"/>
        </w:rPr>
        <w:t xml:space="preserve"> </w:t>
      </w:r>
      <w:proofErr w:type="spellStart"/>
      <w:r w:rsidRPr="00802B78">
        <w:rPr>
          <w:color w:val="000000" w:themeColor="text1"/>
          <w:lang w:val="en-US"/>
        </w:rPr>
        <w:t>đều</w:t>
      </w:r>
      <w:proofErr w:type="spellEnd"/>
    </w:p>
    <w:p w14:paraId="20B21E2E" w14:textId="77777777" w:rsidR="007A43BC" w:rsidRPr="00802B78" w:rsidRDefault="007A43BC" w:rsidP="00BB1F3E">
      <w:pPr>
        <w:spacing w:before="0" w:after="0" w:line="300" w:lineRule="exact"/>
        <w:rPr>
          <w:color w:val="000000" w:themeColor="text1"/>
          <w:lang w:val="en-US"/>
        </w:rPr>
      </w:pPr>
      <w:proofErr w:type="spellStart"/>
      <w:r w:rsidRPr="00802B78">
        <w:rPr>
          <w:color w:val="000000" w:themeColor="text1"/>
          <w:lang w:val="en-US"/>
        </w:rPr>
        <w:t>Một</w:t>
      </w:r>
      <w:proofErr w:type="spellEnd"/>
      <w:r w:rsidRPr="00802B78">
        <w:rPr>
          <w:color w:val="000000" w:themeColor="text1"/>
          <w:lang w:val="en-US"/>
        </w:rPr>
        <w:t xml:space="preserve"> </w:t>
      </w:r>
      <w:proofErr w:type="spellStart"/>
      <w:r w:rsidRPr="00802B78">
        <w:rPr>
          <w:color w:val="000000" w:themeColor="text1"/>
          <w:lang w:val="en-US"/>
        </w:rPr>
        <w:t>số</w:t>
      </w:r>
      <w:proofErr w:type="spellEnd"/>
      <w:r w:rsidRPr="00802B78">
        <w:rPr>
          <w:color w:val="000000" w:themeColor="text1"/>
          <w:lang w:val="en-US"/>
        </w:rPr>
        <w:t xml:space="preserve"> </w:t>
      </w:r>
      <w:proofErr w:type="spellStart"/>
      <w:r w:rsidRPr="00802B78">
        <w:rPr>
          <w:color w:val="000000" w:themeColor="text1"/>
          <w:lang w:val="en-US"/>
        </w:rPr>
        <w:t>khu</w:t>
      </w:r>
      <w:proofErr w:type="spellEnd"/>
      <w:r w:rsidRPr="00802B78">
        <w:rPr>
          <w:color w:val="000000" w:themeColor="text1"/>
          <w:lang w:val="en-US"/>
        </w:rPr>
        <w:t xml:space="preserve"> </w:t>
      </w:r>
      <w:proofErr w:type="spellStart"/>
      <w:r w:rsidRPr="00802B78">
        <w:rPr>
          <w:color w:val="000000" w:themeColor="text1"/>
          <w:lang w:val="en-US"/>
        </w:rPr>
        <w:t>vực</w:t>
      </w:r>
      <w:proofErr w:type="spellEnd"/>
      <w:r w:rsidRPr="00802B78">
        <w:rPr>
          <w:color w:val="000000" w:themeColor="text1"/>
          <w:lang w:val="en-US"/>
        </w:rPr>
        <w:t xml:space="preserve"> </w:t>
      </w:r>
      <w:proofErr w:type="spellStart"/>
      <w:r w:rsidRPr="00802B78">
        <w:rPr>
          <w:color w:val="000000" w:themeColor="text1"/>
          <w:lang w:val="en-US"/>
        </w:rPr>
        <w:t>dữ</w:t>
      </w:r>
      <w:proofErr w:type="spellEnd"/>
      <w:r w:rsidRPr="00802B78">
        <w:rPr>
          <w:color w:val="000000" w:themeColor="text1"/>
          <w:lang w:val="en-US"/>
        </w:rPr>
        <w:t xml:space="preserve"> </w:t>
      </w:r>
      <w:proofErr w:type="spellStart"/>
      <w:r w:rsidRPr="00802B78">
        <w:rPr>
          <w:color w:val="000000" w:themeColor="text1"/>
          <w:lang w:val="en-US"/>
        </w:rPr>
        <w:t>liệu</w:t>
      </w:r>
      <w:proofErr w:type="spellEnd"/>
      <w:r w:rsidRPr="00802B78">
        <w:rPr>
          <w:color w:val="000000" w:themeColor="text1"/>
          <w:lang w:val="en-US"/>
        </w:rPr>
        <w:t xml:space="preserve"> </w:t>
      </w:r>
      <w:proofErr w:type="spellStart"/>
      <w:r w:rsidRPr="00802B78">
        <w:rPr>
          <w:color w:val="000000" w:themeColor="text1"/>
          <w:lang w:val="en-US"/>
        </w:rPr>
        <w:t>chưa</w:t>
      </w:r>
      <w:proofErr w:type="spellEnd"/>
      <w:r w:rsidRPr="00802B78">
        <w:rPr>
          <w:color w:val="000000" w:themeColor="text1"/>
          <w:lang w:val="en-US"/>
        </w:rPr>
        <w:t xml:space="preserve"> </w:t>
      </w:r>
      <w:proofErr w:type="spellStart"/>
      <w:r w:rsidRPr="00802B78">
        <w:rPr>
          <w:color w:val="000000" w:themeColor="text1"/>
          <w:lang w:val="en-US"/>
        </w:rPr>
        <w:t>chính</w:t>
      </w:r>
      <w:proofErr w:type="spellEnd"/>
      <w:r w:rsidRPr="00802B78">
        <w:rPr>
          <w:color w:val="000000" w:themeColor="text1"/>
          <w:lang w:val="en-US"/>
        </w:rPr>
        <w:t xml:space="preserve"> </w:t>
      </w:r>
      <w:proofErr w:type="spellStart"/>
      <w:r w:rsidRPr="00802B78">
        <w:rPr>
          <w:color w:val="000000" w:themeColor="text1"/>
          <w:lang w:val="en-US"/>
        </w:rPr>
        <w:t>xác</w:t>
      </w:r>
      <w:proofErr w:type="spellEnd"/>
      <w:r w:rsidRPr="00802B78">
        <w:rPr>
          <w:color w:val="000000" w:themeColor="text1"/>
          <w:lang w:val="en-US"/>
        </w:rPr>
        <w:t xml:space="preserve">, </w:t>
      </w:r>
      <w:proofErr w:type="spellStart"/>
      <w:r w:rsidRPr="00802B78">
        <w:rPr>
          <w:color w:val="000000" w:themeColor="text1"/>
          <w:lang w:val="en-US"/>
        </w:rPr>
        <w:t>không</w:t>
      </w:r>
      <w:proofErr w:type="spellEnd"/>
      <w:r w:rsidRPr="00802B78">
        <w:rPr>
          <w:color w:val="000000" w:themeColor="text1"/>
          <w:lang w:val="en-US"/>
        </w:rPr>
        <w:t xml:space="preserve"> </w:t>
      </w:r>
      <w:proofErr w:type="spellStart"/>
      <w:r w:rsidRPr="00802B78">
        <w:rPr>
          <w:color w:val="000000" w:themeColor="text1"/>
          <w:lang w:val="en-US"/>
        </w:rPr>
        <w:t>đầy</w:t>
      </w:r>
      <w:proofErr w:type="spellEnd"/>
      <w:r w:rsidRPr="00802B78">
        <w:rPr>
          <w:color w:val="000000" w:themeColor="text1"/>
          <w:lang w:val="en-US"/>
        </w:rPr>
        <w:t xml:space="preserve"> </w:t>
      </w:r>
      <w:proofErr w:type="spellStart"/>
      <w:r w:rsidRPr="00802B78">
        <w:rPr>
          <w:color w:val="000000" w:themeColor="text1"/>
          <w:lang w:val="en-US"/>
        </w:rPr>
        <w:t>đủ</w:t>
      </w:r>
      <w:proofErr w:type="spellEnd"/>
      <w:r w:rsidRPr="00802B78">
        <w:rPr>
          <w:color w:val="000000" w:themeColor="text1"/>
          <w:lang w:val="en-US"/>
        </w:rPr>
        <w:t xml:space="preserve"> </w:t>
      </w:r>
      <w:proofErr w:type="spellStart"/>
      <w:r w:rsidRPr="00802B78">
        <w:rPr>
          <w:color w:val="000000" w:themeColor="text1"/>
          <w:lang w:val="en-US"/>
        </w:rPr>
        <w:t>hoặc</w:t>
      </w:r>
      <w:proofErr w:type="spellEnd"/>
      <w:r w:rsidRPr="00802B78">
        <w:rPr>
          <w:color w:val="000000" w:themeColor="text1"/>
          <w:lang w:val="en-US"/>
        </w:rPr>
        <w:t xml:space="preserve"> </w:t>
      </w:r>
      <w:proofErr w:type="spellStart"/>
      <w:r w:rsidRPr="00802B78">
        <w:rPr>
          <w:color w:val="000000" w:themeColor="text1"/>
          <w:lang w:val="en-US"/>
        </w:rPr>
        <w:t>chưa</w:t>
      </w:r>
      <w:proofErr w:type="spellEnd"/>
      <w:r w:rsidRPr="00802B78">
        <w:rPr>
          <w:color w:val="000000" w:themeColor="text1"/>
          <w:lang w:val="en-US"/>
        </w:rPr>
        <w:t xml:space="preserve"> </w:t>
      </w:r>
      <w:proofErr w:type="spellStart"/>
      <w:r w:rsidRPr="00802B78">
        <w:rPr>
          <w:color w:val="000000" w:themeColor="text1"/>
          <w:lang w:val="en-US"/>
        </w:rPr>
        <w:t>được</w:t>
      </w:r>
      <w:proofErr w:type="spellEnd"/>
      <w:r w:rsidRPr="00802B78">
        <w:rPr>
          <w:color w:val="000000" w:themeColor="text1"/>
          <w:lang w:val="en-US"/>
        </w:rPr>
        <w:t xml:space="preserve"> </w:t>
      </w:r>
      <w:proofErr w:type="spellStart"/>
      <w:r w:rsidRPr="00802B78">
        <w:rPr>
          <w:color w:val="000000" w:themeColor="text1"/>
          <w:lang w:val="en-US"/>
        </w:rPr>
        <w:t>cập</w:t>
      </w:r>
      <w:proofErr w:type="spellEnd"/>
      <w:r w:rsidRPr="00802B78">
        <w:rPr>
          <w:color w:val="000000" w:themeColor="text1"/>
          <w:lang w:val="en-US"/>
        </w:rPr>
        <w:t xml:space="preserve"> </w:t>
      </w:r>
      <w:proofErr w:type="spellStart"/>
      <w:r w:rsidRPr="00802B78">
        <w:rPr>
          <w:color w:val="000000" w:themeColor="text1"/>
          <w:lang w:val="en-US"/>
        </w:rPr>
        <w:t>nhật</w:t>
      </w:r>
      <w:proofErr w:type="spellEnd"/>
      <w:r w:rsidRPr="00802B78">
        <w:rPr>
          <w:color w:val="000000" w:themeColor="text1"/>
          <w:lang w:val="en-US"/>
        </w:rPr>
        <w:t xml:space="preserve"> </w:t>
      </w:r>
      <w:proofErr w:type="spellStart"/>
      <w:r w:rsidRPr="00802B78">
        <w:rPr>
          <w:color w:val="000000" w:themeColor="text1"/>
          <w:lang w:val="en-US"/>
        </w:rPr>
        <w:t>kịp</w:t>
      </w:r>
      <w:proofErr w:type="spellEnd"/>
      <w:r w:rsidRPr="00802B78">
        <w:rPr>
          <w:color w:val="000000" w:themeColor="text1"/>
          <w:lang w:val="en-US"/>
        </w:rPr>
        <w:t xml:space="preserve"> </w:t>
      </w:r>
      <w:proofErr w:type="spellStart"/>
      <w:r w:rsidRPr="00802B78">
        <w:rPr>
          <w:color w:val="000000" w:themeColor="text1"/>
          <w:lang w:val="en-US"/>
        </w:rPr>
        <w:t>thời</w:t>
      </w:r>
      <w:proofErr w:type="spellEnd"/>
      <w:r w:rsidRPr="00802B78">
        <w:rPr>
          <w:color w:val="000000" w:themeColor="text1"/>
          <w:lang w:val="en-US"/>
        </w:rPr>
        <w:t>.</w:t>
      </w:r>
    </w:p>
    <w:p w14:paraId="6C3C9124" w14:textId="77777777" w:rsidR="007A43BC" w:rsidRPr="00802B78" w:rsidRDefault="007A43BC" w:rsidP="00BB1F3E">
      <w:pPr>
        <w:spacing w:before="0" w:after="0" w:line="300" w:lineRule="exact"/>
        <w:rPr>
          <w:color w:val="000000" w:themeColor="text1"/>
          <w:lang w:val="en-US"/>
        </w:rPr>
      </w:pPr>
      <w:proofErr w:type="spellStart"/>
      <w:r w:rsidRPr="00802B78">
        <w:rPr>
          <w:color w:val="000000" w:themeColor="text1"/>
          <w:lang w:val="en-US"/>
        </w:rPr>
        <w:t>Việc</w:t>
      </w:r>
      <w:proofErr w:type="spellEnd"/>
      <w:r w:rsidRPr="00802B78">
        <w:rPr>
          <w:color w:val="000000" w:themeColor="text1"/>
          <w:lang w:val="en-US"/>
        </w:rPr>
        <w:t xml:space="preserve"> </w:t>
      </w:r>
      <w:proofErr w:type="spellStart"/>
      <w:r w:rsidRPr="00802B78">
        <w:rPr>
          <w:color w:val="000000" w:themeColor="text1"/>
          <w:lang w:val="en-US"/>
        </w:rPr>
        <w:t>thu</w:t>
      </w:r>
      <w:proofErr w:type="spellEnd"/>
      <w:r w:rsidRPr="00802B78">
        <w:rPr>
          <w:color w:val="000000" w:themeColor="text1"/>
          <w:lang w:val="en-US"/>
        </w:rPr>
        <w:t xml:space="preserve"> </w:t>
      </w:r>
      <w:proofErr w:type="spellStart"/>
      <w:r w:rsidRPr="00802B78">
        <w:rPr>
          <w:color w:val="000000" w:themeColor="text1"/>
          <w:lang w:val="en-US"/>
        </w:rPr>
        <w:t>thập</w:t>
      </w:r>
      <w:proofErr w:type="spellEnd"/>
      <w:r w:rsidRPr="00802B78">
        <w:rPr>
          <w:color w:val="000000" w:themeColor="text1"/>
          <w:lang w:val="en-US"/>
        </w:rPr>
        <w:t xml:space="preserve"> </w:t>
      </w:r>
      <w:proofErr w:type="spellStart"/>
      <w:r w:rsidRPr="00802B78">
        <w:rPr>
          <w:color w:val="000000" w:themeColor="text1"/>
          <w:lang w:val="en-US"/>
        </w:rPr>
        <w:t>số</w:t>
      </w:r>
      <w:proofErr w:type="spellEnd"/>
      <w:r w:rsidRPr="00802B78">
        <w:rPr>
          <w:color w:val="000000" w:themeColor="text1"/>
          <w:lang w:val="en-US"/>
        </w:rPr>
        <w:t xml:space="preserve"> </w:t>
      </w:r>
      <w:proofErr w:type="spellStart"/>
      <w:r w:rsidRPr="00802B78">
        <w:rPr>
          <w:color w:val="000000" w:themeColor="text1"/>
          <w:lang w:val="en-US"/>
        </w:rPr>
        <w:t>liệu</w:t>
      </w:r>
      <w:proofErr w:type="spellEnd"/>
      <w:r w:rsidRPr="00802B78">
        <w:rPr>
          <w:color w:val="000000" w:themeColor="text1"/>
          <w:lang w:val="en-US"/>
        </w:rPr>
        <w:t xml:space="preserve"> ở </w:t>
      </w:r>
      <w:proofErr w:type="spellStart"/>
      <w:r w:rsidRPr="00802B78">
        <w:rPr>
          <w:color w:val="000000" w:themeColor="text1"/>
          <w:lang w:val="en-US"/>
        </w:rPr>
        <w:t>một</w:t>
      </w:r>
      <w:proofErr w:type="spellEnd"/>
      <w:r w:rsidRPr="00802B78">
        <w:rPr>
          <w:color w:val="000000" w:themeColor="text1"/>
          <w:lang w:val="en-US"/>
        </w:rPr>
        <w:t xml:space="preserve"> </w:t>
      </w:r>
      <w:proofErr w:type="spellStart"/>
      <w:r w:rsidRPr="00802B78">
        <w:rPr>
          <w:color w:val="000000" w:themeColor="text1"/>
          <w:lang w:val="en-US"/>
        </w:rPr>
        <w:t>số</w:t>
      </w:r>
      <w:proofErr w:type="spellEnd"/>
      <w:r w:rsidRPr="00802B78">
        <w:rPr>
          <w:color w:val="000000" w:themeColor="text1"/>
          <w:lang w:val="en-US"/>
        </w:rPr>
        <w:t xml:space="preserve"> </w:t>
      </w:r>
      <w:proofErr w:type="spellStart"/>
      <w:r w:rsidRPr="00802B78">
        <w:rPr>
          <w:color w:val="000000" w:themeColor="text1"/>
          <w:lang w:val="en-US"/>
        </w:rPr>
        <w:t>địa</w:t>
      </w:r>
      <w:proofErr w:type="spellEnd"/>
      <w:r w:rsidRPr="00802B78">
        <w:rPr>
          <w:color w:val="000000" w:themeColor="text1"/>
          <w:lang w:val="en-US"/>
        </w:rPr>
        <w:t xml:space="preserve"> </w:t>
      </w:r>
      <w:proofErr w:type="spellStart"/>
      <w:r w:rsidRPr="00802B78">
        <w:rPr>
          <w:color w:val="000000" w:themeColor="text1"/>
          <w:lang w:val="en-US"/>
        </w:rPr>
        <w:t>phương</w:t>
      </w:r>
      <w:proofErr w:type="spellEnd"/>
      <w:r w:rsidRPr="00802B78">
        <w:rPr>
          <w:color w:val="000000" w:themeColor="text1"/>
          <w:lang w:val="en-US"/>
        </w:rPr>
        <w:t xml:space="preserve"> </w:t>
      </w:r>
      <w:proofErr w:type="spellStart"/>
      <w:r w:rsidRPr="00802B78">
        <w:rPr>
          <w:color w:val="000000" w:themeColor="text1"/>
          <w:lang w:val="en-US"/>
        </w:rPr>
        <w:t>còn</w:t>
      </w:r>
      <w:proofErr w:type="spellEnd"/>
      <w:r w:rsidRPr="00802B78">
        <w:rPr>
          <w:color w:val="000000" w:themeColor="text1"/>
          <w:lang w:val="en-US"/>
        </w:rPr>
        <w:t xml:space="preserve"> </w:t>
      </w:r>
      <w:proofErr w:type="spellStart"/>
      <w:r w:rsidRPr="00802B78">
        <w:rPr>
          <w:color w:val="000000" w:themeColor="text1"/>
          <w:lang w:val="en-US"/>
        </w:rPr>
        <w:t>chưa</w:t>
      </w:r>
      <w:proofErr w:type="spellEnd"/>
      <w:r w:rsidRPr="00802B78">
        <w:rPr>
          <w:color w:val="000000" w:themeColor="text1"/>
          <w:lang w:val="en-US"/>
        </w:rPr>
        <w:t xml:space="preserve"> </w:t>
      </w:r>
      <w:proofErr w:type="spellStart"/>
      <w:r w:rsidRPr="00802B78">
        <w:rPr>
          <w:color w:val="000000" w:themeColor="text1"/>
          <w:lang w:val="en-US"/>
        </w:rPr>
        <w:t>thống</w:t>
      </w:r>
      <w:proofErr w:type="spellEnd"/>
      <w:r w:rsidRPr="00802B78">
        <w:rPr>
          <w:color w:val="000000" w:themeColor="text1"/>
          <w:lang w:val="en-US"/>
        </w:rPr>
        <w:t xml:space="preserve"> </w:t>
      </w:r>
      <w:proofErr w:type="spellStart"/>
      <w:r w:rsidRPr="00802B78">
        <w:rPr>
          <w:color w:val="000000" w:themeColor="text1"/>
          <w:lang w:val="en-US"/>
        </w:rPr>
        <w:t>nhất</w:t>
      </w:r>
      <w:proofErr w:type="spellEnd"/>
      <w:r w:rsidRPr="00802B78">
        <w:rPr>
          <w:color w:val="000000" w:themeColor="text1"/>
          <w:lang w:val="en-US"/>
        </w:rPr>
        <w:t xml:space="preserve"> </w:t>
      </w:r>
      <w:proofErr w:type="spellStart"/>
      <w:r w:rsidRPr="00802B78">
        <w:rPr>
          <w:color w:val="000000" w:themeColor="text1"/>
          <w:lang w:val="en-US"/>
        </w:rPr>
        <w:t>về</w:t>
      </w:r>
      <w:proofErr w:type="spellEnd"/>
      <w:r w:rsidRPr="00802B78">
        <w:rPr>
          <w:color w:val="000000" w:themeColor="text1"/>
          <w:lang w:val="en-US"/>
        </w:rPr>
        <w:t xml:space="preserve"> </w:t>
      </w:r>
      <w:proofErr w:type="spellStart"/>
      <w:r w:rsidRPr="00802B78">
        <w:rPr>
          <w:color w:val="000000" w:themeColor="text1"/>
          <w:lang w:val="en-US"/>
        </w:rPr>
        <w:t>phương</w:t>
      </w:r>
      <w:proofErr w:type="spellEnd"/>
      <w:r w:rsidRPr="00802B78">
        <w:rPr>
          <w:color w:val="000000" w:themeColor="text1"/>
          <w:lang w:val="en-US"/>
        </w:rPr>
        <w:t xml:space="preserve"> </w:t>
      </w:r>
      <w:proofErr w:type="spellStart"/>
      <w:r w:rsidRPr="00802B78">
        <w:rPr>
          <w:color w:val="000000" w:themeColor="text1"/>
          <w:lang w:val="en-US"/>
        </w:rPr>
        <w:t>pháp</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tiêu</w:t>
      </w:r>
      <w:proofErr w:type="spellEnd"/>
      <w:r w:rsidRPr="00802B78">
        <w:rPr>
          <w:color w:val="000000" w:themeColor="text1"/>
          <w:lang w:val="en-US"/>
        </w:rPr>
        <w:t xml:space="preserve"> </w:t>
      </w:r>
      <w:proofErr w:type="spellStart"/>
      <w:r w:rsidRPr="00802B78">
        <w:rPr>
          <w:color w:val="000000" w:themeColor="text1"/>
          <w:lang w:val="en-US"/>
        </w:rPr>
        <w:t>chí</w:t>
      </w:r>
      <w:proofErr w:type="spellEnd"/>
      <w:r w:rsidRPr="00802B78">
        <w:rPr>
          <w:color w:val="000000" w:themeColor="text1"/>
          <w:lang w:val="en-US"/>
        </w:rPr>
        <w:t xml:space="preserve"> </w:t>
      </w:r>
      <w:proofErr w:type="spellStart"/>
      <w:r w:rsidRPr="00802B78">
        <w:rPr>
          <w:color w:val="000000" w:themeColor="text1"/>
          <w:lang w:val="en-US"/>
        </w:rPr>
        <w:t>đánh</w:t>
      </w:r>
      <w:proofErr w:type="spellEnd"/>
      <w:r w:rsidRPr="00802B78">
        <w:rPr>
          <w:color w:val="000000" w:themeColor="text1"/>
          <w:lang w:val="en-US"/>
        </w:rPr>
        <w:t xml:space="preserve"> </w:t>
      </w:r>
      <w:proofErr w:type="spellStart"/>
      <w:r w:rsidRPr="00802B78">
        <w:rPr>
          <w:color w:val="000000" w:themeColor="text1"/>
          <w:lang w:val="en-US"/>
        </w:rPr>
        <w:t>giá</w:t>
      </w:r>
      <w:proofErr w:type="spellEnd"/>
      <w:r w:rsidRPr="00802B78">
        <w:rPr>
          <w:color w:val="000000" w:themeColor="text1"/>
          <w:lang w:val="en-US"/>
        </w:rPr>
        <w:t>.</w:t>
      </w:r>
    </w:p>
    <w:p w14:paraId="6A990863" w14:textId="77777777" w:rsidR="007A43BC" w:rsidRPr="00802B78" w:rsidRDefault="007A43BC" w:rsidP="00BB1F3E">
      <w:pPr>
        <w:pStyle w:val="Heading5"/>
        <w:spacing w:before="0" w:after="0" w:line="300" w:lineRule="exact"/>
        <w:rPr>
          <w:color w:val="000000" w:themeColor="text1"/>
          <w:lang w:val="en-US"/>
        </w:rPr>
      </w:pPr>
      <w:r w:rsidRPr="00802B78">
        <w:rPr>
          <w:color w:val="000000" w:themeColor="text1"/>
          <w:lang w:val="en-US"/>
        </w:rPr>
        <w:t xml:space="preserve">b. </w:t>
      </w:r>
      <w:proofErr w:type="spellStart"/>
      <w:r w:rsidRPr="00802B78">
        <w:rPr>
          <w:color w:val="000000" w:themeColor="text1"/>
          <w:lang w:val="en-US"/>
        </w:rPr>
        <w:t>Khó</w:t>
      </w:r>
      <w:proofErr w:type="spellEnd"/>
      <w:r w:rsidRPr="00802B78">
        <w:rPr>
          <w:color w:val="000000" w:themeColor="text1"/>
          <w:lang w:val="en-US"/>
        </w:rPr>
        <w:t xml:space="preserve"> </w:t>
      </w:r>
      <w:proofErr w:type="spellStart"/>
      <w:r w:rsidRPr="00802B78">
        <w:rPr>
          <w:color w:val="000000" w:themeColor="text1"/>
          <w:lang w:val="en-US"/>
        </w:rPr>
        <w:t>khăn</w:t>
      </w:r>
      <w:proofErr w:type="spellEnd"/>
      <w:r w:rsidRPr="00802B78">
        <w:rPr>
          <w:color w:val="000000" w:themeColor="text1"/>
          <w:lang w:val="en-US"/>
        </w:rPr>
        <w:t xml:space="preserve"> </w:t>
      </w:r>
      <w:proofErr w:type="spellStart"/>
      <w:r w:rsidRPr="00802B78">
        <w:rPr>
          <w:color w:val="000000" w:themeColor="text1"/>
          <w:lang w:val="en-US"/>
        </w:rPr>
        <w:t>trong</w:t>
      </w:r>
      <w:proofErr w:type="spellEnd"/>
      <w:r w:rsidRPr="00802B78">
        <w:rPr>
          <w:color w:val="000000" w:themeColor="text1"/>
          <w:lang w:val="en-US"/>
        </w:rPr>
        <w:t xml:space="preserve"> </w:t>
      </w:r>
      <w:proofErr w:type="spellStart"/>
      <w:r w:rsidRPr="00802B78">
        <w:rPr>
          <w:color w:val="000000" w:themeColor="text1"/>
          <w:lang w:val="en-US"/>
        </w:rPr>
        <w:t>thu</w:t>
      </w:r>
      <w:proofErr w:type="spellEnd"/>
      <w:r w:rsidRPr="00802B78">
        <w:rPr>
          <w:color w:val="000000" w:themeColor="text1"/>
          <w:lang w:val="en-US"/>
        </w:rPr>
        <w:t xml:space="preserve"> </w:t>
      </w:r>
      <w:proofErr w:type="spellStart"/>
      <w:r w:rsidRPr="00802B78">
        <w:rPr>
          <w:color w:val="000000" w:themeColor="text1"/>
          <w:lang w:val="en-US"/>
        </w:rPr>
        <w:t>thập</w:t>
      </w:r>
      <w:proofErr w:type="spellEnd"/>
      <w:r w:rsidRPr="00802B78">
        <w:rPr>
          <w:color w:val="000000" w:themeColor="text1"/>
          <w:lang w:val="en-US"/>
        </w:rPr>
        <w:t xml:space="preserve"> </w:t>
      </w:r>
      <w:proofErr w:type="spellStart"/>
      <w:r w:rsidRPr="00802B78">
        <w:rPr>
          <w:color w:val="000000" w:themeColor="text1"/>
          <w:lang w:val="en-US"/>
        </w:rPr>
        <w:t>thông</w:t>
      </w:r>
      <w:proofErr w:type="spellEnd"/>
      <w:r w:rsidRPr="00802B78">
        <w:rPr>
          <w:color w:val="000000" w:themeColor="text1"/>
          <w:lang w:val="en-US"/>
        </w:rPr>
        <w:t xml:space="preserve"> tin </w:t>
      </w:r>
      <w:proofErr w:type="spellStart"/>
      <w:r w:rsidRPr="00802B78">
        <w:rPr>
          <w:color w:val="000000" w:themeColor="text1"/>
          <w:lang w:val="en-US"/>
        </w:rPr>
        <w:t>từ</w:t>
      </w:r>
      <w:proofErr w:type="spellEnd"/>
      <w:r w:rsidRPr="00802B78">
        <w:rPr>
          <w:color w:val="000000" w:themeColor="text1"/>
          <w:lang w:val="en-US"/>
        </w:rPr>
        <w:t xml:space="preserve"> </w:t>
      </w:r>
      <w:proofErr w:type="spellStart"/>
      <w:r w:rsidRPr="00802B78">
        <w:rPr>
          <w:color w:val="000000" w:themeColor="text1"/>
          <w:lang w:val="en-US"/>
        </w:rPr>
        <w:t>người</w:t>
      </w:r>
      <w:proofErr w:type="spellEnd"/>
      <w:r w:rsidRPr="00802B78">
        <w:rPr>
          <w:color w:val="000000" w:themeColor="text1"/>
          <w:lang w:val="en-US"/>
        </w:rPr>
        <w:t xml:space="preserve"> </w:t>
      </w:r>
      <w:proofErr w:type="spellStart"/>
      <w:r w:rsidRPr="00802B78">
        <w:rPr>
          <w:color w:val="000000" w:themeColor="text1"/>
          <w:lang w:val="en-US"/>
        </w:rPr>
        <w:t>dân</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doanh</w:t>
      </w:r>
      <w:proofErr w:type="spellEnd"/>
      <w:r w:rsidRPr="00802B78">
        <w:rPr>
          <w:color w:val="000000" w:themeColor="text1"/>
          <w:lang w:val="en-US"/>
        </w:rPr>
        <w:t xml:space="preserve"> </w:t>
      </w:r>
      <w:proofErr w:type="spellStart"/>
      <w:r w:rsidRPr="00802B78">
        <w:rPr>
          <w:color w:val="000000" w:themeColor="text1"/>
          <w:lang w:val="en-US"/>
        </w:rPr>
        <w:t>nghiệp</w:t>
      </w:r>
      <w:proofErr w:type="spellEnd"/>
    </w:p>
    <w:p w14:paraId="0BE3B6FA" w14:textId="77777777" w:rsidR="007A43BC" w:rsidRPr="00802B78" w:rsidRDefault="007A43BC" w:rsidP="00BB1F3E">
      <w:pPr>
        <w:spacing w:before="0" w:after="0" w:line="300" w:lineRule="exact"/>
        <w:rPr>
          <w:color w:val="000000" w:themeColor="text1"/>
          <w:lang w:val="en-US"/>
        </w:rPr>
      </w:pPr>
      <w:proofErr w:type="spellStart"/>
      <w:r w:rsidRPr="00802B78">
        <w:rPr>
          <w:color w:val="000000" w:themeColor="text1"/>
          <w:lang w:val="en-US"/>
        </w:rPr>
        <w:t>Một</w:t>
      </w:r>
      <w:proofErr w:type="spellEnd"/>
      <w:r w:rsidRPr="00802B78">
        <w:rPr>
          <w:color w:val="000000" w:themeColor="text1"/>
          <w:lang w:val="en-US"/>
        </w:rPr>
        <w:t xml:space="preserve"> </w:t>
      </w:r>
      <w:proofErr w:type="spellStart"/>
      <w:r w:rsidRPr="00802B78">
        <w:rPr>
          <w:color w:val="000000" w:themeColor="text1"/>
          <w:lang w:val="en-US"/>
        </w:rPr>
        <w:t>số</w:t>
      </w:r>
      <w:proofErr w:type="spellEnd"/>
      <w:r w:rsidRPr="00802B78">
        <w:rPr>
          <w:color w:val="000000" w:themeColor="text1"/>
          <w:lang w:val="en-US"/>
        </w:rPr>
        <w:t xml:space="preserve"> </w:t>
      </w:r>
      <w:proofErr w:type="spellStart"/>
      <w:r w:rsidRPr="00802B78">
        <w:rPr>
          <w:color w:val="000000" w:themeColor="text1"/>
          <w:lang w:val="en-US"/>
        </w:rPr>
        <w:t>hộ</w:t>
      </w:r>
      <w:proofErr w:type="spellEnd"/>
      <w:r w:rsidRPr="00802B78">
        <w:rPr>
          <w:color w:val="000000" w:themeColor="text1"/>
          <w:lang w:val="en-US"/>
        </w:rPr>
        <w:t xml:space="preserve"> </w:t>
      </w:r>
      <w:proofErr w:type="spellStart"/>
      <w:r w:rsidRPr="00802B78">
        <w:rPr>
          <w:color w:val="000000" w:themeColor="text1"/>
          <w:lang w:val="en-US"/>
        </w:rPr>
        <w:t>dân</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doanh</w:t>
      </w:r>
      <w:proofErr w:type="spellEnd"/>
      <w:r w:rsidRPr="00802B78">
        <w:rPr>
          <w:color w:val="000000" w:themeColor="text1"/>
          <w:lang w:val="en-US"/>
        </w:rPr>
        <w:t xml:space="preserve"> </w:t>
      </w:r>
      <w:proofErr w:type="spellStart"/>
      <w:r w:rsidRPr="00802B78">
        <w:rPr>
          <w:color w:val="000000" w:themeColor="text1"/>
          <w:lang w:val="en-US"/>
        </w:rPr>
        <w:t>nghiệp</w:t>
      </w:r>
      <w:proofErr w:type="spellEnd"/>
      <w:r w:rsidRPr="00802B78">
        <w:rPr>
          <w:color w:val="000000" w:themeColor="text1"/>
          <w:lang w:val="en-US"/>
        </w:rPr>
        <w:t xml:space="preserve"> </w:t>
      </w:r>
      <w:proofErr w:type="spellStart"/>
      <w:r w:rsidRPr="00802B78">
        <w:rPr>
          <w:color w:val="000000" w:themeColor="text1"/>
          <w:lang w:val="en-US"/>
        </w:rPr>
        <w:t>chưa</w:t>
      </w:r>
      <w:proofErr w:type="spellEnd"/>
      <w:r w:rsidRPr="00802B78">
        <w:rPr>
          <w:color w:val="000000" w:themeColor="text1"/>
          <w:lang w:val="en-US"/>
        </w:rPr>
        <w:t xml:space="preserve"> </w:t>
      </w:r>
      <w:proofErr w:type="spellStart"/>
      <w:r w:rsidRPr="00802B78">
        <w:rPr>
          <w:color w:val="000000" w:themeColor="text1"/>
          <w:lang w:val="en-US"/>
        </w:rPr>
        <w:t>hợp</w:t>
      </w:r>
      <w:proofErr w:type="spellEnd"/>
      <w:r w:rsidRPr="00802B78">
        <w:rPr>
          <w:color w:val="000000" w:themeColor="text1"/>
          <w:lang w:val="en-US"/>
        </w:rPr>
        <w:t xml:space="preserve"> </w:t>
      </w:r>
      <w:proofErr w:type="spellStart"/>
      <w:r w:rsidRPr="00802B78">
        <w:rPr>
          <w:color w:val="000000" w:themeColor="text1"/>
          <w:lang w:val="en-US"/>
        </w:rPr>
        <w:t>tác</w:t>
      </w:r>
      <w:proofErr w:type="spellEnd"/>
      <w:r w:rsidRPr="00802B78">
        <w:rPr>
          <w:color w:val="000000" w:themeColor="text1"/>
          <w:lang w:val="en-US"/>
        </w:rPr>
        <w:t xml:space="preserve"> </w:t>
      </w:r>
      <w:proofErr w:type="spellStart"/>
      <w:r w:rsidRPr="00802B78">
        <w:rPr>
          <w:color w:val="000000" w:themeColor="text1"/>
          <w:lang w:val="en-US"/>
        </w:rPr>
        <w:t>cung</w:t>
      </w:r>
      <w:proofErr w:type="spellEnd"/>
      <w:r w:rsidRPr="00802B78">
        <w:rPr>
          <w:color w:val="000000" w:themeColor="text1"/>
          <w:lang w:val="en-US"/>
        </w:rPr>
        <w:t xml:space="preserve"> </w:t>
      </w:r>
      <w:proofErr w:type="spellStart"/>
      <w:r w:rsidRPr="00802B78">
        <w:rPr>
          <w:color w:val="000000" w:themeColor="text1"/>
          <w:lang w:val="en-US"/>
        </w:rPr>
        <w:t>cấp</w:t>
      </w:r>
      <w:proofErr w:type="spellEnd"/>
      <w:r w:rsidRPr="00802B78">
        <w:rPr>
          <w:color w:val="000000" w:themeColor="text1"/>
          <w:lang w:val="en-US"/>
        </w:rPr>
        <w:t xml:space="preserve"> </w:t>
      </w:r>
      <w:proofErr w:type="spellStart"/>
      <w:r w:rsidRPr="00802B78">
        <w:rPr>
          <w:color w:val="000000" w:themeColor="text1"/>
          <w:lang w:val="en-US"/>
        </w:rPr>
        <w:t>thông</w:t>
      </w:r>
      <w:proofErr w:type="spellEnd"/>
      <w:r w:rsidRPr="00802B78">
        <w:rPr>
          <w:color w:val="000000" w:themeColor="text1"/>
          <w:lang w:val="en-US"/>
        </w:rPr>
        <w:t xml:space="preserve"> tin </w:t>
      </w:r>
      <w:proofErr w:type="spellStart"/>
      <w:r w:rsidRPr="00802B78">
        <w:rPr>
          <w:color w:val="000000" w:themeColor="text1"/>
          <w:lang w:val="en-US"/>
        </w:rPr>
        <w:t>đầy</w:t>
      </w:r>
      <w:proofErr w:type="spellEnd"/>
      <w:r w:rsidRPr="00802B78">
        <w:rPr>
          <w:color w:val="000000" w:themeColor="text1"/>
          <w:lang w:val="en-US"/>
        </w:rPr>
        <w:t xml:space="preserve"> </w:t>
      </w:r>
      <w:proofErr w:type="spellStart"/>
      <w:r w:rsidRPr="00802B78">
        <w:rPr>
          <w:color w:val="000000" w:themeColor="text1"/>
          <w:lang w:val="en-US"/>
        </w:rPr>
        <w:t>đủ</w:t>
      </w:r>
      <w:proofErr w:type="spellEnd"/>
      <w:r w:rsidRPr="00802B78">
        <w:rPr>
          <w:color w:val="000000" w:themeColor="text1"/>
          <w:lang w:val="en-US"/>
        </w:rPr>
        <w:t xml:space="preserve">, </w:t>
      </w:r>
      <w:proofErr w:type="spellStart"/>
      <w:r w:rsidRPr="00802B78">
        <w:rPr>
          <w:color w:val="000000" w:themeColor="text1"/>
          <w:lang w:val="en-US"/>
        </w:rPr>
        <w:t>gây</w:t>
      </w:r>
      <w:proofErr w:type="spellEnd"/>
      <w:r w:rsidRPr="00802B78">
        <w:rPr>
          <w:color w:val="000000" w:themeColor="text1"/>
          <w:lang w:val="en-US"/>
        </w:rPr>
        <w:t xml:space="preserve"> </w:t>
      </w:r>
      <w:proofErr w:type="spellStart"/>
      <w:r w:rsidRPr="00802B78">
        <w:rPr>
          <w:color w:val="000000" w:themeColor="text1"/>
          <w:lang w:val="en-US"/>
        </w:rPr>
        <w:t>khó</w:t>
      </w:r>
      <w:proofErr w:type="spellEnd"/>
      <w:r w:rsidRPr="00802B78">
        <w:rPr>
          <w:color w:val="000000" w:themeColor="text1"/>
          <w:lang w:val="en-US"/>
        </w:rPr>
        <w:t xml:space="preserve"> </w:t>
      </w:r>
      <w:proofErr w:type="spellStart"/>
      <w:r w:rsidRPr="00802B78">
        <w:rPr>
          <w:color w:val="000000" w:themeColor="text1"/>
          <w:lang w:val="en-US"/>
        </w:rPr>
        <w:t>khăn</w:t>
      </w:r>
      <w:proofErr w:type="spellEnd"/>
      <w:r w:rsidRPr="00802B78">
        <w:rPr>
          <w:color w:val="000000" w:themeColor="text1"/>
          <w:lang w:val="en-US"/>
        </w:rPr>
        <w:t xml:space="preserve"> </w:t>
      </w:r>
      <w:proofErr w:type="spellStart"/>
      <w:r w:rsidRPr="00802B78">
        <w:rPr>
          <w:color w:val="000000" w:themeColor="text1"/>
          <w:lang w:val="en-US"/>
        </w:rPr>
        <w:t>cho</w:t>
      </w:r>
      <w:proofErr w:type="spellEnd"/>
      <w:r w:rsidRPr="00802B78">
        <w:rPr>
          <w:color w:val="000000" w:themeColor="text1"/>
          <w:lang w:val="en-US"/>
        </w:rPr>
        <w:t xml:space="preserve"> </w:t>
      </w:r>
      <w:proofErr w:type="spellStart"/>
      <w:r w:rsidRPr="00802B78">
        <w:rPr>
          <w:color w:val="000000" w:themeColor="text1"/>
          <w:lang w:val="en-US"/>
        </w:rPr>
        <w:t>việc</w:t>
      </w:r>
      <w:proofErr w:type="spellEnd"/>
      <w:r w:rsidRPr="00802B78">
        <w:rPr>
          <w:color w:val="000000" w:themeColor="text1"/>
          <w:lang w:val="en-US"/>
        </w:rPr>
        <w:t xml:space="preserve"> </w:t>
      </w:r>
      <w:proofErr w:type="spellStart"/>
      <w:r w:rsidRPr="00802B78">
        <w:rPr>
          <w:color w:val="000000" w:themeColor="text1"/>
          <w:lang w:val="en-US"/>
        </w:rPr>
        <w:t>xác</w:t>
      </w:r>
      <w:proofErr w:type="spellEnd"/>
      <w:r w:rsidRPr="00802B78">
        <w:rPr>
          <w:color w:val="000000" w:themeColor="text1"/>
          <w:lang w:val="en-US"/>
        </w:rPr>
        <w:t xml:space="preserve"> </w:t>
      </w:r>
      <w:proofErr w:type="spellStart"/>
      <w:r w:rsidRPr="00802B78">
        <w:rPr>
          <w:color w:val="000000" w:themeColor="text1"/>
          <w:lang w:val="en-US"/>
        </w:rPr>
        <w:t>định</w:t>
      </w:r>
      <w:proofErr w:type="spellEnd"/>
      <w:r w:rsidRPr="00802B78">
        <w:rPr>
          <w:color w:val="000000" w:themeColor="text1"/>
          <w:lang w:val="en-US"/>
        </w:rPr>
        <w:t xml:space="preserve"> </w:t>
      </w:r>
      <w:proofErr w:type="spellStart"/>
      <w:r w:rsidRPr="00802B78">
        <w:rPr>
          <w:color w:val="000000" w:themeColor="text1"/>
          <w:lang w:val="en-US"/>
        </w:rPr>
        <w:t>nhu</w:t>
      </w:r>
      <w:proofErr w:type="spellEnd"/>
      <w:r w:rsidRPr="00802B78">
        <w:rPr>
          <w:color w:val="000000" w:themeColor="text1"/>
          <w:lang w:val="en-US"/>
        </w:rPr>
        <w:t xml:space="preserve"> </w:t>
      </w:r>
      <w:proofErr w:type="spellStart"/>
      <w:r w:rsidRPr="00802B78">
        <w:rPr>
          <w:color w:val="000000" w:themeColor="text1"/>
          <w:lang w:val="en-US"/>
        </w:rPr>
        <w:t>cầu</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w:t>
      </w:r>
    </w:p>
    <w:p w14:paraId="39EF55B5" w14:textId="77777777" w:rsidR="007A43BC" w:rsidRPr="00802B78" w:rsidRDefault="007A43BC" w:rsidP="00BB1F3E">
      <w:pPr>
        <w:spacing w:before="0" w:after="0" w:line="300" w:lineRule="exact"/>
        <w:rPr>
          <w:color w:val="000000" w:themeColor="text1"/>
          <w:lang w:val="en-US"/>
        </w:rPr>
      </w:pPr>
      <w:proofErr w:type="spellStart"/>
      <w:r w:rsidRPr="00802B78">
        <w:rPr>
          <w:color w:val="000000" w:themeColor="text1"/>
          <w:lang w:val="en-US"/>
        </w:rPr>
        <w:t>Việc</w:t>
      </w:r>
      <w:proofErr w:type="spellEnd"/>
      <w:r w:rsidRPr="00802B78">
        <w:rPr>
          <w:color w:val="000000" w:themeColor="text1"/>
          <w:lang w:val="en-US"/>
        </w:rPr>
        <w:t xml:space="preserve"> </w:t>
      </w:r>
      <w:proofErr w:type="spellStart"/>
      <w:r w:rsidRPr="00802B78">
        <w:rPr>
          <w:color w:val="000000" w:themeColor="text1"/>
          <w:lang w:val="en-US"/>
        </w:rPr>
        <w:t>khảo</w:t>
      </w:r>
      <w:proofErr w:type="spellEnd"/>
      <w:r w:rsidRPr="00802B78">
        <w:rPr>
          <w:color w:val="000000" w:themeColor="text1"/>
          <w:lang w:val="en-US"/>
        </w:rPr>
        <w:t xml:space="preserve"> </w:t>
      </w:r>
      <w:proofErr w:type="spellStart"/>
      <w:r w:rsidRPr="00802B78">
        <w:rPr>
          <w:color w:val="000000" w:themeColor="text1"/>
          <w:lang w:val="en-US"/>
        </w:rPr>
        <w:t>sát</w:t>
      </w:r>
      <w:proofErr w:type="spellEnd"/>
      <w:r w:rsidRPr="00802B78">
        <w:rPr>
          <w:color w:val="000000" w:themeColor="text1"/>
          <w:lang w:val="en-US"/>
        </w:rPr>
        <w:t xml:space="preserve"> </w:t>
      </w:r>
      <w:proofErr w:type="spellStart"/>
      <w:r w:rsidRPr="00802B78">
        <w:rPr>
          <w:color w:val="000000" w:themeColor="text1"/>
          <w:lang w:val="en-US"/>
        </w:rPr>
        <w:t>thực</w:t>
      </w:r>
      <w:proofErr w:type="spellEnd"/>
      <w:r w:rsidRPr="00802B78">
        <w:rPr>
          <w:color w:val="000000" w:themeColor="text1"/>
          <w:lang w:val="en-US"/>
        </w:rPr>
        <w:t xml:space="preserve"> </w:t>
      </w:r>
      <w:proofErr w:type="spellStart"/>
      <w:r w:rsidRPr="00802B78">
        <w:rPr>
          <w:color w:val="000000" w:themeColor="text1"/>
          <w:lang w:val="en-US"/>
        </w:rPr>
        <w:t>tế</w:t>
      </w:r>
      <w:proofErr w:type="spellEnd"/>
      <w:r w:rsidRPr="00802B78">
        <w:rPr>
          <w:color w:val="000000" w:themeColor="text1"/>
          <w:lang w:val="en-US"/>
        </w:rPr>
        <w:t xml:space="preserve"> </w:t>
      </w:r>
      <w:proofErr w:type="spellStart"/>
      <w:r w:rsidRPr="00802B78">
        <w:rPr>
          <w:color w:val="000000" w:themeColor="text1"/>
          <w:lang w:val="en-US"/>
        </w:rPr>
        <w:t>đôi</w:t>
      </w:r>
      <w:proofErr w:type="spellEnd"/>
      <w:r w:rsidRPr="00802B78">
        <w:rPr>
          <w:color w:val="000000" w:themeColor="text1"/>
          <w:lang w:val="en-US"/>
        </w:rPr>
        <w:t xml:space="preserve"> </w:t>
      </w:r>
      <w:proofErr w:type="spellStart"/>
      <w:r w:rsidRPr="00802B78">
        <w:rPr>
          <w:color w:val="000000" w:themeColor="text1"/>
          <w:lang w:val="en-US"/>
        </w:rPr>
        <w:t>khi</w:t>
      </w:r>
      <w:proofErr w:type="spellEnd"/>
      <w:r w:rsidRPr="00802B78">
        <w:rPr>
          <w:color w:val="000000" w:themeColor="text1"/>
          <w:lang w:val="en-US"/>
        </w:rPr>
        <w:t xml:space="preserve"> </w:t>
      </w:r>
      <w:proofErr w:type="spellStart"/>
      <w:r w:rsidRPr="00802B78">
        <w:rPr>
          <w:color w:val="000000" w:themeColor="text1"/>
          <w:lang w:val="en-US"/>
        </w:rPr>
        <w:t>chưa</w:t>
      </w:r>
      <w:proofErr w:type="spellEnd"/>
      <w:r w:rsidRPr="00802B78">
        <w:rPr>
          <w:color w:val="000000" w:themeColor="text1"/>
          <w:lang w:val="en-US"/>
        </w:rPr>
        <w:t xml:space="preserve"> </w:t>
      </w:r>
      <w:proofErr w:type="spellStart"/>
      <w:r w:rsidRPr="00802B78">
        <w:rPr>
          <w:color w:val="000000" w:themeColor="text1"/>
          <w:lang w:val="en-US"/>
        </w:rPr>
        <w:t>phản</w:t>
      </w:r>
      <w:proofErr w:type="spellEnd"/>
      <w:r w:rsidRPr="00802B78">
        <w:rPr>
          <w:color w:val="000000" w:themeColor="text1"/>
          <w:lang w:val="en-US"/>
        </w:rPr>
        <w:t xml:space="preserve"> </w:t>
      </w:r>
      <w:proofErr w:type="spellStart"/>
      <w:r w:rsidRPr="00802B78">
        <w:rPr>
          <w:color w:val="000000" w:themeColor="text1"/>
          <w:lang w:val="en-US"/>
        </w:rPr>
        <w:t>ánh</w:t>
      </w:r>
      <w:proofErr w:type="spellEnd"/>
      <w:r w:rsidRPr="00802B78">
        <w:rPr>
          <w:color w:val="000000" w:themeColor="text1"/>
          <w:lang w:val="en-US"/>
        </w:rPr>
        <w:t xml:space="preserve"> </w:t>
      </w:r>
      <w:proofErr w:type="spellStart"/>
      <w:r w:rsidRPr="00802B78">
        <w:rPr>
          <w:color w:val="000000" w:themeColor="text1"/>
          <w:lang w:val="en-US"/>
        </w:rPr>
        <w:t>đúng</w:t>
      </w:r>
      <w:proofErr w:type="spellEnd"/>
      <w:r w:rsidRPr="00802B78">
        <w:rPr>
          <w:color w:val="000000" w:themeColor="text1"/>
          <w:lang w:val="en-US"/>
        </w:rPr>
        <w:t xml:space="preserve"> </w:t>
      </w:r>
      <w:proofErr w:type="spellStart"/>
      <w:r w:rsidRPr="00802B78">
        <w:rPr>
          <w:color w:val="000000" w:themeColor="text1"/>
          <w:lang w:val="en-US"/>
        </w:rPr>
        <w:t>nhu</w:t>
      </w:r>
      <w:proofErr w:type="spellEnd"/>
      <w:r w:rsidRPr="00802B78">
        <w:rPr>
          <w:color w:val="000000" w:themeColor="text1"/>
          <w:lang w:val="en-US"/>
        </w:rPr>
        <w:t xml:space="preserve"> </w:t>
      </w:r>
      <w:proofErr w:type="spellStart"/>
      <w:r w:rsidRPr="00802B78">
        <w:rPr>
          <w:color w:val="000000" w:themeColor="text1"/>
          <w:lang w:val="en-US"/>
        </w:rPr>
        <w:t>cầu</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xu </w:t>
      </w:r>
      <w:proofErr w:type="spellStart"/>
      <w:r w:rsidRPr="00802B78">
        <w:rPr>
          <w:color w:val="000000" w:themeColor="text1"/>
          <w:lang w:val="en-US"/>
        </w:rPr>
        <w:t>hướng</w:t>
      </w:r>
      <w:proofErr w:type="spellEnd"/>
      <w:r w:rsidRPr="00802B78">
        <w:rPr>
          <w:color w:val="000000" w:themeColor="text1"/>
          <w:lang w:val="en-US"/>
        </w:rPr>
        <w:t xml:space="preserve"> </w:t>
      </w:r>
      <w:proofErr w:type="spellStart"/>
      <w:r w:rsidRPr="00802B78">
        <w:rPr>
          <w:color w:val="000000" w:themeColor="text1"/>
          <w:lang w:val="en-US"/>
        </w:rPr>
        <w:t>phát</w:t>
      </w:r>
      <w:proofErr w:type="spellEnd"/>
      <w:r w:rsidRPr="00802B78">
        <w:rPr>
          <w:color w:val="000000" w:themeColor="text1"/>
          <w:lang w:val="en-US"/>
        </w:rPr>
        <w:t xml:space="preserve"> </w:t>
      </w:r>
      <w:proofErr w:type="spellStart"/>
      <w:r w:rsidRPr="00802B78">
        <w:rPr>
          <w:color w:val="000000" w:themeColor="text1"/>
          <w:lang w:val="en-US"/>
        </w:rPr>
        <w:t>triển</w:t>
      </w:r>
      <w:proofErr w:type="spellEnd"/>
      <w:r w:rsidRPr="00802B78">
        <w:rPr>
          <w:color w:val="000000" w:themeColor="text1"/>
          <w:lang w:val="en-US"/>
        </w:rPr>
        <w:t xml:space="preserve"> do </w:t>
      </w:r>
      <w:proofErr w:type="spellStart"/>
      <w:r w:rsidRPr="00802B78">
        <w:rPr>
          <w:color w:val="000000" w:themeColor="text1"/>
          <w:lang w:val="en-US"/>
        </w:rPr>
        <w:t>thiếu</w:t>
      </w:r>
      <w:proofErr w:type="spellEnd"/>
      <w:r w:rsidRPr="00802B78">
        <w:rPr>
          <w:color w:val="000000" w:themeColor="text1"/>
          <w:lang w:val="en-US"/>
        </w:rPr>
        <w:t xml:space="preserve"> </w:t>
      </w:r>
      <w:proofErr w:type="spellStart"/>
      <w:r w:rsidRPr="00802B78">
        <w:rPr>
          <w:color w:val="000000" w:themeColor="text1"/>
          <w:lang w:val="en-US"/>
        </w:rPr>
        <w:t>thông</w:t>
      </w:r>
      <w:proofErr w:type="spellEnd"/>
      <w:r w:rsidRPr="00802B78">
        <w:rPr>
          <w:color w:val="000000" w:themeColor="text1"/>
          <w:lang w:val="en-US"/>
        </w:rPr>
        <w:t xml:space="preserve"> tin </w:t>
      </w:r>
      <w:proofErr w:type="spellStart"/>
      <w:r w:rsidRPr="00802B78">
        <w:rPr>
          <w:color w:val="000000" w:themeColor="text1"/>
          <w:lang w:val="en-US"/>
        </w:rPr>
        <w:t>từ</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dự</w:t>
      </w:r>
      <w:proofErr w:type="spellEnd"/>
      <w:r w:rsidRPr="00802B78">
        <w:rPr>
          <w:color w:val="000000" w:themeColor="text1"/>
          <w:lang w:val="en-US"/>
        </w:rPr>
        <w:t xml:space="preserve"> </w:t>
      </w:r>
      <w:proofErr w:type="spellStart"/>
      <w:r w:rsidRPr="00802B78">
        <w:rPr>
          <w:color w:val="000000" w:themeColor="text1"/>
          <w:lang w:val="en-US"/>
        </w:rPr>
        <w:t>án</w:t>
      </w:r>
      <w:proofErr w:type="spellEnd"/>
      <w:r w:rsidRPr="00802B78">
        <w:rPr>
          <w:color w:val="000000" w:themeColor="text1"/>
          <w:lang w:val="en-US"/>
        </w:rPr>
        <w:t xml:space="preserve"> </w:t>
      </w:r>
      <w:proofErr w:type="spellStart"/>
      <w:r w:rsidRPr="00802B78">
        <w:rPr>
          <w:color w:val="000000" w:themeColor="text1"/>
          <w:lang w:val="en-US"/>
        </w:rPr>
        <w:t>tiềm</w:t>
      </w:r>
      <w:proofErr w:type="spellEnd"/>
      <w:r w:rsidRPr="00802B78">
        <w:rPr>
          <w:color w:val="000000" w:themeColor="text1"/>
          <w:lang w:val="en-US"/>
        </w:rPr>
        <w:t xml:space="preserve"> </w:t>
      </w:r>
      <w:proofErr w:type="spellStart"/>
      <w:r w:rsidRPr="00802B78">
        <w:rPr>
          <w:color w:val="000000" w:themeColor="text1"/>
          <w:lang w:val="en-US"/>
        </w:rPr>
        <w:t>năng</w:t>
      </w:r>
      <w:proofErr w:type="spellEnd"/>
      <w:r w:rsidRPr="00802B78">
        <w:rPr>
          <w:color w:val="000000" w:themeColor="text1"/>
          <w:lang w:val="en-US"/>
        </w:rPr>
        <w:t>.</w:t>
      </w:r>
    </w:p>
    <w:p w14:paraId="2DB7E622" w14:textId="77777777" w:rsidR="007A43BC" w:rsidRPr="00802B78" w:rsidRDefault="007A43BC" w:rsidP="00BB1F3E">
      <w:pPr>
        <w:pStyle w:val="Heading5"/>
        <w:spacing w:before="0" w:after="0" w:line="300" w:lineRule="exact"/>
        <w:rPr>
          <w:color w:val="000000" w:themeColor="text1"/>
          <w:lang w:val="en-US"/>
        </w:rPr>
      </w:pPr>
      <w:r w:rsidRPr="00802B78">
        <w:rPr>
          <w:color w:val="000000" w:themeColor="text1"/>
          <w:lang w:val="en-US"/>
        </w:rPr>
        <w:t xml:space="preserve">c. </w:t>
      </w:r>
      <w:proofErr w:type="spellStart"/>
      <w:r w:rsidRPr="00802B78">
        <w:rPr>
          <w:color w:val="000000" w:themeColor="text1"/>
          <w:lang w:val="en-US"/>
        </w:rPr>
        <w:t>Sự</w:t>
      </w:r>
      <w:proofErr w:type="spellEnd"/>
      <w:r w:rsidRPr="00802B78">
        <w:rPr>
          <w:color w:val="000000" w:themeColor="text1"/>
          <w:lang w:val="en-US"/>
        </w:rPr>
        <w:t xml:space="preserve"> </w:t>
      </w:r>
      <w:proofErr w:type="spellStart"/>
      <w:r w:rsidRPr="00802B78">
        <w:rPr>
          <w:color w:val="000000" w:themeColor="text1"/>
          <w:lang w:val="en-US"/>
        </w:rPr>
        <w:t>thay</w:t>
      </w:r>
      <w:proofErr w:type="spellEnd"/>
      <w:r w:rsidRPr="00802B78">
        <w:rPr>
          <w:color w:val="000000" w:themeColor="text1"/>
          <w:lang w:val="en-US"/>
        </w:rPr>
        <w:t xml:space="preserve"> </w:t>
      </w:r>
      <w:proofErr w:type="spellStart"/>
      <w:r w:rsidRPr="00802B78">
        <w:rPr>
          <w:color w:val="000000" w:themeColor="text1"/>
          <w:lang w:val="en-US"/>
        </w:rPr>
        <w:t>đổi</w:t>
      </w:r>
      <w:proofErr w:type="spellEnd"/>
      <w:r w:rsidRPr="00802B78">
        <w:rPr>
          <w:color w:val="000000" w:themeColor="text1"/>
          <w:lang w:val="en-US"/>
        </w:rPr>
        <w:t xml:space="preserve"> </w:t>
      </w:r>
      <w:proofErr w:type="spellStart"/>
      <w:r w:rsidRPr="00802B78">
        <w:rPr>
          <w:color w:val="000000" w:themeColor="text1"/>
          <w:lang w:val="en-US"/>
        </w:rPr>
        <w:t>nhanh</w:t>
      </w:r>
      <w:proofErr w:type="spellEnd"/>
      <w:r w:rsidRPr="00802B78">
        <w:rPr>
          <w:color w:val="000000" w:themeColor="text1"/>
          <w:lang w:val="en-US"/>
        </w:rPr>
        <w:t xml:space="preserve"> </w:t>
      </w:r>
      <w:proofErr w:type="spellStart"/>
      <w:r w:rsidRPr="00802B78">
        <w:rPr>
          <w:color w:val="000000" w:themeColor="text1"/>
          <w:lang w:val="en-US"/>
        </w:rPr>
        <w:t>chóng</w:t>
      </w:r>
      <w:proofErr w:type="spellEnd"/>
      <w:r w:rsidRPr="00802B78">
        <w:rPr>
          <w:color w:val="000000" w:themeColor="text1"/>
          <w:lang w:val="en-US"/>
        </w:rPr>
        <w:t xml:space="preserve"> </w:t>
      </w:r>
      <w:proofErr w:type="spellStart"/>
      <w:r w:rsidRPr="00802B78">
        <w:rPr>
          <w:color w:val="000000" w:themeColor="text1"/>
          <w:lang w:val="en-US"/>
        </w:rPr>
        <w:t>của</w:t>
      </w:r>
      <w:proofErr w:type="spellEnd"/>
      <w:r w:rsidRPr="00802B78">
        <w:rPr>
          <w:color w:val="000000" w:themeColor="text1"/>
          <w:lang w:val="en-US"/>
        </w:rPr>
        <w:t xml:space="preserve"> </w:t>
      </w:r>
      <w:proofErr w:type="spellStart"/>
      <w:r w:rsidRPr="00802B78">
        <w:rPr>
          <w:color w:val="000000" w:themeColor="text1"/>
          <w:lang w:val="en-US"/>
        </w:rPr>
        <w:t>điều</w:t>
      </w:r>
      <w:proofErr w:type="spellEnd"/>
      <w:r w:rsidRPr="00802B78">
        <w:rPr>
          <w:color w:val="000000" w:themeColor="text1"/>
          <w:lang w:val="en-US"/>
        </w:rPr>
        <w:t xml:space="preserve"> </w:t>
      </w:r>
      <w:proofErr w:type="spellStart"/>
      <w:r w:rsidRPr="00802B78">
        <w:rPr>
          <w:color w:val="000000" w:themeColor="text1"/>
          <w:lang w:val="en-US"/>
        </w:rPr>
        <w:t>kiện</w:t>
      </w:r>
      <w:proofErr w:type="spellEnd"/>
      <w:r w:rsidRPr="00802B78">
        <w:rPr>
          <w:color w:val="000000" w:themeColor="text1"/>
          <w:lang w:val="en-US"/>
        </w:rPr>
        <w:t xml:space="preserve"> </w:t>
      </w:r>
      <w:proofErr w:type="spellStart"/>
      <w:r w:rsidRPr="00802B78">
        <w:rPr>
          <w:color w:val="000000" w:themeColor="text1"/>
          <w:lang w:val="en-US"/>
        </w:rPr>
        <w:t>kinh</w:t>
      </w:r>
      <w:proofErr w:type="spellEnd"/>
      <w:r w:rsidRPr="00802B78">
        <w:rPr>
          <w:color w:val="000000" w:themeColor="text1"/>
          <w:lang w:val="en-US"/>
        </w:rPr>
        <w:t xml:space="preserve"> </w:t>
      </w:r>
      <w:proofErr w:type="spellStart"/>
      <w:r w:rsidRPr="00802B78">
        <w:rPr>
          <w:color w:val="000000" w:themeColor="text1"/>
          <w:lang w:val="en-US"/>
        </w:rPr>
        <w:t>tế</w:t>
      </w:r>
      <w:proofErr w:type="spellEnd"/>
      <w:r w:rsidRPr="00802B78">
        <w:rPr>
          <w:color w:val="000000" w:themeColor="text1"/>
          <w:lang w:val="en-US"/>
        </w:rPr>
        <w:t xml:space="preserve"> - </w:t>
      </w:r>
      <w:proofErr w:type="spellStart"/>
      <w:r w:rsidRPr="00802B78">
        <w:rPr>
          <w:color w:val="000000" w:themeColor="text1"/>
          <w:lang w:val="en-US"/>
        </w:rPr>
        <w:t>xã</w:t>
      </w:r>
      <w:proofErr w:type="spellEnd"/>
      <w:r w:rsidRPr="00802B78">
        <w:rPr>
          <w:color w:val="000000" w:themeColor="text1"/>
          <w:lang w:val="en-US"/>
        </w:rPr>
        <w:t xml:space="preserve"> </w:t>
      </w:r>
      <w:proofErr w:type="spellStart"/>
      <w:r w:rsidRPr="00802B78">
        <w:rPr>
          <w:color w:val="000000" w:themeColor="text1"/>
          <w:lang w:val="en-US"/>
        </w:rPr>
        <w:t>hội</w:t>
      </w:r>
      <w:proofErr w:type="spellEnd"/>
    </w:p>
    <w:p w14:paraId="030476FA" w14:textId="77777777" w:rsidR="007A43BC" w:rsidRPr="00802B78" w:rsidRDefault="007A43BC" w:rsidP="00BB1F3E">
      <w:pPr>
        <w:spacing w:before="0" w:after="0" w:line="300" w:lineRule="exact"/>
        <w:rPr>
          <w:color w:val="000000" w:themeColor="text1"/>
          <w:lang w:val="en-US"/>
        </w:rPr>
      </w:pPr>
      <w:proofErr w:type="spellStart"/>
      <w:r w:rsidRPr="00802B78">
        <w:rPr>
          <w:color w:val="000000" w:themeColor="text1"/>
          <w:lang w:val="en-US"/>
        </w:rPr>
        <w:t>Một</w:t>
      </w:r>
      <w:proofErr w:type="spellEnd"/>
      <w:r w:rsidRPr="00802B78">
        <w:rPr>
          <w:color w:val="000000" w:themeColor="text1"/>
          <w:lang w:val="en-US"/>
        </w:rPr>
        <w:t xml:space="preserve"> </w:t>
      </w:r>
      <w:proofErr w:type="spellStart"/>
      <w:r w:rsidRPr="00802B78">
        <w:rPr>
          <w:color w:val="000000" w:themeColor="text1"/>
          <w:lang w:val="en-US"/>
        </w:rPr>
        <w:t>số</w:t>
      </w:r>
      <w:proofErr w:type="spellEnd"/>
      <w:r w:rsidRPr="00802B78">
        <w:rPr>
          <w:color w:val="000000" w:themeColor="text1"/>
          <w:lang w:val="en-US"/>
        </w:rPr>
        <w:t xml:space="preserve"> </w:t>
      </w:r>
      <w:proofErr w:type="spellStart"/>
      <w:r w:rsidRPr="00802B78">
        <w:rPr>
          <w:color w:val="000000" w:themeColor="text1"/>
          <w:lang w:val="en-US"/>
        </w:rPr>
        <w:t>quy</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chính</w:t>
      </w:r>
      <w:proofErr w:type="spellEnd"/>
      <w:r w:rsidRPr="00802B78">
        <w:rPr>
          <w:color w:val="000000" w:themeColor="text1"/>
          <w:lang w:val="en-US"/>
        </w:rPr>
        <w:t xml:space="preserve"> </w:t>
      </w:r>
      <w:proofErr w:type="spellStart"/>
      <w:r w:rsidRPr="00802B78">
        <w:rPr>
          <w:color w:val="000000" w:themeColor="text1"/>
          <w:lang w:val="en-US"/>
        </w:rPr>
        <w:t>sách</w:t>
      </w:r>
      <w:proofErr w:type="spellEnd"/>
      <w:r w:rsidRPr="00802B78">
        <w:rPr>
          <w:color w:val="000000" w:themeColor="text1"/>
          <w:lang w:val="en-US"/>
        </w:rPr>
        <w:t xml:space="preserve"> </w:t>
      </w:r>
      <w:proofErr w:type="spellStart"/>
      <w:r w:rsidRPr="00802B78">
        <w:rPr>
          <w:color w:val="000000" w:themeColor="text1"/>
          <w:lang w:val="en-US"/>
        </w:rPr>
        <w:t>của</w:t>
      </w:r>
      <w:proofErr w:type="spellEnd"/>
      <w:r w:rsidRPr="00802B78">
        <w:rPr>
          <w:color w:val="000000" w:themeColor="text1"/>
          <w:lang w:val="en-US"/>
        </w:rPr>
        <w:t xml:space="preserve"> </w:t>
      </w:r>
      <w:proofErr w:type="spellStart"/>
      <w:r w:rsidRPr="00802B78">
        <w:rPr>
          <w:color w:val="000000" w:themeColor="text1"/>
          <w:lang w:val="en-US"/>
        </w:rPr>
        <w:t>cấp</w:t>
      </w:r>
      <w:proofErr w:type="spellEnd"/>
      <w:r w:rsidRPr="00802B78">
        <w:rPr>
          <w:color w:val="000000" w:themeColor="text1"/>
          <w:lang w:val="en-US"/>
        </w:rPr>
        <w:t xml:space="preserve"> </w:t>
      </w:r>
      <w:proofErr w:type="spellStart"/>
      <w:r w:rsidRPr="00802B78">
        <w:rPr>
          <w:color w:val="000000" w:themeColor="text1"/>
          <w:lang w:val="en-US"/>
        </w:rPr>
        <w:t>trên</w:t>
      </w:r>
      <w:proofErr w:type="spellEnd"/>
      <w:r w:rsidRPr="00802B78">
        <w:rPr>
          <w:color w:val="000000" w:themeColor="text1"/>
          <w:lang w:val="en-US"/>
        </w:rPr>
        <w:t xml:space="preserve"> </w:t>
      </w:r>
      <w:proofErr w:type="spellStart"/>
      <w:r w:rsidRPr="00802B78">
        <w:rPr>
          <w:color w:val="000000" w:themeColor="text1"/>
          <w:lang w:val="en-US"/>
        </w:rPr>
        <w:t>có</w:t>
      </w:r>
      <w:proofErr w:type="spellEnd"/>
      <w:r w:rsidRPr="00802B78">
        <w:rPr>
          <w:color w:val="000000" w:themeColor="text1"/>
          <w:lang w:val="en-US"/>
        </w:rPr>
        <w:t xml:space="preserve"> </w:t>
      </w:r>
      <w:proofErr w:type="spellStart"/>
      <w:r w:rsidRPr="00802B78">
        <w:rPr>
          <w:color w:val="000000" w:themeColor="text1"/>
          <w:lang w:val="en-US"/>
        </w:rPr>
        <w:t>sự</w:t>
      </w:r>
      <w:proofErr w:type="spellEnd"/>
      <w:r w:rsidRPr="00802B78">
        <w:rPr>
          <w:color w:val="000000" w:themeColor="text1"/>
          <w:lang w:val="en-US"/>
        </w:rPr>
        <w:t xml:space="preserve"> </w:t>
      </w:r>
      <w:proofErr w:type="spellStart"/>
      <w:r w:rsidRPr="00802B78">
        <w:rPr>
          <w:color w:val="000000" w:themeColor="text1"/>
          <w:lang w:val="en-US"/>
        </w:rPr>
        <w:t>điều</w:t>
      </w:r>
      <w:proofErr w:type="spellEnd"/>
      <w:r w:rsidRPr="00802B78">
        <w:rPr>
          <w:color w:val="000000" w:themeColor="text1"/>
          <w:lang w:val="en-US"/>
        </w:rPr>
        <w:t xml:space="preserve"> </w:t>
      </w:r>
      <w:proofErr w:type="spellStart"/>
      <w:r w:rsidRPr="00802B78">
        <w:rPr>
          <w:color w:val="000000" w:themeColor="text1"/>
          <w:lang w:val="en-US"/>
        </w:rPr>
        <w:t>chỉnh</w:t>
      </w:r>
      <w:proofErr w:type="spellEnd"/>
      <w:r w:rsidRPr="00802B78">
        <w:rPr>
          <w:color w:val="000000" w:themeColor="text1"/>
          <w:lang w:val="en-US"/>
        </w:rPr>
        <w:t xml:space="preserve"> </w:t>
      </w:r>
      <w:proofErr w:type="spellStart"/>
      <w:r w:rsidRPr="00802B78">
        <w:rPr>
          <w:color w:val="000000" w:themeColor="text1"/>
          <w:lang w:val="en-US"/>
        </w:rPr>
        <w:t>sau</w:t>
      </w:r>
      <w:proofErr w:type="spellEnd"/>
      <w:r w:rsidRPr="00802B78">
        <w:rPr>
          <w:color w:val="000000" w:themeColor="text1"/>
          <w:lang w:val="en-US"/>
        </w:rPr>
        <w:t xml:space="preserve"> </w:t>
      </w:r>
      <w:proofErr w:type="spellStart"/>
      <w:r w:rsidRPr="00802B78">
        <w:rPr>
          <w:color w:val="000000" w:themeColor="text1"/>
          <w:lang w:val="en-US"/>
        </w:rPr>
        <w:t>khi</w:t>
      </w:r>
      <w:proofErr w:type="spellEnd"/>
      <w:r w:rsidRPr="00802B78">
        <w:rPr>
          <w:color w:val="000000" w:themeColor="text1"/>
          <w:lang w:val="en-US"/>
        </w:rPr>
        <w:t xml:space="preserve"> </w:t>
      </w:r>
      <w:proofErr w:type="spellStart"/>
      <w:r w:rsidRPr="00802B78">
        <w:rPr>
          <w:color w:val="000000" w:themeColor="text1"/>
          <w:lang w:val="en-US"/>
        </w:rPr>
        <w:t>dữ</w:t>
      </w:r>
      <w:proofErr w:type="spellEnd"/>
      <w:r w:rsidRPr="00802B78">
        <w:rPr>
          <w:color w:val="000000" w:themeColor="text1"/>
          <w:lang w:val="en-US"/>
        </w:rPr>
        <w:t xml:space="preserve"> </w:t>
      </w:r>
      <w:proofErr w:type="spellStart"/>
      <w:r w:rsidRPr="00802B78">
        <w:rPr>
          <w:color w:val="000000" w:themeColor="text1"/>
          <w:lang w:val="en-US"/>
        </w:rPr>
        <w:t>liệu</w:t>
      </w:r>
      <w:proofErr w:type="spellEnd"/>
      <w:r w:rsidRPr="00802B78">
        <w:rPr>
          <w:color w:val="000000" w:themeColor="text1"/>
          <w:lang w:val="en-US"/>
        </w:rPr>
        <w:t xml:space="preserve"> </w:t>
      </w:r>
      <w:proofErr w:type="spellStart"/>
      <w:r w:rsidRPr="00802B78">
        <w:rPr>
          <w:color w:val="000000" w:themeColor="text1"/>
          <w:lang w:val="en-US"/>
        </w:rPr>
        <w:t>điều</w:t>
      </w:r>
      <w:proofErr w:type="spellEnd"/>
      <w:r w:rsidRPr="00802B78">
        <w:rPr>
          <w:color w:val="000000" w:themeColor="text1"/>
          <w:lang w:val="en-US"/>
        </w:rPr>
        <w:t xml:space="preserve"> </w:t>
      </w:r>
      <w:proofErr w:type="spellStart"/>
      <w:r w:rsidRPr="00802B78">
        <w:rPr>
          <w:color w:val="000000" w:themeColor="text1"/>
          <w:lang w:val="en-US"/>
        </w:rPr>
        <w:t>tra</w:t>
      </w:r>
      <w:proofErr w:type="spellEnd"/>
      <w:r w:rsidRPr="00802B78">
        <w:rPr>
          <w:color w:val="000000" w:themeColor="text1"/>
          <w:lang w:val="en-US"/>
        </w:rPr>
        <w:t xml:space="preserve"> </w:t>
      </w:r>
      <w:proofErr w:type="spellStart"/>
      <w:r w:rsidRPr="00802B78">
        <w:rPr>
          <w:color w:val="000000" w:themeColor="text1"/>
          <w:lang w:val="en-US"/>
        </w:rPr>
        <w:t>được</w:t>
      </w:r>
      <w:proofErr w:type="spellEnd"/>
      <w:r w:rsidRPr="00802B78">
        <w:rPr>
          <w:color w:val="000000" w:themeColor="text1"/>
          <w:lang w:val="en-US"/>
        </w:rPr>
        <w:t xml:space="preserve"> </w:t>
      </w:r>
      <w:proofErr w:type="spellStart"/>
      <w:r w:rsidRPr="00802B78">
        <w:rPr>
          <w:color w:val="000000" w:themeColor="text1"/>
          <w:lang w:val="en-US"/>
        </w:rPr>
        <w:t>thu</w:t>
      </w:r>
      <w:proofErr w:type="spellEnd"/>
      <w:r w:rsidRPr="00802B78">
        <w:rPr>
          <w:color w:val="000000" w:themeColor="text1"/>
          <w:lang w:val="en-US"/>
        </w:rPr>
        <w:t xml:space="preserve"> </w:t>
      </w:r>
      <w:proofErr w:type="spellStart"/>
      <w:r w:rsidRPr="00802B78">
        <w:rPr>
          <w:color w:val="000000" w:themeColor="text1"/>
          <w:lang w:val="en-US"/>
        </w:rPr>
        <w:t>thập</w:t>
      </w:r>
      <w:proofErr w:type="spellEnd"/>
      <w:r w:rsidRPr="00802B78">
        <w:rPr>
          <w:color w:val="000000" w:themeColor="text1"/>
          <w:lang w:val="en-US"/>
        </w:rPr>
        <w:t xml:space="preserve">, </w:t>
      </w:r>
      <w:proofErr w:type="spellStart"/>
      <w:r w:rsidRPr="00802B78">
        <w:rPr>
          <w:color w:val="000000" w:themeColor="text1"/>
          <w:lang w:val="en-US"/>
        </w:rPr>
        <w:t>gây</w:t>
      </w:r>
      <w:proofErr w:type="spellEnd"/>
      <w:r w:rsidRPr="00802B78">
        <w:rPr>
          <w:color w:val="000000" w:themeColor="text1"/>
          <w:lang w:val="en-US"/>
        </w:rPr>
        <w:t xml:space="preserve"> </w:t>
      </w:r>
      <w:proofErr w:type="spellStart"/>
      <w:r w:rsidRPr="00802B78">
        <w:rPr>
          <w:color w:val="000000" w:themeColor="text1"/>
          <w:lang w:val="en-US"/>
        </w:rPr>
        <w:t>ảnh</w:t>
      </w:r>
      <w:proofErr w:type="spellEnd"/>
      <w:r w:rsidRPr="00802B78">
        <w:rPr>
          <w:color w:val="000000" w:themeColor="text1"/>
          <w:lang w:val="en-US"/>
        </w:rPr>
        <w:t xml:space="preserve"> </w:t>
      </w:r>
      <w:proofErr w:type="spellStart"/>
      <w:r w:rsidRPr="00802B78">
        <w:rPr>
          <w:color w:val="000000" w:themeColor="text1"/>
          <w:lang w:val="en-US"/>
        </w:rPr>
        <w:t>hưởng</w:t>
      </w:r>
      <w:proofErr w:type="spellEnd"/>
      <w:r w:rsidRPr="00802B78">
        <w:rPr>
          <w:color w:val="000000" w:themeColor="text1"/>
          <w:lang w:val="en-US"/>
        </w:rPr>
        <w:t xml:space="preserve"> </w:t>
      </w:r>
      <w:proofErr w:type="spellStart"/>
      <w:r w:rsidRPr="00802B78">
        <w:rPr>
          <w:color w:val="000000" w:themeColor="text1"/>
          <w:lang w:val="en-US"/>
        </w:rPr>
        <w:t>đến</w:t>
      </w:r>
      <w:proofErr w:type="spellEnd"/>
      <w:r w:rsidRPr="00802B78">
        <w:rPr>
          <w:color w:val="000000" w:themeColor="text1"/>
          <w:lang w:val="en-US"/>
        </w:rPr>
        <w:t xml:space="preserve"> </w:t>
      </w:r>
      <w:proofErr w:type="spellStart"/>
      <w:r w:rsidRPr="00802B78">
        <w:rPr>
          <w:color w:val="000000" w:themeColor="text1"/>
          <w:lang w:val="en-US"/>
        </w:rPr>
        <w:t>tính</w:t>
      </w:r>
      <w:proofErr w:type="spellEnd"/>
      <w:r w:rsidRPr="00802B78">
        <w:rPr>
          <w:color w:val="000000" w:themeColor="text1"/>
          <w:lang w:val="en-US"/>
        </w:rPr>
        <w:t xml:space="preserve"> </w:t>
      </w:r>
      <w:proofErr w:type="spellStart"/>
      <w:r w:rsidRPr="00802B78">
        <w:rPr>
          <w:color w:val="000000" w:themeColor="text1"/>
          <w:lang w:val="en-US"/>
        </w:rPr>
        <w:t>chính</w:t>
      </w:r>
      <w:proofErr w:type="spellEnd"/>
      <w:r w:rsidRPr="00802B78">
        <w:rPr>
          <w:color w:val="000000" w:themeColor="text1"/>
          <w:lang w:val="en-US"/>
        </w:rPr>
        <w:t xml:space="preserve"> </w:t>
      </w:r>
      <w:proofErr w:type="spellStart"/>
      <w:r w:rsidRPr="00802B78">
        <w:rPr>
          <w:color w:val="000000" w:themeColor="text1"/>
          <w:lang w:val="en-US"/>
        </w:rPr>
        <w:t>xác</w:t>
      </w:r>
      <w:proofErr w:type="spellEnd"/>
      <w:r w:rsidRPr="00802B78">
        <w:rPr>
          <w:color w:val="000000" w:themeColor="text1"/>
          <w:lang w:val="en-US"/>
        </w:rPr>
        <w:t xml:space="preserve"> </w:t>
      </w:r>
      <w:proofErr w:type="spellStart"/>
      <w:r w:rsidRPr="00802B78">
        <w:rPr>
          <w:color w:val="000000" w:themeColor="text1"/>
          <w:lang w:val="en-US"/>
        </w:rPr>
        <w:t>của</w:t>
      </w:r>
      <w:proofErr w:type="spellEnd"/>
      <w:r w:rsidRPr="00802B78">
        <w:rPr>
          <w:color w:val="000000" w:themeColor="text1"/>
          <w:lang w:val="en-US"/>
        </w:rPr>
        <w:t xml:space="preserve"> </w:t>
      </w:r>
      <w:proofErr w:type="spellStart"/>
      <w:r w:rsidRPr="00802B78">
        <w:rPr>
          <w:color w:val="000000" w:themeColor="text1"/>
          <w:lang w:val="en-US"/>
        </w:rPr>
        <w:t>kế</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w:t>
      </w:r>
    </w:p>
    <w:p w14:paraId="5D551961" w14:textId="77777777" w:rsidR="007A43BC" w:rsidRPr="00802B78" w:rsidRDefault="007A43BC" w:rsidP="00BB1F3E">
      <w:pPr>
        <w:spacing w:before="0" w:after="0" w:line="300" w:lineRule="exact"/>
        <w:rPr>
          <w:color w:val="000000" w:themeColor="text1"/>
          <w:lang w:val="en-US"/>
        </w:rPr>
      </w:pP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yếu</w:t>
      </w:r>
      <w:proofErr w:type="spellEnd"/>
      <w:r w:rsidRPr="00802B78">
        <w:rPr>
          <w:color w:val="000000" w:themeColor="text1"/>
          <w:lang w:val="en-US"/>
        </w:rPr>
        <w:t xml:space="preserve"> </w:t>
      </w:r>
      <w:proofErr w:type="spellStart"/>
      <w:r w:rsidRPr="00802B78">
        <w:rPr>
          <w:color w:val="000000" w:themeColor="text1"/>
          <w:lang w:val="en-US"/>
        </w:rPr>
        <w:t>tố</w:t>
      </w:r>
      <w:proofErr w:type="spellEnd"/>
      <w:r w:rsidRPr="00802B78">
        <w:rPr>
          <w:color w:val="000000" w:themeColor="text1"/>
          <w:lang w:val="en-US"/>
        </w:rPr>
        <w:t xml:space="preserve"> </w:t>
      </w:r>
      <w:proofErr w:type="spellStart"/>
      <w:r w:rsidRPr="00802B78">
        <w:rPr>
          <w:color w:val="000000" w:themeColor="text1"/>
          <w:lang w:val="en-US"/>
        </w:rPr>
        <w:t>như</w:t>
      </w:r>
      <w:proofErr w:type="spellEnd"/>
      <w:r w:rsidRPr="00802B78">
        <w:rPr>
          <w:color w:val="000000" w:themeColor="text1"/>
          <w:lang w:val="en-US"/>
        </w:rPr>
        <w:t xml:space="preserve"> </w:t>
      </w:r>
      <w:proofErr w:type="spellStart"/>
      <w:r w:rsidRPr="00802B78">
        <w:rPr>
          <w:color w:val="000000" w:themeColor="text1"/>
          <w:lang w:val="en-US"/>
        </w:rPr>
        <w:t>biến</w:t>
      </w:r>
      <w:proofErr w:type="spellEnd"/>
      <w:r w:rsidRPr="00802B78">
        <w:rPr>
          <w:color w:val="000000" w:themeColor="text1"/>
          <w:lang w:val="en-US"/>
        </w:rPr>
        <w:t xml:space="preserve"> </w:t>
      </w:r>
      <w:proofErr w:type="spellStart"/>
      <w:r w:rsidRPr="00802B78">
        <w:rPr>
          <w:color w:val="000000" w:themeColor="text1"/>
          <w:lang w:val="en-US"/>
        </w:rPr>
        <w:t>đổi</w:t>
      </w:r>
      <w:proofErr w:type="spellEnd"/>
      <w:r w:rsidRPr="00802B78">
        <w:rPr>
          <w:color w:val="000000" w:themeColor="text1"/>
          <w:lang w:val="en-US"/>
        </w:rPr>
        <w:t xml:space="preserve"> </w:t>
      </w:r>
      <w:proofErr w:type="spellStart"/>
      <w:r w:rsidRPr="00802B78">
        <w:rPr>
          <w:color w:val="000000" w:themeColor="text1"/>
          <w:lang w:val="en-US"/>
        </w:rPr>
        <w:t>khí</w:t>
      </w:r>
      <w:proofErr w:type="spellEnd"/>
      <w:r w:rsidRPr="00802B78">
        <w:rPr>
          <w:color w:val="000000" w:themeColor="text1"/>
          <w:lang w:val="en-US"/>
        </w:rPr>
        <w:t xml:space="preserve"> </w:t>
      </w:r>
      <w:proofErr w:type="spellStart"/>
      <w:r w:rsidRPr="00802B78">
        <w:rPr>
          <w:color w:val="000000" w:themeColor="text1"/>
          <w:lang w:val="en-US"/>
        </w:rPr>
        <w:t>hậu</w:t>
      </w:r>
      <w:proofErr w:type="spellEnd"/>
      <w:r w:rsidRPr="00802B78">
        <w:rPr>
          <w:color w:val="000000" w:themeColor="text1"/>
          <w:lang w:val="en-US"/>
        </w:rPr>
        <w:t xml:space="preserve">, xu </w:t>
      </w:r>
      <w:proofErr w:type="spellStart"/>
      <w:r w:rsidRPr="00802B78">
        <w:rPr>
          <w:color w:val="000000" w:themeColor="text1"/>
          <w:lang w:val="en-US"/>
        </w:rPr>
        <w:t>hướng</w:t>
      </w:r>
      <w:proofErr w:type="spellEnd"/>
      <w:r w:rsidRPr="00802B78">
        <w:rPr>
          <w:color w:val="000000" w:themeColor="text1"/>
          <w:lang w:val="en-US"/>
        </w:rPr>
        <w:t xml:space="preserve"> di </w:t>
      </w:r>
      <w:proofErr w:type="spellStart"/>
      <w:r w:rsidRPr="00802B78">
        <w:rPr>
          <w:color w:val="000000" w:themeColor="text1"/>
          <w:lang w:val="en-US"/>
        </w:rPr>
        <w:t>cư</w:t>
      </w:r>
      <w:proofErr w:type="spellEnd"/>
      <w:r w:rsidRPr="00802B78">
        <w:rPr>
          <w:color w:val="000000" w:themeColor="text1"/>
          <w:lang w:val="en-US"/>
        </w:rPr>
        <w:t xml:space="preserve">, </w:t>
      </w:r>
      <w:proofErr w:type="spellStart"/>
      <w:r w:rsidRPr="00802B78">
        <w:rPr>
          <w:color w:val="000000" w:themeColor="text1"/>
          <w:lang w:val="en-US"/>
        </w:rPr>
        <w:t>đô</w:t>
      </w:r>
      <w:proofErr w:type="spellEnd"/>
      <w:r w:rsidRPr="00802B78">
        <w:rPr>
          <w:color w:val="000000" w:themeColor="text1"/>
          <w:lang w:val="en-US"/>
        </w:rPr>
        <w:t xml:space="preserve"> </w:t>
      </w:r>
      <w:proofErr w:type="spellStart"/>
      <w:r w:rsidRPr="00802B78">
        <w:rPr>
          <w:color w:val="000000" w:themeColor="text1"/>
          <w:lang w:val="en-US"/>
        </w:rPr>
        <w:t>thị</w:t>
      </w:r>
      <w:proofErr w:type="spellEnd"/>
      <w:r w:rsidRPr="00802B78">
        <w:rPr>
          <w:color w:val="000000" w:themeColor="text1"/>
          <w:lang w:val="en-US"/>
        </w:rPr>
        <w:t xml:space="preserve"> </w:t>
      </w:r>
      <w:proofErr w:type="spellStart"/>
      <w:r w:rsidRPr="00802B78">
        <w:rPr>
          <w:color w:val="000000" w:themeColor="text1"/>
          <w:lang w:val="en-US"/>
        </w:rPr>
        <w:t>hóa</w:t>
      </w:r>
      <w:proofErr w:type="spellEnd"/>
      <w:r w:rsidRPr="00802B78">
        <w:rPr>
          <w:color w:val="000000" w:themeColor="text1"/>
          <w:lang w:val="en-US"/>
        </w:rPr>
        <w:t xml:space="preserve"> </w:t>
      </w:r>
      <w:proofErr w:type="spellStart"/>
      <w:r w:rsidRPr="00802B78">
        <w:rPr>
          <w:color w:val="000000" w:themeColor="text1"/>
          <w:lang w:val="en-US"/>
        </w:rPr>
        <w:t>diễn</w:t>
      </w:r>
      <w:proofErr w:type="spellEnd"/>
      <w:r w:rsidRPr="00802B78">
        <w:rPr>
          <w:color w:val="000000" w:themeColor="text1"/>
          <w:lang w:val="en-US"/>
        </w:rPr>
        <w:t xml:space="preserve"> </w:t>
      </w:r>
      <w:proofErr w:type="spellStart"/>
      <w:r w:rsidRPr="00802B78">
        <w:rPr>
          <w:color w:val="000000" w:themeColor="text1"/>
          <w:lang w:val="en-US"/>
        </w:rPr>
        <w:t>ra</w:t>
      </w:r>
      <w:proofErr w:type="spellEnd"/>
      <w:r w:rsidRPr="00802B78">
        <w:rPr>
          <w:color w:val="000000" w:themeColor="text1"/>
          <w:lang w:val="en-US"/>
        </w:rPr>
        <w:t xml:space="preserve"> </w:t>
      </w:r>
      <w:proofErr w:type="spellStart"/>
      <w:r w:rsidRPr="00802B78">
        <w:rPr>
          <w:color w:val="000000" w:themeColor="text1"/>
          <w:lang w:val="en-US"/>
        </w:rPr>
        <w:t>nhanh</w:t>
      </w:r>
      <w:proofErr w:type="spellEnd"/>
      <w:r w:rsidRPr="00802B78">
        <w:rPr>
          <w:color w:val="000000" w:themeColor="text1"/>
          <w:lang w:val="en-US"/>
        </w:rPr>
        <w:t xml:space="preserve"> </w:t>
      </w:r>
      <w:proofErr w:type="spellStart"/>
      <w:r w:rsidRPr="00802B78">
        <w:rPr>
          <w:color w:val="000000" w:themeColor="text1"/>
          <w:lang w:val="en-US"/>
        </w:rPr>
        <w:t>chóng</w:t>
      </w:r>
      <w:proofErr w:type="spellEnd"/>
      <w:r w:rsidRPr="00802B78">
        <w:rPr>
          <w:color w:val="000000" w:themeColor="text1"/>
          <w:lang w:val="en-US"/>
        </w:rPr>
        <w:t xml:space="preserve">, </w:t>
      </w:r>
      <w:proofErr w:type="spellStart"/>
      <w:r w:rsidRPr="00802B78">
        <w:rPr>
          <w:color w:val="000000" w:themeColor="text1"/>
          <w:lang w:val="en-US"/>
        </w:rPr>
        <w:t>khó</w:t>
      </w:r>
      <w:proofErr w:type="spellEnd"/>
      <w:r w:rsidRPr="00802B78">
        <w:rPr>
          <w:color w:val="000000" w:themeColor="text1"/>
          <w:lang w:val="en-US"/>
        </w:rPr>
        <w:t xml:space="preserve"> </w:t>
      </w:r>
      <w:proofErr w:type="spellStart"/>
      <w:r w:rsidRPr="00802B78">
        <w:rPr>
          <w:color w:val="000000" w:themeColor="text1"/>
          <w:lang w:val="en-US"/>
        </w:rPr>
        <w:t>dự</w:t>
      </w:r>
      <w:proofErr w:type="spellEnd"/>
      <w:r w:rsidRPr="00802B78">
        <w:rPr>
          <w:color w:val="000000" w:themeColor="text1"/>
          <w:lang w:val="en-US"/>
        </w:rPr>
        <w:t xml:space="preserve"> </w:t>
      </w:r>
      <w:proofErr w:type="spellStart"/>
      <w:r w:rsidRPr="00802B78">
        <w:rPr>
          <w:color w:val="000000" w:themeColor="text1"/>
          <w:lang w:val="en-US"/>
        </w:rPr>
        <w:t>báo</w:t>
      </w:r>
      <w:proofErr w:type="spellEnd"/>
      <w:r w:rsidRPr="00802B78">
        <w:rPr>
          <w:color w:val="000000" w:themeColor="text1"/>
          <w:lang w:val="en-US"/>
        </w:rPr>
        <w:t xml:space="preserve"> </w:t>
      </w:r>
      <w:proofErr w:type="spellStart"/>
      <w:r w:rsidRPr="00802B78">
        <w:rPr>
          <w:color w:val="000000" w:themeColor="text1"/>
          <w:lang w:val="en-US"/>
        </w:rPr>
        <w:t>chính</w:t>
      </w:r>
      <w:proofErr w:type="spellEnd"/>
      <w:r w:rsidRPr="00802B78">
        <w:rPr>
          <w:color w:val="000000" w:themeColor="text1"/>
          <w:lang w:val="en-US"/>
        </w:rPr>
        <w:t xml:space="preserve"> </w:t>
      </w:r>
      <w:proofErr w:type="spellStart"/>
      <w:r w:rsidRPr="00802B78">
        <w:rPr>
          <w:color w:val="000000" w:themeColor="text1"/>
          <w:lang w:val="en-US"/>
        </w:rPr>
        <w:t>xác</w:t>
      </w:r>
      <w:proofErr w:type="spellEnd"/>
      <w:r w:rsidRPr="00802B78">
        <w:rPr>
          <w:color w:val="000000" w:themeColor="text1"/>
          <w:lang w:val="en-US"/>
        </w:rPr>
        <w:t>.</w:t>
      </w:r>
    </w:p>
    <w:p w14:paraId="24BB7FCD" w14:textId="77777777" w:rsidR="007A43BC" w:rsidRPr="00802B78" w:rsidRDefault="007A43BC" w:rsidP="00BB1F3E">
      <w:pPr>
        <w:pStyle w:val="Heading5"/>
        <w:spacing w:before="0" w:after="0" w:line="300" w:lineRule="exact"/>
        <w:rPr>
          <w:color w:val="000000" w:themeColor="text1"/>
          <w:lang w:val="en-US"/>
        </w:rPr>
      </w:pPr>
      <w:r w:rsidRPr="00802B78">
        <w:rPr>
          <w:color w:val="000000" w:themeColor="text1"/>
          <w:lang w:val="en-US"/>
        </w:rPr>
        <w:t xml:space="preserve">d. </w:t>
      </w: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tác</w:t>
      </w:r>
      <w:proofErr w:type="spellEnd"/>
      <w:r w:rsidRPr="00802B78">
        <w:rPr>
          <w:color w:val="000000" w:themeColor="text1"/>
          <w:lang w:val="en-US"/>
        </w:rPr>
        <w:t xml:space="preserve"> </w:t>
      </w:r>
      <w:proofErr w:type="spellStart"/>
      <w:r w:rsidRPr="00802B78">
        <w:rPr>
          <w:color w:val="000000" w:themeColor="text1"/>
          <w:lang w:val="en-US"/>
        </w:rPr>
        <w:t>tổ</w:t>
      </w:r>
      <w:proofErr w:type="spellEnd"/>
      <w:r w:rsidRPr="00802B78">
        <w:rPr>
          <w:color w:val="000000" w:themeColor="text1"/>
          <w:lang w:val="en-US"/>
        </w:rPr>
        <w:t xml:space="preserve"> </w:t>
      </w:r>
      <w:proofErr w:type="spellStart"/>
      <w:r w:rsidRPr="00802B78">
        <w:rPr>
          <w:color w:val="000000" w:themeColor="text1"/>
          <w:lang w:val="en-US"/>
        </w:rPr>
        <w:t>chức</w:t>
      </w:r>
      <w:proofErr w:type="spellEnd"/>
      <w:r w:rsidRPr="00802B78">
        <w:rPr>
          <w:color w:val="000000" w:themeColor="text1"/>
          <w:lang w:val="en-US"/>
        </w:rPr>
        <w:t xml:space="preserve"> </w:t>
      </w:r>
      <w:proofErr w:type="spellStart"/>
      <w:r w:rsidRPr="00802B78">
        <w:rPr>
          <w:color w:val="000000" w:themeColor="text1"/>
          <w:lang w:val="en-US"/>
        </w:rPr>
        <w:t>điều</w:t>
      </w:r>
      <w:proofErr w:type="spellEnd"/>
      <w:r w:rsidRPr="00802B78">
        <w:rPr>
          <w:color w:val="000000" w:themeColor="text1"/>
          <w:lang w:val="en-US"/>
        </w:rPr>
        <w:t xml:space="preserve"> </w:t>
      </w:r>
      <w:proofErr w:type="spellStart"/>
      <w:r w:rsidRPr="00802B78">
        <w:rPr>
          <w:color w:val="000000" w:themeColor="text1"/>
          <w:lang w:val="en-US"/>
        </w:rPr>
        <w:t>tra</w:t>
      </w:r>
      <w:proofErr w:type="spellEnd"/>
      <w:r w:rsidRPr="00802B78">
        <w:rPr>
          <w:color w:val="000000" w:themeColor="text1"/>
          <w:lang w:val="en-US"/>
        </w:rPr>
        <w:t xml:space="preserve"> </w:t>
      </w:r>
      <w:proofErr w:type="spellStart"/>
      <w:r w:rsidRPr="00802B78">
        <w:rPr>
          <w:color w:val="000000" w:themeColor="text1"/>
          <w:lang w:val="en-US"/>
        </w:rPr>
        <w:t>còn</w:t>
      </w:r>
      <w:proofErr w:type="spellEnd"/>
      <w:r w:rsidRPr="00802B78">
        <w:rPr>
          <w:color w:val="000000" w:themeColor="text1"/>
          <w:lang w:val="en-US"/>
        </w:rPr>
        <w:t xml:space="preserve"> </w:t>
      </w:r>
      <w:proofErr w:type="spellStart"/>
      <w:r w:rsidRPr="00802B78">
        <w:rPr>
          <w:color w:val="000000" w:themeColor="text1"/>
          <w:lang w:val="en-US"/>
        </w:rPr>
        <w:t>hạn</w:t>
      </w:r>
      <w:proofErr w:type="spellEnd"/>
      <w:r w:rsidRPr="00802B78">
        <w:rPr>
          <w:color w:val="000000" w:themeColor="text1"/>
          <w:lang w:val="en-US"/>
        </w:rPr>
        <w:t xml:space="preserve"> </w:t>
      </w:r>
      <w:proofErr w:type="spellStart"/>
      <w:r w:rsidRPr="00802B78">
        <w:rPr>
          <w:color w:val="000000" w:themeColor="text1"/>
          <w:lang w:val="en-US"/>
        </w:rPr>
        <w:t>chế</w:t>
      </w:r>
      <w:proofErr w:type="spellEnd"/>
    </w:p>
    <w:p w14:paraId="4822929F" w14:textId="77777777" w:rsidR="007A43BC" w:rsidRPr="00802B78" w:rsidRDefault="007A43BC" w:rsidP="00BB1F3E">
      <w:pPr>
        <w:spacing w:before="0" w:after="0" w:line="300" w:lineRule="exact"/>
        <w:rPr>
          <w:color w:val="000000" w:themeColor="text1"/>
          <w:lang w:val="en-US"/>
        </w:rPr>
      </w:pPr>
      <w:proofErr w:type="spellStart"/>
      <w:r w:rsidRPr="00802B78">
        <w:rPr>
          <w:color w:val="000000" w:themeColor="text1"/>
          <w:lang w:val="en-US"/>
        </w:rPr>
        <w:t>Nguồn</w:t>
      </w:r>
      <w:proofErr w:type="spellEnd"/>
      <w:r w:rsidRPr="00802B78">
        <w:rPr>
          <w:color w:val="000000" w:themeColor="text1"/>
          <w:lang w:val="en-US"/>
        </w:rPr>
        <w:t xml:space="preserve"> </w:t>
      </w:r>
      <w:proofErr w:type="spellStart"/>
      <w:r w:rsidRPr="00802B78">
        <w:rPr>
          <w:color w:val="000000" w:themeColor="text1"/>
          <w:lang w:val="en-US"/>
        </w:rPr>
        <w:t>lực</w:t>
      </w:r>
      <w:proofErr w:type="spellEnd"/>
      <w:r w:rsidRPr="00802B78">
        <w:rPr>
          <w:color w:val="000000" w:themeColor="text1"/>
          <w:lang w:val="en-US"/>
        </w:rPr>
        <w:t xml:space="preserve"> </w:t>
      </w:r>
      <w:proofErr w:type="spellStart"/>
      <w:r w:rsidRPr="00802B78">
        <w:rPr>
          <w:color w:val="000000" w:themeColor="text1"/>
          <w:lang w:val="en-US"/>
        </w:rPr>
        <w:t>thực</w:t>
      </w:r>
      <w:proofErr w:type="spellEnd"/>
      <w:r w:rsidRPr="00802B78">
        <w:rPr>
          <w:color w:val="000000" w:themeColor="text1"/>
          <w:lang w:val="en-US"/>
        </w:rPr>
        <w:t xml:space="preserve"> </w:t>
      </w:r>
      <w:proofErr w:type="spellStart"/>
      <w:r w:rsidRPr="00802B78">
        <w:rPr>
          <w:color w:val="000000" w:themeColor="text1"/>
          <w:lang w:val="en-US"/>
        </w:rPr>
        <w:t>hiện</w:t>
      </w:r>
      <w:proofErr w:type="spellEnd"/>
      <w:r w:rsidRPr="00802B78">
        <w:rPr>
          <w:color w:val="000000" w:themeColor="text1"/>
          <w:lang w:val="en-US"/>
        </w:rPr>
        <w:t xml:space="preserve"> </w:t>
      </w:r>
      <w:proofErr w:type="spellStart"/>
      <w:r w:rsidRPr="00802B78">
        <w:rPr>
          <w:color w:val="000000" w:themeColor="text1"/>
          <w:lang w:val="en-US"/>
        </w:rPr>
        <w:t>còn</w:t>
      </w:r>
      <w:proofErr w:type="spellEnd"/>
      <w:r w:rsidRPr="00802B78">
        <w:rPr>
          <w:color w:val="000000" w:themeColor="text1"/>
          <w:lang w:val="en-US"/>
        </w:rPr>
        <w:t xml:space="preserve"> </w:t>
      </w:r>
      <w:proofErr w:type="spellStart"/>
      <w:r w:rsidRPr="00802B78">
        <w:rPr>
          <w:color w:val="000000" w:themeColor="text1"/>
          <w:lang w:val="en-US"/>
        </w:rPr>
        <w:t>hạn</w:t>
      </w:r>
      <w:proofErr w:type="spellEnd"/>
      <w:r w:rsidRPr="00802B78">
        <w:rPr>
          <w:color w:val="000000" w:themeColor="text1"/>
          <w:lang w:val="en-US"/>
        </w:rPr>
        <w:t xml:space="preserve"> </w:t>
      </w:r>
      <w:proofErr w:type="spellStart"/>
      <w:r w:rsidRPr="00802B78">
        <w:rPr>
          <w:color w:val="000000" w:themeColor="text1"/>
          <w:lang w:val="en-US"/>
        </w:rPr>
        <w:t>chế</w:t>
      </w:r>
      <w:proofErr w:type="spellEnd"/>
      <w:r w:rsidRPr="00802B78">
        <w:rPr>
          <w:color w:val="000000" w:themeColor="text1"/>
          <w:lang w:val="en-US"/>
        </w:rPr>
        <w:t xml:space="preserve">, </w:t>
      </w:r>
      <w:proofErr w:type="spellStart"/>
      <w:r w:rsidRPr="00802B78">
        <w:rPr>
          <w:color w:val="000000" w:themeColor="text1"/>
          <w:lang w:val="en-US"/>
        </w:rPr>
        <w:t>một</w:t>
      </w:r>
      <w:proofErr w:type="spellEnd"/>
      <w:r w:rsidRPr="00802B78">
        <w:rPr>
          <w:color w:val="000000" w:themeColor="text1"/>
          <w:lang w:val="en-US"/>
        </w:rPr>
        <w:t xml:space="preserve"> </w:t>
      </w:r>
      <w:proofErr w:type="spellStart"/>
      <w:r w:rsidRPr="00802B78">
        <w:rPr>
          <w:color w:val="000000" w:themeColor="text1"/>
          <w:lang w:val="en-US"/>
        </w:rPr>
        <w:t>số</w:t>
      </w:r>
      <w:proofErr w:type="spellEnd"/>
      <w:r w:rsidRPr="00802B78">
        <w:rPr>
          <w:color w:val="000000" w:themeColor="text1"/>
          <w:lang w:val="en-US"/>
        </w:rPr>
        <w:t xml:space="preserve"> </w:t>
      </w:r>
      <w:proofErr w:type="spellStart"/>
      <w:r w:rsidRPr="00802B78">
        <w:rPr>
          <w:color w:val="000000" w:themeColor="text1"/>
          <w:lang w:val="en-US"/>
        </w:rPr>
        <w:t>địa</w:t>
      </w:r>
      <w:proofErr w:type="spellEnd"/>
      <w:r w:rsidRPr="00802B78">
        <w:rPr>
          <w:color w:val="000000" w:themeColor="text1"/>
          <w:lang w:val="en-US"/>
        </w:rPr>
        <w:t xml:space="preserve"> </w:t>
      </w:r>
      <w:proofErr w:type="spellStart"/>
      <w:r w:rsidRPr="00802B78">
        <w:rPr>
          <w:color w:val="000000" w:themeColor="text1"/>
          <w:lang w:val="en-US"/>
        </w:rPr>
        <w:t>phương</w:t>
      </w:r>
      <w:proofErr w:type="spellEnd"/>
      <w:r w:rsidRPr="00802B78">
        <w:rPr>
          <w:color w:val="000000" w:themeColor="text1"/>
          <w:lang w:val="en-US"/>
        </w:rPr>
        <w:t xml:space="preserve"> </w:t>
      </w:r>
      <w:proofErr w:type="spellStart"/>
      <w:r w:rsidRPr="00802B78">
        <w:rPr>
          <w:color w:val="000000" w:themeColor="text1"/>
          <w:lang w:val="en-US"/>
        </w:rPr>
        <w:t>chưa</w:t>
      </w:r>
      <w:proofErr w:type="spellEnd"/>
      <w:r w:rsidRPr="00802B78">
        <w:rPr>
          <w:color w:val="000000" w:themeColor="text1"/>
          <w:lang w:val="en-US"/>
        </w:rPr>
        <w:t xml:space="preserve"> </w:t>
      </w:r>
      <w:proofErr w:type="spellStart"/>
      <w:r w:rsidRPr="00802B78">
        <w:rPr>
          <w:color w:val="000000" w:themeColor="text1"/>
          <w:lang w:val="en-US"/>
        </w:rPr>
        <w:t>có</w:t>
      </w:r>
      <w:proofErr w:type="spellEnd"/>
      <w:r w:rsidRPr="00802B78">
        <w:rPr>
          <w:color w:val="000000" w:themeColor="text1"/>
          <w:lang w:val="en-US"/>
        </w:rPr>
        <w:t xml:space="preserve"> </w:t>
      </w:r>
      <w:proofErr w:type="spellStart"/>
      <w:r w:rsidRPr="00802B78">
        <w:rPr>
          <w:color w:val="000000" w:themeColor="text1"/>
          <w:lang w:val="en-US"/>
        </w:rPr>
        <w:t>đủ</w:t>
      </w:r>
      <w:proofErr w:type="spellEnd"/>
      <w:r w:rsidRPr="00802B78">
        <w:rPr>
          <w:color w:val="000000" w:themeColor="text1"/>
          <w:lang w:val="en-US"/>
        </w:rPr>
        <w:t xml:space="preserve"> </w:t>
      </w:r>
      <w:proofErr w:type="spellStart"/>
      <w:r w:rsidRPr="00802B78">
        <w:rPr>
          <w:color w:val="000000" w:themeColor="text1"/>
          <w:lang w:val="en-US"/>
        </w:rPr>
        <w:t>nhân</w:t>
      </w:r>
      <w:proofErr w:type="spellEnd"/>
      <w:r w:rsidRPr="00802B78">
        <w:rPr>
          <w:color w:val="000000" w:themeColor="text1"/>
          <w:lang w:val="en-US"/>
        </w:rPr>
        <w:t xml:space="preserve"> </w:t>
      </w:r>
      <w:proofErr w:type="spellStart"/>
      <w:r w:rsidRPr="00802B78">
        <w:rPr>
          <w:color w:val="000000" w:themeColor="text1"/>
          <w:lang w:val="en-US"/>
        </w:rPr>
        <w:t>sự</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phương</w:t>
      </w:r>
      <w:proofErr w:type="spellEnd"/>
      <w:r w:rsidRPr="00802B78">
        <w:rPr>
          <w:color w:val="000000" w:themeColor="text1"/>
          <w:lang w:val="en-US"/>
        </w:rPr>
        <w:t xml:space="preserve"> </w:t>
      </w:r>
      <w:proofErr w:type="spellStart"/>
      <w:r w:rsidRPr="00802B78">
        <w:rPr>
          <w:color w:val="000000" w:themeColor="text1"/>
          <w:lang w:val="en-US"/>
        </w:rPr>
        <w:t>tiện</w:t>
      </w:r>
      <w:proofErr w:type="spellEnd"/>
      <w:r w:rsidRPr="00802B78">
        <w:rPr>
          <w:color w:val="000000" w:themeColor="text1"/>
          <w:lang w:val="en-US"/>
        </w:rPr>
        <w:t xml:space="preserve"> </w:t>
      </w:r>
      <w:proofErr w:type="spellStart"/>
      <w:r w:rsidRPr="00802B78">
        <w:rPr>
          <w:color w:val="000000" w:themeColor="text1"/>
          <w:lang w:val="en-US"/>
        </w:rPr>
        <w:t>kỹ</w:t>
      </w:r>
      <w:proofErr w:type="spellEnd"/>
      <w:r w:rsidRPr="00802B78">
        <w:rPr>
          <w:color w:val="000000" w:themeColor="text1"/>
          <w:lang w:val="en-US"/>
        </w:rPr>
        <w:t xml:space="preserve"> </w:t>
      </w:r>
      <w:proofErr w:type="spellStart"/>
      <w:r w:rsidRPr="00802B78">
        <w:rPr>
          <w:color w:val="000000" w:themeColor="text1"/>
          <w:lang w:val="en-US"/>
        </w:rPr>
        <w:t>thuật</w:t>
      </w:r>
      <w:proofErr w:type="spellEnd"/>
      <w:r w:rsidRPr="00802B78">
        <w:rPr>
          <w:color w:val="000000" w:themeColor="text1"/>
          <w:lang w:val="en-US"/>
        </w:rPr>
        <w:t xml:space="preserve"> </w:t>
      </w:r>
      <w:proofErr w:type="spellStart"/>
      <w:r w:rsidRPr="00802B78">
        <w:rPr>
          <w:color w:val="000000" w:themeColor="text1"/>
          <w:lang w:val="en-US"/>
        </w:rPr>
        <w:t>hiện</w:t>
      </w:r>
      <w:proofErr w:type="spellEnd"/>
      <w:r w:rsidRPr="00802B78">
        <w:rPr>
          <w:color w:val="000000" w:themeColor="text1"/>
          <w:lang w:val="en-US"/>
        </w:rPr>
        <w:t xml:space="preserve"> </w:t>
      </w:r>
      <w:proofErr w:type="spellStart"/>
      <w:r w:rsidRPr="00802B78">
        <w:rPr>
          <w:color w:val="000000" w:themeColor="text1"/>
          <w:lang w:val="en-US"/>
        </w:rPr>
        <w:t>đại</w:t>
      </w:r>
      <w:proofErr w:type="spellEnd"/>
      <w:r w:rsidRPr="00802B78">
        <w:rPr>
          <w:color w:val="000000" w:themeColor="text1"/>
          <w:lang w:val="en-US"/>
        </w:rPr>
        <w:t xml:space="preserve"> </w:t>
      </w:r>
      <w:proofErr w:type="spellStart"/>
      <w:r w:rsidRPr="00802B78">
        <w:rPr>
          <w:color w:val="000000" w:themeColor="text1"/>
          <w:lang w:val="en-US"/>
        </w:rPr>
        <w:t>để</w:t>
      </w:r>
      <w:proofErr w:type="spellEnd"/>
      <w:r w:rsidRPr="00802B78">
        <w:rPr>
          <w:color w:val="000000" w:themeColor="text1"/>
          <w:lang w:val="en-US"/>
        </w:rPr>
        <w:t xml:space="preserve"> </w:t>
      </w:r>
      <w:proofErr w:type="spellStart"/>
      <w:r w:rsidRPr="00802B78">
        <w:rPr>
          <w:color w:val="000000" w:themeColor="text1"/>
          <w:lang w:val="en-US"/>
        </w:rPr>
        <w:t>thu</w:t>
      </w:r>
      <w:proofErr w:type="spellEnd"/>
      <w:r w:rsidRPr="00802B78">
        <w:rPr>
          <w:color w:val="000000" w:themeColor="text1"/>
          <w:lang w:val="en-US"/>
        </w:rPr>
        <w:t xml:space="preserve"> </w:t>
      </w:r>
      <w:proofErr w:type="spellStart"/>
      <w:r w:rsidRPr="00802B78">
        <w:rPr>
          <w:color w:val="000000" w:themeColor="text1"/>
          <w:lang w:val="en-US"/>
        </w:rPr>
        <w:t>thập</w:t>
      </w:r>
      <w:proofErr w:type="spellEnd"/>
      <w:r w:rsidRPr="00802B78">
        <w:rPr>
          <w:color w:val="000000" w:themeColor="text1"/>
          <w:lang w:val="en-US"/>
        </w:rPr>
        <w:t xml:space="preserve">, </w:t>
      </w:r>
      <w:proofErr w:type="spellStart"/>
      <w:r w:rsidRPr="00802B78">
        <w:rPr>
          <w:color w:val="000000" w:themeColor="text1"/>
          <w:lang w:val="en-US"/>
        </w:rPr>
        <w:t>xử</w:t>
      </w:r>
      <w:proofErr w:type="spellEnd"/>
      <w:r w:rsidRPr="00802B78">
        <w:rPr>
          <w:color w:val="000000" w:themeColor="text1"/>
          <w:lang w:val="en-US"/>
        </w:rPr>
        <w:t xml:space="preserve"> </w:t>
      </w:r>
      <w:proofErr w:type="spellStart"/>
      <w:r w:rsidRPr="00802B78">
        <w:rPr>
          <w:color w:val="000000" w:themeColor="text1"/>
          <w:lang w:val="en-US"/>
        </w:rPr>
        <w:t>lý</w:t>
      </w:r>
      <w:proofErr w:type="spellEnd"/>
      <w:r w:rsidRPr="00802B78">
        <w:rPr>
          <w:color w:val="000000" w:themeColor="text1"/>
          <w:lang w:val="en-US"/>
        </w:rPr>
        <w:t xml:space="preserve"> </w:t>
      </w:r>
      <w:proofErr w:type="spellStart"/>
      <w:r w:rsidRPr="00802B78">
        <w:rPr>
          <w:color w:val="000000" w:themeColor="text1"/>
          <w:lang w:val="en-US"/>
        </w:rPr>
        <w:t>dữ</w:t>
      </w:r>
      <w:proofErr w:type="spellEnd"/>
      <w:r w:rsidRPr="00802B78">
        <w:rPr>
          <w:color w:val="000000" w:themeColor="text1"/>
          <w:lang w:val="en-US"/>
        </w:rPr>
        <w:t xml:space="preserve"> </w:t>
      </w:r>
      <w:proofErr w:type="spellStart"/>
      <w:r w:rsidRPr="00802B78">
        <w:rPr>
          <w:color w:val="000000" w:themeColor="text1"/>
          <w:lang w:val="en-US"/>
        </w:rPr>
        <w:t>liệu</w:t>
      </w:r>
      <w:proofErr w:type="spellEnd"/>
      <w:r w:rsidRPr="00802B78">
        <w:rPr>
          <w:color w:val="000000" w:themeColor="text1"/>
          <w:lang w:val="en-US"/>
        </w:rPr>
        <w:t xml:space="preserve"> </w:t>
      </w:r>
      <w:proofErr w:type="spellStart"/>
      <w:r w:rsidRPr="00802B78">
        <w:rPr>
          <w:color w:val="000000" w:themeColor="text1"/>
          <w:lang w:val="en-US"/>
        </w:rPr>
        <w:t>chính</w:t>
      </w:r>
      <w:proofErr w:type="spellEnd"/>
      <w:r w:rsidRPr="00802B78">
        <w:rPr>
          <w:color w:val="000000" w:themeColor="text1"/>
          <w:lang w:val="en-US"/>
        </w:rPr>
        <w:t xml:space="preserve"> </w:t>
      </w:r>
      <w:proofErr w:type="spellStart"/>
      <w:r w:rsidRPr="00802B78">
        <w:rPr>
          <w:color w:val="000000" w:themeColor="text1"/>
          <w:lang w:val="en-US"/>
        </w:rPr>
        <w:t>xác</w:t>
      </w:r>
      <w:proofErr w:type="spellEnd"/>
      <w:r w:rsidRPr="00802B78">
        <w:rPr>
          <w:color w:val="000000" w:themeColor="text1"/>
          <w:lang w:val="en-US"/>
        </w:rPr>
        <w:t>.</w:t>
      </w:r>
    </w:p>
    <w:p w14:paraId="715FAB9C" w14:textId="77777777" w:rsidR="007A43BC" w:rsidRPr="00802B78" w:rsidRDefault="007A43BC" w:rsidP="00BB1F3E">
      <w:pPr>
        <w:spacing w:before="0" w:after="0" w:line="300" w:lineRule="exact"/>
        <w:rPr>
          <w:color w:val="000000" w:themeColor="text1"/>
          <w:lang w:val="en-US"/>
        </w:rPr>
      </w:pPr>
      <w:proofErr w:type="spellStart"/>
      <w:r w:rsidRPr="00802B78">
        <w:rPr>
          <w:color w:val="000000" w:themeColor="text1"/>
          <w:lang w:val="en-US"/>
        </w:rPr>
        <w:t>Một</w:t>
      </w:r>
      <w:proofErr w:type="spellEnd"/>
      <w:r w:rsidRPr="00802B78">
        <w:rPr>
          <w:color w:val="000000" w:themeColor="text1"/>
          <w:lang w:val="en-US"/>
        </w:rPr>
        <w:t xml:space="preserve"> </w:t>
      </w:r>
      <w:proofErr w:type="spellStart"/>
      <w:r w:rsidRPr="00802B78">
        <w:rPr>
          <w:color w:val="000000" w:themeColor="text1"/>
          <w:lang w:val="en-US"/>
        </w:rPr>
        <w:t>số</w:t>
      </w:r>
      <w:proofErr w:type="spellEnd"/>
      <w:r w:rsidRPr="00802B78">
        <w:rPr>
          <w:color w:val="000000" w:themeColor="text1"/>
          <w:lang w:val="en-US"/>
        </w:rPr>
        <w:t xml:space="preserve"> </w:t>
      </w:r>
      <w:proofErr w:type="spellStart"/>
      <w:r w:rsidRPr="00802B78">
        <w:rPr>
          <w:color w:val="000000" w:themeColor="text1"/>
          <w:lang w:val="en-US"/>
        </w:rPr>
        <w:t>cán</w:t>
      </w:r>
      <w:proofErr w:type="spellEnd"/>
      <w:r w:rsidRPr="00802B78">
        <w:rPr>
          <w:color w:val="000000" w:themeColor="text1"/>
          <w:lang w:val="en-US"/>
        </w:rPr>
        <w:t xml:space="preserve"> </w:t>
      </w:r>
      <w:proofErr w:type="spellStart"/>
      <w:r w:rsidRPr="00802B78">
        <w:rPr>
          <w:color w:val="000000" w:themeColor="text1"/>
          <w:lang w:val="en-US"/>
        </w:rPr>
        <w:t>bộ</w:t>
      </w:r>
      <w:proofErr w:type="spellEnd"/>
      <w:r w:rsidRPr="00802B78">
        <w:rPr>
          <w:color w:val="000000" w:themeColor="text1"/>
          <w:lang w:val="en-US"/>
        </w:rPr>
        <w:t xml:space="preserve"> </w:t>
      </w:r>
      <w:proofErr w:type="spellStart"/>
      <w:r w:rsidRPr="00802B78">
        <w:rPr>
          <w:color w:val="000000" w:themeColor="text1"/>
          <w:lang w:val="en-US"/>
        </w:rPr>
        <w:t>điều</w:t>
      </w:r>
      <w:proofErr w:type="spellEnd"/>
      <w:r w:rsidRPr="00802B78">
        <w:rPr>
          <w:color w:val="000000" w:themeColor="text1"/>
          <w:lang w:val="en-US"/>
        </w:rPr>
        <w:t xml:space="preserve"> </w:t>
      </w:r>
      <w:proofErr w:type="spellStart"/>
      <w:r w:rsidRPr="00802B78">
        <w:rPr>
          <w:color w:val="000000" w:themeColor="text1"/>
          <w:lang w:val="en-US"/>
        </w:rPr>
        <w:t>tra</w:t>
      </w:r>
      <w:proofErr w:type="spellEnd"/>
      <w:r w:rsidRPr="00802B78">
        <w:rPr>
          <w:color w:val="000000" w:themeColor="text1"/>
          <w:lang w:val="en-US"/>
        </w:rPr>
        <w:t xml:space="preserve"> </w:t>
      </w:r>
      <w:proofErr w:type="spellStart"/>
      <w:r w:rsidRPr="00802B78">
        <w:rPr>
          <w:color w:val="000000" w:themeColor="text1"/>
          <w:lang w:val="en-US"/>
        </w:rPr>
        <w:t>chưa</w:t>
      </w:r>
      <w:proofErr w:type="spellEnd"/>
      <w:r w:rsidRPr="00802B78">
        <w:rPr>
          <w:color w:val="000000" w:themeColor="text1"/>
          <w:lang w:val="en-US"/>
        </w:rPr>
        <w:t xml:space="preserve"> </w:t>
      </w:r>
      <w:proofErr w:type="spellStart"/>
      <w:r w:rsidRPr="00802B78">
        <w:rPr>
          <w:color w:val="000000" w:themeColor="text1"/>
          <w:lang w:val="en-US"/>
        </w:rPr>
        <w:t>được</w:t>
      </w:r>
      <w:proofErr w:type="spellEnd"/>
      <w:r w:rsidRPr="00802B78">
        <w:rPr>
          <w:color w:val="000000" w:themeColor="text1"/>
          <w:lang w:val="en-US"/>
        </w:rPr>
        <w:t xml:space="preserve"> </w:t>
      </w:r>
      <w:proofErr w:type="spellStart"/>
      <w:r w:rsidRPr="00802B78">
        <w:rPr>
          <w:color w:val="000000" w:themeColor="text1"/>
          <w:lang w:val="en-US"/>
        </w:rPr>
        <w:t>đào</w:t>
      </w:r>
      <w:proofErr w:type="spellEnd"/>
      <w:r w:rsidRPr="00802B78">
        <w:rPr>
          <w:color w:val="000000" w:themeColor="text1"/>
          <w:lang w:val="en-US"/>
        </w:rPr>
        <w:t xml:space="preserve"> </w:t>
      </w:r>
      <w:proofErr w:type="spellStart"/>
      <w:r w:rsidRPr="00802B78">
        <w:rPr>
          <w:color w:val="000000" w:themeColor="text1"/>
          <w:lang w:val="en-US"/>
        </w:rPr>
        <w:t>tạo</w:t>
      </w:r>
      <w:proofErr w:type="spellEnd"/>
      <w:r w:rsidRPr="00802B78">
        <w:rPr>
          <w:color w:val="000000" w:themeColor="text1"/>
          <w:lang w:val="en-US"/>
        </w:rPr>
        <w:t xml:space="preserve"> </w:t>
      </w:r>
      <w:proofErr w:type="spellStart"/>
      <w:r w:rsidRPr="00802B78">
        <w:rPr>
          <w:color w:val="000000" w:themeColor="text1"/>
          <w:lang w:val="en-US"/>
        </w:rPr>
        <w:t>chuyên</w:t>
      </w:r>
      <w:proofErr w:type="spellEnd"/>
      <w:r w:rsidRPr="00802B78">
        <w:rPr>
          <w:color w:val="000000" w:themeColor="text1"/>
          <w:lang w:val="en-US"/>
        </w:rPr>
        <w:t xml:space="preserve"> </w:t>
      </w:r>
      <w:proofErr w:type="spellStart"/>
      <w:r w:rsidRPr="00802B78">
        <w:rPr>
          <w:color w:val="000000" w:themeColor="text1"/>
          <w:lang w:val="en-US"/>
        </w:rPr>
        <w:t>sâu</w:t>
      </w:r>
      <w:proofErr w:type="spellEnd"/>
      <w:r w:rsidRPr="00802B78">
        <w:rPr>
          <w:color w:val="000000" w:themeColor="text1"/>
          <w:lang w:val="en-US"/>
        </w:rPr>
        <w:t xml:space="preserve"> </w:t>
      </w:r>
      <w:proofErr w:type="spellStart"/>
      <w:r w:rsidRPr="00802B78">
        <w:rPr>
          <w:color w:val="000000" w:themeColor="text1"/>
          <w:lang w:val="en-US"/>
        </w:rPr>
        <w:t>về</w:t>
      </w:r>
      <w:proofErr w:type="spellEnd"/>
      <w:r w:rsidRPr="00802B78">
        <w:rPr>
          <w:color w:val="000000" w:themeColor="text1"/>
          <w:lang w:val="en-US"/>
        </w:rPr>
        <w:t xml:space="preserve"> </w:t>
      </w:r>
      <w:proofErr w:type="spellStart"/>
      <w:r w:rsidRPr="00802B78">
        <w:rPr>
          <w:color w:val="000000" w:themeColor="text1"/>
          <w:lang w:val="en-US"/>
        </w:rPr>
        <w:t>phương</w:t>
      </w:r>
      <w:proofErr w:type="spellEnd"/>
      <w:r w:rsidRPr="00802B78">
        <w:rPr>
          <w:color w:val="000000" w:themeColor="text1"/>
          <w:lang w:val="en-US"/>
        </w:rPr>
        <w:t xml:space="preserve"> </w:t>
      </w:r>
      <w:proofErr w:type="spellStart"/>
      <w:r w:rsidRPr="00802B78">
        <w:rPr>
          <w:color w:val="000000" w:themeColor="text1"/>
          <w:lang w:val="en-US"/>
        </w:rPr>
        <w:t>pháp</w:t>
      </w:r>
      <w:proofErr w:type="spellEnd"/>
      <w:r w:rsidRPr="00802B78">
        <w:rPr>
          <w:color w:val="000000" w:themeColor="text1"/>
          <w:lang w:val="en-US"/>
        </w:rPr>
        <w:t xml:space="preserve"> </w:t>
      </w:r>
      <w:proofErr w:type="spellStart"/>
      <w:r w:rsidRPr="00802B78">
        <w:rPr>
          <w:color w:val="000000" w:themeColor="text1"/>
          <w:lang w:val="en-US"/>
        </w:rPr>
        <w:t>khảo</w:t>
      </w:r>
      <w:proofErr w:type="spellEnd"/>
      <w:r w:rsidRPr="00802B78">
        <w:rPr>
          <w:color w:val="000000" w:themeColor="text1"/>
          <w:lang w:val="en-US"/>
        </w:rPr>
        <w:t xml:space="preserve"> </w:t>
      </w:r>
      <w:proofErr w:type="spellStart"/>
      <w:r w:rsidRPr="00802B78">
        <w:rPr>
          <w:color w:val="000000" w:themeColor="text1"/>
          <w:lang w:val="en-US"/>
        </w:rPr>
        <w:t>sát</w:t>
      </w:r>
      <w:proofErr w:type="spellEnd"/>
      <w:r w:rsidRPr="00802B78">
        <w:rPr>
          <w:color w:val="000000" w:themeColor="text1"/>
          <w:lang w:val="en-US"/>
        </w:rPr>
        <w:t xml:space="preserve">, </w:t>
      </w:r>
      <w:proofErr w:type="spellStart"/>
      <w:r w:rsidRPr="00802B78">
        <w:rPr>
          <w:color w:val="000000" w:themeColor="text1"/>
          <w:lang w:val="en-US"/>
        </w:rPr>
        <w:t>thống</w:t>
      </w:r>
      <w:proofErr w:type="spellEnd"/>
      <w:r w:rsidRPr="00802B78">
        <w:rPr>
          <w:color w:val="000000" w:themeColor="text1"/>
          <w:lang w:val="en-US"/>
        </w:rPr>
        <w:t xml:space="preserve"> </w:t>
      </w:r>
      <w:proofErr w:type="spellStart"/>
      <w:r w:rsidRPr="00802B78">
        <w:rPr>
          <w:color w:val="000000" w:themeColor="text1"/>
          <w:lang w:val="en-US"/>
        </w:rPr>
        <w:t>kê</w:t>
      </w:r>
      <w:proofErr w:type="spellEnd"/>
      <w:r w:rsidRPr="00802B78">
        <w:rPr>
          <w:color w:val="000000" w:themeColor="text1"/>
          <w:lang w:val="en-US"/>
        </w:rPr>
        <w:t xml:space="preserve">, </w:t>
      </w:r>
      <w:proofErr w:type="spellStart"/>
      <w:r w:rsidRPr="00802B78">
        <w:rPr>
          <w:color w:val="000000" w:themeColor="text1"/>
          <w:lang w:val="en-US"/>
        </w:rPr>
        <w:t>phân</w:t>
      </w:r>
      <w:proofErr w:type="spellEnd"/>
      <w:r w:rsidRPr="00802B78">
        <w:rPr>
          <w:color w:val="000000" w:themeColor="text1"/>
          <w:lang w:val="en-US"/>
        </w:rPr>
        <w:t xml:space="preserve"> </w:t>
      </w:r>
      <w:proofErr w:type="spellStart"/>
      <w:r w:rsidRPr="00802B78">
        <w:rPr>
          <w:color w:val="000000" w:themeColor="text1"/>
          <w:lang w:val="en-US"/>
        </w:rPr>
        <w:t>tích</w:t>
      </w:r>
      <w:proofErr w:type="spellEnd"/>
      <w:r w:rsidRPr="00802B78">
        <w:rPr>
          <w:color w:val="000000" w:themeColor="text1"/>
          <w:lang w:val="en-US"/>
        </w:rPr>
        <w:t xml:space="preserve"> </w:t>
      </w:r>
      <w:proofErr w:type="spellStart"/>
      <w:r w:rsidRPr="00802B78">
        <w:rPr>
          <w:color w:val="000000" w:themeColor="text1"/>
          <w:lang w:val="en-US"/>
        </w:rPr>
        <w:t>dữ</w:t>
      </w:r>
      <w:proofErr w:type="spellEnd"/>
      <w:r w:rsidRPr="00802B78">
        <w:rPr>
          <w:color w:val="000000" w:themeColor="text1"/>
          <w:lang w:val="en-US"/>
        </w:rPr>
        <w:t xml:space="preserve"> </w:t>
      </w:r>
      <w:proofErr w:type="spellStart"/>
      <w:r w:rsidRPr="00802B78">
        <w:rPr>
          <w:color w:val="000000" w:themeColor="text1"/>
          <w:lang w:val="en-US"/>
        </w:rPr>
        <w:t>liệu</w:t>
      </w:r>
      <w:proofErr w:type="spellEnd"/>
      <w:r w:rsidRPr="00802B78">
        <w:rPr>
          <w:color w:val="000000" w:themeColor="text1"/>
          <w:lang w:val="en-US"/>
        </w:rPr>
        <w:t>.</w:t>
      </w:r>
    </w:p>
    <w:p w14:paraId="7E47754E" w14:textId="77777777" w:rsidR="007A43BC" w:rsidRPr="00802B78" w:rsidRDefault="007A43BC" w:rsidP="00BB1F3E">
      <w:pPr>
        <w:pStyle w:val="Heading2"/>
        <w:spacing w:before="0" w:after="0" w:line="300" w:lineRule="exact"/>
        <w:rPr>
          <w:color w:val="000000" w:themeColor="text1"/>
          <w:spacing w:val="-2"/>
          <w:szCs w:val="28"/>
        </w:rPr>
      </w:pPr>
      <w:bookmarkStart w:id="39" w:name="_Toc189834681"/>
      <w:bookmarkStart w:id="40" w:name="_Toc199345969"/>
      <w:r w:rsidRPr="00802B78">
        <w:rPr>
          <w:color w:val="000000" w:themeColor="text1"/>
          <w:spacing w:val="-2"/>
          <w:szCs w:val="28"/>
          <w:lang w:val="en-US"/>
        </w:rPr>
        <w:t>III</w:t>
      </w:r>
      <w:r w:rsidRPr="00802B78">
        <w:rPr>
          <w:color w:val="000000" w:themeColor="text1"/>
          <w:spacing w:val="-2"/>
          <w:szCs w:val="28"/>
        </w:rPr>
        <w:t>. GIẢI PHÁP TỔ CHỨC THỰC HIỆN</w:t>
      </w:r>
      <w:bookmarkEnd w:id="39"/>
      <w:bookmarkEnd w:id="40"/>
      <w:r w:rsidRPr="00802B78">
        <w:rPr>
          <w:color w:val="000000" w:themeColor="text1"/>
          <w:spacing w:val="-2"/>
          <w:szCs w:val="28"/>
        </w:rPr>
        <w:t xml:space="preserve"> </w:t>
      </w:r>
    </w:p>
    <w:p w14:paraId="166C386F" w14:textId="77777777" w:rsidR="007A43BC" w:rsidRPr="00802B78" w:rsidRDefault="007A43BC" w:rsidP="00BB1F3E">
      <w:pPr>
        <w:pStyle w:val="Heading3"/>
        <w:spacing w:before="0" w:after="0" w:line="300" w:lineRule="exact"/>
        <w:rPr>
          <w:color w:val="000000" w:themeColor="text1"/>
          <w:lang w:val="en-US"/>
        </w:rPr>
      </w:pPr>
      <w:bookmarkStart w:id="41" w:name="_Toc189834682"/>
      <w:bookmarkStart w:id="42" w:name="_Toc199345970"/>
      <w:r w:rsidRPr="00802B78">
        <w:rPr>
          <w:color w:val="000000" w:themeColor="text1"/>
          <w:lang w:val="en-US"/>
        </w:rPr>
        <w:t xml:space="preserve">3.1. </w:t>
      </w:r>
      <w:proofErr w:type="spellStart"/>
      <w:r w:rsidRPr="00802B78">
        <w:rPr>
          <w:color w:val="000000" w:themeColor="text1"/>
          <w:lang w:val="en-US"/>
        </w:rPr>
        <w:t>Nâng</w:t>
      </w:r>
      <w:proofErr w:type="spellEnd"/>
      <w:r w:rsidRPr="00802B78">
        <w:rPr>
          <w:color w:val="000000" w:themeColor="text1"/>
          <w:lang w:val="en-US"/>
        </w:rPr>
        <w:t xml:space="preserve"> </w:t>
      </w:r>
      <w:proofErr w:type="spellStart"/>
      <w:r w:rsidRPr="00802B78">
        <w:rPr>
          <w:color w:val="000000" w:themeColor="text1"/>
          <w:lang w:val="en-US"/>
        </w:rPr>
        <w:t>cao</w:t>
      </w:r>
      <w:proofErr w:type="spellEnd"/>
      <w:r w:rsidRPr="00802B78">
        <w:rPr>
          <w:color w:val="000000" w:themeColor="text1"/>
          <w:lang w:val="en-US"/>
        </w:rPr>
        <w:t xml:space="preserve"> </w:t>
      </w:r>
      <w:proofErr w:type="spellStart"/>
      <w:r w:rsidRPr="00802B78">
        <w:rPr>
          <w:color w:val="000000" w:themeColor="text1"/>
          <w:lang w:val="en-US"/>
        </w:rPr>
        <w:t>chất</w:t>
      </w:r>
      <w:proofErr w:type="spellEnd"/>
      <w:r w:rsidRPr="00802B78">
        <w:rPr>
          <w:color w:val="000000" w:themeColor="text1"/>
          <w:lang w:val="en-US"/>
        </w:rPr>
        <w:t xml:space="preserve"> </w:t>
      </w:r>
      <w:proofErr w:type="spellStart"/>
      <w:r w:rsidRPr="00802B78">
        <w:rPr>
          <w:color w:val="000000" w:themeColor="text1"/>
          <w:lang w:val="en-US"/>
        </w:rPr>
        <w:t>lượng</w:t>
      </w:r>
      <w:proofErr w:type="spellEnd"/>
      <w:r w:rsidRPr="00802B78">
        <w:rPr>
          <w:color w:val="000000" w:themeColor="text1"/>
          <w:lang w:val="en-US"/>
        </w:rPr>
        <w:t xml:space="preserve"> </w:t>
      </w:r>
      <w:proofErr w:type="spellStart"/>
      <w:r w:rsidRPr="00802B78">
        <w:rPr>
          <w:color w:val="000000" w:themeColor="text1"/>
          <w:lang w:val="en-US"/>
        </w:rPr>
        <w:t>điều</w:t>
      </w:r>
      <w:proofErr w:type="spellEnd"/>
      <w:r w:rsidRPr="00802B78">
        <w:rPr>
          <w:color w:val="000000" w:themeColor="text1"/>
          <w:lang w:val="en-US"/>
        </w:rPr>
        <w:t xml:space="preserve"> </w:t>
      </w:r>
      <w:proofErr w:type="spellStart"/>
      <w:r w:rsidRPr="00802B78">
        <w:rPr>
          <w:color w:val="000000" w:themeColor="text1"/>
          <w:lang w:val="en-US"/>
        </w:rPr>
        <w:t>tra</w:t>
      </w:r>
      <w:proofErr w:type="spellEnd"/>
      <w:r w:rsidRPr="00802B78">
        <w:rPr>
          <w:color w:val="000000" w:themeColor="text1"/>
          <w:lang w:val="en-US"/>
        </w:rPr>
        <w:t xml:space="preserve">, </w:t>
      </w:r>
      <w:proofErr w:type="spellStart"/>
      <w:r w:rsidRPr="00802B78">
        <w:rPr>
          <w:color w:val="000000" w:themeColor="text1"/>
          <w:lang w:val="en-US"/>
        </w:rPr>
        <w:t>thu</w:t>
      </w:r>
      <w:proofErr w:type="spellEnd"/>
      <w:r w:rsidRPr="00802B78">
        <w:rPr>
          <w:color w:val="000000" w:themeColor="text1"/>
          <w:lang w:val="en-US"/>
        </w:rPr>
        <w:t xml:space="preserve"> </w:t>
      </w:r>
      <w:proofErr w:type="spellStart"/>
      <w:r w:rsidRPr="00802B78">
        <w:rPr>
          <w:color w:val="000000" w:themeColor="text1"/>
          <w:lang w:val="en-US"/>
        </w:rPr>
        <w:t>thập</w:t>
      </w:r>
      <w:proofErr w:type="spellEnd"/>
      <w:r w:rsidRPr="00802B78">
        <w:rPr>
          <w:color w:val="000000" w:themeColor="text1"/>
          <w:lang w:val="en-US"/>
        </w:rPr>
        <w:t xml:space="preserve"> </w:t>
      </w:r>
      <w:proofErr w:type="spellStart"/>
      <w:r w:rsidRPr="00802B78">
        <w:rPr>
          <w:color w:val="000000" w:themeColor="text1"/>
          <w:lang w:val="en-US"/>
        </w:rPr>
        <w:t>dữ</w:t>
      </w:r>
      <w:proofErr w:type="spellEnd"/>
      <w:r w:rsidRPr="00802B78">
        <w:rPr>
          <w:color w:val="000000" w:themeColor="text1"/>
          <w:lang w:val="en-US"/>
        </w:rPr>
        <w:t xml:space="preserve"> </w:t>
      </w:r>
      <w:proofErr w:type="spellStart"/>
      <w:r w:rsidRPr="00802B78">
        <w:rPr>
          <w:color w:val="000000" w:themeColor="text1"/>
          <w:lang w:val="en-US"/>
        </w:rPr>
        <w:t>liệu</w:t>
      </w:r>
      <w:bookmarkEnd w:id="41"/>
      <w:bookmarkEnd w:id="42"/>
      <w:proofErr w:type="spellEnd"/>
    </w:p>
    <w:p w14:paraId="50BDC0FB" w14:textId="77777777" w:rsidR="007A43BC" w:rsidRPr="00802B78" w:rsidRDefault="007A43BC" w:rsidP="00BB1F3E">
      <w:pPr>
        <w:spacing w:before="0" w:after="0" w:line="300" w:lineRule="exact"/>
        <w:rPr>
          <w:color w:val="000000" w:themeColor="text1"/>
          <w:lang w:val="en-US"/>
        </w:rPr>
      </w:pPr>
      <w:proofErr w:type="spellStart"/>
      <w:r w:rsidRPr="00802B78">
        <w:rPr>
          <w:color w:val="000000" w:themeColor="text1"/>
          <w:lang w:val="en-US"/>
        </w:rPr>
        <w:t>Ứng</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nghệ</w:t>
      </w:r>
      <w:proofErr w:type="spellEnd"/>
      <w:r w:rsidRPr="00802B78">
        <w:rPr>
          <w:color w:val="000000" w:themeColor="text1"/>
          <w:lang w:val="en-US"/>
        </w:rPr>
        <w:t xml:space="preserve"> </w:t>
      </w:r>
      <w:proofErr w:type="spellStart"/>
      <w:r w:rsidRPr="00802B78">
        <w:rPr>
          <w:color w:val="000000" w:themeColor="text1"/>
          <w:lang w:val="en-US"/>
        </w:rPr>
        <w:t>thông</w:t>
      </w:r>
      <w:proofErr w:type="spellEnd"/>
      <w:r w:rsidRPr="00802B78">
        <w:rPr>
          <w:color w:val="000000" w:themeColor="text1"/>
          <w:lang w:val="en-US"/>
        </w:rPr>
        <w:t xml:space="preserve"> tin, GIS (</w:t>
      </w:r>
      <w:proofErr w:type="spellStart"/>
      <w:r w:rsidRPr="00802B78">
        <w:rPr>
          <w:color w:val="000000" w:themeColor="text1"/>
          <w:lang w:val="en-US"/>
        </w:rPr>
        <w:t>hệ</w:t>
      </w:r>
      <w:proofErr w:type="spellEnd"/>
      <w:r w:rsidRPr="00802B78">
        <w:rPr>
          <w:color w:val="000000" w:themeColor="text1"/>
          <w:lang w:val="en-US"/>
        </w:rPr>
        <w:t xml:space="preserve"> </w:t>
      </w:r>
      <w:proofErr w:type="spellStart"/>
      <w:r w:rsidRPr="00802B78">
        <w:rPr>
          <w:color w:val="000000" w:themeColor="text1"/>
          <w:lang w:val="en-US"/>
        </w:rPr>
        <w:t>thống</w:t>
      </w:r>
      <w:proofErr w:type="spellEnd"/>
      <w:r w:rsidRPr="00802B78">
        <w:rPr>
          <w:color w:val="000000" w:themeColor="text1"/>
          <w:lang w:val="en-US"/>
        </w:rPr>
        <w:t xml:space="preserve"> </w:t>
      </w:r>
      <w:proofErr w:type="spellStart"/>
      <w:r w:rsidRPr="00802B78">
        <w:rPr>
          <w:color w:val="000000" w:themeColor="text1"/>
          <w:lang w:val="en-US"/>
        </w:rPr>
        <w:t>thông</w:t>
      </w:r>
      <w:proofErr w:type="spellEnd"/>
      <w:r w:rsidRPr="00802B78">
        <w:rPr>
          <w:color w:val="000000" w:themeColor="text1"/>
          <w:lang w:val="en-US"/>
        </w:rPr>
        <w:t xml:space="preserve"> tin </w:t>
      </w:r>
      <w:proofErr w:type="spellStart"/>
      <w:r w:rsidRPr="00802B78">
        <w:rPr>
          <w:color w:val="000000" w:themeColor="text1"/>
          <w:lang w:val="en-US"/>
        </w:rPr>
        <w:t>địa</w:t>
      </w:r>
      <w:proofErr w:type="spellEnd"/>
      <w:r w:rsidRPr="00802B78">
        <w:rPr>
          <w:color w:val="000000" w:themeColor="text1"/>
          <w:lang w:val="en-US"/>
        </w:rPr>
        <w:t xml:space="preserve"> </w:t>
      </w:r>
      <w:proofErr w:type="spellStart"/>
      <w:r w:rsidRPr="00802B78">
        <w:rPr>
          <w:color w:val="000000" w:themeColor="text1"/>
          <w:lang w:val="en-US"/>
        </w:rPr>
        <w:t>lý</w:t>
      </w:r>
      <w:proofErr w:type="spellEnd"/>
      <w:r w:rsidRPr="00802B78">
        <w:rPr>
          <w:color w:val="000000" w:themeColor="text1"/>
          <w:lang w:val="en-US"/>
        </w:rPr>
        <w:t xml:space="preserve">), </w:t>
      </w:r>
      <w:proofErr w:type="spellStart"/>
      <w:r w:rsidRPr="00802B78">
        <w:rPr>
          <w:color w:val="000000" w:themeColor="text1"/>
          <w:lang w:val="en-US"/>
        </w:rPr>
        <w:t>viễn</w:t>
      </w:r>
      <w:proofErr w:type="spellEnd"/>
      <w:r w:rsidRPr="00802B78">
        <w:rPr>
          <w:color w:val="000000" w:themeColor="text1"/>
          <w:lang w:val="en-US"/>
        </w:rPr>
        <w:t xml:space="preserve"> </w:t>
      </w:r>
      <w:proofErr w:type="spellStart"/>
      <w:r w:rsidRPr="00802B78">
        <w:rPr>
          <w:color w:val="000000" w:themeColor="text1"/>
          <w:lang w:val="en-US"/>
        </w:rPr>
        <w:t>thám</w:t>
      </w:r>
      <w:proofErr w:type="spellEnd"/>
      <w:r w:rsidRPr="00802B78">
        <w:rPr>
          <w:color w:val="000000" w:themeColor="text1"/>
          <w:lang w:val="en-US"/>
        </w:rPr>
        <w:t xml:space="preserve"> </w:t>
      </w:r>
      <w:proofErr w:type="spellStart"/>
      <w:r w:rsidRPr="00802B78">
        <w:rPr>
          <w:color w:val="000000" w:themeColor="text1"/>
          <w:lang w:val="en-US"/>
        </w:rPr>
        <w:t>để</w:t>
      </w:r>
      <w:proofErr w:type="spellEnd"/>
      <w:r w:rsidRPr="00802B78">
        <w:rPr>
          <w:color w:val="000000" w:themeColor="text1"/>
          <w:lang w:val="en-US"/>
        </w:rPr>
        <w:t xml:space="preserve"> </w:t>
      </w:r>
      <w:proofErr w:type="spellStart"/>
      <w:r w:rsidRPr="00802B78">
        <w:rPr>
          <w:color w:val="000000" w:themeColor="text1"/>
          <w:lang w:val="en-US"/>
        </w:rPr>
        <w:t>thu</w:t>
      </w:r>
      <w:proofErr w:type="spellEnd"/>
      <w:r w:rsidRPr="00802B78">
        <w:rPr>
          <w:color w:val="000000" w:themeColor="text1"/>
          <w:lang w:val="en-US"/>
        </w:rPr>
        <w:t xml:space="preserve"> </w:t>
      </w:r>
      <w:proofErr w:type="spellStart"/>
      <w:r w:rsidRPr="00802B78">
        <w:rPr>
          <w:color w:val="000000" w:themeColor="text1"/>
          <w:lang w:val="en-US"/>
        </w:rPr>
        <w:t>thập</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phân</w:t>
      </w:r>
      <w:proofErr w:type="spellEnd"/>
      <w:r w:rsidRPr="00802B78">
        <w:rPr>
          <w:color w:val="000000" w:themeColor="text1"/>
          <w:lang w:val="en-US"/>
        </w:rPr>
        <w:t xml:space="preserve"> </w:t>
      </w:r>
      <w:proofErr w:type="spellStart"/>
      <w:r w:rsidRPr="00802B78">
        <w:rPr>
          <w:color w:val="000000" w:themeColor="text1"/>
          <w:lang w:val="en-US"/>
        </w:rPr>
        <w:t>tích</w:t>
      </w:r>
      <w:proofErr w:type="spellEnd"/>
      <w:r w:rsidRPr="00802B78">
        <w:rPr>
          <w:color w:val="000000" w:themeColor="text1"/>
          <w:lang w:val="en-US"/>
        </w:rPr>
        <w:t xml:space="preserve"> </w:t>
      </w:r>
      <w:proofErr w:type="spellStart"/>
      <w:r w:rsidRPr="00802B78">
        <w:rPr>
          <w:color w:val="000000" w:themeColor="text1"/>
          <w:lang w:val="en-US"/>
        </w:rPr>
        <w:t>dữ</w:t>
      </w:r>
      <w:proofErr w:type="spellEnd"/>
      <w:r w:rsidRPr="00802B78">
        <w:rPr>
          <w:color w:val="000000" w:themeColor="text1"/>
          <w:lang w:val="en-US"/>
        </w:rPr>
        <w:t xml:space="preserve"> </w:t>
      </w:r>
      <w:proofErr w:type="spellStart"/>
      <w:r w:rsidRPr="00802B78">
        <w:rPr>
          <w:color w:val="000000" w:themeColor="text1"/>
          <w:lang w:val="en-US"/>
        </w:rPr>
        <w:t>liệu</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w:t>
      </w:r>
    </w:p>
    <w:p w14:paraId="1AA1420A" w14:textId="77777777" w:rsidR="007A43BC" w:rsidRPr="00802B78" w:rsidRDefault="007A43BC" w:rsidP="00BB1F3E">
      <w:pPr>
        <w:spacing w:before="0" w:after="0" w:line="300" w:lineRule="exact"/>
        <w:rPr>
          <w:color w:val="000000" w:themeColor="text1"/>
          <w:lang w:val="en-US"/>
        </w:rPr>
      </w:pPr>
      <w:proofErr w:type="spellStart"/>
      <w:r w:rsidRPr="00802B78">
        <w:rPr>
          <w:color w:val="000000" w:themeColor="text1"/>
          <w:lang w:val="en-US"/>
        </w:rPr>
        <w:t>Cập</w:t>
      </w:r>
      <w:proofErr w:type="spellEnd"/>
      <w:r w:rsidRPr="00802B78">
        <w:rPr>
          <w:color w:val="000000" w:themeColor="text1"/>
          <w:lang w:val="en-US"/>
        </w:rPr>
        <w:t xml:space="preserve"> </w:t>
      </w:r>
      <w:proofErr w:type="spellStart"/>
      <w:r w:rsidRPr="00802B78">
        <w:rPr>
          <w:color w:val="000000" w:themeColor="text1"/>
          <w:lang w:val="en-US"/>
        </w:rPr>
        <w:t>nhật</w:t>
      </w:r>
      <w:proofErr w:type="spellEnd"/>
      <w:r w:rsidRPr="00802B78">
        <w:rPr>
          <w:color w:val="000000" w:themeColor="text1"/>
          <w:lang w:val="en-US"/>
        </w:rPr>
        <w:t xml:space="preserve"> </w:t>
      </w:r>
      <w:proofErr w:type="spellStart"/>
      <w:r w:rsidRPr="00802B78">
        <w:rPr>
          <w:color w:val="000000" w:themeColor="text1"/>
          <w:lang w:val="en-US"/>
        </w:rPr>
        <w:t>thông</w:t>
      </w:r>
      <w:proofErr w:type="spellEnd"/>
      <w:r w:rsidRPr="00802B78">
        <w:rPr>
          <w:color w:val="000000" w:themeColor="text1"/>
          <w:lang w:val="en-US"/>
        </w:rPr>
        <w:t xml:space="preserve"> tin </w:t>
      </w:r>
      <w:proofErr w:type="spellStart"/>
      <w:r w:rsidRPr="00802B78">
        <w:rPr>
          <w:color w:val="000000" w:themeColor="text1"/>
          <w:lang w:val="en-US"/>
        </w:rPr>
        <w:t>thường</w:t>
      </w:r>
      <w:proofErr w:type="spellEnd"/>
      <w:r w:rsidRPr="00802B78">
        <w:rPr>
          <w:color w:val="000000" w:themeColor="text1"/>
          <w:lang w:val="en-US"/>
        </w:rPr>
        <w:t xml:space="preserve"> </w:t>
      </w:r>
      <w:proofErr w:type="spellStart"/>
      <w:r w:rsidRPr="00802B78">
        <w:rPr>
          <w:color w:val="000000" w:themeColor="text1"/>
          <w:lang w:val="en-US"/>
        </w:rPr>
        <w:t>xuyên</w:t>
      </w:r>
      <w:proofErr w:type="spellEnd"/>
      <w:r w:rsidRPr="00802B78">
        <w:rPr>
          <w:color w:val="000000" w:themeColor="text1"/>
          <w:lang w:val="en-US"/>
        </w:rPr>
        <w:t xml:space="preserve">, </w:t>
      </w:r>
      <w:proofErr w:type="spellStart"/>
      <w:r w:rsidRPr="00802B78">
        <w:rPr>
          <w:color w:val="000000" w:themeColor="text1"/>
          <w:lang w:val="en-US"/>
        </w:rPr>
        <w:t>đảm</w:t>
      </w:r>
      <w:proofErr w:type="spellEnd"/>
      <w:r w:rsidRPr="00802B78">
        <w:rPr>
          <w:color w:val="000000" w:themeColor="text1"/>
          <w:lang w:val="en-US"/>
        </w:rPr>
        <w:t xml:space="preserve"> </w:t>
      </w:r>
      <w:proofErr w:type="spellStart"/>
      <w:r w:rsidRPr="00802B78">
        <w:rPr>
          <w:color w:val="000000" w:themeColor="text1"/>
          <w:lang w:val="en-US"/>
        </w:rPr>
        <w:t>bảo</w:t>
      </w:r>
      <w:proofErr w:type="spellEnd"/>
      <w:r w:rsidRPr="00802B78">
        <w:rPr>
          <w:color w:val="000000" w:themeColor="text1"/>
          <w:lang w:val="en-US"/>
        </w:rPr>
        <w:t xml:space="preserve"> </w:t>
      </w:r>
      <w:proofErr w:type="spellStart"/>
      <w:r w:rsidRPr="00802B78">
        <w:rPr>
          <w:color w:val="000000" w:themeColor="text1"/>
          <w:lang w:val="en-US"/>
        </w:rPr>
        <w:t>tính</w:t>
      </w:r>
      <w:proofErr w:type="spellEnd"/>
      <w:r w:rsidRPr="00802B78">
        <w:rPr>
          <w:color w:val="000000" w:themeColor="text1"/>
          <w:lang w:val="en-US"/>
        </w:rPr>
        <w:t xml:space="preserve"> </w:t>
      </w:r>
      <w:proofErr w:type="spellStart"/>
      <w:r w:rsidRPr="00802B78">
        <w:rPr>
          <w:color w:val="000000" w:themeColor="text1"/>
          <w:lang w:val="en-US"/>
        </w:rPr>
        <w:t>chính</w:t>
      </w:r>
      <w:proofErr w:type="spellEnd"/>
      <w:r w:rsidRPr="00802B78">
        <w:rPr>
          <w:color w:val="000000" w:themeColor="text1"/>
          <w:lang w:val="en-US"/>
        </w:rPr>
        <w:t xml:space="preserve"> </w:t>
      </w:r>
      <w:proofErr w:type="spellStart"/>
      <w:r w:rsidRPr="00802B78">
        <w:rPr>
          <w:color w:val="000000" w:themeColor="text1"/>
          <w:lang w:val="en-US"/>
        </w:rPr>
        <w:t>xác</w:t>
      </w:r>
      <w:proofErr w:type="spellEnd"/>
      <w:r w:rsidRPr="00802B78">
        <w:rPr>
          <w:color w:val="000000" w:themeColor="text1"/>
          <w:lang w:val="en-US"/>
        </w:rPr>
        <w:t xml:space="preserve">, </w:t>
      </w:r>
      <w:proofErr w:type="spellStart"/>
      <w:r w:rsidRPr="00802B78">
        <w:rPr>
          <w:color w:val="000000" w:themeColor="text1"/>
          <w:lang w:val="en-US"/>
        </w:rPr>
        <w:t>minh</w:t>
      </w:r>
      <w:proofErr w:type="spellEnd"/>
      <w:r w:rsidRPr="00802B78">
        <w:rPr>
          <w:color w:val="000000" w:themeColor="text1"/>
          <w:lang w:val="en-US"/>
        </w:rPr>
        <w:t xml:space="preserve"> </w:t>
      </w:r>
      <w:proofErr w:type="spellStart"/>
      <w:r w:rsidRPr="00802B78">
        <w:rPr>
          <w:color w:val="000000" w:themeColor="text1"/>
          <w:lang w:val="en-US"/>
        </w:rPr>
        <w:t>bạch</w:t>
      </w:r>
      <w:proofErr w:type="spellEnd"/>
      <w:r w:rsidRPr="00802B78">
        <w:rPr>
          <w:color w:val="000000" w:themeColor="text1"/>
          <w:lang w:val="en-US"/>
        </w:rPr>
        <w:t xml:space="preserve"> </w:t>
      </w:r>
      <w:proofErr w:type="spellStart"/>
      <w:r w:rsidRPr="00802B78">
        <w:rPr>
          <w:color w:val="000000" w:themeColor="text1"/>
          <w:lang w:val="en-US"/>
        </w:rPr>
        <w:t>trong</w:t>
      </w:r>
      <w:proofErr w:type="spellEnd"/>
      <w:r w:rsidRPr="00802B78">
        <w:rPr>
          <w:color w:val="000000" w:themeColor="text1"/>
          <w:lang w:val="en-US"/>
        </w:rPr>
        <w:t xml:space="preserve"> </w:t>
      </w:r>
      <w:proofErr w:type="spellStart"/>
      <w:r w:rsidRPr="00802B78">
        <w:rPr>
          <w:color w:val="000000" w:themeColor="text1"/>
          <w:lang w:val="en-US"/>
        </w:rPr>
        <w:t>quá</w:t>
      </w:r>
      <w:proofErr w:type="spellEnd"/>
      <w:r w:rsidRPr="00802B78">
        <w:rPr>
          <w:color w:val="000000" w:themeColor="text1"/>
          <w:lang w:val="en-US"/>
        </w:rPr>
        <w:t xml:space="preserve"> </w:t>
      </w:r>
      <w:proofErr w:type="spellStart"/>
      <w:r w:rsidRPr="00802B78">
        <w:rPr>
          <w:color w:val="000000" w:themeColor="text1"/>
          <w:lang w:val="en-US"/>
        </w:rPr>
        <w:t>trình</w:t>
      </w:r>
      <w:proofErr w:type="spellEnd"/>
      <w:r w:rsidRPr="00802B78">
        <w:rPr>
          <w:color w:val="000000" w:themeColor="text1"/>
          <w:lang w:val="en-US"/>
        </w:rPr>
        <w:t xml:space="preserve"> </w:t>
      </w:r>
      <w:proofErr w:type="spellStart"/>
      <w:r w:rsidRPr="00802B78">
        <w:rPr>
          <w:color w:val="000000" w:themeColor="text1"/>
          <w:lang w:val="en-US"/>
        </w:rPr>
        <w:t>thu</w:t>
      </w:r>
      <w:proofErr w:type="spellEnd"/>
      <w:r w:rsidRPr="00802B78">
        <w:rPr>
          <w:color w:val="000000" w:themeColor="text1"/>
          <w:lang w:val="en-US"/>
        </w:rPr>
        <w:t xml:space="preserve"> </w:t>
      </w:r>
      <w:proofErr w:type="spellStart"/>
      <w:r w:rsidRPr="00802B78">
        <w:rPr>
          <w:color w:val="000000" w:themeColor="text1"/>
          <w:lang w:val="en-US"/>
        </w:rPr>
        <w:t>thập</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tổng</w:t>
      </w:r>
      <w:proofErr w:type="spellEnd"/>
      <w:r w:rsidRPr="00802B78">
        <w:rPr>
          <w:color w:val="000000" w:themeColor="text1"/>
          <w:lang w:val="en-US"/>
        </w:rPr>
        <w:t xml:space="preserve"> </w:t>
      </w:r>
      <w:proofErr w:type="spellStart"/>
      <w:r w:rsidRPr="00802B78">
        <w:rPr>
          <w:color w:val="000000" w:themeColor="text1"/>
          <w:lang w:val="en-US"/>
        </w:rPr>
        <w:t>hợp</w:t>
      </w:r>
      <w:proofErr w:type="spellEnd"/>
      <w:r w:rsidRPr="00802B78">
        <w:rPr>
          <w:color w:val="000000" w:themeColor="text1"/>
          <w:lang w:val="en-US"/>
        </w:rPr>
        <w:t xml:space="preserve"> </w:t>
      </w:r>
      <w:proofErr w:type="spellStart"/>
      <w:r w:rsidRPr="00802B78">
        <w:rPr>
          <w:color w:val="000000" w:themeColor="text1"/>
          <w:lang w:val="en-US"/>
        </w:rPr>
        <w:t>dữ</w:t>
      </w:r>
      <w:proofErr w:type="spellEnd"/>
      <w:r w:rsidRPr="00802B78">
        <w:rPr>
          <w:color w:val="000000" w:themeColor="text1"/>
          <w:lang w:val="en-US"/>
        </w:rPr>
        <w:t xml:space="preserve"> </w:t>
      </w:r>
      <w:proofErr w:type="spellStart"/>
      <w:r w:rsidRPr="00802B78">
        <w:rPr>
          <w:color w:val="000000" w:themeColor="text1"/>
          <w:lang w:val="en-US"/>
        </w:rPr>
        <w:t>liệu</w:t>
      </w:r>
      <w:proofErr w:type="spellEnd"/>
      <w:r w:rsidRPr="00802B78">
        <w:rPr>
          <w:color w:val="000000" w:themeColor="text1"/>
          <w:lang w:val="en-US"/>
        </w:rPr>
        <w:t>.</w:t>
      </w:r>
    </w:p>
    <w:p w14:paraId="376F3FD7" w14:textId="77777777" w:rsidR="007A43BC" w:rsidRPr="00802B78" w:rsidRDefault="007A43BC" w:rsidP="00BB1F3E">
      <w:pPr>
        <w:pStyle w:val="Heading3"/>
        <w:spacing w:before="0" w:after="0" w:line="300" w:lineRule="exact"/>
        <w:rPr>
          <w:color w:val="000000" w:themeColor="text1"/>
          <w:lang w:val="en-US"/>
        </w:rPr>
      </w:pPr>
      <w:bookmarkStart w:id="43" w:name="_Toc189834683"/>
      <w:bookmarkStart w:id="44" w:name="_Toc199345971"/>
      <w:r w:rsidRPr="00802B78">
        <w:rPr>
          <w:color w:val="000000" w:themeColor="text1"/>
          <w:lang w:val="en-US"/>
        </w:rPr>
        <w:t xml:space="preserve">3.2. </w:t>
      </w:r>
      <w:proofErr w:type="spellStart"/>
      <w:r w:rsidRPr="00802B78">
        <w:rPr>
          <w:color w:val="000000" w:themeColor="text1"/>
          <w:lang w:val="en-US"/>
        </w:rPr>
        <w:t>Tăng</w:t>
      </w:r>
      <w:proofErr w:type="spellEnd"/>
      <w:r w:rsidRPr="00802B78">
        <w:rPr>
          <w:color w:val="000000" w:themeColor="text1"/>
          <w:lang w:val="en-US"/>
        </w:rPr>
        <w:t xml:space="preserve"> </w:t>
      </w:r>
      <w:proofErr w:type="spellStart"/>
      <w:r w:rsidRPr="00802B78">
        <w:rPr>
          <w:color w:val="000000" w:themeColor="text1"/>
          <w:lang w:val="en-US"/>
        </w:rPr>
        <w:t>cường</w:t>
      </w:r>
      <w:proofErr w:type="spellEnd"/>
      <w:r w:rsidRPr="00802B78">
        <w:rPr>
          <w:color w:val="000000" w:themeColor="text1"/>
          <w:lang w:val="en-US"/>
        </w:rPr>
        <w:t xml:space="preserve"> </w:t>
      </w:r>
      <w:proofErr w:type="spellStart"/>
      <w:r w:rsidRPr="00802B78">
        <w:rPr>
          <w:color w:val="000000" w:themeColor="text1"/>
          <w:lang w:val="en-US"/>
        </w:rPr>
        <w:t>sự</w:t>
      </w:r>
      <w:proofErr w:type="spellEnd"/>
      <w:r w:rsidRPr="00802B78">
        <w:rPr>
          <w:color w:val="000000" w:themeColor="text1"/>
          <w:lang w:val="en-US"/>
        </w:rPr>
        <w:t xml:space="preserve"> </w:t>
      </w:r>
      <w:proofErr w:type="spellStart"/>
      <w:r w:rsidRPr="00802B78">
        <w:rPr>
          <w:color w:val="000000" w:themeColor="text1"/>
          <w:lang w:val="en-US"/>
        </w:rPr>
        <w:t>tham</w:t>
      </w:r>
      <w:proofErr w:type="spellEnd"/>
      <w:r w:rsidRPr="00802B78">
        <w:rPr>
          <w:color w:val="000000" w:themeColor="text1"/>
          <w:lang w:val="en-US"/>
        </w:rPr>
        <w:t xml:space="preserve"> </w:t>
      </w:r>
      <w:proofErr w:type="spellStart"/>
      <w:r w:rsidRPr="00802B78">
        <w:rPr>
          <w:color w:val="000000" w:themeColor="text1"/>
          <w:lang w:val="en-US"/>
        </w:rPr>
        <w:t>gia</w:t>
      </w:r>
      <w:proofErr w:type="spellEnd"/>
      <w:r w:rsidRPr="00802B78">
        <w:rPr>
          <w:color w:val="000000" w:themeColor="text1"/>
          <w:lang w:val="en-US"/>
        </w:rPr>
        <w:t xml:space="preserve"> </w:t>
      </w:r>
      <w:proofErr w:type="spellStart"/>
      <w:r w:rsidRPr="00802B78">
        <w:rPr>
          <w:color w:val="000000" w:themeColor="text1"/>
          <w:lang w:val="en-US"/>
        </w:rPr>
        <w:t>của</w:t>
      </w:r>
      <w:proofErr w:type="spellEnd"/>
      <w:r w:rsidRPr="00802B78">
        <w:rPr>
          <w:color w:val="000000" w:themeColor="text1"/>
          <w:lang w:val="en-US"/>
        </w:rPr>
        <w:t xml:space="preserve"> </w:t>
      </w:r>
      <w:proofErr w:type="spellStart"/>
      <w:r w:rsidRPr="00802B78">
        <w:rPr>
          <w:color w:val="000000" w:themeColor="text1"/>
          <w:lang w:val="en-US"/>
        </w:rPr>
        <w:t>cộng</w:t>
      </w:r>
      <w:proofErr w:type="spellEnd"/>
      <w:r w:rsidRPr="00802B78">
        <w:rPr>
          <w:color w:val="000000" w:themeColor="text1"/>
          <w:lang w:val="en-US"/>
        </w:rPr>
        <w:t xml:space="preserve"> </w:t>
      </w:r>
      <w:proofErr w:type="spellStart"/>
      <w:r w:rsidRPr="00802B78">
        <w:rPr>
          <w:color w:val="000000" w:themeColor="text1"/>
          <w:lang w:val="en-US"/>
        </w:rPr>
        <w:t>đồng</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doanh</w:t>
      </w:r>
      <w:proofErr w:type="spellEnd"/>
      <w:r w:rsidRPr="00802B78">
        <w:rPr>
          <w:color w:val="000000" w:themeColor="text1"/>
          <w:lang w:val="en-US"/>
        </w:rPr>
        <w:t xml:space="preserve"> </w:t>
      </w:r>
      <w:proofErr w:type="spellStart"/>
      <w:r w:rsidRPr="00802B78">
        <w:rPr>
          <w:color w:val="000000" w:themeColor="text1"/>
          <w:lang w:val="en-US"/>
        </w:rPr>
        <w:t>nghiệp</w:t>
      </w:r>
      <w:bookmarkEnd w:id="43"/>
      <w:bookmarkEnd w:id="44"/>
      <w:proofErr w:type="spellEnd"/>
    </w:p>
    <w:p w14:paraId="41F0FC83" w14:textId="77777777" w:rsidR="007A43BC" w:rsidRPr="00802B78" w:rsidRDefault="007A43BC" w:rsidP="00BB1F3E">
      <w:pPr>
        <w:spacing w:before="0" w:after="0" w:line="300" w:lineRule="exact"/>
        <w:rPr>
          <w:color w:val="000000" w:themeColor="text1"/>
          <w:lang w:val="en-US"/>
        </w:rPr>
      </w:pPr>
      <w:proofErr w:type="spellStart"/>
      <w:r w:rsidRPr="00802B78">
        <w:rPr>
          <w:color w:val="000000" w:themeColor="text1"/>
          <w:lang w:val="en-US"/>
        </w:rPr>
        <w:t>Tổ</w:t>
      </w:r>
      <w:proofErr w:type="spellEnd"/>
      <w:r w:rsidRPr="00802B78">
        <w:rPr>
          <w:color w:val="000000" w:themeColor="text1"/>
          <w:lang w:val="en-US"/>
        </w:rPr>
        <w:t xml:space="preserve"> </w:t>
      </w:r>
      <w:proofErr w:type="spellStart"/>
      <w:r w:rsidRPr="00802B78">
        <w:rPr>
          <w:color w:val="000000" w:themeColor="text1"/>
          <w:lang w:val="en-US"/>
        </w:rPr>
        <w:t>chức</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hội</w:t>
      </w:r>
      <w:proofErr w:type="spellEnd"/>
      <w:r w:rsidRPr="00802B78">
        <w:rPr>
          <w:color w:val="000000" w:themeColor="text1"/>
          <w:lang w:val="en-US"/>
        </w:rPr>
        <w:t xml:space="preserve"> </w:t>
      </w:r>
      <w:proofErr w:type="spellStart"/>
      <w:r w:rsidRPr="00802B78">
        <w:rPr>
          <w:color w:val="000000" w:themeColor="text1"/>
          <w:lang w:val="en-US"/>
        </w:rPr>
        <w:t>thảo</w:t>
      </w:r>
      <w:proofErr w:type="spellEnd"/>
      <w:r w:rsidRPr="00802B78">
        <w:rPr>
          <w:color w:val="000000" w:themeColor="text1"/>
          <w:lang w:val="en-US"/>
        </w:rPr>
        <w:t xml:space="preserve">, </w:t>
      </w:r>
      <w:proofErr w:type="spellStart"/>
      <w:r w:rsidRPr="00802B78">
        <w:rPr>
          <w:color w:val="000000" w:themeColor="text1"/>
          <w:lang w:val="en-US"/>
        </w:rPr>
        <w:t>lấy</w:t>
      </w:r>
      <w:proofErr w:type="spellEnd"/>
      <w:r w:rsidRPr="00802B78">
        <w:rPr>
          <w:color w:val="000000" w:themeColor="text1"/>
          <w:lang w:val="en-US"/>
        </w:rPr>
        <w:t xml:space="preserve"> ý </w:t>
      </w:r>
      <w:proofErr w:type="spellStart"/>
      <w:r w:rsidRPr="00802B78">
        <w:rPr>
          <w:color w:val="000000" w:themeColor="text1"/>
          <w:lang w:val="en-US"/>
        </w:rPr>
        <w:t>kiến</w:t>
      </w:r>
      <w:proofErr w:type="spellEnd"/>
      <w:r w:rsidRPr="00802B78">
        <w:rPr>
          <w:color w:val="000000" w:themeColor="text1"/>
          <w:lang w:val="en-US"/>
        </w:rPr>
        <w:t xml:space="preserve"> </w:t>
      </w: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khai</w:t>
      </w:r>
      <w:proofErr w:type="spellEnd"/>
      <w:r w:rsidRPr="00802B78">
        <w:rPr>
          <w:color w:val="000000" w:themeColor="text1"/>
          <w:lang w:val="en-US"/>
        </w:rPr>
        <w:t xml:space="preserve"> </w:t>
      </w:r>
      <w:proofErr w:type="spellStart"/>
      <w:r w:rsidRPr="00802B78">
        <w:rPr>
          <w:color w:val="000000" w:themeColor="text1"/>
          <w:lang w:val="en-US"/>
        </w:rPr>
        <w:t>để</w:t>
      </w:r>
      <w:proofErr w:type="spellEnd"/>
      <w:r w:rsidRPr="00802B78">
        <w:rPr>
          <w:color w:val="000000" w:themeColor="text1"/>
          <w:lang w:val="en-US"/>
        </w:rPr>
        <w:t xml:space="preserve"> </w:t>
      </w:r>
      <w:proofErr w:type="spellStart"/>
      <w:r w:rsidRPr="00802B78">
        <w:rPr>
          <w:color w:val="000000" w:themeColor="text1"/>
          <w:lang w:val="en-US"/>
        </w:rPr>
        <w:t>thu</w:t>
      </w:r>
      <w:proofErr w:type="spellEnd"/>
      <w:r w:rsidRPr="00802B78">
        <w:rPr>
          <w:color w:val="000000" w:themeColor="text1"/>
          <w:lang w:val="en-US"/>
        </w:rPr>
        <w:t xml:space="preserve"> </w:t>
      </w:r>
      <w:proofErr w:type="spellStart"/>
      <w:r w:rsidRPr="00802B78">
        <w:rPr>
          <w:color w:val="000000" w:themeColor="text1"/>
          <w:lang w:val="en-US"/>
        </w:rPr>
        <w:t>thập</w:t>
      </w:r>
      <w:proofErr w:type="spellEnd"/>
      <w:r w:rsidRPr="00802B78">
        <w:rPr>
          <w:color w:val="000000" w:themeColor="text1"/>
          <w:lang w:val="en-US"/>
        </w:rPr>
        <w:t xml:space="preserve"> ý </w:t>
      </w:r>
      <w:proofErr w:type="spellStart"/>
      <w:r w:rsidRPr="00802B78">
        <w:rPr>
          <w:color w:val="000000" w:themeColor="text1"/>
          <w:lang w:val="en-US"/>
        </w:rPr>
        <w:t>kiến</w:t>
      </w:r>
      <w:proofErr w:type="spellEnd"/>
      <w:r w:rsidRPr="00802B78">
        <w:rPr>
          <w:color w:val="000000" w:themeColor="text1"/>
          <w:lang w:val="en-US"/>
        </w:rPr>
        <w:t xml:space="preserve"> </w:t>
      </w:r>
      <w:proofErr w:type="spellStart"/>
      <w:r w:rsidRPr="00802B78">
        <w:rPr>
          <w:color w:val="000000" w:themeColor="text1"/>
          <w:lang w:val="en-US"/>
        </w:rPr>
        <w:t>của</w:t>
      </w:r>
      <w:proofErr w:type="spellEnd"/>
      <w:r w:rsidRPr="00802B78">
        <w:rPr>
          <w:color w:val="000000" w:themeColor="text1"/>
          <w:lang w:val="en-US"/>
        </w:rPr>
        <w:t xml:space="preserve"> </w:t>
      </w:r>
      <w:proofErr w:type="spellStart"/>
      <w:r w:rsidRPr="00802B78">
        <w:rPr>
          <w:color w:val="000000" w:themeColor="text1"/>
          <w:lang w:val="en-US"/>
        </w:rPr>
        <w:t>người</w:t>
      </w:r>
      <w:proofErr w:type="spellEnd"/>
      <w:r w:rsidRPr="00802B78">
        <w:rPr>
          <w:color w:val="000000" w:themeColor="text1"/>
          <w:lang w:val="en-US"/>
        </w:rPr>
        <w:t xml:space="preserve"> </w:t>
      </w:r>
      <w:proofErr w:type="spellStart"/>
      <w:r w:rsidRPr="00802B78">
        <w:rPr>
          <w:color w:val="000000" w:themeColor="text1"/>
          <w:lang w:val="en-US"/>
        </w:rPr>
        <w:t>dân</w:t>
      </w:r>
      <w:proofErr w:type="spellEnd"/>
      <w:r w:rsidRPr="00802B78">
        <w:rPr>
          <w:color w:val="000000" w:themeColor="text1"/>
          <w:lang w:val="en-US"/>
        </w:rPr>
        <w:t xml:space="preserve">, </w:t>
      </w:r>
      <w:proofErr w:type="spellStart"/>
      <w:r w:rsidRPr="00802B78">
        <w:rPr>
          <w:color w:val="000000" w:themeColor="text1"/>
          <w:lang w:val="en-US"/>
        </w:rPr>
        <w:t>doanh</w:t>
      </w:r>
      <w:proofErr w:type="spellEnd"/>
      <w:r w:rsidRPr="00802B78">
        <w:rPr>
          <w:color w:val="000000" w:themeColor="text1"/>
          <w:lang w:val="en-US"/>
        </w:rPr>
        <w:t xml:space="preserve"> </w:t>
      </w:r>
      <w:proofErr w:type="spellStart"/>
      <w:r w:rsidRPr="00802B78">
        <w:rPr>
          <w:color w:val="000000" w:themeColor="text1"/>
          <w:lang w:val="en-US"/>
        </w:rPr>
        <w:t>nghiệp</w:t>
      </w:r>
      <w:proofErr w:type="spellEnd"/>
      <w:r w:rsidRPr="00802B78">
        <w:rPr>
          <w:color w:val="000000" w:themeColor="text1"/>
          <w:lang w:val="en-US"/>
        </w:rPr>
        <w:t xml:space="preserve"> </w:t>
      </w:r>
      <w:proofErr w:type="spellStart"/>
      <w:r w:rsidRPr="00802B78">
        <w:rPr>
          <w:color w:val="000000" w:themeColor="text1"/>
          <w:lang w:val="en-US"/>
        </w:rPr>
        <w:t>về</w:t>
      </w:r>
      <w:proofErr w:type="spellEnd"/>
      <w:r w:rsidRPr="00802B78">
        <w:rPr>
          <w:color w:val="000000" w:themeColor="text1"/>
          <w:lang w:val="en-US"/>
        </w:rPr>
        <w:t xml:space="preserve"> </w:t>
      </w:r>
      <w:proofErr w:type="spellStart"/>
      <w:r w:rsidRPr="00802B78">
        <w:rPr>
          <w:color w:val="000000" w:themeColor="text1"/>
          <w:lang w:val="en-US"/>
        </w:rPr>
        <w:t>kế</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w:t>
      </w:r>
    </w:p>
    <w:p w14:paraId="55140C86" w14:textId="77777777" w:rsidR="007A43BC" w:rsidRPr="00802B78" w:rsidRDefault="007A43BC" w:rsidP="00BB1F3E">
      <w:pPr>
        <w:spacing w:before="0" w:after="0" w:line="300" w:lineRule="exact"/>
        <w:rPr>
          <w:color w:val="000000" w:themeColor="text1"/>
          <w:lang w:val="en-US"/>
        </w:rPr>
      </w:pPr>
      <w:proofErr w:type="spellStart"/>
      <w:r w:rsidRPr="00802B78">
        <w:rPr>
          <w:color w:val="000000" w:themeColor="text1"/>
          <w:lang w:val="en-US"/>
        </w:rPr>
        <w:t>Đẩy</w:t>
      </w:r>
      <w:proofErr w:type="spellEnd"/>
      <w:r w:rsidRPr="00802B78">
        <w:rPr>
          <w:color w:val="000000" w:themeColor="text1"/>
          <w:lang w:val="en-US"/>
        </w:rPr>
        <w:t xml:space="preserve"> </w:t>
      </w:r>
      <w:proofErr w:type="spellStart"/>
      <w:r w:rsidRPr="00802B78">
        <w:rPr>
          <w:color w:val="000000" w:themeColor="text1"/>
          <w:lang w:val="en-US"/>
        </w:rPr>
        <w:t>mạnh</w:t>
      </w:r>
      <w:proofErr w:type="spellEnd"/>
      <w:r w:rsidRPr="00802B78">
        <w:rPr>
          <w:color w:val="000000" w:themeColor="text1"/>
          <w:lang w:val="en-US"/>
        </w:rPr>
        <w:t xml:space="preserve"> </w:t>
      </w:r>
      <w:proofErr w:type="spellStart"/>
      <w:r w:rsidRPr="00802B78">
        <w:rPr>
          <w:color w:val="000000" w:themeColor="text1"/>
          <w:lang w:val="en-US"/>
        </w:rPr>
        <w:t>tuyên</w:t>
      </w:r>
      <w:proofErr w:type="spellEnd"/>
      <w:r w:rsidRPr="00802B78">
        <w:rPr>
          <w:color w:val="000000" w:themeColor="text1"/>
          <w:lang w:val="en-US"/>
        </w:rPr>
        <w:t xml:space="preserve"> </w:t>
      </w:r>
      <w:proofErr w:type="spellStart"/>
      <w:r w:rsidRPr="00802B78">
        <w:rPr>
          <w:color w:val="000000" w:themeColor="text1"/>
          <w:lang w:val="en-US"/>
        </w:rPr>
        <w:t>truyền</w:t>
      </w:r>
      <w:proofErr w:type="spellEnd"/>
      <w:r w:rsidRPr="00802B78">
        <w:rPr>
          <w:color w:val="000000" w:themeColor="text1"/>
          <w:lang w:val="en-US"/>
        </w:rPr>
        <w:t xml:space="preserve"> </w:t>
      </w:r>
      <w:proofErr w:type="spellStart"/>
      <w:r w:rsidRPr="00802B78">
        <w:rPr>
          <w:color w:val="000000" w:themeColor="text1"/>
          <w:lang w:val="en-US"/>
        </w:rPr>
        <w:t>để</w:t>
      </w:r>
      <w:proofErr w:type="spellEnd"/>
      <w:r w:rsidRPr="00802B78">
        <w:rPr>
          <w:color w:val="000000" w:themeColor="text1"/>
          <w:lang w:val="en-US"/>
        </w:rPr>
        <w:t xml:space="preserve"> </w:t>
      </w:r>
      <w:proofErr w:type="spellStart"/>
      <w:r w:rsidRPr="00802B78">
        <w:rPr>
          <w:color w:val="000000" w:themeColor="text1"/>
          <w:lang w:val="en-US"/>
        </w:rPr>
        <w:t>nâng</w:t>
      </w:r>
      <w:proofErr w:type="spellEnd"/>
      <w:r w:rsidRPr="00802B78">
        <w:rPr>
          <w:color w:val="000000" w:themeColor="text1"/>
          <w:lang w:val="en-US"/>
        </w:rPr>
        <w:t xml:space="preserve"> </w:t>
      </w:r>
      <w:proofErr w:type="spellStart"/>
      <w:r w:rsidRPr="00802B78">
        <w:rPr>
          <w:color w:val="000000" w:themeColor="text1"/>
          <w:lang w:val="en-US"/>
        </w:rPr>
        <w:t>cao</w:t>
      </w:r>
      <w:proofErr w:type="spellEnd"/>
      <w:r w:rsidRPr="00802B78">
        <w:rPr>
          <w:color w:val="000000" w:themeColor="text1"/>
          <w:lang w:val="en-US"/>
        </w:rPr>
        <w:t xml:space="preserve"> </w:t>
      </w:r>
      <w:proofErr w:type="spellStart"/>
      <w:r w:rsidRPr="00802B78">
        <w:rPr>
          <w:color w:val="000000" w:themeColor="text1"/>
          <w:lang w:val="en-US"/>
        </w:rPr>
        <w:t>nhận</w:t>
      </w:r>
      <w:proofErr w:type="spellEnd"/>
      <w:r w:rsidRPr="00802B78">
        <w:rPr>
          <w:color w:val="000000" w:themeColor="text1"/>
          <w:lang w:val="en-US"/>
        </w:rPr>
        <w:t xml:space="preserve"> </w:t>
      </w:r>
      <w:proofErr w:type="spellStart"/>
      <w:r w:rsidRPr="00802B78">
        <w:rPr>
          <w:color w:val="000000" w:themeColor="text1"/>
          <w:lang w:val="en-US"/>
        </w:rPr>
        <w:t>thức</w:t>
      </w:r>
      <w:proofErr w:type="spellEnd"/>
      <w:r w:rsidRPr="00802B78">
        <w:rPr>
          <w:color w:val="000000" w:themeColor="text1"/>
          <w:lang w:val="en-US"/>
        </w:rPr>
        <w:t xml:space="preserve"> </w:t>
      </w:r>
      <w:proofErr w:type="spellStart"/>
      <w:r w:rsidRPr="00802B78">
        <w:rPr>
          <w:color w:val="000000" w:themeColor="text1"/>
          <w:lang w:val="en-US"/>
        </w:rPr>
        <w:t>của</w:t>
      </w:r>
      <w:proofErr w:type="spellEnd"/>
      <w:r w:rsidRPr="00802B78">
        <w:rPr>
          <w:color w:val="000000" w:themeColor="text1"/>
          <w:lang w:val="en-US"/>
        </w:rPr>
        <w:t xml:space="preserve"> </w:t>
      </w:r>
      <w:proofErr w:type="spellStart"/>
      <w:r w:rsidRPr="00802B78">
        <w:rPr>
          <w:color w:val="000000" w:themeColor="text1"/>
          <w:lang w:val="en-US"/>
        </w:rPr>
        <w:t>người</w:t>
      </w:r>
      <w:proofErr w:type="spellEnd"/>
      <w:r w:rsidRPr="00802B78">
        <w:rPr>
          <w:color w:val="000000" w:themeColor="text1"/>
          <w:lang w:val="en-US"/>
        </w:rPr>
        <w:t xml:space="preserve"> </w:t>
      </w:r>
      <w:proofErr w:type="spellStart"/>
      <w:r w:rsidRPr="00802B78">
        <w:rPr>
          <w:color w:val="000000" w:themeColor="text1"/>
          <w:lang w:val="en-US"/>
        </w:rPr>
        <w:t>dân</w:t>
      </w:r>
      <w:proofErr w:type="spellEnd"/>
      <w:r w:rsidRPr="00802B78">
        <w:rPr>
          <w:color w:val="000000" w:themeColor="text1"/>
          <w:lang w:val="en-US"/>
        </w:rPr>
        <w:t xml:space="preserve"> </w:t>
      </w:r>
      <w:proofErr w:type="spellStart"/>
      <w:r w:rsidRPr="00802B78">
        <w:rPr>
          <w:color w:val="000000" w:themeColor="text1"/>
          <w:lang w:val="en-US"/>
        </w:rPr>
        <w:t>về</w:t>
      </w:r>
      <w:proofErr w:type="spellEnd"/>
      <w:r w:rsidRPr="00802B78">
        <w:rPr>
          <w:color w:val="000000" w:themeColor="text1"/>
          <w:lang w:val="en-US"/>
        </w:rPr>
        <w:t xml:space="preserve"> </w:t>
      </w:r>
      <w:proofErr w:type="spellStart"/>
      <w:r w:rsidRPr="00802B78">
        <w:rPr>
          <w:color w:val="000000" w:themeColor="text1"/>
          <w:lang w:val="en-US"/>
        </w:rPr>
        <w:t>quyền</w:t>
      </w:r>
      <w:proofErr w:type="spellEnd"/>
      <w:r w:rsidRPr="00802B78">
        <w:rPr>
          <w:color w:val="000000" w:themeColor="text1"/>
          <w:lang w:val="en-US"/>
        </w:rPr>
        <w:t xml:space="preserve"> </w:t>
      </w:r>
      <w:proofErr w:type="spellStart"/>
      <w:r w:rsidRPr="00802B78">
        <w:rPr>
          <w:color w:val="000000" w:themeColor="text1"/>
          <w:lang w:val="en-US"/>
        </w:rPr>
        <w:t>lợi</w:t>
      </w:r>
      <w:proofErr w:type="spellEnd"/>
      <w:r w:rsidRPr="00802B78">
        <w:rPr>
          <w:color w:val="000000" w:themeColor="text1"/>
          <w:lang w:val="en-US"/>
        </w:rPr>
        <w:t xml:space="preserve">, </w:t>
      </w:r>
      <w:proofErr w:type="spellStart"/>
      <w:r w:rsidRPr="00802B78">
        <w:rPr>
          <w:color w:val="000000" w:themeColor="text1"/>
          <w:lang w:val="en-US"/>
        </w:rPr>
        <w:t>trách</w:t>
      </w:r>
      <w:proofErr w:type="spellEnd"/>
      <w:r w:rsidRPr="00802B78">
        <w:rPr>
          <w:color w:val="000000" w:themeColor="text1"/>
          <w:lang w:val="en-US"/>
        </w:rPr>
        <w:t xml:space="preserve"> </w:t>
      </w:r>
      <w:proofErr w:type="spellStart"/>
      <w:r w:rsidRPr="00802B78">
        <w:rPr>
          <w:color w:val="000000" w:themeColor="text1"/>
          <w:lang w:val="en-US"/>
        </w:rPr>
        <w:t>nhiệm</w:t>
      </w:r>
      <w:proofErr w:type="spellEnd"/>
      <w:r w:rsidRPr="00802B78">
        <w:rPr>
          <w:color w:val="000000" w:themeColor="text1"/>
          <w:lang w:val="en-US"/>
        </w:rPr>
        <w:t xml:space="preserve"> </w:t>
      </w:r>
      <w:proofErr w:type="spellStart"/>
      <w:r w:rsidRPr="00802B78">
        <w:rPr>
          <w:color w:val="000000" w:themeColor="text1"/>
          <w:lang w:val="en-US"/>
        </w:rPr>
        <w:t>trong</w:t>
      </w:r>
      <w:proofErr w:type="spellEnd"/>
      <w:r w:rsidRPr="00802B78">
        <w:rPr>
          <w:color w:val="000000" w:themeColor="text1"/>
          <w:lang w:val="en-US"/>
        </w:rPr>
        <w:t xml:space="preserve"> </w:t>
      </w:r>
      <w:proofErr w:type="spellStart"/>
      <w:r w:rsidRPr="00802B78">
        <w:rPr>
          <w:color w:val="000000" w:themeColor="text1"/>
          <w:lang w:val="en-US"/>
        </w:rPr>
        <w:t>quản</w:t>
      </w:r>
      <w:proofErr w:type="spellEnd"/>
      <w:r w:rsidRPr="00802B78">
        <w:rPr>
          <w:color w:val="000000" w:themeColor="text1"/>
          <w:lang w:val="en-US"/>
        </w:rPr>
        <w:t xml:space="preserve"> </w:t>
      </w:r>
      <w:proofErr w:type="spellStart"/>
      <w:r w:rsidRPr="00802B78">
        <w:rPr>
          <w:color w:val="000000" w:themeColor="text1"/>
          <w:lang w:val="en-US"/>
        </w:rPr>
        <w:t>lý</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w:t>
      </w:r>
    </w:p>
    <w:p w14:paraId="7D314FD6" w14:textId="77777777" w:rsidR="007A43BC" w:rsidRPr="00802B78" w:rsidRDefault="007A43BC" w:rsidP="00BB1F3E">
      <w:pPr>
        <w:pStyle w:val="Heading3"/>
        <w:spacing w:before="0" w:after="0" w:line="300" w:lineRule="exact"/>
        <w:rPr>
          <w:color w:val="000000" w:themeColor="text1"/>
          <w:lang w:val="en-US"/>
        </w:rPr>
      </w:pPr>
      <w:bookmarkStart w:id="45" w:name="_Toc189834684"/>
      <w:bookmarkStart w:id="46" w:name="_Toc199345972"/>
      <w:r w:rsidRPr="00802B78">
        <w:rPr>
          <w:color w:val="000000" w:themeColor="text1"/>
          <w:lang w:val="en-US"/>
        </w:rPr>
        <w:t xml:space="preserve">3.3. </w:t>
      </w:r>
      <w:proofErr w:type="spellStart"/>
      <w:r w:rsidRPr="00802B78">
        <w:rPr>
          <w:color w:val="000000" w:themeColor="text1"/>
          <w:lang w:val="en-US"/>
        </w:rPr>
        <w:t>Đảm</w:t>
      </w:r>
      <w:proofErr w:type="spellEnd"/>
      <w:r w:rsidRPr="00802B78">
        <w:rPr>
          <w:color w:val="000000" w:themeColor="text1"/>
          <w:lang w:val="en-US"/>
        </w:rPr>
        <w:t xml:space="preserve"> </w:t>
      </w:r>
      <w:proofErr w:type="spellStart"/>
      <w:r w:rsidRPr="00802B78">
        <w:rPr>
          <w:color w:val="000000" w:themeColor="text1"/>
          <w:lang w:val="en-US"/>
        </w:rPr>
        <w:t>bảo</w:t>
      </w:r>
      <w:proofErr w:type="spellEnd"/>
      <w:r w:rsidRPr="00802B78">
        <w:rPr>
          <w:color w:val="000000" w:themeColor="text1"/>
          <w:lang w:val="en-US"/>
        </w:rPr>
        <w:t xml:space="preserve"> </w:t>
      </w:r>
      <w:proofErr w:type="spellStart"/>
      <w:r w:rsidRPr="00802B78">
        <w:rPr>
          <w:color w:val="000000" w:themeColor="text1"/>
          <w:lang w:val="en-US"/>
        </w:rPr>
        <w:t>tính</w:t>
      </w:r>
      <w:proofErr w:type="spellEnd"/>
      <w:r w:rsidRPr="00802B78">
        <w:rPr>
          <w:color w:val="000000" w:themeColor="text1"/>
          <w:lang w:val="en-US"/>
        </w:rPr>
        <w:t xml:space="preserve"> </w:t>
      </w:r>
      <w:proofErr w:type="spellStart"/>
      <w:r w:rsidRPr="00802B78">
        <w:rPr>
          <w:color w:val="000000" w:themeColor="text1"/>
          <w:lang w:val="en-US"/>
        </w:rPr>
        <w:t>linh</w:t>
      </w:r>
      <w:proofErr w:type="spellEnd"/>
      <w:r w:rsidRPr="00802B78">
        <w:rPr>
          <w:color w:val="000000" w:themeColor="text1"/>
          <w:lang w:val="en-US"/>
        </w:rPr>
        <w:t xml:space="preserve"> </w:t>
      </w:r>
      <w:proofErr w:type="spellStart"/>
      <w:r w:rsidRPr="00802B78">
        <w:rPr>
          <w:color w:val="000000" w:themeColor="text1"/>
          <w:lang w:val="en-US"/>
        </w:rPr>
        <w:t>hoạt</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thích</w:t>
      </w:r>
      <w:proofErr w:type="spellEnd"/>
      <w:r w:rsidRPr="00802B78">
        <w:rPr>
          <w:color w:val="000000" w:themeColor="text1"/>
          <w:lang w:val="en-US"/>
        </w:rPr>
        <w:t xml:space="preserve"> </w:t>
      </w:r>
      <w:proofErr w:type="spellStart"/>
      <w:r w:rsidRPr="00802B78">
        <w:rPr>
          <w:color w:val="000000" w:themeColor="text1"/>
          <w:lang w:val="en-US"/>
        </w:rPr>
        <w:t>ứng</w:t>
      </w:r>
      <w:proofErr w:type="spellEnd"/>
      <w:r w:rsidRPr="00802B78">
        <w:rPr>
          <w:color w:val="000000" w:themeColor="text1"/>
          <w:lang w:val="en-US"/>
        </w:rPr>
        <w:t xml:space="preserve"> </w:t>
      </w:r>
      <w:proofErr w:type="spellStart"/>
      <w:r w:rsidRPr="00802B78">
        <w:rPr>
          <w:color w:val="000000" w:themeColor="text1"/>
          <w:lang w:val="en-US"/>
        </w:rPr>
        <w:t>của</w:t>
      </w:r>
      <w:proofErr w:type="spellEnd"/>
      <w:r w:rsidRPr="00802B78">
        <w:rPr>
          <w:color w:val="000000" w:themeColor="text1"/>
          <w:lang w:val="en-US"/>
        </w:rPr>
        <w:t xml:space="preserve"> </w:t>
      </w:r>
      <w:proofErr w:type="spellStart"/>
      <w:r w:rsidRPr="00802B78">
        <w:rPr>
          <w:color w:val="000000" w:themeColor="text1"/>
          <w:lang w:val="en-US"/>
        </w:rPr>
        <w:t>kế</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bookmarkEnd w:id="45"/>
      <w:bookmarkEnd w:id="46"/>
      <w:proofErr w:type="spellEnd"/>
    </w:p>
    <w:p w14:paraId="67D0B8CE" w14:textId="7E44383F" w:rsidR="007A43BC" w:rsidRPr="00802B78" w:rsidRDefault="007A43BC" w:rsidP="00BB1F3E">
      <w:pPr>
        <w:spacing w:before="0" w:after="0" w:line="300" w:lineRule="exact"/>
        <w:rPr>
          <w:color w:val="000000" w:themeColor="text1"/>
          <w:lang w:val="en-US"/>
        </w:rPr>
      </w:pPr>
      <w:proofErr w:type="spellStart"/>
      <w:r w:rsidRPr="00802B78">
        <w:rPr>
          <w:color w:val="000000" w:themeColor="text1"/>
          <w:lang w:val="en-US"/>
        </w:rPr>
        <w:t>Xây</w:t>
      </w:r>
      <w:proofErr w:type="spellEnd"/>
      <w:r w:rsidRPr="00802B78">
        <w:rPr>
          <w:color w:val="000000" w:themeColor="text1"/>
          <w:lang w:val="en-US"/>
        </w:rPr>
        <w:t xml:space="preserve"> </w:t>
      </w:r>
      <w:proofErr w:type="spellStart"/>
      <w:r w:rsidRPr="00802B78">
        <w:rPr>
          <w:color w:val="000000" w:themeColor="text1"/>
          <w:lang w:val="en-US"/>
        </w:rPr>
        <w:t>dựng</w:t>
      </w:r>
      <w:proofErr w:type="spellEnd"/>
      <w:r w:rsidRPr="00802B78">
        <w:rPr>
          <w:color w:val="000000" w:themeColor="text1"/>
          <w:lang w:val="en-US"/>
        </w:rPr>
        <w:t xml:space="preserve"> </w:t>
      </w:r>
      <w:proofErr w:type="spellStart"/>
      <w:r w:rsidR="0016084F" w:rsidRPr="00802B78">
        <w:rPr>
          <w:color w:val="000000" w:themeColor="text1"/>
          <w:lang w:val="en-US"/>
        </w:rPr>
        <w:t>điều</w:t>
      </w:r>
      <w:proofErr w:type="spellEnd"/>
      <w:r w:rsidR="0016084F" w:rsidRPr="00802B78">
        <w:rPr>
          <w:color w:val="000000" w:themeColor="text1"/>
          <w:lang w:val="en-US"/>
        </w:rPr>
        <w:t xml:space="preserve"> </w:t>
      </w:r>
      <w:proofErr w:type="spellStart"/>
      <w:r w:rsidR="0016084F" w:rsidRPr="00802B78">
        <w:rPr>
          <w:color w:val="000000" w:themeColor="text1"/>
          <w:lang w:val="en-US"/>
        </w:rPr>
        <w:t>chỉnh</w:t>
      </w:r>
      <w:proofErr w:type="spellEnd"/>
      <w:r w:rsidR="0016084F" w:rsidRPr="00802B78">
        <w:rPr>
          <w:color w:val="000000" w:themeColor="text1"/>
          <w:lang w:val="en-US"/>
        </w:rPr>
        <w:t xml:space="preserve"> </w:t>
      </w:r>
      <w:proofErr w:type="spellStart"/>
      <w:r w:rsidRPr="00802B78">
        <w:rPr>
          <w:color w:val="000000" w:themeColor="text1"/>
          <w:lang w:val="en-US"/>
        </w:rPr>
        <w:t>kế</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theo</w:t>
      </w:r>
      <w:proofErr w:type="spellEnd"/>
      <w:r w:rsidRPr="00802B78">
        <w:rPr>
          <w:color w:val="000000" w:themeColor="text1"/>
          <w:lang w:val="en-US"/>
        </w:rPr>
        <w:t xml:space="preserve"> </w:t>
      </w:r>
      <w:proofErr w:type="spellStart"/>
      <w:r w:rsidRPr="00802B78">
        <w:rPr>
          <w:color w:val="000000" w:themeColor="text1"/>
          <w:lang w:val="en-US"/>
        </w:rPr>
        <w:t>từng</w:t>
      </w:r>
      <w:proofErr w:type="spellEnd"/>
      <w:r w:rsidRPr="00802B78">
        <w:rPr>
          <w:color w:val="000000" w:themeColor="text1"/>
          <w:lang w:val="en-US"/>
        </w:rPr>
        <w:t xml:space="preserve"> </w:t>
      </w:r>
      <w:proofErr w:type="spellStart"/>
      <w:r w:rsidRPr="00802B78">
        <w:rPr>
          <w:color w:val="000000" w:themeColor="text1"/>
          <w:lang w:val="en-US"/>
        </w:rPr>
        <w:t>giai</w:t>
      </w:r>
      <w:proofErr w:type="spellEnd"/>
      <w:r w:rsidRPr="00802B78">
        <w:rPr>
          <w:color w:val="000000" w:themeColor="text1"/>
          <w:lang w:val="en-US"/>
        </w:rPr>
        <w:t xml:space="preserve"> </w:t>
      </w:r>
      <w:proofErr w:type="spellStart"/>
      <w:r w:rsidRPr="00802B78">
        <w:rPr>
          <w:color w:val="000000" w:themeColor="text1"/>
          <w:lang w:val="en-US"/>
        </w:rPr>
        <w:t>đoạn</w:t>
      </w:r>
      <w:proofErr w:type="spellEnd"/>
      <w:r w:rsidRPr="00802B78">
        <w:rPr>
          <w:color w:val="000000" w:themeColor="text1"/>
          <w:lang w:val="en-US"/>
        </w:rPr>
        <w:t xml:space="preserve">, </w:t>
      </w:r>
      <w:proofErr w:type="spellStart"/>
      <w:r w:rsidRPr="00802B78">
        <w:rPr>
          <w:color w:val="000000" w:themeColor="text1"/>
          <w:lang w:val="en-US"/>
        </w:rPr>
        <w:t>có</w:t>
      </w:r>
      <w:proofErr w:type="spellEnd"/>
      <w:r w:rsidRPr="00802B78">
        <w:rPr>
          <w:color w:val="000000" w:themeColor="text1"/>
          <w:lang w:val="en-US"/>
        </w:rPr>
        <w:t xml:space="preserve"> </w:t>
      </w:r>
      <w:proofErr w:type="spellStart"/>
      <w:r w:rsidRPr="00802B78">
        <w:rPr>
          <w:color w:val="000000" w:themeColor="text1"/>
          <w:lang w:val="en-US"/>
        </w:rPr>
        <w:t>phương</w:t>
      </w:r>
      <w:proofErr w:type="spellEnd"/>
      <w:r w:rsidRPr="00802B78">
        <w:rPr>
          <w:color w:val="000000" w:themeColor="text1"/>
          <w:lang w:val="en-US"/>
        </w:rPr>
        <w:t xml:space="preserve"> </w:t>
      </w:r>
      <w:proofErr w:type="spellStart"/>
      <w:r w:rsidRPr="00802B78">
        <w:rPr>
          <w:color w:val="000000" w:themeColor="text1"/>
          <w:lang w:val="en-US"/>
        </w:rPr>
        <w:t>án</w:t>
      </w:r>
      <w:proofErr w:type="spellEnd"/>
      <w:r w:rsidRPr="00802B78">
        <w:rPr>
          <w:color w:val="000000" w:themeColor="text1"/>
          <w:lang w:val="en-US"/>
        </w:rPr>
        <w:t xml:space="preserve"> </w:t>
      </w:r>
      <w:proofErr w:type="spellStart"/>
      <w:r w:rsidRPr="00802B78">
        <w:rPr>
          <w:color w:val="000000" w:themeColor="text1"/>
          <w:lang w:val="en-US"/>
        </w:rPr>
        <w:t>điều</w:t>
      </w:r>
      <w:proofErr w:type="spellEnd"/>
      <w:r w:rsidRPr="00802B78">
        <w:rPr>
          <w:color w:val="000000" w:themeColor="text1"/>
          <w:lang w:val="en-US"/>
        </w:rPr>
        <w:t xml:space="preserve"> </w:t>
      </w:r>
      <w:proofErr w:type="spellStart"/>
      <w:r w:rsidRPr="00802B78">
        <w:rPr>
          <w:color w:val="000000" w:themeColor="text1"/>
          <w:lang w:val="en-US"/>
        </w:rPr>
        <w:t>chỉnh</w:t>
      </w:r>
      <w:proofErr w:type="spellEnd"/>
      <w:r w:rsidRPr="00802B78">
        <w:rPr>
          <w:color w:val="000000" w:themeColor="text1"/>
          <w:lang w:val="en-US"/>
        </w:rPr>
        <w:t xml:space="preserve"> </w:t>
      </w:r>
      <w:proofErr w:type="spellStart"/>
      <w:r w:rsidRPr="00802B78">
        <w:rPr>
          <w:color w:val="000000" w:themeColor="text1"/>
          <w:lang w:val="en-US"/>
        </w:rPr>
        <w:t>linh</w:t>
      </w:r>
      <w:proofErr w:type="spellEnd"/>
      <w:r w:rsidRPr="00802B78">
        <w:rPr>
          <w:color w:val="000000" w:themeColor="text1"/>
          <w:lang w:val="en-US"/>
        </w:rPr>
        <w:t xml:space="preserve"> </w:t>
      </w:r>
      <w:proofErr w:type="spellStart"/>
      <w:r w:rsidRPr="00802B78">
        <w:rPr>
          <w:color w:val="000000" w:themeColor="text1"/>
          <w:lang w:val="en-US"/>
        </w:rPr>
        <w:t>hoạt</w:t>
      </w:r>
      <w:proofErr w:type="spellEnd"/>
      <w:r w:rsidRPr="00802B78">
        <w:rPr>
          <w:color w:val="000000" w:themeColor="text1"/>
          <w:lang w:val="en-US"/>
        </w:rPr>
        <w:t xml:space="preserve"> </w:t>
      </w:r>
      <w:proofErr w:type="spellStart"/>
      <w:r w:rsidRPr="00802B78">
        <w:rPr>
          <w:color w:val="000000" w:themeColor="text1"/>
          <w:lang w:val="en-US"/>
        </w:rPr>
        <w:t>để</w:t>
      </w:r>
      <w:proofErr w:type="spellEnd"/>
      <w:r w:rsidRPr="00802B78">
        <w:rPr>
          <w:color w:val="000000" w:themeColor="text1"/>
          <w:lang w:val="en-US"/>
        </w:rPr>
        <w:t xml:space="preserve"> </w:t>
      </w:r>
      <w:proofErr w:type="spellStart"/>
      <w:r w:rsidRPr="00802B78">
        <w:rPr>
          <w:color w:val="000000" w:themeColor="text1"/>
          <w:lang w:val="en-US"/>
        </w:rPr>
        <w:t>phù</w:t>
      </w:r>
      <w:proofErr w:type="spellEnd"/>
      <w:r w:rsidRPr="00802B78">
        <w:rPr>
          <w:color w:val="000000" w:themeColor="text1"/>
          <w:lang w:val="en-US"/>
        </w:rPr>
        <w:t xml:space="preserve"> </w:t>
      </w:r>
      <w:proofErr w:type="spellStart"/>
      <w:r w:rsidRPr="00802B78">
        <w:rPr>
          <w:color w:val="000000" w:themeColor="text1"/>
          <w:lang w:val="en-US"/>
        </w:rPr>
        <w:t>hợp</w:t>
      </w:r>
      <w:proofErr w:type="spellEnd"/>
      <w:r w:rsidRPr="00802B78">
        <w:rPr>
          <w:color w:val="000000" w:themeColor="text1"/>
          <w:lang w:val="en-US"/>
        </w:rPr>
        <w:t xml:space="preserve"> </w:t>
      </w:r>
      <w:proofErr w:type="spellStart"/>
      <w:r w:rsidRPr="00802B78">
        <w:rPr>
          <w:color w:val="000000" w:themeColor="text1"/>
          <w:lang w:val="en-US"/>
        </w:rPr>
        <w:t>với</w:t>
      </w:r>
      <w:proofErr w:type="spellEnd"/>
      <w:r w:rsidRPr="00802B78">
        <w:rPr>
          <w:color w:val="000000" w:themeColor="text1"/>
          <w:lang w:val="en-US"/>
        </w:rPr>
        <w:t xml:space="preserve"> </w:t>
      </w:r>
      <w:proofErr w:type="spellStart"/>
      <w:r w:rsidRPr="00802B78">
        <w:rPr>
          <w:color w:val="000000" w:themeColor="text1"/>
          <w:lang w:val="en-US"/>
        </w:rPr>
        <w:t>tình</w:t>
      </w:r>
      <w:proofErr w:type="spellEnd"/>
      <w:r w:rsidRPr="00802B78">
        <w:rPr>
          <w:color w:val="000000" w:themeColor="text1"/>
          <w:lang w:val="en-US"/>
        </w:rPr>
        <w:t xml:space="preserve"> </w:t>
      </w:r>
      <w:proofErr w:type="spellStart"/>
      <w:r w:rsidRPr="00802B78">
        <w:rPr>
          <w:color w:val="000000" w:themeColor="text1"/>
          <w:lang w:val="en-US"/>
        </w:rPr>
        <w:t>hình</w:t>
      </w:r>
      <w:proofErr w:type="spellEnd"/>
      <w:r w:rsidRPr="00802B78">
        <w:rPr>
          <w:color w:val="000000" w:themeColor="text1"/>
          <w:lang w:val="en-US"/>
        </w:rPr>
        <w:t xml:space="preserve"> </w:t>
      </w:r>
      <w:proofErr w:type="spellStart"/>
      <w:r w:rsidRPr="00802B78">
        <w:rPr>
          <w:color w:val="000000" w:themeColor="text1"/>
          <w:lang w:val="en-US"/>
        </w:rPr>
        <w:t>thực</w:t>
      </w:r>
      <w:proofErr w:type="spellEnd"/>
      <w:r w:rsidRPr="00802B78">
        <w:rPr>
          <w:color w:val="000000" w:themeColor="text1"/>
          <w:lang w:val="en-US"/>
        </w:rPr>
        <w:t xml:space="preserve"> </w:t>
      </w:r>
      <w:proofErr w:type="spellStart"/>
      <w:r w:rsidRPr="00802B78">
        <w:rPr>
          <w:color w:val="000000" w:themeColor="text1"/>
          <w:lang w:val="en-US"/>
        </w:rPr>
        <w:t>tế</w:t>
      </w:r>
      <w:proofErr w:type="spellEnd"/>
      <w:r w:rsidRPr="00802B78">
        <w:rPr>
          <w:color w:val="000000" w:themeColor="text1"/>
          <w:lang w:val="en-US"/>
        </w:rPr>
        <w:t>.</w:t>
      </w:r>
    </w:p>
    <w:p w14:paraId="4D4E9E9C" w14:textId="77777777" w:rsidR="007A43BC" w:rsidRPr="00802B78" w:rsidRDefault="007A43BC" w:rsidP="00BB1F3E">
      <w:pPr>
        <w:spacing w:before="0" w:after="0" w:line="300" w:lineRule="exact"/>
        <w:rPr>
          <w:color w:val="000000" w:themeColor="text1"/>
          <w:lang w:val="en-US"/>
        </w:rPr>
      </w:pPr>
      <w:proofErr w:type="spellStart"/>
      <w:r w:rsidRPr="00802B78">
        <w:rPr>
          <w:color w:val="000000" w:themeColor="text1"/>
          <w:lang w:val="en-US"/>
        </w:rPr>
        <w:t>Đề</w:t>
      </w:r>
      <w:proofErr w:type="spellEnd"/>
      <w:r w:rsidRPr="00802B78">
        <w:rPr>
          <w:color w:val="000000" w:themeColor="text1"/>
          <w:lang w:val="en-US"/>
        </w:rPr>
        <w:t xml:space="preserve"> </w:t>
      </w:r>
      <w:proofErr w:type="spellStart"/>
      <w:r w:rsidRPr="00802B78">
        <w:rPr>
          <w:color w:val="000000" w:themeColor="text1"/>
          <w:lang w:val="en-US"/>
        </w:rPr>
        <w:t>xuất</w:t>
      </w:r>
      <w:proofErr w:type="spellEnd"/>
      <w:r w:rsidRPr="00802B78">
        <w:rPr>
          <w:color w:val="000000" w:themeColor="text1"/>
          <w:lang w:val="en-US"/>
        </w:rPr>
        <w:t xml:space="preserve"> </w:t>
      </w:r>
      <w:proofErr w:type="spellStart"/>
      <w:r w:rsidRPr="00802B78">
        <w:rPr>
          <w:color w:val="000000" w:themeColor="text1"/>
          <w:lang w:val="en-US"/>
        </w:rPr>
        <w:t>cơ</w:t>
      </w:r>
      <w:proofErr w:type="spellEnd"/>
      <w:r w:rsidRPr="00802B78">
        <w:rPr>
          <w:color w:val="000000" w:themeColor="text1"/>
          <w:lang w:val="en-US"/>
        </w:rPr>
        <w:t xml:space="preserve"> </w:t>
      </w:r>
      <w:proofErr w:type="spellStart"/>
      <w:r w:rsidRPr="00802B78">
        <w:rPr>
          <w:color w:val="000000" w:themeColor="text1"/>
          <w:lang w:val="en-US"/>
        </w:rPr>
        <w:t>chế</w:t>
      </w:r>
      <w:proofErr w:type="spellEnd"/>
      <w:r w:rsidRPr="00802B78">
        <w:rPr>
          <w:color w:val="000000" w:themeColor="text1"/>
          <w:lang w:val="en-US"/>
        </w:rPr>
        <w:t xml:space="preserve"> </w:t>
      </w:r>
      <w:proofErr w:type="spellStart"/>
      <w:r w:rsidRPr="00802B78">
        <w:rPr>
          <w:color w:val="000000" w:themeColor="text1"/>
          <w:lang w:val="en-US"/>
        </w:rPr>
        <w:t>chính</w:t>
      </w:r>
      <w:proofErr w:type="spellEnd"/>
      <w:r w:rsidRPr="00802B78">
        <w:rPr>
          <w:color w:val="000000" w:themeColor="text1"/>
          <w:lang w:val="en-US"/>
        </w:rPr>
        <w:t xml:space="preserve"> </w:t>
      </w:r>
      <w:proofErr w:type="spellStart"/>
      <w:r w:rsidRPr="00802B78">
        <w:rPr>
          <w:color w:val="000000" w:themeColor="text1"/>
          <w:lang w:val="en-US"/>
        </w:rPr>
        <w:t>sách</w:t>
      </w:r>
      <w:proofErr w:type="spellEnd"/>
      <w:r w:rsidRPr="00802B78">
        <w:rPr>
          <w:color w:val="000000" w:themeColor="text1"/>
          <w:lang w:val="en-US"/>
        </w:rPr>
        <w:t xml:space="preserve"> </w:t>
      </w:r>
      <w:proofErr w:type="spellStart"/>
      <w:r w:rsidRPr="00802B78">
        <w:rPr>
          <w:color w:val="000000" w:themeColor="text1"/>
          <w:lang w:val="en-US"/>
        </w:rPr>
        <w:t>hỗ</w:t>
      </w:r>
      <w:proofErr w:type="spellEnd"/>
      <w:r w:rsidRPr="00802B78">
        <w:rPr>
          <w:color w:val="000000" w:themeColor="text1"/>
          <w:lang w:val="en-US"/>
        </w:rPr>
        <w:t xml:space="preserve"> </w:t>
      </w:r>
      <w:proofErr w:type="spellStart"/>
      <w:r w:rsidRPr="00802B78">
        <w:rPr>
          <w:color w:val="000000" w:themeColor="text1"/>
          <w:lang w:val="en-US"/>
        </w:rPr>
        <w:t>trợ</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khu</w:t>
      </w:r>
      <w:proofErr w:type="spellEnd"/>
      <w:r w:rsidRPr="00802B78">
        <w:rPr>
          <w:color w:val="000000" w:themeColor="text1"/>
          <w:lang w:val="en-US"/>
        </w:rPr>
        <w:t xml:space="preserve"> </w:t>
      </w:r>
      <w:proofErr w:type="spellStart"/>
      <w:r w:rsidRPr="00802B78">
        <w:rPr>
          <w:color w:val="000000" w:themeColor="text1"/>
          <w:lang w:val="en-US"/>
        </w:rPr>
        <w:t>vực</w:t>
      </w:r>
      <w:proofErr w:type="spellEnd"/>
      <w:r w:rsidRPr="00802B78">
        <w:rPr>
          <w:color w:val="000000" w:themeColor="text1"/>
          <w:lang w:val="en-US"/>
        </w:rPr>
        <w:t xml:space="preserve"> </w:t>
      </w:r>
      <w:proofErr w:type="spellStart"/>
      <w:r w:rsidRPr="00802B78">
        <w:rPr>
          <w:color w:val="000000" w:themeColor="text1"/>
          <w:lang w:val="en-US"/>
        </w:rPr>
        <w:t>có</w:t>
      </w:r>
      <w:proofErr w:type="spellEnd"/>
      <w:r w:rsidRPr="00802B78">
        <w:rPr>
          <w:color w:val="000000" w:themeColor="text1"/>
          <w:lang w:val="en-US"/>
        </w:rPr>
        <w:t xml:space="preserve"> </w:t>
      </w:r>
      <w:proofErr w:type="spellStart"/>
      <w:r w:rsidRPr="00802B78">
        <w:rPr>
          <w:color w:val="000000" w:themeColor="text1"/>
          <w:lang w:val="en-US"/>
        </w:rPr>
        <w:t>tiềm</w:t>
      </w:r>
      <w:proofErr w:type="spellEnd"/>
      <w:r w:rsidRPr="00802B78">
        <w:rPr>
          <w:color w:val="000000" w:themeColor="text1"/>
          <w:lang w:val="en-US"/>
        </w:rPr>
        <w:t xml:space="preserve"> </w:t>
      </w:r>
      <w:proofErr w:type="spellStart"/>
      <w:r w:rsidRPr="00802B78">
        <w:rPr>
          <w:color w:val="000000" w:themeColor="text1"/>
          <w:lang w:val="en-US"/>
        </w:rPr>
        <w:t>năng</w:t>
      </w:r>
      <w:proofErr w:type="spellEnd"/>
      <w:r w:rsidRPr="00802B78">
        <w:rPr>
          <w:color w:val="000000" w:themeColor="text1"/>
          <w:lang w:val="en-US"/>
        </w:rPr>
        <w:t xml:space="preserve"> </w:t>
      </w:r>
      <w:proofErr w:type="spellStart"/>
      <w:r w:rsidRPr="00802B78">
        <w:rPr>
          <w:color w:val="000000" w:themeColor="text1"/>
          <w:lang w:val="en-US"/>
        </w:rPr>
        <w:t>phát</w:t>
      </w:r>
      <w:proofErr w:type="spellEnd"/>
      <w:r w:rsidRPr="00802B78">
        <w:rPr>
          <w:color w:val="000000" w:themeColor="text1"/>
          <w:lang w:val="en-US"/>
        </w:rPr>
        <w:t xml:space="preserve"> </w:t>
      </w:r>
      <w:proofErr w:type="spellStart"/>
      <w:r w:rsidRPr="00802B78">
        <w:rPr>
          <w:color w:val="000000" w:themeColor="text1"/>
          <w:lang w:val="en-US"/>
        </w:rPr>
        <w:t>triển</w:t>
      </w:r>
      <w:proofErr w:type="spellEnd"/>
      <w:r w:rsidRPr="00802B78">
        <w:rPr>
          <w:color w:val="000000" w:themeColor="text1"/>
          <w:lang w:val="en-US"/>
        </w:rPr>
        <w:t xml:space="preserve">, </w:t>
      </w:r>
      <w:proofErr w:type="spellStart"/>
      <w:r w:rsidRPr="00802B78">
        <w:rPr>
          <w:color w:val="000000" w:themeColor="text1"/>
          <w:lang w:val="en-US"/>
        </w:rPr>
        <w:t>nhưng</w:t>
      </w:r>
      <w:proofErr w:type="spellEnd"/>
      <w:r w:rsidRPr="00802B78">
        <w:rPr>
          <w:color w:val="000000" w:themeColor="text1"/>
          <w:lang w:val="en-US"/>
        </w:rPr>
        <w:t xml:space="preserve"> </w:t>
      </w:r>
      <w:proofErr w:type="spellStart"/>
      <w:r w:rsidRPr="00802B78">
        <w:rPr>
          <w:color w:val="000000" w:themeColor="text1"/>
          <w:lang w:val="en-US"/>
        </w:rPr>
        <w:t>chưa</w:t>
      </w:r>
      <w:proofErr w:type="spellEnd"/>
      <w:r w:rsidRPr="00802B78">
        <w:rPr>
          <w:color w:val="000000" w:themeColor="text1"/>
          <w:lang w:val="en-US"/>
        </w:rPr>
        <w:t xml:space="preserve"> </w:t>
      </w:r>
      <w:proofErr w:type="spellStart"/>
      <w:r w:rsidRPr="00802B78">
        <w:rPr>
          <w:color w:val="000000" w:themeColor="text1"/>
          <w:lang w:val="en-US"/>
        </w:rPr>
        <w:t>có</w:t>
      </w:r>
      <w:proofErr w:type="spellEnd"/>
      <w:r w:rsidRPr="00802B78">
        <w:rPr>
          <w:color w:val="000000" w:themeColor="text1"/>
          <w:lang w:val="en-US"/>
        </w:rPr>
        <w:t xml:space="preserve"> </w:t>
      </w:r>
      <w:proofErr w:type="spellStart"/>
      <w:r w:rsidRPr="00802B78">
        <w:rPr>
          <w:color w:val="000000" w:themeColor="text1"/>
          <w:lang w:val="en-US"/>
        </w:rPr>
        <w:t>đủ</w:t>
      </w:r>
      <w:proofErr w:type="spellEnd"/>
      <w:r w:rsidRPr="00802B78">
        <w:rPr>
          <w:color w:val="000000" w:themeColor="text1"/>
          <w:lang w:val="en-US"/>
        </w:rPr>
        <w:t xml:space="preserve"> </w:t>
      </w:r>
      <w:proofErr w:type="spellStart"/>
      <w:r w:rsidRPr="00802B78">
        <w:rPr>
          <w:color w:val="000000" w:themeColor="text1"/>
          <w:lang w:val="en-US"/>
        </w:rPr>
        <w:t>quỹ</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đáp</w:t>
      </w:r>
      <w:proofErr w:type="spellEnd"/>
      <w:r w:rsidRPr="00802B78">
        <w:rPr>
          <w:color w:val="000000" w:themeColor="text1"/>
          <w:lang w:val="en-US"/>
        </w:rPr>
        <w:t xml:space="preserve"> </w:t>
      </w:r>
      <w:proofErr w:type="spellStart"/>
      <w:r w:rsidRPr="00802B78">
        <w:rPr>
          <w:color w:val="000000" w:themeColor="text1"/>
          <w:lang w:val="en-US"/>
        </w:rPr>
        <w:t>ứng</w:t>
      </w:r>
      <w:proofErr w:type="spellEnd"/>
      <w:r w:rsidRPr="00802B78">
        <w:rPr>
          <w:color w:val="000000" w:themeColor="text1"/>
          <w:lang w:val="en-US"/>
        </w:rPr>
        <w:t xml:space="preserve"> </w:t>
      </w:r>
      <w:proofErr w:type="spellStart"/>
      <w:r w:rsidRPr="00802B78">
        <w:rPr>
          <w:color w:val="000000" w:themeColor="text1"/>
          <w:lang w:val="en-US"/>
        </w:rPr>
        <w:t>nhu</w:t>
      </w:r>
      <w:proofErr w:type="spellEnd"/>
      <w:r w:rsidRPr="00802B78">
        <w:rPr>
          <w:color w:val="000000" w:themeColor="text1"/>
          <w:lang w:val="en-US"/>
        </w:rPr>
        <w:t xml:space="preserve"> </w:t>
      </w:r>
      <w:proofErr w:type="spellStart"/>
      <w:r w:rsidRPr="00802B78">
        <w:rPr>
          <w:color w:val="000000" w:themeColor="text1"/>
          <w:lang w:val="en-US"/>
        </w:rPr>
        <w:t>cầu</w:t>
      </w:r>
      <w:proofErr w:type="spellEnd"/>
      <w:r w:rsidRPr="00802B78">
        <w:rPr>
          <w:color w:val="000000" w:themeColor="text1"/>
          <w:lang w:val="en-US"/>
        </w:rPr>
        <w:t>.</w:t>
      </w:r>
    </w:p>
    <w:p w14:paraId="5C27B677" w14:textId="77777777" w:rsidR="007A43BC" w:rsidRPr="00802B78" w:rsidRDefault="007A43BC" w:rsidP="00BB1F3E">
      <w:pPr>
        <w:pStyle w:val="Heading3"/>
        <w:spacing w:before="0" w:after="0" w:line="300" w:lineRule="exact"/>
        <w:rPr>
          <w:color w:val="000000" w:themeColor="text1"/>
          <w:lang w:val="en-US"/>
        </w:rPr>
      </w:pPr>
      <w:bookmarkStart w:id="47" w:name="_Toc189834685"/>
      <w:bookmarkStart w:id="48" w:name="_Toc199345973"/>
      <w:r w:rsidRPr="00802B78">
        <w:rPr>
          <w:color w:val="000000" w:themeColor="text1"/>
          <w:lang w:val="en-US"/>
        </w:rPr>
        <w:t xml:space="preserve">3.4. </w:t>
      </w:r>
      <w:proofErr w:type="spellStart"/>
      <w:r w:rsidRPr="00802B78">
        <w:rPr>
          <w:color w:val="000000" w:themeColor="text1"/>
          <w:lang w:val="en-US"/>
        </w:rPr>
        <w:t>Nâng</w:t>
      </w:r>
      <w:proofErr w:type="spellEnd"/>
      <w:r w:rsidRPr="00802B78">
        <w:rPr>
          <w:color w:val="000000" w:themeColor="text1"/>
          <w:lang w:val="en-US"/>
        </w:rPr>
        <w:t xml:space="preserve"> </w:t>
      </w:r>
      <w:proofErr w:type="spellStart"/>
      <w:r w:rsidRPr="00802B78">
        <w:rPr>
          <w:color w:val="000000" w:themeColor="text1"/>
          <w:lang w:val="en-US"/>
        </w:rPr>
        <w:t>cao</w:t>
      </w:r>
      <w:proofErr w:type="spellEnd"/>
      <w:r w:rsidRPr="00802B78">
        <w:rPr>
          <w:color w:val="000000" w:themeColor="text1"/>
          <w:lang w:val="en-US"/>
        </w:rPr>
        <w:t xml:space="preserve"> </w:t>
      </w:r>
      <w:proofErr w:type="spellStart"/>
      <w:r w:rsidRPr="00802B78">
        <w:rPr>
          <w:color w:val="000000" w:themeColor="text1"/>
          <w:lang w:val="en-US"/>
        </w:rPr>
        <w:t>năng</w:t>
      </w:r>
      <w:proofErr w:type="spellEnd"/>
      <w:r w:rsidRPr="00802B78">
        <w:rPr>
          <w:color w:val="000000" w:themeColor="text1"/>
          <w:lang w:val="en-US"/>
        </w:rPr>
        <w:t xml:space="preserve"> </w:t>
      </w:r>
      <w:proofErr w:type="spellStart"/>
      <w:r w:rsidRPr="00802B78">
        <w:rPr>
          <w:color w:val="000000" w:themeColor="text1"/>
          <w:lang w:val="en-US"/>
        </w:rPr>
        <w:t>lực</w:t>
      </w:r>
      <w:proofErr w:type="spellEnd"/>
      <w:r w:rsidRPr="00802B78">
        <w:rPr>
          <w:color w:val="000000" w:themeColor="text1"/>
          <w:lang w:val="en-US"/>
        </w:rPr>
        <w:t xml:space="preserve"> </w:t>
      </w:r>
      <w:proofErr w:type="spellStart"/>
      <w:r w:rsidRPr="00802B78">
        <w:rPr>
          <w:color w:val="000000" w:themeColor="text1"/>
          <w:lang w:val="en-US"/>
        </w:rPr>
        <w:t>tổ</w:t>
      </w:r>
      <w:proofErr w:type="spellEnd"/>
      <w:r w:rsidRPr="00802B78">
        <w:rPr>
          <w:color w:val="000000" w:themeColor="text1"/>
          <w:lang w:val="en-US"/>
        </w:rPr>
        <w:t xml:space="preserve"> </w:t>
      </w:r>
      <w:proofErr w:type="spellStart"/>
      <w:r w:rsidRPr="00802B78">
        <w:rPr>
          <w:color w:val="000000" w:themeColor="text1"/>
          <w:lang w:val="en-US"/>
        </w:rPr>
        <w:t>chức</w:t>
      </w:r>
      <w:proofErr w:type="spellEnd"/>
      <w:r w:rsidRPr="00802B78">
        <w:rPr>
          <w:color w:val="000000" w:themeColor="text1"/>
          <w:lang w:val="en-US"/>
        </w:rPr>
        <w:t xml:space="preserve"> </w:t>
      </w:r>
      <w:proofErr w:type="spellStart"/>
      <w:r w:rsidRPr="00802B78">
        <w:rPr>
          <w:color w:val="000000" w:themeColor="text1"/>
          <w:lang w:val="en-US"/>
        </w:rPr>
        <w:t>điều</w:t>
      </w:r>
      <w:proofErr w:type="spellEnd"/>
      <w:r w:rsidRPr="00802B78">
        <w:rPr>
          <w:color w:val="000000" w:themeColor="text1"/>
          <w:lang w:val="en-US"/>
        </w:rPr>
        <w:t xml:space="preserve"> </w:t>
      </w:r>
      <w:proofErr w:type="spellStart"/>
      <w:r w:rsidRPr="00802B78">
        <w:rPr>
          <w:color w:val="000000" w:themeColor="text1"/>
          <w:lang w:val="en-US"/>
        </w:rPr>
        <w:t>tra</w:t>
      </w:r>
      <w:bookmarkEnd w:id="47"/>
      <w:bookmarkEnd w:id="48"/>
      <w:proofErr w:type="spellEnd"/>
    </w:p>
    <w:p w14:paraId="7A8FCD5E" w14:textId="77777777" w:rsidR="007A43BC" w:rsidRPr="00802B78" w:rsidRDefault="007A43BC" w:rsidP="00BB1F3E">
      <w:pPr>
        <w:spacing w:before="0" w:after="0" w:line="300" w:lineRule="exact"/>
        <w:rPr>
          <w:color w:val="000000" w:themeColor="text1"/>
          <w:lang w:val="en-US"/>
        </w:rPr>
      </w:pPr>
      <w:proofErr w:type="spellStart"/>
      <w:r w:rsidRPr="00802B78">
        <w:rPr>
          <w:color w:val="000000" w:themeColor="text1"/>
          <w:lang w:val="en-US"/>
        </w:rPr>
        <w:t>Tăng</w:t>
      </w:r>
      <w:proofErr w:type="spellEnd"/>
      <w:r w:rsidRPr="00802B78">
        <w:rPr>
          <w:color w:val="000000" w:themeColor="text1"/>
          <w:lang w:val="en-US"/>
        </w:rPr>
        <w:t xml:space="preserve"> </w:t>
      </w:r>
      <w:proofErr w:type="spellStart"/>
      <w:r w:rsidRPr="00802B78">
        <w:rPr>
          <w:color w:val="000000" w:themeColor="text1"/>
          <w:lang w:val="en-US"/>
        </w:rPr>
        <w:t>cường</w:t>
      </w:r>
      <w:proofErr w:type="spellEnd"/>
      <w:r w:rsidRPr="00802B78">
        <w:rPr>
          <w:color w:val="000000" w:themeColor="text1"/>
          <w:lang w:val="en-US"/>
        </w:rPr>
        <w:t xml:space="preserve"> </w:t>
      </w:r>
      <w:proofErr w:type="spellStart"/>
      <w:r w:rsidRPr="00802B78">
        <w:rPr>
          <w:color w:val="000000" w:themeColor="text1"/>
          <w:lang w:val="en-US"/>
        </w:rPr>
        <w:t>đào</w:t>
      </w:r>
      <w:proofErr w:type="spellEnd"/>
      <w:r w:rsidRPr="00802B78">
        <w:rPr>
          <w:color w:val="000000" w:themeColor="text1"/>
          <w:lang w:val="en-US"/>
        </w:rPr>
        <w:t xml:space="preserve"> </w:t>
      </w:r>
      <w:proofErr w:type="spellStart"/>
      <w:r w:rsidRPr="00802B78">
        <w:rPr>
          <w:color w:val="000000" w:themeColor="text1"/>
          <w:lang w:val="en-US"/>
        </w:rPr>
        <w:t>tạo</w:t>
      </w:r>
      <w:proofErr w:type="spellEnd"/>
      <w:r w:rsidRPr="00802B78">
        <w:rPr>
          <w:color w:val="000000" w:themeColor="text1"/>
          <w:lang w:val="en-US"/>
        </w:rPr>
        <w:t xml:space="preserve">, </w:t>
      </w:r>
      <w:proofErr w:type="spellStart"/>
      <w:r w:rsidRPr="00802B78">
        <w:rPr>
          <w:color w:val="000000" w:themeColor="text1"/>
          <w:lang w:val="en-US"/>
        </w:rPr>
        <w:t>tập</w:t>
      </w:r>
      <w:proofErr w:type="spellEnd"/>
      <w:r w:rsidRPr="00802B78">
        <w:rPr>
          <w:color w:val="000000" w:themeColor="text1"/>
          <w:lang w:val="en-US"/>
        </w:rPr>
        <w:t xml:space="preserve"> </w:t>
      </w:r>
      <w:proofErr w:type="spellStart"/>
      <w:r w:rsidRPr="00802B78">
        <w:rPr>
          <w:color w:val="000000" w:themeColor="text1"/>
          <w:lang w:val="en-US"/>
        </w:rPr>
        <w:t>huấn</w:t>
      </w:r>
      <w:proofErr w:type="spellEnd"/>
      <w:r w:rsidRPr="00802B78">
        <w:rPr>
          <w:color w:val="000000" w:themeColor="text1"/>
          <w:lang w:val="en-US"/>
        </w:rPr>
        <w:t xml:space="preserve"> </w:t>
      </w:r>
      <w:proofErr w:type="spellStart"/>
      <w:r w:rsidRPr="00802B78">
        <w:rPr>
          <w:color w:val="000000" w:themeColor="text1"/>
          <w:lang w:val="en-US"/>
        </w:rPr>
        <w:t>cho</w:t>
      </w:r>
      <w:proofErr w:type="spellEnd"/>
      <w:r w:rsidRPr="00802B78">
        <w:rPr>
          <w:color w:val="000000" w:themeColor="text1"/>
          <w:lang w:val="en-US"/>
        </w:rPr>
        <w:t xml:space="preserve"> </w:t>
      </w:r>
      <w:proofErr w:type="spellStart"/>
      <w:r w:rsidRPr="00802B78">
        <w:rPr>
          <w:color w:val="000000" w:themeColor="text1"/>
          <w:lang w:val="en-US"/>
        </w:rPr>
        <w:t>cán</w:t>
      </w:r>
      <w:proofErr w:type="spellEnd"/>
      <w:r w:rsidRPr="00802B78">
        <w:rPr>
          <w:color w:val="000000" w:themeColor="text1"/>
          <w:lang w:val="en-US"/>
        </w:rPr>
        <w:t xml:space="preserve"> </w:t>
      </w:r>
      <w:proofErr w:type="spellStart"/>
      <w:r w:rsidRPr="00802B78">
        <w:rPr>
          <w:color w:val="000000" w:themeColor="text1"/>
          <w:lang w:val="en-US"/>
        </w:rPr>
        <w:t>bộ</w:t>
      </w:r>
      <w:proofErr w:type="spellEnd"/>
      <w:r w:rsidRPr="00802B78">
        <w:rPr>
          <w:color w:val="000000" w:themeColor="text1"/>
          <w:lang w:val="en-US"/>
        </w:rPr>
        <w:t xml:space="preserve"> </w:t>
      </w:r>
      <w:proofErr w:type="spellStart"/>
      <w:r w:rsidRPr="00802B78">
        <w:rPr>
          <w:color w:val="000000" w:themeColor="text1"/>
          <w:lang w:val="en-US"/>
        </w:rPr>
        <w:t>thực</w:t>
      </w:r>
      <w:proofErr w:type="spellEnd"/>
      <w:r w:rsidRPr="00802B78">
        <w:rPr>
          <w:color w:val="000000" w:themeColor="text1"/>
          <w:lang w:val="en-US"/>
        </w:rPr>
        <w:t xml:space="preserve"> </w:t>
      </w:r>
      <w:proofErr w:type="spellStart"/>
      <w:r w:rsidRPr="00802B78">
        <w:rPr>
          <w:color w:val="000000" w:themeColor="text1"/>
          <w:lang w:val="en-US"/>
        </w:rPr>
        <w:t>hiện</w:t>
      </w:r>
      <w:proofErr w:type="spellEnd"/>
      <w:r w:rsidRPr="00802B78">
        <w:rPr>
          <w:color w:val="000000" w:themeColor="text1"/>
          <w:lang w:val="en-US"/>
        </w:rPr>
        <w:t xml:space="preserve"> </w:t>
      </w: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tác</w:t>
      </w:r>
      <w:proofErr w:type="spellEnd"/>
      <w:r w:rsidRPr="00802B78">
        <w:rPr>
          <w:color w:val="000000" w:themeColor="text1"/>
          <w:lang w:val="en-US"/>
        </w:rPr>
        <w:t xml:space="preserve"> </w:t>
      </w:r>
      <w:proofErr w:type="spellStart"/>
      <w:r w:rsidRPr="00802B78">
        <w:rPr>
          <w:color w:val="000000" w:themeColor="text1"/>
          <w:lang w:val="en-US"/>
        </w:rPr>
        <w:t>điều</w:t>
      </w:r>
      <w:proofErr w:type="spellEnd"/>
      <w:r w:rsidRPr="00802B78">
        <w:rPr>
          <w:color w:val="000000" w:themeColor="text1"/>
          <w:lang w:val="en-US"/>
        </w:rPr>
        <w:t xml:space="preserve"> </w:t>
      </w:r>
      <w:proofErr w:type="spellStart"/>
      <w:r w:rsidRPr="00802B78">
        <w:rPr>
          <w:color w:val="000000" w:themeColor="text1"/>
          <w:lang w:val="en-US"/>
        </w:rPr>
        <w:t>tra</w:t>
      </w:r>
      <w:proofErr w:type="spellEnd"/>
      <w:r w:rsidRPr="00802B78">
        <w:rPr>
          <w:color w:val="000000" w:themeColor="text1"/>
          <w:lang w:val="en-US"/>
        </w:rPr>
        <w:t xml:space="preserve">, </w:t>
      </w:r>
      <w:proofErr w:type="spellStart"/>
      <w:r w:rsidRPr="00802B78">
        <w:rPr>
          <w:color w:val="000000" w:themeColor="text1"/>
          <w:lang w:val="en-US"/>
        </w:rPr>
        <w:t>thu</w:t>
      </w:r>
      <w:proofErr w:type="spellEnd"/>
      <w:r w:rsidRPr="00802B78">
        <w:rPr>
          <w:color w:val="000000" w:themeColor="text1"/>
          <w:lang w:val="en-US"/>
        </w:rPr>
        <w:t xml:space="preserve"> </w:t>
      </w:r>
      <w:proofErr w:type="spellStart"/>
      <w:r w:rsidRPr="00802B78">
        <w:rPr>
          <w:color w:val="000000" w:themeColor="text1"/>
          <w:lang w:val="en-US"/>
        </w:rPr>
        <w:t>thập</w:t>
      </w:r>
      <w:proofErr w:type="spellEnd"/>
      <w:r w:rsidRPr="00802B78">
        <w:rPr>
          <w:color w:val="000000" w:themeColor="text1"/>
          <w:lang w:val="en-US"/>
        </w:rPr>
        <w:t xml:space="preserve"> </w:t>
      </w:r>
      <w:proofErr w:type="spellStart"/>
      <w:r w:rsidRPr="00802B78">
        <w:rPr>
          <w:color w:val="000000" w:themeColor="text1"/>
          <w:lang w:val="en-US"/>
        </w:rPr>
        <w:t>thông</w:t>
      </w:r>
      <w:proofErr w:type="spellEnd"/>
      <w:r w:rsidRPr="00802B78">
        <w:rPr>
          <w:color w:val="000000" w:themeColor="text1"/>
          <w:lang w:val="en-US"/>
        </w:rPr>
        <w:t xml:space="preserve"> tin.</w:t>
      </w:r>
    </w:p>
    <w:p w14:paraId="79C67CB1" w14:textId="77777777" w:rsidR="007A43BC" w:rsidRPr="00802B78" w:rsidRDefault="007A43BC" w:rsidP="00BB1F3E">
      <w:pPr>
        <w:spacing w:before="0" w:after="0" w:line="300" w:lineRule="exact"/>
        <w:rPr>
          <w:color w:val="000000" w:themeColor="text1"/>
          <w:lang w:val="en-US"/>
        </w:rPr>
      </w:pPr>
      <w:proofErr w:type="spellStart"/>
      <w:r w:rsidRPr="00802B78">
        <w:rPr>
          <w:color w:val="000000" w:themeColor="text1"/>
          <w:lang w:val="en-US"/>
        </w:rPr>
        <w:t>Đầu</w:t>
      </w:r>
      <w:proofErr w:type="spellEnd"/>
      <w:r w:rsidRPr="00802B78">
        <w:rPr>
          <w:color w:val="000000" w:themeColor="text1"/>
          <w:lang w:val="en-US"/>
        </w:rPr>
        <w:t xml:space="preserve"> </w:t>
      </w:r>
      <w:proofErr w:type="spellStart"/>
      <w:r w:rsidRPr="00802B78">
        <w:rPr>
          <w:color w:val="000000" w:themeColor="text1"/>
          <w:lang w:val="en-US"/>
        </w:rPr>
        <w:t>tư</w:t>
      </w:r>
      <w:proofErr w:type="spellEnd"/>
      <w:r w:rsidRPr="00802B78">
        <w:rPr>
          <w:color w:val="000000" w:themeColor="text1"/>
          <w:lang w:val="en-US"/>
        </w:rPr>
        <w:t xml:space="preserve"> </w:t>
      </w:r>
      <w:proofErr w:type="spellStart"/>
      <w:r w:rsidRPr="00802B78">
        <w:rPr>
          <w:color w:val="000000" w:themeColor="text1"/>
          <w:lang w:val="en-US"/>
        </w:rPr>
        <w:t>trang</w:t>
      </w:r>
      <w:proofErr w:type="spellEnd"/>
      <w:r w:rsidRPr="00802B78">
        <w:rPr>
          <w:color w:val="000000" w:themeColor="text1"/>
          <w:lang w:val="en-US"/>
        </w:rPr>
        <w:t xml:space="preserve"> </w:t>
      </w:r>
      <w:proofErr w:type="spellStart"/>
      <w:r w:rsidRPr="00802B78">
        <w:rPr>
          <w:color w:val="000000" w:themeColor="text1"/>
          <w:lang w:val="en-US"/>
        </w:rPr>
        <w:t>thiết</w:t>
      </w:r>
      <w:proofErr w:type="spellEnd"/>
      <w:r w:rsidRPr="00802B78">
        <w:rPr>
          <w:color w:val="000000" w:themeColor="text1"/>
          <w:lang w:val="en-US"/>
        </w:rPr>
        <w:t xml:space="preserve"> </w:t>
      </w:r>
      <w:proofErr w:type="spellStart"/>
      <w:r w:rsidRPr="00802B78">
        <w:rPr>
          <w:color w:val="000000" w:themeColor="text1"/>
          <w:lang w:val="en-US"/>
        </w:rPr>
        <w:t>bị</w:t>
      </w:r>
      <w:proofErr w:type="spellEnd"/>
      <w:r w:rsidRPr="00802B78">
        <w:rPr>
          <w:color w:val="000000" w:themeColor="text1"/>
          <w:lang w:val="en-US"/>
        </w:rPr>
        <w:t xml:space="preserve">, </w:t>
      </w:r>
      <w:proofErr w:type="spellStart"/>
      <w:r w:rsidRPr="00802B78">
        <w:rPr>
          <w:color w:val="000000" w:themeColor="text1"/>
          <w:lang w:val="en-US"/>
        </w:rPr>
        <w:t>phần</w:t>
      </w:r>
      <w:proofErr w:type="spellEnd"/>
      <w:r w:rsidRPr="00802B78">
        <w:rPr>
          <w:color w:val="000000" w:themeColor="text1"/>
          <w:lang w:val="en-US"/>
        </w:rPr>
        <w:t xml:space="preserve"> </w:t>
      </w:r>
      <w:proofErr w:type="spellStart"/>
      <w:r w:rsidRPr="00802B78">
        <w:rPr>
          <w:color w:val="000000" w:themeColor="text1"/>
          <w:lang w:val="en-US"/>
        </w:rPr>
        <w:t>mềm</w:t>
      </w:r>
      <w:proofErr w:type="spellEnd"/>
      <w:r w:rsidRPr="00802B78">
        <w:rPr>
          <w:color w:val="000000" w:themeColor="text1"/>
          <w:lang w:val="en-US"/>
        </w:rPr>
        <w:t xml:space="preserve"> </w:t>
      </w:r>
      <w:proofErr w:type="spellStart"/>
      <w:r w:rsidRPr="00802B78">
        <w:rPr>
          <w:color w:val="000000" w:themeColor="text1"/>
          <w:lang w:val="en-US"/>
        </w:rPr>
        <w:t>hỗ</w:t>
      </w:r>
      <w:proofErr w:type="spellEnd"/>
      <w:r w:rsidRPr="00802B78">
        <w:rPr>
          <w:color w:val="000000" w:themeColor="text1"/>
          <w:lang w:val="en-US"/>
        </w:rPr>
        <w:t xml:space="preserve"> </w:t>
      </w:r>
      <w:proofErr w:type="spellStart"/>
      <w:r w:rsidRPr="00802B78">
        <w:rPr>
          <w:color w:val="000000" w:themeColor="text1"/>
          <w:lang w:val="en-US"/>
        </w:rPr>
        <w:t>trợ</w:t>
      </w:r>
      <w:proofErr w:type="spellEnd"/>
      <w:r w:rsidRPr="00802B78">
        <w:rPr>
          <w:color w:val="000000" w:themeColor="text1"/>
          <w:lang w:val="en-US"/>
        </w:rPr>
        <w:t xml:space="preserve"> </w:t>
      </w:r>
      <w:proofErr w:type="spellStart"/>
      <w:r w:rsidRPr="00802B78">
        <w:rPr>
          <w:color w:val="000000" w:themeColor="text1"/>
          <w:lang w:val="en-US"/>
        </w:rPr>
        <w:t>xử</w:t>
      </w:r>
      <w:proofErr w:type="spellEnd"/>
      <w:r w:rsidRPr="00802B78">
        <w:rPr>
          <w:color w:val="000000" w:themeColor="text1"/>
          <w:lang w:val="en-US"/>
        </w:rPr>
        <w:t xml:space="preserve"> </w:t>
      </w:r>
      <w:proofErr w:type="spellStart"/>
      <w:r w:rsidRPr="00802B78">
        <w:rPr>
          <w:color w:val="000000" w:themeColor="text1"/>
          <w:lang w:val="en-US"/>
        </w:rPr>
        <w:t>lý</w:t>
      </w:r>
      <w:proofErr w:type="spellEnd"/>
      <w:r w:rsidRPr="00802B78">
        <w:rPr>
          <w:color w:val="000000" w:themeColor="text1"/>
          <w:lang w:val="en-US"/>
        </w:rPr>
        <w:t xml:space="preserve"> </w:t>
      </w:r>
      <w:proofErr w:type="spellStart"/>
      <w:r w:rsidRPr="00802B78">
        <w:rPr>
          <w:color w:val="000000" w:themeColor="text1"/>
          <w:lang w:val="en-US"/>
        </w:rPr>
        <w:t>dữ</w:t>
      </w:r>
      <w:proofErr w:type="spellEnd"/>
      <w:r w:rsidRPr="00802B78">
        <w:rPr>
          <w:color w:val="000000" w:themeColor="text1"/>
          <w:lang w:val="en-US"/>
        </w:rPr>
        <w:t xml:space="preserve"> </w:t>
      </w:r>
      <w:proofErr w:type="spellStart"/>
      <w:r w:rsidRPr="00802B78">
        <w:rPr>
          <w:color w:val="000000" w:themeColor="text1"/>
          <w:lang w:val="en-US"/>
        </w:rPr>
        <w:t>liệu</w:t>
      </w:r>
      <w:proofErr w:type="spellEnd"/>
      <w:r w:rsidRPr="00802B78">
        <w:rPr>
          <w:color w:val="000000" w:themeColor="text1"/>
          <w:lang w:val="en-US"/>
        </w:rPr>
        <w:t xml:space="preserve">, </w:t>
      </w:r>
      <w:proofErr w:type="spellStart"/>
      <w:r w:rsidRPr="00802B78">
        <w:rPr>
          <w:color w:val="000000" w:themeColor="text1"/>
          <w:lang w:val="en-US"/>
        </w:rPr>
        <w:t>lập</w:t>
      </w:r>
      <w:proofErr w:type="spellEnd"/>
      <w:r w:rsidRPr="00802B78">
        <w:rPr>
          <w:color w:val="000000" w:themeColor="text1"/>
          <w:lang w:val="en-US"/>
        </w:rPr>
        <w:t xml:space="preserve"> </w:t>
      </w:r>
      <w:proofErr w:type="spellStart"/>
      <w:r w:rsidRPr="00802B78">
        <w:rPr>
          <w:color w:val="000000" w:themeColor="text1"/>
          <w:lang w:val="en-US"/>
        </w:rPr>
        <w:t>bản</w:t>
      </w:r>
      <w:proofErr w:type="spellEnd"/>
      <w:r w:rsidRPr="00802B78">
        <w:rPr>
          <w:color w:val="000000" w:themeColor="text1"/>
          <w:lang w:val="en-US"/>
        </w:rPr>
        <w:t xml:space="preserve"> </w:t>
      </w:r>
      <w:proofErr w:type="spellStart"/>
      <w:r w:rsidRPr="00802B78">
        <w:rPr>
          <w:color w:val="000000" w:themeColor="text1"/>
          <w:lang w:val="en-US"/>
        </w:rPr>
        <w:t>đồ</w:t>
      </w:r>
      <w:proofErr w:type="spellEnd"/>
      <w:r w:rsidRPr="00802B78">
        <w:rPr>
          <w:color w:val="000000" w:themeColor="text1"/>
          <w:lang w:val="en-US"/>
        </w:rPr>
        <w:t xml:space="preserve"> </w:t>
      </w:r>
      <w:proofErr w:type="spellStart"/>
      <w:r w:rsidRPr="00802B78">
        <w:rPr>
          <w:color w:val="000000" w:themeColor="text1"/>
          <w:lang w:val="en-US"/>
        </w:rPr>
        <w:t>quy</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chính</w:t>
      </w:r>
      <w:proofErr w:type="spellEnd"/>
      <w:r w:rsidRPr="00802B78">
        <w:rPr>
          <w:color w:val="000000" w:themeColor="text1"/>
          <w:lang w:val="en-US"/>
        </w:rPr>
        <w:t xml:space="preserve"> </w:t>
      </w:r>
      <w:proofErr w:type="spellStart"/>
      <w:r w:rsidRPr="00802B78">
        <w:rPr>
          <w:color w:val="000000" w:themeColor="text1"/>
          <w:lang w:val="en-US"/>
        </w:rPr>
        <w:t>xác</w:t>
      </w:r>
      <w:proofErr w:type="spellEnd"/>
      <w:r w:rsidRPr="00802B78">
        <w:rPr>
          <w:color w:val="000000" w:themeColor="text1"/>
          <w:lang w:val="en-US"/>
        </w:rPr>
        <w:t xml:space="preserve"> </w:t>
      </w:r>
      <w:proofErr w:type="spellStart"/>
      <w:r w:rsidRPr="00802B78">
        <w:rPr>
          <w:color w:val="000000" w:themeColor="text1"/>
          <w:lang w:val="en-US"/>
        </w:rPr>
        <w:t>hơn</w:t>
      </w:r>
      <w:proofErr w:type="spellEnd"/>
      <w:r w:rsidRPr="00802B78">
        <w:rPr>
          <w:color w:val="000000" w:themeColor="text1"/>
          <w:lang w:val="en-US"/>
        </w:rPr>
        <w:t>.</w:t>
      </w:r>
    </w:p>
    <w:p w14:paraId="4EAA81B8" w14:textId="4F52F115" w:rsidR="007A43BC" w:rsidRPr="00802B78" w:rsidRDefault="007A43BC" w:rsidP="00BB1F3E">
      <w:pPr>
        <w:spacing w:before="0" w:after="0" w:line="300" w:lineRule="exact"/>
        <w:rPr>
          <w:color w:val="000000" w:themeColor="text1"/>
          <w:lang w:val="en-US"/>
        </w:rPr>
      </w:pP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tác</w:t>
      </w:r>
      <w:proofErr w:type="spellEnd"/>
      <w:r w:rsidRPr="00802B78">
        <w:rPr>
          <w:color w:val="000000" w:themeColor="text1"/>
          <w:lang w:val="en-US"/>
        </w:rPr>
        <w:t xml:space="preserve"> </w:t>
      </w:r>
      <w:proofErr w:type="spellStart"/>
      <w:r w:rsidRPr="00802B78">
        <w:rPr>
          <w:color w:val="000000" w:themeColor="text1"/>
          <w:lang w:val="en-US"/>
        </w:rPr>
        <w:t>điều</w:t>
      </w:r>
      <w:proofErr w:type="spellEnd"/>
      <w:r w:rsidRPr="00802B78">
        <w:rPr>
          <w:color w:val="000000" w:themeColor="text1"/>
          <w:lang w:val="en-US"/>
        </w:rPr>
        <w:t xml:space="preserve"> </w:t>
      </w:r>
      <w:proofErr w:type="spellStart"/>
      <w:r w:rsidRPr="00802B78">
        <w:rPr>
          <w:color w:val="000000" w:themeColor="text1"/>
          <w:lang w:val="en-US"/>
        </w:rPr>
        <w:t>tra</w:t>
      </w:r>
      <w:proofErr w:type="spellEnd"/>
      <w:r w:rsidRPr="00802B78">
        <w:rPr>
          <w:color w:val="000000" w:themeColor="text1"/>
          <w:lang w:val="en-US"/>
        </w:rPr>
        <w:t xml:space="preserve">, </w:t>
      </w:r>
      <w:proofErr w:type="spellStart"/>
      <w:r w:rsidRPr="00802B78">
        <w:rPr>
          <w:color w:val="000000" w:themeColor="text1"/>
          <w:lang w:val="en-US"/>
        </w:rPr>
        <w:t>thu</w:t>
      </w:r>
      <w:proofErr w:type="spellEnd"/>
      <w:r w:rsidRPr="00802B78">
        <w:rPr>
          <w:color w:val="000000" w:themeColor="text1"/>
          <w:lang w:val="en-US"/>
        </w:rPr>
        <w:t xml:space="preserve"> </w:t>
      </w:r>
      <w:proofErr w:type="spellStart"/>
      <w:r w:rsidRPr="00802B78">
        <w:rPr>
          <w:color w:val="000000" w:themeColor="text1"/>
          <w:lang w:val="en-US"/>
        </w:rPr>
        <w:t>thập</w:t>
      </w:r>
      <w:proofErr w:type="spellEnd"/>
      <w:r w:rsidRPr="00802B78">
        <w:rPr>
          <w:color w:val="000000" w:themeColor="text1"/>
          <w:lang w:val="en-US"/>
        </w:rPr>
        <w:t xml:space="preserve"> </w:t>
      </w:r>
      <w:proofErr w:type="spellStart"/>
      <w:r w:rsidRPr="00802B78">
        <w:rPr>
          <w:color w:val="000000" w:themeColor="text1"/>
          <w:lang w:val="en-US"/>
        </w:rPr>
        <w:t>thông</w:t>
      </w:r>
      <w:proofErr w:type="spellEnd"/>
      <w:r w:rsidRPr="00802B78">
        <w:rPr>
          <w:color w:val="000000" w:themeColor="text1"/>
          <w:lang w:val="en-US"/>
        </w:rPr>
        <w:t xml:space="preserve"> tin, </w:t>
      </w:r>
      <w:proofErr w:type="spellStart"/>
      <w:r w:rsidRPr="00802B78">
        <w:rPr>
          <w:color w:val="000000" w:themeColor="text1"/>
          <w:lang w:val="en-US"/>
        </w:rPr>
        <w:t>tài</w:t>
      </w:r>
      <w:proofErr w:type="spellEnd"/>
      <w:r w:rsidRPr="00802B78">
        <w:rPr>
          <w:color w:val="000000" w:themeColor="text1"/>
          <w:lang w:val="en-US"/>
        </w:rPr>
        <w:t xml:space="preserve"> </w:t>
      </w:r>
      <w:proofErr w:type="spellStart"/>
      <w:r w:rsidRPr="00802B78">
        <w:rPr>
          <w:color w:val="000000" w:themeColor="text1"/>
          <w:lang w:val="en-US"/>
        </w:rPr>
        <w:t>liệu</w:t>
      </w:r>
      <w:proofErr w:type="spellEnd"/>
      <w:r w:rsidRPr="00802B78">
        <w:rPr>
          <w:color w:val="000000" w:themeColor="text1"/>
          <w:lang w:val="en-US"/>
        </w:rPr>
        <w:t xml:space="preserve"> </w:t>
      </w:r>
      <w:proofErr w:type="spellStart"/>
      <w:r w:rsidR="0016084F" w:rsidRPr="00802B78">
        <w:rPr>
          <w:color w:val="000000" w:themeColor="text1"/>
          <w:lang w:val="en-US"/>
        </w:rPr>
        <w:t>điều</w:t>
      </w:r>
      <w:proofErr w:type="spellEnd"/>
      <w:r w:rsidR="0016084F" w:rsidRPr="00802B78">
        <w:rPr>
          <w:color w:val="000000" w:themeColor="text1"/>
          <w:lang w:val="en-US"/>
        </w:rPr>
        <w:t xml:space="preserve"> </w:t>
      </w:r>
      <w:proofErr w:type="spellStart"/>
      <w:r w:rsidR="0016084F" w:rsidRPr="00802B78">
        <w:rPr>
          <w:color w:val="000000" w:themeColor="text1"/>
          <w:lang w:val="en-US"/>
        </w:rPr>
        <w:t>chỉnh</w:t>
      </w:r>
      <w:proofErr w:type="spellEnd"/>
      <w:r w:rsidR="0016084F" w:rsidRPr="00802B78">
        <w:rPr>
          <w:color w:val="000000" w:themeColor="text1"/>
          <w:lang w:val="en-US"/>
        </w:rPr>
        <w:t xml:space="preserve"> </w:t>
      </w:r>
      <w:proofErr w:type="spellStart"/>
      <w:r w:rsidRPr="00802B78">
        <w:rPr>
          <w:color w:val="000000" w:themeColor="text1"/>
          <w:lang w:val="en-US"/>
        </w:rPr>
        <w:t>kế</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đóng</w:t>
      </w:r>
      <w:proofErr w:type="spellEnd"/>
      <w:r w:rsidRPr="00802B78">
        <w:rPr>
          <w:color w:val="000000" w:themeColor="text1"/>
          <w:lang w:val="en-US"/>
        </w:rPr>
        <w:t xml:space="preserve"> </w:t>
      </w:r>
      <w:proofErr w:type="spellStart"/>
      <w:r w:rsidRPr="00802B78">
        <w:rPr>
          <w:color w:val="000000" w:themeColor="text1"/>
          <w:lang w:val="en-US"/>
        </w:rPr>
        <w:t>vai</w:t>
      </w:r>
      <w:proofErr w:type="spellEnd"/>
      <w:r w:rsidRPr="00802B78">
        <w:rPr>
          <w:color w:val="000000" w:themeColor="text1"/>
          <w:lang w:val="en-US"/>
        </w:rPr>
        <w:t xml:space="preserve"> </w:t>
      </w:r>
      <w:proofErr w:type="spellStart"/>
      <w:r w:rsidRPr="00802B78">
        <w:rPr>
          <w:color w:val="000000" w:themeColor="text1"/>
          <w:lang w:val="en-US"/>
        </w:rPr>
        <w:t>trò</w:t>
      </w:r>
      <w:proofErr w:type="spellEnd"/>
      <w:r w:rsidRPr="00802B78">
        <w:rPr>
          <w:color w:val="000000" w:themeColor="text1"/>
          <w:lang w:val="en-US"/>
        </w:rPr>
        <w:t xml:space="preserve"> </w:t>
      </w:r>
      <w:proofErr w:type="spellStart"/>
      <w:r w:rsidRPr="00802B78">
        <w:rPr>
          <w:color w:val="000000" w:themeColor="text1"/>
          <w:lang w:val="en-US"/>
        </w:rPr>
        <w:t>quan</w:t>
      </w:r>
      <w:proofErr w:type="spellEnd"/>
      <w:r w:rsidRPr="00802B78">
        <w:rPr>
          <w:color w:val="000000" w:themeColor="text1"/>
          <w:lang w:val="en-US"/>
        </w:rPr>
        <w:t xml:space="preserve"> </w:t>
      </w:r>
      <w:proofErr w:type="spellStart"/>
      <w:r w:rsidRPr="00802B78">
        <w:rPr>
          <w:color w:val="000000" w:themeColor="text1"/>
          <w:lang w:val="en-US"/>
        </w:rPr>
        <w:t>trọng</w:t>
      </w:r>
      <w:proofErr w:type="spellEnd"/>
      <w:r w:rsidRPr="00802B78">
        <w:rPr>
          <w:color w:val="000000" w:themeColor="text1"/>
          <w:lang w:val="en-US"/>
        </w:rPr>
        <w:t xml:space="preserve"> </w:t>
      </w:r>
      <w:proofErr w:type="spellStart"/>
      <w:r w:rsidRPr="00802B78">
        <w:rPr>
          <w:color w:val="000000" w:themeColor="text1"/>
          <w:lang w:val="en-US"/>
        </w:rPr>
        <w:t>trong</w:t>
      </w:r>
      <w:proofErr w:type="spellEnd"/>
      <w:r w:rsidRPr="00802B78">
        <w:rPr>
          <w:color w:val="000000" w:themeColor="text1"/>
          <w:lang w:val="en-US"/>
        </w:rPr>
        <w:t xml:space="preserve"> </w:t>
      </w:r>
      <w:proofErr w:type="spellStart"/>
      <w:r w:rsidRPr="00802B78">
        <w:rPr>
          <w:color w:val="000000" w:themeColor="text1"/>
          <w:lang w:val="en-US"/>
        </w:rPr>
        <w:t>việc</w:t>
      </w:r>
      <w:proofErr w:type="spellEnd"/>
      <w:r w:rsidRPr="00802B78">
        <w:rPr>
          <w:color w:val="000000" w:themeColor="text1"/>
          <w:lang w:val="en-US"/>
        </w:rPr>
        <w:t xml:space="preserve"> </w:t>
      </w:r>
      <w:proofErr w:type="spellStart"/>
      <w:r w:rsidRPr="00802B78">
        <w:rPr>
          <w:color w:val="000000" w:themeColor="text1"/>
          <w:lang w:val="en-US"/>
        </w:rPr>
        <w:t>đảm</w:t>
      </w:r>
      <w:proofErr w:type="spellEnd"/>
      <w:r w:rsidRPr="00802B78">
        <w:rPr>
          <w:color w:val="000000" w:themeColor="text1"/>
          <w:lang w:val="en-US"/>
        </w:rPr>
        <w:t xml:space="preserve"> </w:t>
      </w:r>
      <w:proofErr w:type="spellStart"/>
      <w:r w:rsidRPr="00802B78">
        <w:rPr>
          <w:color w:val="000000" w:themeColor="text1"/>
          <w:lang w:val="en-US"/>
        </w:rPr>
        <w:t>bảo</w:t>
      </w:r>
      <w:proofErr w:type="spellEnd"/>
      <w:r w:rsidRPr="00802B78">
        <w:rPr>
          <w:color w:val="000000" w:themeColor="text1"/>
          <w:lang w:val="en-US"/>
        </w:rPr>
        <w:t xml:space="preserve"> </w:t>
      </w:r>
      <w:proofErr w:type="spellStart"/>
      <w:r w:rsidRPr="00802B78">
        <w:rPr>
          <w:color w:val="000000" w:themeColor="text1"/>
          <w:lang w:val="en-US"/>
        </w:rPr>
        <w:t>kế</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khả</w:t>
      </w:r>
      <w:proofErr w:type="spellEnd"/>
      <w:r w:rsidRPr="00802B78">
        <w:rPr>
          <w:color w:val="000000" w:themeColor="text1"/>
          <w:lang w:val="en-US"/>
        </w:rPr>
        <w:t xml:space="preserve"> </w:t>
      </w:r>
      <w:proofErr w:type="spellStart"/>
      <w:r w:rsidRPr="00802B78">
        <w:rPr>
          <w:color w:val="000000" w:themeColor="text1"/>
          <w:lang w:val="en-US"/>
        </w:rPr>
        <w:t>thi</w:t>
      </w:r>
      <w:proofErr w:type="spellEnd"/>
      <w:r w:rsidRPr="00802B78">
        <w:rPr>
          <w:color w:val="000000" w:themeColor="text1"/>
          <w:lang w:val="en-US"/>
        </w:rPr>
        <w:t xml:space="preserve">, </w:t>
      </w:r>
      <w:proofErr w:type="spellStart"/>
      <w:r w:rsidRPr="00802B78">
        <w:rPr>
          <w:color w:val="000000" w:themeColor="text1"/>
          <w:lang w:val="en-US"/>
        </w:rPr>
        <w:t>bền</w:t>
      </w:r>
      <w:proofErr w:type="spellEnd"/>
      <w:r w:rsidRPr="00802B78">
        <w:rPr>
          <w:color w:val="000000" w:themeColor="text1"/>
          <w:lang w:val="en-US"/>
        </w:rPr>
        <w:t xml:space="preserve"> </w:t>
      </w:r>
      <w:proofErr w:type="spellStart"/>
      <w:r w:rsidRPr="00802B78">
        <w:rPr>
          <w:color w:val="000000" w:themeColor="text1"/>
          <w:lang w:val="en-US"/>
        </w:rPr>
        <w:t>vững</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hiệu</w:t>
      </w:r>
      <w:proofErr w:type="spellEnd"/>
      <w:r w:rsidRPr="00802B78">
        <w:rPr>
          <w:color w:val="000000" w:themeColor="text1"/>
          <w:lang w:val="en-US"/>
        </w:rPr>
        <w:t xml:space="preserve"> </w:t>
      </w:r>
      <w:proofErr w:type="spellStart"/>
      <w:r w:rsidRPr="00802B78">
        <w:rPr>
          <w:color w:val="000000" w:themeColor="text1"/>
          <w:lang w:val="en-US"/>
        </w:rPr>
        <w:t>quả</w:t>
      </w:r>
      <w:proofErr w:type="spellEnd"/>
      <w:r w:rsidRPr="00802B78">
        <w:rPr>
          <w:color w:val="000000" w:themeColor="text1"/>
          <w:lang w:val="en-US"/>
        </w:rPr>
        <w:t xml:space="preserve">. </w:t>
      </w:r>
      <w:proofErr w:type="spellStart"/>
      <w:r w:rsidRPr="00802B78">
        <w:rPr>
          <w:color w:val="000000" w:themeColor="text1"/>
          <w:lang w:val="en-US"/>
        </w:rPr>
        <w:t>Tuy</w:t>
      </w:r>
      <w:proofErr w:type="spellEnd"/>
      <w:r w:rsidRPr="00802B78">
        <w:rPr>
          <w:color w:val="000000" w:themeColor="text1"/>
          <w:lang w:val="en-US"/>
        </w:rPr>
        <w:t xml:space="preserve"> </w:t>
      </w:r>
      <w:proofErr w:type="spellStart"/>
      <w:r w:rsidRPr="00802B78">
        <w:rPr>
          <w:color w:val="000000" w:themeColor="text1"/>
          <w:lang w:val="en-US"/>
        </w:rPr>
        <w:t>nhiên</w:t>
      </w:r>
      <w:proofErr w:type="spellEnd"/>
      <w:r w:rsidRPr="00802B78">
        <w:rPr>
          <w:color w:val="000000" w:themeColor="text1"/>
          <w:lang w:val="en-US"/>
        </w:rPr>
        <w:t xml:space="preserve">, </w:t>
      </w:r>
      <w:proofErr w:type="spellStart"/>
      <w:r w:rsidRPr="00802B78">
        <w:rPr>
          <w:color w:val="000000" w:themeColor="text1"/>
          <w:lang w:val="en-US"/>
        </w:rPr>
        <w:t>để</w:t>
      </w:r>
      <w:proofErr w:type="spellEnd"/>
      <w:r w:rsidRPr="00802B78">
        <w:rPr>
          <w:color w:val="000000" w:themeColor="text1"/>
          <w:lang w:val="en-US"/>
        </w:rPr>
        <w:t xml:space="preserve"> </w:t>
      </w:r>
      <w:proofErr w:type="spellStart"/>
      <w:r w:rsidRPr="00802B78">
        <w:rPr>
          <w:color w:val="000000" w:themeColor="text1"/>
          <w:lang w:val="en-US"/>
        </w:rPr>
        <w:t>nâng</w:t>
      </w:r>
      <w:proofErr w:type="spellEnd"/>
      <w:r w:rsidRPr="00802B78">
        <w:rPr>
          <w:color w:val="000000" w:themeColor="text1"/>
          <w:lang w:val="en-US"/>
        </w:rPr>
        <w:t xml:space="preserve"> </w:t>
      </w:r>
      <w:proofErr w:type="spellStart"/>
      <w:r w:rsidRPr="00802B78">
        <w:rPr>
          <w:color w:val="000000" w:themeColor="text1"/>
          <w:lang w:val="en-US"/>
        </w:rPr>
        <w:t>cao</w:t>
      </w:r>
      <w:proofErr w:type="spellEnd"/>
      <w:r w:rsidRPr="00802B78">
        <w:rPr>
          <w:color w:val="000000" w:themeColor="text1"/>
          <w:lang w:val="en-US"/>
        </w:rPr>
        <w:t xml:space="preserve"> </w:t>
      </w:r>
      <w:proofErr w:type="spellStart"/>
      <w:r w:rsidRPr="00802B78">
        <w:rPr>
          <w:color w:val="000000" w:themeColor="text1"/>
          <w:lang w:val="en-US"/>
        </w:rPr>
        <w:t>chất</w:t>
      </w:r>
      <w:proofErr w:type="spellEnd"/>
      <w:r w:rsidRPr="00802B78">
        <w:rPr>
          <w:color w:val="000000" w:themeColor="text1"/>
          <w:lang w:val="en-US"/>
        </w:rPr>
        <w:t xml:space="preserve"> </w:t>
      </w:r>
      <w:proofErr w:type="spellStart"/>
      <w:r w:rsidRPr="00802B78">
        <w:rPr>
          <w:color w:val="000000" w:themeColor="text1"/>
          <w:lang w:val="en-US"/>
        </w:rPr>
        <w:t>lượng</w:t>
      </w:r>
      <w:proofErr w:type="spellEnd"/>
      <w:r w:rsidRPr="00802B78">
        <w:rPr>
          <w:color w:val="000000" w:themeColor="text1"/>
          <w:lang w:val="en-US"/>
        </w:rPr>
        <w:t xml:space="preserve"> </w:t>
      </w: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tác</w:t>
      </w:r>
      <w:proofErr w:type="spellEnd"/>
      <w:r w:rsidRPr="00802B78">
        <w:rPr>
          <w:color w:val="000000" w:themeColor="text1"/>
          <w:lang w:val="en-US"/>
        </w:rPr>
        <w:t xml:space="preserve"> </w:t>
      </w:r>
      <w:proofErr w:type="spellStart"/>
      <w:r w:rsidRPr="00802B78">
        <w:rPr>
          <w:color w:val="000000" w:themeColor="text1"/>
          <w:lang w:val="en-US"/>
        </w:rPr>
        <w:t>này</w:t>
      </w:r>
      <w:proofErr w:type="spellEnd"/>
      <w:r w:rsidRPr="00802B78">
        <w:rPr>
          <w:color w:val="000000" w:themeColor="text1"/>
          <w:lang w:val="en-US"/>
        </w:rPr>
        <w:t xml:space="preserve">, </w:t>
      </w:r>
      <w:proofErr w:type="spellStart"/>
      <w:r w:rsidRPr="00802B78">
        <w:rPr>
          <w:color w:val="000000" w:themeColor="text1"/>
          <w:lang w:val="en-US"/>
        </w:rPr>
        <w:t>cần</w:t>
      </w:r>
      <w:proofErr w:type="spellEnd"/>
      <w:r w:rsidRPr="00802B78">
        <w:rPr>
          <w:color w:val="000000" w:themeColor="text1"/>
          <w:lang w:val="en-US"/>
        </w:rPr>
        <w:t xml:space="preserve"> </w:t>
      </w:r>
      <w:proofErr w:type="spellStart"/>
      <w:r w:rsidRPr="00802B78">
        <w:rPr>
          <w:color w:val="000000" w:themeColor="text1"/>
          <w:lang w:val="en-US"/>
        </w:rPr>
        <w:t>có</w:t>
      </w:r>
      <w:proofErr w:type="spellEnd"/>
      <w:r w:rsidRPr="00802B78">
        <w:rPr>
          <w:color w:val="000000" w:themeColor="text1"/>
          <w:lang w:val="en-US"/>
        </w:rPr>
        <w:t xml:space="preserve"> </w:t>
      </w:r>
      <w:proofErr w:type="spellStart"/>
      <w:r w:rsidRPr="00802B78">
        <w:rPr>
          <w:color w:val="000000" w:themeColor="text1"/>
          <w:lang w:val="en-US"/>
        </w:rPr>
        <w:t>sự</w:t>
      </w:r>
      <w:proofErr w:type="spellEnd"/>
      <w:r w:rsidRPr="00802B78">
        <w:rPr>
          <w:color w:val="000000" w:themeColor="text1"/>
          <w:lang w:val="en-US"/>
        </w:rPr>
        <w:t xml:space="preserve"> </w:t>
      </w:r>
      <w:proofErr w:type="spellStart"/>
      <w:r w:rsidRPr="00802B78">
        <w:rPr>
          <w:color w:val="000000" w:themeColor="text1"/>
          <w:lang w:val="en-US"/>
        </w:rPr>
        <w:t>đầu</w:t>
      </w:r>
      <w:proofErr w:type="spellEnd"/>
      <w:r w:rsidRPr="00802B78">
        <w:rPr>
          <w:color w:val="000000" w:themeColor="text1"/>
          <w:lang w:val="en-US"/>
        </w:rPr>
        <w:t xml:space="preserve"> </w:t>
      </w:r>
      <w:proofErr w:type="spellStart"/>
      <w:r w:rsidRPr="00802B78">
        <w:rPr>
          <w:color w:val="000000" w:themeColor="text1"/>
          <w:lang w:val="en-US"/>
        </w:rPr>
        <w:t>tư</w:t>
      </w:r>
      <w:proofErr w:type="spellEnd"/>
      <w:r w:rsidRPr="00802B78">
        <w:rPr>
          <w:color w:val="000000" w:themeColor="text1"/>
          <w:lang w:val="en-US"/>
        </w:rPr>
        <w:t xml:space="preserve"> </w:t>
      </w:r>
      <w:proofErr w:type="spellStart"/>
      <w:r w:rsidRPr="00802B78">
        <w:rPr>
          <w:color w:val="000000" w:themeColor="text1"/>
          <w:lang w:val="en-US"/>
        </w:rPr>
        <w:t>về</w:t>
      </w:r>
      <w:proofErr w:type="spellEnd"/>
      <w:r w:rsidRPr="00802B78">
        <w:rPr>
          <w:color w:val="000000" w:themeColor="text1"/>
          <w:lang w:val="en-US"/>
        </w:rPr>
        <w:t xml:space="preserve"> </w:t>
      </w: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nghệ</w:t>
      </w:r>
      <w:proofErr w:type="spellEnd"/>
      <w:r w:rsidRPr="00802B78">
        <w:rPr>
          <w:color w:val="000000" w:themeColor="text1"/>
          <w:lang w:val="en-US"/>
        </w:rPr>
        <w:t xml:space="preserve">, </w:t>
      </w:r>
      <w:proofErr w:type="spellStart"/>
      <w:r w:rsidRPr="00802B78">
        <w:rPr>
          <w:color w:val="000000" w:themeColor="text1"/>
          <w:lang w:val="en-US"/>
        </w:rPr>
        <w:t>nguồn</w:t>
      </w:r>
      <w:proofErr w:type="spellEnd"/>
      <w:r w:rsidRPr="00802B78">
        <w:rPr>
          <w:color w:val="000000" w:themeColor="text1"/>
          <w:lang w:val="en-US"/>
        </w:rPr>
        <w:t xml:space="preserve"> </w:t>
      </w:r>
      <w:proofErr w:type="spellStart"/>
      <w:r w:rsidRPr="00802B78">
        <w:rPr>
          <w:color w:val="000000" w:themeColor="text1"/>
          <w:lang w:val="en-US"/>
        </w:rPr>
        <w:t>lực</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phương</w:t>
      </w:r>
      <w:proofErr w:type="spellEnd"/>
      <w:r w:rsidRPr="00802B78">
        <w:rPr>
          <w:color w:val="000000" w:themeColor="text1"/>
          <w:lang w:val="en-US"/>
        </w:rPr>
        <w:t xml:space="preserve"> </w:t>
      </w:r>
      <w:proofErr w:type="spellStart"/>
      <w:r w:rsidRPr="00802B78">
        <w:rPr>
          <w:color w:val="000000" w:themeColor="text1"/>
          <w:lang w:val="en-US"/>
        </w:rPr>
        <w:t>pháp</w:t>
      </w:r>
      <w:proofErr w:type="spellEnd"/>
      <w:r w:rsidRPr="00802B78">
        <w:rPr>
          <w:color w:val="000000" w:themeColor="text1"/>
          <w:lang w:val="en-US"/>
        </w:rPr>
        <w:t xml:space="preserve"> </w:t>
      </w:r>
      <w:proofErr w:type="spellStart"/>
      <w:r w:rsidRPr="00802B78">
        <w:rPr>
          <w:color w:val="000000" w:themeColor="text1"/>
          <w:lang w:val="en-US"/>
        </w:rPr>
        <w:t>thực</w:t>
      </w:r>
      <w:proofErr w:type="spellEnd"/>
      <w:r w:rsidRPr="00802B78">
        <w:rPr>
          <w:color w:val="000000" w:themeColor="text1"/>
          <w:lang w:val="en-US"/>
        </w:rPr>
        <w:t xml:space="preserve"> </w:t>
      </w:r>
      <w:proofErr w:type="spellStart"/>
      <w:r w:rsidRPr="00802B78">
        <w:rPr>
          <w:color w:val="000000" w:themeColor="text1"/>
          <w:lang w:val="en-US"/>
        </w:rPr>
        <w:t>hiện</w:t>
      </w:r>
      <w:proofErr w:type="spellEnd"/>
      <w:r w:rsidRPr="00802B78">
        <w:rPr>
          <w:color w:val="000000" w:themeColor="text1"/>
          <w:lang w:val="en-US"/>
        </w:rPr>
        <w:t xml:space="preserve">, </w:t>
      </w:r>
      <w:proofErr w:type="spellStart"/>
      <w:r w:rsidRPr="00802B78">
        <w:rPr>
          <w:color w:val="000000" w:themeColor="text1"/>
          <w:lang w:val="en-US"/>
        </w:rPr>
        <w:t>đồng</w:t>
      </w:r>
      <w:proofErr w:type="spellEnd"/>
      <w:r w:rsidRPr="00802B78">
        <w:rPr>
          <w:color w:val="000000" w:themeColor="text1"/>
          <w:lang w:val="en-US"/>
        </w:rPr>
        <w:t xml:space="preserve"> </w:t>
      </w:r>
      <w:proofErr w:type="spellStart"/>
      <w:r w:rsidRPr="00802B78">
        <w:rPr>
          <w:color w:val="000000" w:themeColor="text1"/>
          <w:lang w:val="en-US"/>
        </w:rPr>
        <w:t>thời</w:t>
      </w:r>
      <w:proofErr w:type="spellEnd"/>
      <w:r w:rsidRPr="00802B78">
        <w:rPr>
          <w:color w:val="000000" w:themeColor="text1"/>
          <w:lang w:val="en-US"/>
        </w:rPr>
        <w:t xml:space="preserve"> </w:t>
      </w:r>
      <w:proofErr w:type="spellStart"/>
      <w:r w:rsidRPr="00802B78">
        <w:rPr>
          <w:color w:val="000000" w:themeColor="text1"/>
          <w:lang w:val="en-US"/>
        </w:rPr>
        <w:t>tăng</w:t>
      </w:r>
      <w:proofErr w:type="spellEnd"/>
      <w:r w:rsidRPr="00802B78">
        <w:rPr>
          <w:color w:val="000000" w:themeColor="text1"/>
          <w:lang w:val="en-US"/>
        </w:rPr>
        <w:t xml:space="preserve"> </w:t>
      </w:r>
      <w:proofErr w:type="spellStart"/>
      <w:r w:rsidRPr="00802B78">
        <w:rPr>
          <w:color w:val="000000" w:themeColor="text1"/>
          <w:lang w:val="en-US"/>
        </w:rPr>
        <w:t>cường</w:t>
      </w:r>
      <w:proofErr w:type="spellEnd"/>
      <w:r w:rsidRPr="00802B78">
        <w:rPr>
          <w:color w:val="000000" w:themeColor="text1"/>
          <w:lang w:val="en-US"/>
        </w:rPr>
        <w:t xml:space="preserve"> </w:t>
      </w:r>
      <w:proofErr w:type="spellStart"/>
      <w:r w:rsidRPr="00802B78">
        <w:rPr>
          <w:color w:val="000000" w:themeColor="text1"/>
          <w:lang w:val="en-US"/>
        </w:rPr>
        <w:t>sự</w:t>
      </w:r>
      <w:proofErr w:type="spellEnd"/>
      <w:r w:rsidRPr="00802B78">
        <w:rPr>
          <w:color w:val="000000" w:themeColor="text1"/>
          <w:lang w:val="en-US"/>
        </w:rPr>
        <w:t xml:space="preserve"> </w:t>
      </w:r>
      <w:proofErr w:type="spellStart"/>
      <w:r w:rsidRPr="00802B78">
        <w:rPr>
          <w:color w:val="000000" w:themeColor="text1"/>
          <w:lang w:val="en-US"/>
        </w:rPr>
        <w:t>tham</w:t>
      </w:r>
      <w:proofErr w:type="spellEnd"/>
      <w:r w:rsidRPr="00802B78">
        <w:rPr>
          <w:color w:val="000000" w:themeColor="text1"/>
          <w:lang w:val="en-US"/>
        </w:rPr>
        <w:t xml:space="preserve"> </w:t>
      </w:r>
      <w:proofErr w:type="spellStart"/>
      <w:r w:rsidRPr="00802B78">
        <w:rPr>
          <w:color w:val="000000" w:themeColor="text1"/>
          <w:lang w:val="en-US"/>
        </w:rPr>
        <w:t>gia</w:t>
      </w:r>
      <w:proofErr w:type="spellEnd"/>
      <w:r w:rsidRPr="00802B78">
        <w:rPr>
          <w:color w:val="000000" w:themeColor="text1"/>
          <w:lang w:val="en-US"/>
        </w:rPr>
        <w:t xml:space="preserve"> </w:t>
      </w:r>
      <w:proofErr w:type="spellStart"/>
      <w:r w:rsidRPr="00802B78">
        <w:rPr>
          <w:color w:val="000000" w:themeColor="text1"/>
          <w:lang w:val="en-US"/>
        </w:rPr>
        <w:t>của</w:t>
      </w:r>
      <w:proofErr w:type="spellEnd"/>
      <w:r w:rsidRPr="00802B78">
        <w:rPr>
          <w:color w:val="000000" w:themeColor="text1"/>
          <w:lang w:val="en-US"/>
        </w:rPr>
        <w:t xml:space="preserve"> </w:t>
      </w:r>
      <w:proofErr w:type="spellStart"/>
      <w:r w:rsidRPr="00802B78">
        <w:rPr>
          <w:color w:val="000000" w:themeColor="text1"/>
          <w:lang w:val="en-US"/>
        </w:rPr>
        <w:t>cộng</w:t>
      </w:r>
      <w:proofErr w:type="spellEnd"/>
      <w:r w:rsidRPr="00802B78">
        <w:rPr>
          <w:color w:val="000000" w:themeColor="text1"/>
          <w:lang w:val="en-US"/>
        </w:rPr>
        <w:t xml:space="preserve"> </w:t>
      </w:r>
      <w:proofErr w:type="spellStart"/>
      <w:r w:rsidRPr="00802B78">
        <w:rPr>
          <w:color w:val="000000" w:themeColor="text1"/>
          <w:lang w:val="en-US"/>
        </w:rPr>
        <w:t>đồng</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doanh</w:t>
      </w:r>
      <w:proofErr w:type="spellEnd"/>
      <w:r w:rsidRPr="00802B78">
        <w:rPr>
          <w:color w:val="000000" w:themeColor="text1"/>
          <w:lang w:val="en-US"/>
        </w:rPr>
        <w:t xml:space="preserve"> </w:t>
      </w:r>
      <w:proofErr w:type="spellStart"/>
      <w:r w:rsidRPr="00802B78">
        <w:rPr>
          <w:color w:val="000000" w:themeColor="text1"/>
          <w:lang w:val="en-US"/>
        </w:rPr>
        <w:t>nghiệp</w:t>
      </w:r>
      <w:proofErr w:type="spellEnd"/>
      <w:r w:rsidRPr="00802B78">
        <w:rPr>
          <w:color w:val="000000" w:themeColor="text1"/>
          <w:lang w:val="en-US"/>
        </w:rPr>
        <w:t>.</w:t>
      </w:r>
    </w:p>
    <w:p w14:paraId="48130EA7" w14:textId="7145DCBC" w:rsidR="007A43BC" w:rsidRPr="00802B78" w:rsidRDefault="00163996" w:rsidP="00B971BB">
      <w:pPr>
        <w:pStyle w:val="Heading2"/>
        <w:spacing w:before="0" w:after="0" w:line="400" w:lineRule="exact"/>
        <w:rPr>
          <w:color w:val="000000" w:themeColor="text1"/>
        </w:rPr>
      </w:pPr>
      <w:bookmarkStart w:id="49" w:name="_Toc189834686"/>
      <w:bookmarkStart w:id="50" w:name="_Toc199345974"/>
      <w:r w:rsidRPr="00802B78">
        <w:rPr>
          <w:color w:val="000000" w:themeColor="text1"/>
        </w:rPr>
        <w:lastRenderedPageBreak/>
        <w:t>IV</w:t>
      </w:r>
      <w:r w:rsidRPr="00802B78">
        <w:rPr>
          <w:color w:val="000000" w:themeColor="text1"/>
          <w:lang w:val="en-US"/>
        </w:rPr>
        <w:t xml:space="preserve">. </w:t>
      </w:r>
      <w:r w:rsidR="007A43BC" w:rsidRPr="00802B78">
        <w:rPr>
          <w:color w:val="000000" w:themeColor="text1"/>
        </w:rPr>
        <w:t>KẾT LUẬN VÀ KIẾN NGHỊ</w:t>
      </w:r>
      <w:bookmarkEnd w:id="49"/>
      <w:bookmarkEnd w:id="50"/>
    </w:p>
    <w:p w14:paraId="1E260592" w14:textId="7AF032C4" w:rsidR="007A43BC" w:rsidRPr="00802B78" w:rsidRDefault="00163996" w:rsidP="00B971BB">
      <w:pPr>
        <w:pStyle w:val="Heading3"/>
        <w:spacing w:before="0" w:after="0" w:line="400" w:lineRule="exact"/>
        <w:rPr>
          <w:color w:val="000000" w:themeColor="text1"/>
          <w:lang w:val="en-US"/>
        </w:rPr>
      </w:pPr>
      <w:bookmarkStart w:id="51" w:name="_Toc189834687"/>
      <w:bookmarkStart w:id="52" w:name="_Toc199345975"/>
      <w:r w:rsidRPr="00802B78">
        <w:rPr>
          <w:color w:val="000000" w:themeColor="text1"/>
          <w:lang w:val="en-US"/>
        </w:rPr>
        <w:t>4</w:t>
      </w:r>
      <w:r w:rsidR="007A43BC" w:rsidRPr="00802B78">
        <w:rPr>
          <w:color w:val="000000" w:themeColor="text1"/>
        </w:rPr>
        <w:t>.</w:t>
      </w:r>
      <w:r w:rsidRPr="00802B78">
        <w:rPr>
          <w:color w:val="000000" w:themeColor="text1"/>
          <w:lang w:val="en-US"/>
        </w:rPr>
        <w:t>1.</w:t>
      </w:r>
      <w:r w:rsidR="007A43BC" w:rsidRPr="00802B78">
        <w:rPr>
          <w:color w:val="000000" w:themeColor="text1"/>
        </w:rPr>
        <w:t xml:space="preserve"> </w:t>
      </w:r>
      <w:bookmarkEnd w:id="51"/>
      <w:proofErr w:type="spellStart"/>
      <w:r w:rsidRPr="00802B78">
        <w:rPr>
          <w:color w:val="000000" w:themeColor="text1"/>
          <w:lang w:val="en-US"/>
        </w:rPr>
        <w:t>Kết</w:t>
      </w:r>
      <w:proofErr w:type="spellEnd"/>
      <w:r w:rsidRPr="00802B78">
        <w:rPr>
          <w:color w:val="000000" w:themeColor="text1"/>
          <w:lang w:val="en-US"/>
        </w:rPr>
        <w:t xml:space="preserve"> </w:t>
      </w:r>
      <w:proofErr w:type="spellStart"/>
      <w:r w:rsidRPr="00802B78">
        <w:rPr>
          <w:color w:val="000000" w:themeColor="text1"/>
          <w:lang w:val="en-US"/>
        </w:rPr>
        <w:t>luận</w:t>
      </w:r>
      <w:bookmarkEnd w:id="52"/>
      <w:proofErr w:type="spellEnd"/>
    </w:p>
    <w:p w14:paraId="33B070E8" w14:textId="5BD9B3AA" w:rsidR="007A43BC" w:rsidRPr="00802B78" w:rsidRDefault="007A43BC" w:rsidP="00B971BB">
      <w:pPr>
        <w:spacing w:before="0" w:after="0" w:line="400" w:lineRule="exact"/>
        <w:rPr>
          <w:color w:val="000000" w:themeColor="text1"/>
          <w:lang w:val="en-US"/>
        </w:rPr>
      </w:pP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tác</w:t>
      </w:r>
      <w:proofErr w:type="spellEnd"/>
      <w:r w:rsidRPr="00802B78">
        <w:rPr>
          <w:color w:val="000000" w:themeColor="text1"/>
          <w:lang w:val="en-US"/>
        </w:rPr>
        <w:t xml:space="preserve"> </w:t>
      </w:r>
      <w:proofErr w:type="spellStart"/>
      <w:r w:rsidRPr="00802B78">
        <w:rPr>
          <w:color w:val="000000" w:themeColor="text1"/>
          <w:lang w:val="en-US"/>
        </w:rPr>
        <w:t>điều</w:t>
      </w:r>
      <w:proofErr w:type="spellEnd"/>
      <w:r w:rsidRPr="00802B78">
        <w:rPr>
          <w:color w:val="000000" w:themeColor="text1"/>
          <w:lang w:val="en-US"/>
        </w:rPr>
        <w:t xml:space="preserve"> </w:t>
      </w:r>
      <w:proofErr w:type="spellStart"/>
      <w:r w:rsidRPr="00802B78">
        <w:rPr>
          <w:color w:val="000000" w:themeColor="text1"/>
          <w:lang w:val="en-US"/>
        </w:rPr>
        <w:t>tra</w:t>
      </w:r>
      <w:proofErr w:type="spellEnd"/>
      <w:r w:rsidRPr="00802B78">
        <w:rPr>
          <w:color w:val="000000" w:themeColor="text1"/>
          <w:lang w:val="en-US"/>
        </w:rPr>
        <w:t xml:space="preserve">, </w:t>
      </w:r>
      <w:proofErr w:type="spellStart"/>
      <w:r w:rsidRPr="00802B78">
        <w:rPr>
          <w:color w:val="000000" w:themeColor="text1"/>
          <w:lang w:val="en-US"/>
        </w:rPr>
        <w:t>thu</w:t>
      </w:r>
      <w:proofErr w:type="spellEnd"/>
      <w:r w:rsidRPr="00802B78">
        <w:rPr>
          <w:color w:val="000000" w:themeColor="text1"/>
          <w:lang w:val="en-US"/>
        </w:rPr>
        <w:t xml:space="preserve"> </w:t>
      </w:r>
      <w:proofErr w:type="spellStart"/>
      <w:r w:rsidRPr="00802B78">
        <w:rPr>
          <w:color w:val="000000" w:themeColor="text1"/>
          <w:lang w:val="en-US"/>
        </w:rPr>
        <w:t>thập</w:t>
      </w:r>
      <w:proofErr w:type="spellEnd"/>
      <w:r w:rsidRPr="00802B78">
        <w:rPr>
          <w:color w:val="000000" w:themeColor="text1"/>
          <w:lang w:val="en-US"/>
        </w:rPr>
        <w:t xml:space="preserve"> </w:t>
      </w:r>
      <w:proofErr w:type="spellStart"/>
      <w:r w:rsidRPr="00802B78">
        <w:rPr>
          <w:color w:val="000000" w:themeColor="text1"/>
          <w:lang w:val="en-US"/>
        </w:rPr>
        <w:t>thông</w:t>
      </w:r>
      <w:proofErr w:type="spellEnd"/>
      <w:r w:rsidRPr="00802B78">
        <w:rPr>
          <w:color w:val="000000" w:themeColor="text1"/>
          <w:lang w:val="en-US"/>
        </w:rPr>
        <w:t xml:space="preserve"> tin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tài</w:t>
      </w:r>
      <w:proofErr w:type="spellEnd"/>
      <w:r w:rsidRPr="00802B78">
        <w:rPr>
          <w:color w:val="000000" w:themeColor="text1"/>
          <w:lang w:val="en-US"/>
        </w:rPr>
        <w:t xml:space="preserve"> </w:t>
      </w:r>
      <w:proofErr w:type="spellStart"/>
      <w:r w:rsidRPr="00802B78">
        <w:rPr>
          <w:color w:val="000000" w:themeColor="text1"/>
          <w:lang w:val="en-US"/>
        </w:rPr>
        <w:t>liệu</w:t>
      </w:r>
      <w:proofErr w:type="spellEnd"/>
      <w:r w:rsidRPr="00802B78">
        <w:rPr>
          <w:color w:val="000000" w:themeColor="text1"/>
          <w:lang w:val="en-US"/>
        </w:rPr>
        <w:t xml:space="preserve"> </w:t>
      </w:r>
      <w:proofErr w:type="spellStart"/>
      <w:r w:rsidRPr="00802B78">
        <w:rPr>
          <w:color w:val="000000" w:themeColor="text1"/>
          <w:lang w:val="en-US"/>
        </w:rPr>
        <w:t>phục</w:t>
      </w:r>
      <w:proofErr w:type="spellEnd"/>
      <w:r w:rsidRPr="00802B78">
        <w:rPr>
          <w:color w:val="000000" w:themeColor="text1"/>
          <w:lang w:val="en-US"/>
        </w:rPr>
        <w:t xml:space="preserve"> </w:t>
      </w:r>
      <w:proofErr w:type="spellStart"/>
      <w:r w:rsidRPr="00802B78">
        <w:rPr>
          <w:color w:val="000000" w:themeColor="text1"/>
          <w:lang w:val="en-US"/>
        </w:rPr>
        <w:t>vụ</w:t>
      </w:r>
      <w:proofErr w:type="spellEnd"/>
      <w:r w:rsidRPr="00802B78">
        <w:rPr>
          <w:color w:val="000000" w:themeColor="text1"/>
          <w:lang w:val="en-US"/>
        </w:rPr>
        <w:t xml:space="preserve"> </w:t>
      </w:r>
      <w:proofErr w:type="spellStart"/>
      <w:r w:rsidR="0016084F" w:rsidRPr="00802B78">
        <w:rPr>
          <w:color w:val="000000" w:themeColor="text1"/>
          <w:lang w:val="en-US"/>
        </w:rPr>
        <w:t>điều</w:t>
      </w:r>
      <w:proofErr w:type="spellEnd"/>
      <w:r w:rsidR="0016084F" w:rsidRPr="00802B78">
        <w:rPr>
          <w:color w:val="000000" w:themeColor="text1"/>
          <w:lang w:val="en-US"/>
        </w:rPr>
        <w:t xml:space="preserve"> </w:t>
      </w:r>
      <w:proofErr w:type="spellStart"/>
      <w:r w:rsidR="0016084F" w:rsidRPr="00802B78">
        <w:rPr>
          <w:color w:val="000000" w:themeColor="text1"/>
          <w:lang w:val="en-US"/>
        </w:rPr>
        <w:t>chỉnh</w:t>
      </w:r>
      <w:proofErr w:type="spellEnd"/>
      <w:r w:rsidR="0016084F" w:rsidRPr="00802B78">
        <w:rPr>
          <w:color w:val="000000" w:themeColor="text1"/>
          <w:lang w:val="en-US"/>
        </w:rPr>
        <w:t xml:space="preserve"> </w:t>
      </w:r>
      <w:proofErr w:type="spellStart"/>
      <w:r w:rsidRPr="00802B78">
        <w:rPr>
          <w:color w:val="000000" w:themeColor="text1"/>
          <w:lang w:val="en-US"/>
        </w:rPr>
        <w:t>kế</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cấp</w:t>
      </w:r>
      <w:proofErr w:type="spellEnd"/>
      <w:r w:rsidRPr="00802B78">
        <w:rPr>
          <w:color w:val="000000" w:themeColor="text1"/>
          <w:lang w:val="en-US"/>
        </w:rPr>
        <w:t xml:space="preserve"> </w:t>
      </w:r>
      <w:proofErr w:type="spellStart"/>
      <w:r w:rsidRPr="00802B78">
        <w:rPr>
          <w:color w:val="000000" w:themeColor="text1"/>
          <w:lang w:val="en-US"/>
        </w:rPr>
        <w:t>huyện</w:t>
      </w:r>
      <w:proofErr w:type="spellEnd"/>
      <w:r w:rsidRPr="00802B78">
        <w:rPr>
          <w:color w:val="000000" w:themeColor="text1"/>
          <w:lang w:val="en-US"/>
        </w:rPr>
        <w:t xml:space="preserve"> </w:t>
      </w:r>
      <w:proofErr w:type="spellStart"/>
      <w:r w:rsidRPr="00802B78">
        <w:rPr>
          <w:color w:val="000000" w:themeColor="text1"/>
          <w:lang w:val="en-US"/>
        </w:rPr>
        <w:t>đóng</w:t>
      </w:r>
      <w:proofErr w:type="spellEnd"/>
      <w:r w:rsidRPr="00802B78">
        <w:rPr>
          <w:color w:val="000000" w:themeColor="text1"/>
          <w:lang w:val="en-US"/>
        </w:rPr>
        <w:t xml:space="preserve"> </w:t>
      </w:r>
      <w:proofErr w:type="spellStart"/>
      <w:r w:rsidRPr="00802B78">
        <w:rPr>
          <w:color w:val="000000" w:themeColor="text1"/>
          <w:lang w:val="en-US"/>
        </w:rPr>
        <w:t>vai</w:t>
      </w:r>
      <w:proofErr w:type="spellEnd"/>
      <w:r w:rsidRPr="00802B78">
        <w:rPr>
          <w:color w:val="000000" w:themeColor="text1"/>
          <w:lang w:val="en-US"/>
        </w:rPr>
        <w:t xml:space="preserve"> </w:t>
      </w:r>
      <w:proofErr w:type="spellStart"/>
      <w:r w:rsidRPr="00802B78">
        <w:rPr>
          <w:color w:val="000000" w:themeColor="text1"/>
          <w:lang w:val="en-US"/>
        </w:rPr>
        <w:t>trò</w:t>
      </w:r>
      <w:proofErr w:type="spellEnd"/>
      <w:r w:rsidRPr="00802B78">
        <w:rPr>
          <w:color w:val="000000" w:themeColor="text1"/>
          <w:lang w:val="en-US"/>
        </w:rPr>
        <w:t xml:space="preserve"> </w:t>
      </w:r>
      <w:proofErr w:type="spellStart"/>
      <w:r w:rsidRPr="00802B78">
        <w:rPr>
          <w:color w:val="000000" w:themeColor="text1"/>
          <w:lang w:val="en-US"/>
        </w:rPr>
        <w:t>quan</w:t>
      </w:r>
      <w:proofErr w:type="spellEnd"/>
      <w:r w:rsidRPr="00802B78">
        <w:rPr>
          <w:color w:val="000000" w:themeColor="text1"/>
          <w:lang w:val="en-US"/>
        </w:rPr>
        <w:t xml:space="preserve"> </w:t>
      </w:r>
      <w:proofErr w:type="spellStart"/>
      <w:r w:rsidRPr="00802B78">
        <w:rPr>
          <w:color w:val="000000" w:themeColor="text1"/>
          <w:lang w:val="en-US"/>
        </w:rPr>
        <w:t>trọng</w:t>
      </w:r>
      <w:proofErr w:type="spellEnd"/>
      <w:r w:rsidRPr="00802B78">
        <w:rPr>
          <w:color w:val="000000" w:themeColor="text1"/>
          <w:lang w:val="en-US"/>
        </w:rPr>
        <w:t xml:space="preserve"> </w:t>
      </w:r>
      <w:proofErr w:type="spellStart"/>
      <w:r w:rsidRPr="00802B78">
        <w:rPr>
          <w:color w:val="000000" w:themeColor="text1"/>
          <w:lang w:val="en-US"/>
        </w:rPr>
        <w:t>trong</w:t>
      </w:r>
      <w:proofErr w:type="spellEnd"/>
      <w:r w:rsidRPr="00802B78">
        <w:rPr>
          <w:color w:val="000000" w:themeColor="text1"/>
          <w:lang w:val="en-US"/>
        </w:rPr>
        <w:t xml:space="preserve"> </w:t>
      </w:r>
      <w:proofErr w:type="spellStart"/>
      <w:r w:rsidRPr="00802B78">
        <w:rPr>
          <w:color w:val="000000" w:themeColor="text1"/>
          <w:lang w:val="en-US"/>
        </w:rPr>
        <w:t>việc</w:t>
      </w:r>
      <w:proofErr w:type="spellEnd"/>
      <w:r w:rsidRPr="00802B78">
        <w:rPr>
          <w:color w:val="000000" w:themeColor="text1"/>
          <w:lang w:val="en-US"/>
        </w:rPr>
        <w:t xml:space="preserve"> </w:t>
      </w:r>
      <w:proofErr w:type="spellStart"/>
      <w:r w:rsidRPr="00802B78">
        <w:rPr>
          <w:color w:val="000000" w:themeColor="text1"/>
          <w:lang w:val="en-US"/>
        </w:rPr>
        <w:t>lập</w:t>
      </w:r>
      <w:proofErr w:type="spellEnd"/>
      <w:r w:rsidRPr="00802B78">
        <w:rPr>
          <w:color w:val="000000" w:themeColor="text1"/>
          <w:lang w:val="en-US"/>
        </w:rPr>
        <w:t xml:space="preserve"> </w:t>
      </w:r>
      <w:proofErr w:type="spellStart"/>
      <w:r w:rsidRPr="00802B78">
        <w:rPr>
          <w:color w:val="000000" w:themeColor="text1"/>
          <w:lang w:val="en-US"/>
        </w:rPr>
        <w:t>kế</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hiệu</w:t>
      </w:r>
      <w:proofErr w:type="spellEnd"/>
      <w:r w:rsidRPr="00802B78">
        <w:rPr>
          <w:color w:val="000000" w:themeColor="text1"/>
          <w:lang w:val="en-US"/>
        </w:rPr>
        <w:t xml:space="preserve"> </w:t>
      </w:r>
      <w:proofErr w:type="spellStart"/>
      <w:r w:rsidRPr="00802B78">
        <w:rPr>
          <w:color w:val="000000" w:themeColor="text1"/>
          <w:lang w:val="en-US"/>
        </w:rPr>
        <w:t>quả</w:t>
      </w:r>
      <w:proofErr w:type="spellEnd"/>
      <w:r w:rsidRPr="00802B78">
        <w:rPr>
          <w:color w:val="000000" w:themeColor="text1"/>
          <w:lang w:val="en-US"/>
        </w:rPr>
        <w:t xml:space="preserve">, </w:t>
      </w:r>
      <w:proofErr w:type="spellStart"/>
      <w:r w:rsidRPr="00802B78">
        <w:rPr>
          <w:color w:val="000000" w:themeColor="text1"/>
          <w:lang w:val="en-US"/>
        </w:rPr>
        <w:t>đảm</w:t>
      </w:r>
      <w:proofErr w:type="spellEnd"/>
      <w:r w:rsidRPr="00802B78">
        <w:rPr>
          <w:color w:val="000000" w:themeColor="text1"/>
          <w:lang w:val="en-US"/>
        </w:rPr>
        <w:t xml:space="preserve"> </w:t>
      </w:r>
      <w:proofErr w:type="spellStart"/>
      <w:r w:rsidRPr="00802B78">
        <w:rPr>
          <w:color w:val="000000" w:themeColor="text1"/>
          <w:lang w:val="en-US"/>
        </w:rPr>
        <w:t>bảo</w:t>
      </w:r>
      <w:proofErr w:type="spellEnd"/>
      <w:r w:rsidRPr="00802B78">
        <w:rPr>
          <w:color w:val="000000" w:themeColor="text1"/>
          <w:lang w:val="en-US"/>
        </w:rPr>
        <w:t xml:space="preserve"> </w:t>
      </w:r>
      <w:proofErr w:type="spellStart"/>
      <w:r w:rsidRPr="00802B78">
        <w:rPr>
          <w:color w:val="000000" w:themeColor="text1"/>
          <w:lang w:val="en-US"/>
        </w:rPr>
        <w:t>phù</w:t>
      </w:r>
      <w:proofErr w:type="spellEnd"/>
      <w:r w:rsidRPr="00802B78">
        <w:rPr>
          <w:color w:val="000000" w:themeColor="text1"/>
          <w:lang w:val="en-US"/>
        </w:rPr>
        <w:t xml:space="preserve"> </w:t>
      </w:r>
      <w:proofErr w:type="spellStart"/>
      <w:r w:rsidRPr="00802B78">
        <w:rPr>
          <w:color w:val="000000" w:themeColor="text1"/>
          <w:lang w:val="en-US"/>
        </w:rPr>
        <w:t>hợp</w:t>
      </w:r>
      <w:proofErr w:type="spellEnd"/>
      <w:r w:rsidRPr="00802B78">
        <w:rPr>
          <w:color w:val="000000" w:themeColor="text1"/>
          <w:lang w:val="en-US"/>
        </w:rPr>
        <w:t xml:space="preserve"> </w:t>
      </w:r>
      <w:proofErr w:type="spellStart"/>
      <w:r w:rsidRPr="00802B78">
        <w:rPr>
          <w:color w:val="000000" w:themeColor="text1"/>
          <w:lang w:val="en-US"/>
        </w:rPr>
        <w:t>với</w:t>
      </w:r>
      <w:proofErr w:type="spellEnd"/>
      <w:r w:rsidRPr="00802B78">
        <w:rPr>
          <w:color w:val="000000" w:themeColor="text1"/>
          <w:lang w:val="en-US"/>
        </w:rPr>
        <w:t xml:space="preserve"> </w:t>
      </w:r>
      <w:proofErr w:type="spellStart"/>
      <w:r w:rsidRPr="00802B78">
        <w:rPr>
          <w:color w:val="000000" w:themeColor="text1"/>
          <w:lang w:val="en-US"/>
        </w:rPr>
        <w:t>điều</w:t>
      </w:r>
      <w:proofErr w:type="spellEnd"/>
      <w:r w:rsidRPr="00802B78">
        <w:rPr>
          <w:color w:val="000000" w:themeColor="text1"/>
          <w:lang w:val="en-US"/>
        </w:rPr>
        <w:t xml:space="preserve"> </w:t>
      </w:r>
      <w:proofErr w:type="spellStart"/>
      <w:r w:rsidRPr="00802B78">
        <w:rPr>
          <w:color w:val="000000" w:themeColor="text1"/>
          <w:lang w:val="en-US"/>
        </w:rPr>
        <w:t>kiện</w:t>
      </w:r>
      <w:proofErr w:type="spellEnd"/>
      <w:r w:rsidRPr="00802B78">
        <w:rPr>
          <w:color w:val="000000" w:themeColor="text1"/>
          <w:lang w:val="en-US"/>
        </w:rPr>
        <w:t xml:space="preserve"> </w:t>
      </w:r>
      <w:proofErr w:type="spellStart"/>
      <w:r w:rsidRPr="00802B78">
        <w:rPr>
          <w:color w:val="000000" w:themeColor="text1"/>
          <w:lang w:val="en-US"/>
        </w:rPr>
        <w:t>thực</w:t>
      </w:r>
      <w:proofErr w:type="spellEnd"/>
      <w:r w:rsidRPr="00802B78">
        <w:rPr>
          <w:color w:val="000000" w:themeColor="text1"/>
          <w:lang w:val="en-US"/>
        </w:rPr>
        <w:t xml:space="preserve"> </w:t>
      </w:r>
      <w:proofErr w:type="spellStart"/>
      <w:r w:rsidRPr="00802B78">
        <w:rPr>
          <w:color w:val="000000" w:themeColor="text1"/>
          <w:lang w:val="en-US"/>
        </w:rPr>
        <w:t>tế</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định</w:t>
      </w:r>
      <w:proofErr w:type="spellEnd"/>
      <w:r w:rsidRPr="00802B78">
        <w:rPr>
          <w:color w:val="000000" w:themeColor="text1"/>
          <w:lang w:val="en-US"/>
        </w:rPr>
        <w:t xml:space="preserve"> </w:t>
      </w:r>
      <w:proofErr w:type="spellStart"/>
      <w:r w:rsidRPr="00802B78">
        <w:rPr>
          <w:color w:val="000000" w:themeColor="text1"/>
          <w:lang w:val="en-US"/>
        </w:rPr>
        <w:t>hướng</w:t>
      </w:r>
      <w:proofErr w:type="spellEnd"/>
      <w:r w:rsidRPr="00802B78">
        <w:rPr>
          <w:color w:val="000000" w:themeColor="text1"/>
          <w:lang w:val="en-US"/>
        </w:rPr>
        <w:t xml:space="preserve"> </w:t>
      </w:r>
      <w:proofErr w:type="spellStart"/>
      <w:r w:rsidRPr="00802B78">
        <w:rPr>
          <w:color w:val="000000" w:themeColor="text1"/>
          <w:lang w:val="en-US"/>
        </w:rPr>
        <w:t>phát</w:t>
      </w:r>
      <w:proofErr w:type="spellEnd"/>
      <w:r w:rsidRPr="00802B78">
        <w:rPr>
          <w:color w:val="000000" w:themeColor="text1"/>
          <w:lang w:val="en-US"/>
        </w:rPr>
        <w:t xml:space="preserve"> </w:t>
      </w:r>
      <w:proofErr w:type="spellStart"/>
      <w:r w:rsidRPr="00802B78">
        <w:rPr>
          <w:color w:val="000000" w:themeColor="text1"/>
          <w:lang w:val="en-US"/>
        </w:rPr>
        <w:t>triển</w:t>
      </w:r>
      <w:proofErr w:type="spellEnd"/>
      <w:r w:rsidRPr="00802B78">
        <w:rPr>
          <w:color w:val="000000" w:themeColor="text1"/>
          <w:lang w:val="en-US"/>
        </w:rPr>
        <w:t xml:space="preserve"> </w:t>
      </w:r>
      <w:proofErr w:type="spellStart"/>
      <w:r w:rsidRPr="00802B78">
        <w:rPr>
          <w:color w:val="000000" w:themeColor="text1"/>
          <w:lang w:val="en-US"/>
        </w:rPr>
        <w:t>kinh</w:t>
      </w:r>
      <w:proofErr w:type="spellEnd"/>
      <w:r w:rsidRPr="00802B78">
        <w:rPr>
          <w:color w:val="000000" w:themeColor="text1"/>
          <w:lang w:val="en-US"/>
        </w:rPr>
        <w:t xml:space="preserve"> </w:t>
      </w:r>
      <w:proofErr w:type="spellStart"/>
      <w:r w:rsidRPr="00802B78">
        <w:rPr>
          <w:color w:val="000000" w:themeColor="text1"/>
          <w:lang w:val="en-US"/>
        </w:rPr>
        <w:t>tế</w:t>
      </w:r>
      <w:proofErr w:type="spellEnd"/>
      <w:r w:rsidRPr="00802B78">
        <w:rPr>
          <w:color w:val="000000" w:themeColor="text1"/>
          <w:lang w:val="en-US"/>
        </w:rPr>
        <w:t xml:space="preserve"> - </w:t>
      </w:r>
      <w:proofErr w:type="spellStart"/>
      <w:r w:rsidRPr="00802B78">
        <w:rPr>
          <w:color w:val="000000" w:themeColor="text1"/>
          <w:lang w:val="en-US"/>
        </w:rPr>
        <w:t>xã</w:t>
      </w:r>
      <w:proofErr w:type="spellEnd"/>
      <w:r w:rsidRPr="00802B78">
        <w:rPr>
          <w:color w:val="000000" w:themeColor="text1"/>
          <w:lang w:val="en-US"/>
        </w:rPr>
        <w:t xml:space="preserve"> </w:t>
      </w:r>
      <w:proofErr w:type="spellStart"/>
      <w:r w:rsidRPr="00802B78">
        <w:rPr>
          <w:color w:val="000000" w:themeColor="text1"/>
          <w:lang w:val="en-US"/>
        </w:rPr>
        <w:t>hội</w:t>
      </w:r>
      <w:proofErr w:type="spellEnd"/>
      <w:r w:rsidRPr="00802B78">
        <w:rPr>
          <w:color w:val="000000" w:themeColor="text1"/>
          <w:lang w:val="en-US"/>
        </w:rPr>
        <w:t xml:space="preserve"> </w:t>
      </w:r>
      <w:proofErr w:type="spellStart"/>
      <w:r w:rsidRPr="00802B78">
        <w:rPr>
          <w:color w:val="000000" w:themeColor="text1"/>
          <w:lang w:val="en-US"/>
        </w:rPr>
        <w:t>của</w:t>
      </w:r>
      <w:proofErr w:type="spellEnd"/>
      <w:r w:rsidRPr="00802B78">
        <w:rPr>
          <w:color w:val="000000" w:themeColor="text1"/>
          <w:lang w:val="en-US"/>
        </w:rPr>
        <w:t xml:space="preserve"> </w:t>
      </w:r>
      <w:proofErr w:type="spellStart"/>
      <w:r w:rsidRPr="00802B78">
        <w:rPr>
          <w:color w:val="000000" w:themeColor="text1"/>
          <w:lang w:val="en-US"/>
        </w:rPr>
        <w:t>địa</w:t>
      </w:r>
      <w:proofErr w:type="spellEnd"/>
      <w:r w:rsidRPr="00802B78">
        <w:rPr>
          <w:color w:val="000000" w:themeColor="text1"/>
          <w:lang w:val="en-US"/>
        </w:rPr>
        <w:t xml:space="preserve"> </w:t>
      </w:r>
      <w:proofErr w:type="spellStart"/>
      <w:r w:rsidRPr="00802B78">
        <w:rPr>
          <w:color w:val="000000" w:themeColor="text1"/>
          <w:lang w:val="en-US"/>
        </w:rPr>
        <w:t>phương</w:t>
      </w:r>
      <w:proofErr w:type="spellEnd"/>
      <w:r w:rsidRPr="00802B78">
        <w:rPr>
          <w:color w:val="000000" w:themeColor="text1"/>
          <w:lang w:val="en-US"/>
        </w:rPr>
        <w:t xml:space="preserve">. Qua </w:t>
      </w:r>
      <w:proofErr w:type="spellStart"/>
      <w:r w:rsidRPr="00802B78">
        <w:rPr>
          <w:color w:val="000000" w:themeColor="text1"/>
          <w:lang w:val="en-US"/>
        </w:rPr>
        <w:t>quá</w:t>
      </w:r>
      <w:proofErr w:type="spellEnd"/>
      <w:r w:rsidRPr="00802B78">
        <w:rPr>
          <w:color w:val="000000" w:themeColor="text1"/>
          <w:lang w:val="en-US"/>
        </w:rPr>
        <w:t xml:space="preserve"> </w:t>
      </w:r>
      <w:proofErr w:type="spellStart"/>
      <w:r w:rsidRPr="00802B78">
        <w:rPr>
          <w:color w:val="000000" w:themeColor="text1"/>
          <w:lang w:val="en-US"/>
        </w:rPr>
        <w:t>trình</w:t>
      </w:r>
      <w:proofErr w:type="spellEnd"/>
      <w:r w:rsidRPr="00802B78">
        <w:rPr>
          <w:color w:val="000000" w:themeColor="text1"/>
          <w:lang w:val="en-US"/>
        </w:rPr>
        <w:t xml:space="preserve"> </w:t>
      </w:r>
      <w:proofErr w:type="spellStart"/>
      <w:r w:rsidRPr="00802B78">
        <w:rPr>
          <w:color w:val="000000" w:themeColor="text1"/>
          <w:lang w:val="en-US"/>
        </w:rPr>
        <w:t>triển</w:t>
      </w:r>
      <w:proofErr w:type="spellEnd"/>
      <w:r w:rsidRPr="00802B78">
        <w:rPr>
          <w:color w:val="000000" w:themeColor="text1"/>
          <w:lang w:val="en-US"/>
        </w:rPr>
        <w:t xml:space="preserve"> </w:t>
      </w:r>
      <w:proofErr w:type="spellStart"/>
      <w:r w:rsidRPr="00802B78">
        <w:rPr>
          <w:color w:val="000000" w:themeColor="text1"/>
          <w:lang w:val="en-US"/>
        </w:rPr>
        <w:t>khai</w:t>
      </w:r>
      <w:proofErr w:type="spellEnd"/>
      <w:r w:rsidRPr="00802B78">
        <w:rPr>
          <w:color w:val="000000" w:themeColor="text1"/>
          <w:lang w:val="en-US"/>
        </w:rPr>
        <w:t xml:space="preserve">, </w:t>
      </w:r>
      <w:proofErr w:type="spellStart"/>
      <w:r w:rsidRPr="00802B78">
        <w:rPr>
          <w:color w:val="000000" w:themeColor="text1"/>
          <w:lang w:val="en-US"/>
        </w:rPr>
        <w:t>có</w:t>
      </w:r>
      <w:proofErr w:type="spellEnd"/>
      <w:r w:rsidRPr="00802B78">
        <w:rPr>
          <w:color w:val="000000" w:themeColor="text1"/>
          <w:lang w:val="en-US"/>
        </w:rPr>
        <w:t xml:space="preserve"> </w:t>
      </w:r>
      <w:proofErr w:type="spellStart"/>
      <w:r w:rsidRPr="00802B78">
        <w:rPr>
          <w:color w:val="000000" w:themeColor="text1"/>
          <w:lang w:val="en-US"/>
        </w:rPr>
        <w:t>thể</w:t>
      </w:r>
      <w:proofErr w:type="spellEnd"/>
      <w:r w:rsidRPr="00802B78">
        <w:rPr>
          <w:color w:val="000000" w:themeColor="text1"/>
          <w:lang w:val="en-US"/>
        </w:rPr>
        <w:t xml:space="preserve"> </w:t>
      </w:r>
      <w:proofErr w:type="spellStart"/>
      <w:r w:rsidRPr="00802B78">
        <w:rPr>
          <w:color w:val="000000" w:themeColor="text1"/>
          <w:lang w:val="en-US"/>
        </w:rPr>
        <w:t>rút</w:t>
      </w:r>
      <w:proofErr w:type="spellEnd"/>
      <w:r w:rsidRPr="00802B78">
        <w:rPr>
          <w:color w:val="000000" w:themeColor="text1"/>
          <w:lang w:val="en-US"/>
        </w:rPr>
        <w:t xml:space="preserve"> </w:t>
      </w:r>
      <w:proofErr w:type="spellStart"/>
      <w:r w:rsidRPr="00802B78">
        <w:rPr>
          <w:color w:val="000000" w:themeColor="text1"/>
          <w:lang w:val="en-US"/>
        </w:rPr>
        <w:t>ra</w:t>
      </w:r>
      <w:proofErr w:type="spellEnd"/>
      <w:r w:rsidRPr="00802B78">
        <w:rPr>
          <w:color w:val="000000" w:themeColor="text1"/>
          <w:lang w:val="en-US"/>
        </w:rPr>
        <w:t xml:space="preserve"> </w:t>
      </w:r>
      <w:proofErr w:type="spellStart"/>
      <w:r w:rsidRPr="00802B78">
        <w:rPr>
          <w:color w:val="000000" w:themeColor="text1"/>
          <w:lang w:val="en-US"/>
        </w:rPr>
        <w:t>một</w:t>
      </w:r>
      <w:proofErr w:type="spellEnd"/>
      <w:r w:rsidRPr="00802B78">
        <w:rPr>
          <w:color w:val="000000" w:themeColor="text1"/>
          <w:lang w:val="en-US"/>
        </w:rPr>
        <w:t xml:space="preserve"> </w:t>
      </w:r>
      <w:proofErr w:type="spellStart"/>
      <w:r w:rsidRPr="00802B78">
        <w:rPr>
          <w:color w:val="000000" w:themeColor="text1"/>
          <w:lang w:val="en-US"/>
        </w:rPr>
        <w:t>số</w:t>
      </w:r>
      <w:proofErr w:type="spellEnd"/>
      <w:r w:rsidRPr="00802B78">
        <w:rPr>
          <w:color w:val="000000" w:themeColor="text1"/>
          <w:lang w:val="en-US"/>
        </w:rPr>
        <w:t xml:space="preserve"> </w:t>
      </w:r>
      <w:proofErr w:type="spellStart"/>
      <w:r w:rsidRPr="00802B78">
        <w:rPr>
          <w:color w:val="000000" w:themeColor="text1"/>
          <w:lang w:val="en-US"/>
        </w:rPr>
        <w:t>kết</w:t>
      </w:r>
      <w:proofErr w:type="spellEnd"/>
      <w:r w:rsidRPr="00802B78">
        <w:rPr>
          <w:color w:val="000000" w:themeColor="text1"/>
          <w:lang w:val="en-US"/>
        </w:rPr>
        <w:t xml:space="preserve"> </w:t>
      </w:r>
      <w:proofErr w:type="spellStart"/>
      <w:r w:rsidRPr="00802B78">
        <w:rPr>
          <w:color w:val="000000" w:themeColor="text1"/>
          <w:lang w:val="en-US"/>
        </w:rPr>
        <w:t>luận</w:t>
      </w:r>
      <w:proofErr w:type="spellEnd"/>
      <w:r w:rsidRPr="00802B78">
        <w:rPr>
          <w:color w:val="000000" w:themeColor="text1"/>
          <w:lang w:val="en-US"/>
        </w:rPr>
        <w:t xml:space="preserve"> </w:t>
      </w:r>
      <w:proofErr w:type="spellStart"/>
      <w:r w:rsidRPr="00802B78">
        <w:rPr>
          <w:color w:val="000000" w:themeColor="text1"/>
          <w:lang w:val="en-US"/>
        </w:rPr>
        <w:t>chính</w:t>
      </w:r>
      <w:proofErr w:type="spellEnd"/>
      <w:r w:rsidRPr="00802B78">
        <w:rPr>
          <w:color w:val="000000" w:themeColor="text1"/>
          <w:lang w:val="en-US"/>
        </w:rPr>
        <w:t xml:space="preserve"> </w:t>
      </w:r>
      <w:proofErr w:type="spellStart"/>
      <w:r w:rsidRPr="00802B78">
        <w:rPr>
          <w:color w:val="000000" w:themeColor="text1"/>
          <w:lang w:val="en-US"/>
        </w:rPr>
        <w:t>như</w:t>
      </w:r>
      <w:proofErr w:type="spellEnd"/>
      <w:r w:rsidRPr="00802B78">
        <w:rPr>
          <w:color w:val="000000" w:themeColor="text1"/>
          <w:lang w:val="en-US"/>
        </w:rPr>
        <w:t xml:space="preserve"> </w:t>
      </w:r>
      <w:proofErr w:type="spellStart"/>
      <w:r w:rsidRPr="00802B78">
        <w:rPr>
          <w:color w:val="000000" w:themeColor="text1"/>
          <w:lang w:val="en-US"/>
        </w:rPr>
        <w:t>sau</w:t>
      </w:r>
      <w:proofErr w:type="spellEnd"/>
      <w:r w:rsidRPr="00802B78">
        <w:rPr>
          <w:color w:val="000000" w:themeColor="text1"/>
          <w:lang w:val="en-US"/>
        </w:rPr>
        <w:t>:</w:t>
      </w:r>
    </w:p>
    <w:p w14:paraId="12E836F8" w14:textId="77777777" w:rsidR="007A43BC" w:rsidRPr="00802B78" w:rsidRDefault="007A43BC" w:rsidP="00B971BB">
      <w:pPr>
        <w:spacing w:before="0" w:after="0" w:line="400" w:lineRule="exact"/>
        <w:ind w:firstLine="0"/>
        <w:rPr>
          <w:color w:val="000000" w:themeColor="text1"/>
          <w:lang w:val="en-US"/>
        </w:rPr>
      </w:pPr>
      <w:r w:rsidRPr="00802B78">
        <w:rPr>
          <w:color w:val="000000" w:themeColor="text1"/>
          <w:lang w:val="en-US"/>
        </w:rPr>
        <w:t xml:space="preserve">         - </w:t>
      </w:r>
      <w:proofErr w:type="spellStart"/>
      <w:r w:rsidRPr="00802B78">
        <w:rPr>
          <w:color w:val="000000" w:themeColor="text1"/>
          <w:lang w:val="en-US"/>
        </w:rPr>
        <w:t>Đạt</w:t>
      </w:r>
      <w:proofErr w:type="spellEnd"/>
      <w:r w:rsidRPr="00802B78">
        <w:rPr>
          <w:color w:val="000000" w:themeColor="text1"/>
          <w:lang w:val="en-US"/>
        </w:rPr>
        <w:t xml:space="preserve"> </w:t>
      </w:r>
      <w:proofErr w:type="spellStart"/>
      <w:r w:rsidRPr="00802B78">
        <w:rPr>
          <w:color w:val="000000" w:themeColor="text1"/>
          <w:lang w:val="en-US"/>
        </w:rPr>
        <w:t>được</w:t>
      </w:r>
      <w:proofErr w:type="spellEnd"/>
      <w:r w:rsidRPr="00802B78">
        <w:rPr>
          <w:color w:val="000000" w:themeColor="text1"/>
          <w:lang w:val="en-US"/>
        </w:rPr>
        <w:t xml:space="preserve"> </w:t>
      </w:r>
      <w:proofErr w:type="spellStart"/>
      <w:r w:rsidRPr="00802B78">
        <w:rPr>
          <w:color w:val="000000" w:themeColor="text1"/>
          <w:lang w:val="en-US"/>
        </w:rPr>
        <w:t>kết</w:t>
      </w:r>
      <w:proofErr w:type="spellEnd"/>
      <w:r w:rsidRPr="00802B78">
        <w:rPr>
          <w:color w:val="000000" w:themeColor="text1"/>
          <w:lang w:val="en-US"/>
        </w:rPr>
        <w:t xml:space="preserve"> </w:t>
      </w:r>
      <w:proofErr w:type="spellStart"/>
      <w:r w:rsidRPr="00802B78">
        <w:rPr>
          <w:color w:val="000000" w:themeColor="text1"/>
          <w:lang w:val="en-US"/>
        </w:rPr>
        <w:t>quả</w:t>
      </w:r>
      <w:proofErr w:type="spellEnd"/>
      <w:r w:rsidRPr="00802B78">
        <w:rPr>
          <w:color w:val="000000" w:themeColor="text1"/>
          <w:lang w:val="en-US"/>
        </w:rPr>
        <w:t xml:space="preserve"> </w:t>
      </w:r>
      <w:proofErr w:type="spellStart"/>
      <w:r w:rsidRPr="00802B78">
        <w:rPr>
          <w:color w:val="000000" w:themeColor="text1"/>
          <w:lang w:val="en-US"/>
        </w:rPr>
        <w:t>quan</w:t>
      </w:r>
      <w:proofErr w:type="spellEnd"/>
      <w:r w:rsidRPr="00802B78">
        <w:rPr>
          <w:color w:val="000000" w:themeColor="text1"/>
          <w:lang w:val="en-US"/>
        </w:rPr>
        <w:t xml:space="preserve"> </w:t>
      </w:r>
      <w:proofErr w:type="spellStart"/>
      <w:r w:rsidRPr="00802B78">
        <w:rPr>
          <w:color w:val="000000" w:themeColor="text1"/>
          <w:lang w:val="en-US"/>
        </w:rPr>
        <w:t>trọng</w:t>
      </w:r>
      <w:proofErr w:type="spellEnd"/>
      <w:r w:rsidRPr="00802B78">
        <w:rPr>
          <w:color w:val="000000" w:themeColor="text1"/>
          <w:lang w:val="en-US"/>
        </w:rPr>
        <w:t xml:space="preserve"> </w:t>
      </w:r>
      <w:proofErr w:type="spellStart"/>
      <w:r w:rsidRPr="00802B78">
        <w:rPr>
          <w:color w:val="000000" w:themeColor="text1"/>
          <w:lang w:val="en-US"/>
        </w:rPr>
        <w:t>về</w:t>
      </w:r>
      <w:proofErr w:type="spellEnd"/>
      <w:r w:rsidRPr="00802B78">
        <w:rPr>
          <w:color w:val="000000" w:themeColor="text1"/>
          <w:lang w:val="en-US"/>
        </w:rPr>
        <w:t xml:space="preserve"> </w:t>
      </w:r>
      <w:proofErr w:type="spellStart"/>
      <w:r w:rsidRPr="00802B78">
        <w:rPr>
          <w:color w:val="000000" w:themeColor="text1"/>
          <w:lang w:val="en-US"/>
        </w:rPr>
        <w:t>dữ</w:t>
      </w:r>
      <w:proofErr w:type="spellEnd"/>
      <w:r w:rsidRPr="00802B78">
        <w:rPr>
          <w:color w:val="000000" w:themeColor="text1"/>
          <w:lang w:val="en-US"/>
        </w:rPr>
        <w:t xml:space="preserve"> </w:t>
      </w:r>
      <w:proofErr w:type="spellStart"/>
      <w:r w:rsidRPr="00802B78">
        <w:rPr>
          <w:color w:val="000000" w:themeColor="text1"/>
          <w:lang w:val="en-US"/>
        </w:rPr>
        <w:t>liệu</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đai</w:t>
      </w:r>
      <w:proofErr w:type="spellEnd"/>
      <w:r w:rsidRPr="00802B78">
        <w:rPr>
          <w:color w:val="000000" w:themeColor="text1"/>
          <w:lang w:val="en-US"/>
        </w:rPr>
        <w:t xml:space="preserve">: Cung </w:t>
      </w:r>
      <w:proofErr w:type="spellStart"/>
      <w:r w:rsidRPr="00802B78">
        <w:rPr>
          <w:color w:val="000000" w:themeColor="text1"/>
          <w:lang w:val="en-US"/>
        </w:rPr>
        <w:t>cấp</w:t>
      </w:r>
      <w:proofErr w:type="spellEnd"/>
      <w:r w:rsidRPr="00802B78">
        <w:rPr>
          <w:color w:val="000000" w:themeColor="text1"/>
          <w:lang w:val="en-US"/>
        </w:rPr>
        <w:t xml:space="preserve"> </w:t>
      </w:r>
      <w:proofErr w:type="spellStart"/>
      <w:r w:rsidRPr="00802B78">
        <w:rPr>
          <w:color w:val="000000" w:themeColor="text1"/>
          <w:lang w:val="en-US"/>
        </w:rPr>
        <w:t>số</w:t>
      </w:r>
      <w:proofErr w:type="spellEnd"/>
      <w:r w:rsidRPr="00802B78">
        <w:rPr>
          <w:color w:val="000000" w:themeColor="text1"/>
          <w:lang w:val="en-US"/>
        </w:rPr>
        <w:t xml:space="preserve"> </w:t>
      </w:r>
      <w:proofErr w:type="spellStart"/>
      <w:r w:rsidRPr="00802B78">
        <w:rPr>
          <w:color w:val="000000" w:themeColor="text1"/>
          <w:lang w:val="en-US"/>
        </w:rPr>
        <w:t>liệu</w:t>
      </w:r>
      <w:proofErr w:type="spellEnd"/>
      <w:r w:rsidRPr="00802B78">
        <w:rPr>
          <w:color w:val="000000" w:themeColor="text1"/>
          <w:lang w:val="en-US"/>
        </w:rPr>
        <w:t xml:space="preserve"> </w:t>
      </w:r>
      <w:proofErr w:type="spellStart"/>
      <w:r w:rsidRPr="00802B78">
        <w:rPr>
          <w:color w:val="000000" w:themeColor="text1"/>
          <w:lang w:val="en-US"/>
        </w:rPr>
        <w:t>đầy</w:t>
      </w:r>
      <w:proofErr w:type="spellEnd"/>
      <w:r w:rsidRPr="00802B78">
        <w:rPr>
          <w:color w:val="000000" w:themeColor="text1"/>
          <w:lang w:val="en-US"/>
        </w:rPr>
        <w:t xml:space="preserve"> </w:t>
      </w:r>
      <w:proofErr w:type="spellStart"/>
      <w:r w:rsidRPr="00802B78">
        <w:rPr>
          <w:color w:val="000000" w:themeColor="text1"/>
          <w:lang w:val="en-US"/>
        </w:rPr>
        <w:t>đủ</w:t>
      </w:r>
      <w:proofErr w:type="spellEnd"/>
      <w:r w:rsidRPr="00802B78">
        <w:rPr>
          <w:color w:val="000000" w:themeColor="text1"/>
          <w:lang w:val="en-US"/>
        </w:rPr>
        <w:t xml:space="preserve">, </w:t>
      </w:r>
      <w:proofErr w:type="spellStart"/>
      <w:r w:rsidRPr="00802B78">
        <w:rPr>
          <w:color w:val="000000" w:themeColor="text1"/>
          <w:lang w:val="en-US"/>
        </w:rPr>
        <w:t>chính</w:t>
      </w:r>
      <w:proofErr w:type="spellEnd"/>
      <w:r w:rsidRPr="00802B78">
        <w:rPr>
          <w:color w:val="000000" w:themeColor="text1"/>
          <w:lang w:val="en-US"/>
        </w:rPr>
        <w:t xml:space="preserve"> </w:t>
      </w:r>
      <w:proofErr w:type="spellStart"/>
      <w:r w:rsidRPr="00802B78">
        <w:rPr>
          <w:color w:val="000000" w:themeColor="text1"/>
          <w:lang w:val="en-US"/>
        </w:rPr>
        <w:t>xác</w:t>
      </w:r>
      <w:proofErr w:type="spellEnd"/>
      <w:r w:rsidRPr="00802B78">
        <w:rPr>
          <w:color w:val="000000" w:themeColor="text1"/>
          <w:lang w:val="en-US"/>
        </w:rPr>
        <w:t xml:space="preserve"> </w:t>
      </w:r>
      <w:proofErr w:type="spellStart"/>
      <w:r w:rsidRPr="00802B78">
        <w:rPr>
          <w:color w:val="000000" w:themeColor="text1"/>
          <w:lang w:val="en-US"/>
        </w:rPr>
        <w:t>về</w:t>
      </w:r>
      <w:proofErr w:type="spellEnd"/>
      <w:r w:rsidRPr="00802B78">
        <w:rPr>
          <w:color w:val="000000" w:themeColor="text1"/>
          <w:lang w:val="en-US"/>
        </w:rPr>
        <w:t xml:space="preserve"> </w:t>
      </w:r>
      <w:proofErr w:type="spellStart"/>
      <w:r w:rsidRPr="00802B78">
        <w:rPr>
          <w:color w:val="000000" w:themeColor="text1"/>
          <w:lang w:val="en-US"/>
        </w:rPr>
        <w:t>hiện</w:t>
      </w:r>
      <w:proofErr w:type="spellEnd"/>
      <w:r w:rsidRPr="00802B78">
        <w:rPr>
          <w:color w:val="000000" w:themeColor="text1"/>
          <w:lang w:val="en-US"/>
        </w:rPr>
        <w:t xml:space="preserve"> </w:t>
      </w:r>
      <w:proofErr w:type="spellStart"/>
      <w:r w:rsidRPr="00802B78">
        <w:rPr>
          <w:color w:val="000000" w:themeColor="text1"/>
          <w:lang w:val="en-US"/>
        </w:rPr>
        <w:t>trạng</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Phân</w:t>
      </w:r>
      <w:proofErr w:type="spellEnd"/>
      <w:r w:rsidRPr="00802B78">
        <w:rPr>
          <w:color w:val="000000" w:themeColor="text1"/>
          <w:lang w:val="en-US"/>
        </w:rPr>
        <w:t xml:space="preserve"> </w:t>
      </w:r>
      <w:proofErr w:type="spellStart"/>
      <w:r w:rsidRPr="00802B78">
        <w:rPr>
          <w:color w:val="000000" w:themeColor="text1"/>
          <w:lang w:val="en-US"/>
        </w:rPr>
        <w:t>tích</w:t>
      </w:r>
      <w:proofErr w:type="spellEnd"/>
      <w:r w:rsidRPr="00802B78">
        <w:rPr>
          <w:color w:val="000000" w:themeColor="text1"/>
          <w:lang w:val="en-US"/>
        </w:rPr>
        <w:t xml:space="preserve"> </w:t>
      </w:r>
      <w:proofErr w:type="spellStart"/>
      <w:r w:rsidRPr="00802B78">
        <w:rPr>
          <w:color w:val="000000" w:themeColor="text1"/>
          <w:lang w:val="en-US"/>
        </w:rPr>
        <w:t>được</w:t>
      </w:r>
      <w:proofErr w:type="spellEnd"/>
      <w:r w:rsidRPr="00802B78">
        <w:rPr>
          <w:color w:val="000000" w:themeColor="text1"/>
          <w:lang w:val="en-US"/>
        </w:rPr>
        <w:t xml:space="preserve"> </w:t>
      </w:r>
      <w:proofErr w:type="spellStart"/>
      <w:r w:rsidRPr="00802B78">
        <w:rPr>
          <w:color w:val="000000" w:themeColor="text1"/>
          <w:lang w:val="en-US"/>
        </w:rPr>
        <w:t>biến</w:t>
      </w:r>
      <w:proofErr w:type="spellEnd"/>
      <w:r w:rsidRPr="00802B78">
        <w:rPr>
          <w:color w:val="000000" w:themeColor="text1"/>
          <w:lang w:val="en-US"/>
        </w:rPr>
        <w:t xml:space="preserve"> </w:t>
      </w:r>
      <w:proofErr w:type="spellStart"/>
      <w:r w:rsidRPr="00802B78">
        <w:rPr>
          <w:color w:val="000000" w:themeColor="text1"/>
          <w:lang w:val="en-US"/>
        </w:rPr>
        <w:t>động</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nguyên</w:t>
      </w:r>
      <w:proofErr w:type="spellEnd"/>
      <w:r w:rsidRPr="00802B78">
        <w:rPr>
          <w:color w:val="000000" w:themeColor="text1"/>
          <w:lang w:val="en-US"/>
        </w:rPr>
        <w:t xml:space="preserve"> </w:t>
      </w:r>
      <w:proofErr w:type="spellStart"/>
      <w:r w:rsidRPr="00802B78">
        <w:rPr>
          <w:color w:val="000000" w:themeColor="text1"/>
          <w:lang w:val="en-US"/>
        </w:rPr>
        <w:t>nhân</w:t>
      </w:r>
      <w:proofErr w:type="spellEnd"/>
      <w:r w:rsidRPr="00802B78">
        <w:rPr>
          <w:color w:val="000000" w:themeColor="text1"/>
          <w:lang w:val="en-US"/>
        </w:rPr>
        <w:t xml:space="preserve"> </w:t>
      </w:r>
      <w:proofErr w:type="spellStart"/>
      <w:r w:rsidRPr="00802B78">
        <w:rPr>
          <w:color w:val="000000" w:themeColor="text1"/>
          <w:lang w:val="en-US"/>
        </w:rPr>
        <w:t>tác</w:t>
      </w:r>
      <w:proofErr w:type="spellEnd"/>
      <w:r w:rsidRPr="00802B78">
        <w:rPr>
          <w:color w:val="000000" w:themeColor="text1"/>
          <w:lang w:val="en-US"/>
        </w:rPr>
        <w:t xml:space="preserve"> </w:t>
      </w:r>
      <w:proofErr w:type="spellStart"/>
      <w:r w:rsidRPr="00802B78">
        <w:rPr>
          <w:color w:val="000000" w:themeColor="text1"/>
          <w:lang w:val="en-US"/>
        </w:rPr>
        <w:t>động</w:t>
      </w:r>
      <w:proofErr w:type="spellEnd"/>
      <w:r w:rsidRPr="00802B78">
        <w:rPr>
          <w:color w:val="000000" w:themeColor="text1"/>
          <w:lang w:val="en-US"/>
        </w:rPr>
        <w:t xml:space="preserve">. </w:t>
      </w:r>
      <w:proofErr w:type="spellStart"/>
      <w:r w:rsidRPr="00802B78">
        <w:rPr>
          <w:color w:val="000000" w:themeColor="text1"/>
          <w:lang w:val="en-US"/>
        </w:rPr>
        <w:t>Đánh</w:t>
      </w:r>
      <w:proofErr w:type="spellEnd"/>
      <w:r w:rsidRPr="00802B78">
        <w:rPr>
          <w:color w:val="000000" w:themeColor="text1"/>
          <w:lang w:val="en-US"/>
        </w:rPr>
        <w:t xml:space="preserve"> </w:t>
      </w:r>
      <w:proofErr w:type="spellStart"/>
      <w:r w:rsidRPr="00802B78">
        <w:rPr>
          <w:color w:val="000000" w:themeColor="text1"/>
          <w:lang w:val="en-US"/>
        </w:rPr>
        <w:t>giá</w:t>
      </w:r>
      <w:proofErr w:type="spellEnd"/>
      <w:r w:rsidRPr="00802B78">
        <w:rPr>
          <w:color w:val="000000" w:themeColor="text1"/>
          <w:lang w:val="en-US"/>
        </w:rPr>
        <w:t xml:space="preserve"> </w:t>
      </w:r>
      <w:proofErr w:type="spellStart"/>
      <w:r w:rsidRPr="00802B78">
        <w:rPr>
          <w:color w:val="000000" w:themeColor="text1"/>
          <w:lang w:val="en-US"/>
        </w:rPr>
        <w:t>được</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yếu</w:t>
      </w:r>
      <w:proofErr w:type="spellEnd"/>
      <w:r w:rsidRPr="00802B78">
        <w:rPr>
          <w:color w:val="000000" w:themeColor="text1"/>
          <w:lang w:val="en-US"/>
        </w:rPr>
        <w:t xml:space="preserve"> </w:t>
      </w:r>
      <w:proofErr w:type="spellStart"/>
      <w:r w:rsidRPr="00802B78">
        <w:rPr>
          <w:color w:val="000000" w:themeColor="text1"/>
          <w:lang w:val="en-US"/>
        </w:rPr>
        <w:t>tố</w:t>
      </w:r>
      <w:proofErr w:type="spellEnd"/>
      <w:r w:rsidRPr="00802B78">
        <w:rPr>
          <w:color w:val="000000" w:themeColor="text1"/>
          <w:lang w:val="en-US"/>
        </w:rPr>
        <w:t xml:space="preserve"> </w:t>
      </w:r>
      <w:proofErr w:type="spellStart"/>
      <w:r w:rsidRPr="00802B78">
        <w:rPr>
          <w:color w:val="000000" w:themeColor="text1"/>
          <w:lang w:val="en-US"/>
        </w:rPr>
        <w:t>tự</w:t>
      </w:r>
      <w:proofErr w:type="spellEnd"/>
      <w:r w:rsidRPr="00802B78">
        <w:rPr>
          <w:color w:val="000000" w:themeColor="text1"/>
          <w:lang w:val="en-US"/>
        </w:rPr>
        <w:t xml:space="preserve"> </w:t>
      </w:r>
      <w:proofErr w:type="spellStart"/>
      <w:r w:rsidRPr="00802B78">
        <w:rPr>
          <w:color w:val="000000" w:themeColor="text1"/>
          <w:lang w:val="en-US"/>
        </w:rPr>
        <w:t>nhiên</w:t>
      </w:r>
      <w:proofErr w:type="spellEnd"/>
      <w:r w:rsidRPr="00802B78">
        <w:rPr>
          <w:color w:val="000000" w:themeColor="text1"/>
          <w:lang w:val="en-US"/>
        </w:rPr>
        <w:t xml:space="preserve">, </w:t>
      </w:r>
      <w:proofErr w:type="spellStart"/>
      <w:r w:rsidRPr="00802B78">
        <w:rPr>
          <w:color w:val="000000" w:themeColor="text1"/>
          <w:lang w:val="en-US"/>
        </w:rPr>
        <w:t>kinh</w:t>
      </w:r>
      <w:proofErr w:type="spellEnd"/>
      <w:r w:rsidRPr="00802B78">
        <w:rPr>
          <w:color w:val="000000" w:themeColor="text1"/>
          <w:lang w:val="en-US"/>
        </w:rPr>
        <w:t xml:space="preserve"> </w:t>
      </w:r>
      <w:proofErr w:type="spellStart"/>
      <w:r w:rsidRPr="00802B78">
        <w:rPr>
          <w:color w:val="000000" w:themeColor="text1"/>
          <w:lang w:val="en-US"/>
        </w:rPr>
        <w:t>tế</w:t>
      </w:r>
      <w:proofErr w:type="spellEnd"/>
      <w:r w:rsidRPr="00802B78">
        <w:rPr>
          <w:color w:val="000000" w:themeColor="text1"/>
          <w:lang w:val="en-US"/>
        </w:rPr>
        <w:t xml:space="preserve"> - </w:t>
      </w:r>
      <w:proofErr w:type="spellStart"/>
      <w:r w:rsidRPr="00802B78">
        <w:rPr>
          <w:color w:val="000000" w:themeColor="text1"/>
          <w:lang w:val="en-US"/>
        </w:rPr>
        <w:t>xã</w:t>
      </w:r>
      <w:proofErr w:type="spellEnd"/>
      <w:r w:rsidRPr="00802B78">
        <w:rPr>
          <w:color w:val="000000" w:themeColor="text1"/>
          <w:lang w:val="en-US"/>
        </w:rPr>
        <w:t xml:space="preserve"> </w:t>
      </w:r>
      <w:proofErr w:type="spellStart"/>
      <w:r w:rsidRPr="00802B78">
        <w:rPr>
          <w:color w:val="000000" w:themeColor="text1"/>
          <w:lang w:val="en-US"/>
        </w:rPr>
        <w:t>hội</w:t>
      </w:r>
      <w:proofErr w:type="spellEnd"/>
      <w:r w:rsidRPr="00802B78">
        <w:rPr>
          <w:color w:val="000000" w:themeColor="text1"/>
          <w:lang w:val="en-US"/>
        </w:rPr>
        <w:t xml:space="preserve"> </w:t>
      </w:r>
      <w:proofErr w:type="spellStart"/>
      <w:r w:rsidRPr="00802B78">
        <w:rPr>
          <w:color w:val="000000" w:themeColor="text1"/>
          <w:lang w:val="en-US"/>
        </w:rPr>
        <w:t>ảnh</w:t>
      </w:r>
      <w:proofErr w:type="spellEnd"/>
      <w:r w:rsidRPr="00802B78">
        <w:rPr>
          <w:color w:val="000000" w:themeColor="text1"/>
          <w:lang w:val="en-US"/>
        </w:rPr>
        <w:t xml:space="preserve"> </w:t>
      </w:r>
      <w:proofErr w:type="spellStart"/>
      <w:r w:rsidRPr="00802B78">
        <w:rPr>
          <w:color w:val="000000" w:themeColor="text1"/>
          <w:lang w:val="en-US"/>
        </w:rPr>
        <w:t>hưởng</w:t>
      </w:r>
      <w:proofErr w:type="spellEnd"/>
      <w:r w:rsidRPr="00802B78">
        <w:rPr>
          <w:color w:val="000000" w:themeColor="text1"/>
          <w:lang w:val="en-US"/>
        </w:rPr>
        <w:t xml:space="preserve"> </w:t>
      </w:r>
      <w:proofErr w:type="spellStart"/>
      <w:r w:rsidRPr="00802B78">
        <w:rPr>
          <w:color w:val="000000" w:themeColor="text1"/>
          <w:lang w:val="en-US"/>
        </w:rPr>
        <w:t>đến</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w:t>
      </w:r>
    </w:p>
    <w:p w14:paraId="719194E4" w14:textId="77777777" w:rsidR="007A43BC" w:rsidRPr="00802B78" w:rsidRDefault="007A43BC" w:rsidP="00B971BB">
      <w:pPr>
        <w:spacing w:before="0" w:after="0" w:line="400" w:lineRule="exact"/>
        <w:rPr>
          <w:color w:val="000000" w:themeColor="text1"/>
          <w:lang w:val="en-US"/>
        </w:rPr>
      </w:pPr>
      <w:r w:rsidRPr="00802B78">
        <w:rPr>
          <w:color w:val="000000" w:themeColor="text1"/>
          <w:lang w:val="en-US"/>
        </w:rPr>
        <w:t xml:space="preserve">- </w:t>
      </w:r>
      <w:proofErr w:type="spellStart"/>
      <w:r w:rsidRPr="00802B78">
        <w:rPr>
          <w:color w:val="000000" w:themeColor="text1"/>
          <w:lang w:val="en-US"/>
        </w:rPr>
        <w:t>Xác</w:t>
      </w:r>
      <w:proofErr w:type="spellEnd"/>
      <w:r w:rsidRPr="00802B78">
        <w:rPr>
          <w:color w:val="000000" w:themeColor="text1"/>
          <w:lang w:val="en-US"/>
        </w:rPr>
        <w:t xml:space="preserve"> </w:t>
      </w:r>
      <w:proofErr w:type="spellStart"/>
      <w:r w:rsidRPr="00802B78">
        <w:rPr>
          <w:color w:val="000000" w:themeColor="text1"/>
          <w:lang w:val="en-US"/>
        </w:rPr>
        <w:t>định</w:t>
      </w:r>
      <w:proofErr w:type="spellEnd"/>
      <w:r w:rsidRPr="00802B78">
        <w:rPr>
          <w:color w:val="000000" w:themeColor="text1"/>
          <w:lang w:val="en-US"/>
        </w:rPr>
        <w:t xml:space="preserve"> </w:t>
      </w:r>
      <w:proofErr w:type="spellStart"/>
      <w:r w:rsidRPr="00802B78">
        <w:rPr>
          <w:color w:val="000000" w:themeColor="text1"/>
          <w:lang w:val="en-US"/>
        </w:rPr>
        <w:t>rõ</w:t>
      </w:r>
      <w:proofErr w:type="spellEnd"/>
      <w:r w:rsidRPr="00802B78">
        <w:rPr>
          <w:color w:val="000000" w:themeColor="text1"/>
          <w:lang w:val="en-US"/>
        </w:rPr>
        <w:t xml:space="preserve"> </w:t>
      </w:r>
      <w:proofErr w:type="spellStart"/>
      <w:r w:rsidRPr="00802B78">
        <w:rPr>
          <w:color w:val="000000" w:themeColor="text1"/>
          <w:lang w:val="en-US"/>
        </w:rPr>
        <w:t>nhu</w:t>
      </w:r>
      <w:proofErr w:type="spellEnd"/>
      <w:r w:rsidRPr="00802B78">
        <w:rPr>
          <w:color w:val="000000" w:themeColor="text1"/>
          <w:lang w:val="en-US"/>
        </w:rPr>
        <w:t xml:space="preserve"> </w:t>
      </w:r>
      <w:proofErr w:type="spellStart"/>
      <w:r w:rsidRPr="00802B78">
        <w:rPr>
          <w:color w:val="000000" w:themeColor="text1"/>
          <w:lang w:val="en-US"/>
        </w:rPr>
        <w:t>cầu</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trong</w:t>
      </w:r>
      <w:proofErr w:type="spellEnd"/>
      <w:r w:rsidRPr="00802B78">
        <w:rPr>
          <w:color w:val="000000" w:themeColor="text1"/>
          <w:lang w:val="en-US"/>
        </w:rPr>
        <w:t xml:space="preserve"> </w:t>
      </w:r>
      <w:proofErr w:type="spellStart"/>
      <w:r w:rsidRPr="00802B78">
        <w:rPr>
          <w:color w:val="000000" w:themeColor="text1"/>
          <w:lang w:val="en-US"/>
        </w:rPr>
        <w:t>tương</w:t>
      </w:r>
      <w:proofErr w:type="spellEnd"/>
      <w:r w:rsidRPr="00802B78">
        <w:rPr>
          <w:color w:val="000000" w:themeColor="text1"/>
          <w:lang w:val="en-US"/>
        </w:rPr>
        <w:t xml:space="preserve"> </w:t>
      </w:r>
      <w:proofErr w:type="spellStart"/>
      <w:r w:rsidRPr="00802B78">
        <w:rPr>
          <w:color w:val="000000" w:themeColor="text1"/>
          <w:lang w:val="en-US"/>
        </w:rPr>
        <w:t>lai</w:t>
      </w:r>
      <w:proofErr w:type="spellEnd"/>
      <w:r w:rsidRPr="00802B78">
        <w:rPr>
          <w:color w:val="000000" w:themeColor="text1"/>
          <w:lang w:val="en-US"/>
        </w:rPr>
        <w:t xml:space="preserve">: Thu </w:t>
      </w:r>
      <w:proofErr w:type="spellStart"/>
      <w:r w:rsidRPr="00802B78">
        <w:rPr>
          <w:color w:val="000000" w:themeColor="text1"/>
          <w:lang w:val="en-US"/>
        </w:rPr>
        <w:t>thập</w:t>
      </w:r>
      <w:proofErr w:type="spellEnd"/>
      <w:r w:rsidRPr="00802B78">
        <w:rPr>
          <w:color w:val="000000" w:themeColor="text1"/>
          <w:lang w:val="en-US"/>
        </w:rPr>
        <w:t xml:space="preserve"> </w:t>
      </w:r>
      <w:proofErr w:type="spellStart"/>
      <w:r w:rsidRPr="00802B78">
        <w:rPr>
          <w:color w:val="000000" w:themeColor="text1"/>
          <w:lang w:val="en-US"/>
        </w:rPr>
        <w:t>được</w:t>
      </w:r>
      <w:proofErr w:type="spellEnd"/>
      <w:r w:rsidRPr="00802B78">
        <w:rPr>
          <w:color w:val="000000" w:themeColor="text1"/>
          <w:lang w:val="en-US"/>
        </w:rPr>
        <w:t xml:space="preserve"> </w:t>
      </w:r>
      <w:proofErr w:type="spellStart"/>
      <w:r w:rsidRPr="00802B78">
        <w:rPr>
          <w:color w:val="000000" w:themeColor="text1"/>
          <w:lang w:val="en-US"/>
        </w:rPr>
        <w:t>nhu</w:t>
      </w:r>
      <w:proofErr w:type="spellEnd"/>
      <w:r w:rsidRPr="00802B78">
        <w:rPr>
          <w:color w:val="000000" w:themeColor="text1"/>
          <w:lang w:val="en-US"/>
        </w:rPr>
        <w:t xml:space="preserve"> </w:t>
      </w:r>
      <w:proofErr w:type="spellStart"/>
      <w:r w:rsidRPr="00802B78">
        <w:rPr>
          <w:color w:val="000000" w:themeColor="text1"/>
          <w:lang w:val="en-US"/>
        </w:rPr>
        <w:t>cầu</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của</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ngành</w:t>
      </w:r>
      <w:proofErr w:type="spellEnd"/>
      <w:r w:rsidRPr="00802B78">
        <w:rPr>
          <w:color w:val="000000" w:themeColor="text1"/>
          <w:lang w:val="en-US"/>
        </w:rPr>
        <w:t xml:space="preserve">, </w:t>
      </w:r>
      <w:proofErr w:type="spellStart"/>
      <w:r w:rsidRPr="00802B78">
        <w:rPr>
          <w:color w:val="000000" w:themeColor="text1"/>
          <w:lang w:val="en-US"/>
        </w:rPr>
        <w:t>lĩnh</w:t>
      </w:r>
      <w:proofErr w:type="spellEnd"/>
      <w:r w:rsidRPr="00802B78">
        <w:rPr>
          <w:color w:val="000000" w:themeColor="text1"/>
          <w:lang w:val="en-US"/>
        </w:rPr>
        <w:t xml:space="preserve"> </w:t>
      </w:r>
      <w:proofErr w:type="spellStart"/>
      <w:r w:rsidRPr="00802B78">
        <w:rPr>
          <w:color w:val="000000" w:themeColor="text1"/>
          <w:lang w:val="en-US"/>
        </w:rPr>
        <w:t>vực</w:t>
      </w:r>
      <w:proofErr w:type="spellEnd"/>
      <w:r w:rsidRPr="00802B78">
        <w:rPr>
          <w:color w:val="000000" w:themeColor="text1"/>
          <w:lang w:val="en-US"/>
        </w:rPr>
        <w:t xml:space="preserve">. </w:t>
      </w:r>
      <w:proofErr w:type="spellStart"/>
      <w:r w:rsidRPr="00802B78">
        <w:rPr>
          <w:color w:val="000000" w:themeColor="text1"/>
          <w:lang w:val="en-US"/>
        </w:rPr>
        <w:t>Đánh</w:t>
      </w:r>
      <w:proofErr w:type="spellEnd"/>
      <w:r w:rsidRPr="00802B78">
        <w:rPr>
          <w:color w:val="000000" w:themeColor="text1"/>
          <w:lang w:val="en-US"/>
        </w:rPr>
        <w:t xml:space="preserve"> </w:t>
      </w:r>
      <w:proofErr w:type="spellStart"/>
      <w:r w:rsidRPr="00802B78">
        <w:rPr>
          <w:color w:val="000000" w:themeColor="text1"/>
          <w:lang w:val="en-US"/>
        </w:rPr>
        <w:t>giá</w:t>
      </w:r>
      <w:proofErr w:type="spellEnd"/>
      <w:r w:rsidRPr="00802B78">
        <w:rPr>
          <w:color w:val="000000" w:themeColor="text1"/>
          <w:lang w:val="en-US"/>
        </w:rPr>
        <w:t xml:space="preserve"> </w:t>
      </w:r>
      <w:proofErr w:type="spellStart"/>
      <w:r w:rsidRPr="00802B78">
        <w:rPr>
          <w:color w:val="000000" w:themeColor="text1"/>
          <w:lang w:val="en-US"/>
        </w:rPr>
        <w:t>khả</w:t>
      </w:r>
      <w:proofErr w:type="spellEnd"/>
      <w:r w:rsidRPr="00802B78">
        <w:rPr>
          <w:color w:val="000000" w:themeColor="text1"/>
          <w:lang w:val="en-US"/>
        </w:rPr>
        <w:t xml:space="preserve"> </w:t>
      </w:r>
      <w:proofErr w:type="spellStart"/>
      <w:r w:rsidRPr="00802B78">
        <w:rPr>
          <w:color w:val="000000" w:themeColor="text1"/>
          <w:lang w:val="en-US"/>
        </w:rPr>
        <w:t>năng</w:t>
      </w:r>
      <w:proofErr w:type="spellEnd"/>
      <w:r w:rsidRPr="00802B78">
        <w:rPr>
          <w:color w:val="000000" w:themeColor="text1"/>
          <w:lang w:val="en-US"/>
        </w:rPr>
        <w:t xml:space="preserve"> </w:t>
      </w:r>
      <w:proofErr w:type="spellStart"/>
      <w:r w:rsidRPr="00802B78">
        <w:rPr>
          <w:color w:val="000000" w:themeColor="text1"/>
          <w:lang w:val="en-US"/>
        </w:rPr>
        <w:t>mở</w:t>
      </w:r>
      <w:proofErr w:type="spellEnd"/>
      <w:r w:rsidRPr="00802B78">
        <w:rPr>
          <w:color w:val="000000" w:themeColor="text1"/>
          <w:lang w:val="en-US"/>
        </w:rPr>
        <w:t xml:space="preserve"> </w:t>
      </w:r>
      <w:proofErr w:type="spellStart"/>
      <w:r w:rsidRPr="00802B78">
        <w:rPr>
          <w:color w:val="000000" w:themeColor="text1"/>
          <w:lang w:val="en-US"/>
        </w:rPr>
        <w:t>rộng</w:t>
      </w:r>
      <w:proofErr w:type="spellEnd"/>
      <w:r w:rsidRPr="00802B78">
        <w:rPr>
          <w:color w:val="000000" w:themeColor="text1"/>
          <w:lang w:val="en-US"/>
        </w:rPr>
        <w:t xml:space="preserve"> </w:t>
      </w:r>
      <w:proofErr w:type="spellStart"/>
      <w:r w:rsidRPr="00802B78">
        <w:rPr>
          <w:color w:val="000000" w:themeColor="text1"/>
          <w:lang w:val="en-US"/>
        </w:rPr>
        <w:t>đô</w:t>
      </w:r>
      <w:proofErr w:type="spellEnd"/>
      <w:r w:rsidRPr="00802B78">
        <w:rPr>
          <w:color w:val="000000" w:themeColor="text1"/>
          <w:lang w:val="en-US"/>
        </w:rPr>
        <w:t xml:space="preserve"> </w:t>
      </w:r>
      <w:proofErr w:type="spellStart"/>
      <w:r w:rsidRPr="00802B78">
        <w:rPr>
          <w:color w:val="000000" w:themeColor="text1"/>
          <w:lang w:val="en-US"/>
        </w:rPr>
        <w:t>thị</w:t>
      </w:r>
      <w:proofErr w:type="spellEnd"/>
      <w:r w:rsidRPr="00802B78">
        <w:rPr>
          <w:color w:val="000000" w:themeColor="text1"/>
          <w:lang w:val="en-US"/>
        </w:rPr>
        <w:t xml:space="preserve">, </w:t>
      </w:r>
      <w:proofErr w:type="spellStart"/>
      <w:r w:rsidRPr="00802B78">
        <w:rPr>
          <w:color w:val="000000" w:themeColor="text1"/>
          <w:lang w:val="en-US"/>
        </w:rPr>
        <w:t>khu</w:t>
      </w:r>
      <w:proofErr w:type="spellEnd"/>
      <w:r w:rsidRPr="00802B78">
        <w:rPr>
          <w:color w:val="000000" w:themeColor="text1"/>
          <w:lang w:val="en-US"/>
        </w:rPr>
        <w:t xml:space="preserve"> </w:t>
      </w: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nghiệp</w:t>
      </w:r>
      <w:proofErr w:type="spellEnd"/>
      <w:r w:rsidRPr="00802B78">
        <w:rPr>
          <w:color w:val="000000" w:themeColor="text1"/>
          <w:lang w:val="en-US"/>
        </w:rPr>
        <w:t xml:space="preserve">, </w:t>
      </w:r>
      <w:proofErr w:type="spellStart"/>
      <w:r w:rsidRPr="00802B78">
        <w:rPr>
          <w:color w:val="000000" w:themeColor="text1"/>
          <w:lang w:val="en-US"/>
        </w:rPr>
        <w:t>phát</w:t>
      </w:r>
      <w:proofErr w:type="spellEnd"/>
      <w:r w:rsidRPr="00802B78">
        <w:rPr>
          <w:color w:val="000000" w:themeColor="text1"/>
          <w:lang w:val="en-US"/>
        </w:rPr>
        <w:t xml:space="preserve"> </w:t>
      </w:r>
      <w:proofErr w:type="spellStart"/>
      <w:r w:rsidRPr="00802B78">
        <w:rPr>
          <w:color w:val="000000" w:themeColor="text1"/>
          <w:lang w:val="en-US"/>
        </w:rPr>
        <w:t>triển</w:t>
      </w:r>
      <w:proofErr w:type="spellEnd"/>
      <w:r w:rsidRPr="00802B78">
        <w:rPr>
          <w:color w:val="000000" w:themeColor="text1"/>
          <w:lang w:val="en-US"/>
        </w:rPr>
        <w:t xml:space="preserve"> </w:t>
      </w:r>
      <w:proofErr w:type="spellStart"/>
      <w:r w:rsidRPr="00802B78">
        <w:rPr>
          <w:color w:val="000000" w:themeColor="text1"/>
          <w:lang w:val="en-US"/>
        </w:rPr>
        <w:t>nông</w:t>
      </w:r>
      <w:proofErr w:type="spellEnd"/>
      <w:r w:rsidRPr="00802B78">
        <w:rPr>
          <w:color w:val="000000" w:themeColor="text1"/>
          <w:lang w:val="en-US"/>
        </w:rPr>
        <w:t xml:space="preserve"> </w:t>
      </w:r>
      <w:proofErr w:type="spellStart"/>
      <w:r w:rsidRPr="00802B78">
        <w:rPr>
          <w:color w:val="000000" w:themeColor="text1"/>
          <w:lang w:val="en-US"/>
        </w:rPr>
        <w:t>nghiệp</w:t>
      </w:r>
      <w:proofErr w:type="spellEnd"/>
      <w:r w:rsidRPr="00802B78">
        <w:rPr>
          <w:color w:val="000000" w:themeColor="text1"/>
          <w:lang w:val="en-US"/>
        </w:rPr>
        <w:t xml:space="preserve"> </w:t>
      </w:r>
      <w:proofErr w:type="spellStart"/>
      <w:r w:rsidRPr="00802B78">
        <w:rPr>
          <w:color w:val="000000" w:themeColor="text1"/>
          <w:lang w:val="en-US"/>
        </w:rPr>
        <w:t>bền</w:t>
      </w:r>
      <w:proofErr w:type="spellEnd"/>
      <w:r w:rsidRPr="00802B78">
        <w:rPr>
          <w:color w:val="000000" w:themeColor="text1"/>
          <w:lang w:val="en-US"/>
        </w:rPr>
        <w:t xml:space="preserve"> </w:t>
      </w:r>
      <w:proofErr w:type="spellStart"/>
      <w:r w:rsidRPr="00802B78">
        <w:rPr>
          <w:color w:val="000000" w:themeColor="text1"/>
          <w:lang w:val="en-US"/>
        </w:rPr>
        <w:t>vững</w:t>
      </w:r>
      <w:proofErr w:type="spellEnd"/>
      <w:r w:rsidRPr="00802B78">
        <w:rPr>
          <w:color w:val="000000" w:themeColor="text1"/>
          <w:lang w:val="en-US"/>
        </w:rPr>
        <w:t xml:space="preserve">. </w:t>
      </w:r>
    </w:p>
    <w:p w14:paraId="7909F5FF" w14:textId="77777777" w:rsidR="007A43BC" w:rsidRPr="00802B78" w:rsidRDefault="007A43BC" w:rsidP="00B971BB">
      <w:pPr>
        <w:spacing w:before="0" w:after="0" w:line="400" w:lineRule="exact"/>
        <w:rPr>
          <w:color w:val="000000" w:themeColor="text1"/>
        </w:rPr>
      </w:pPr>
      <w:r w:rsidRPr="00802B78">
        <w:rPr>
          <w:color w:val="000000" w:themeColor="text1"/>
          <w:lang w:val="en-US"/>
        </w:rPr>
        <w:t xml:space="preserve">- </w:t>
      </w:r>
      <w:proofErr w:type="spellStart"/>
      <w:r w:rsidRPr="00802B78">
        <w:rPr>
          <w:color w:val="000000" w:themeColor="text1"/>
          <w:lang w:val="en-US"/>
        </w:rPr>
        <w:t>Tạo</w:t>
      </w:r>
      <w:proofErr w:type="spellEnd"/>
      <w:r w:rsidRPr="00802B78">
        <w:rPr>
          <w:color w:val="000000" w:themeColor="text1"/>
          <w:lang w:val="en-US"/>
        </w:rPr>
        <w:t xml:space="preserve"> </w:t>
      </w:r>
      <w:proofErr w:type="spellStart"/>
      <w:r w:rsidRPr="00802B78">
        <w:rPr>
          <w:color w:val="000000" w:themeColor="text1"/>
          <w:lang w:val="en-US"/>
        </w:rPr>
        <w:t>cơ</w:t>
      </w:r>
      <w:proofErr w:type="spellEnd"/>
      <w:r w:rsidRPr="00802B78">
        <w:rPr>
          <w:color w:val="000000" w:themeColor="text1"/>
          <w:lang w:val="en-US"/>
        </w:rPr>
        <w:t xml:space="preserve"> </w:t>
      </w:r>
      <w:proofErr w:type="spellStart"/>
      <w:r w:rsidRPr="00802B78">
        <w:rPr>
          <w:color w:val="000000" w:themeColor="text1"/>
          <w:lang w:val="en-US"/>
        </w:rPr>
        <w:t>sở</w:t>
      </w:r>
      <w:proofErr w:type="spellEnd"/>
      <w:r w:rsidRPr="00802B78">
        <w:rPr>
          <w:color w:val="000000" w:themeColor="text1"/>
          <w:lang w:val="en-US"/>
        </w:rPr>
        <w:t xml:space="preserve"> khoa </w:t>
      </w:r>
      <w:proofErr w:type="spellStart"/>
      <w:r w:rsidRPr="00802B78">
        <w:rPr>
          <w:color w:val="000000" w:themeColor="text1"/>
          <w:lang w:val="en-US"/>
        </w:rPr>
        <w:t>học</w:t>
      </w:r>
      <w:proofErr w:type="spellEnd"/>
      <w:r w:rsidRPr="00802B78">
        <w:rPr>
          <w:color w:val="000000" w:themeColor="text1"/>
          <w:lang w:val="en-US"/>
        </w:rPr>
        <w:t xml:space="preserve"> </w:t>
      </w:r>
      <w:proofErr w:type="spellStart"/>
      <w:r w:rsidRPr="00802B78">
        <w:rPr>
          <w:color w:val="000000" w:themeColor="text1"/>
          <w:lang w:val="en-US"/>
        </w:rPr>
        <w:t>cho</w:t>
      </w:r>
      <w:proofErr w:type="spellEnd"/>
      <w:r w:rsidRPr="00802B78">
        <w:rPr>
          <w:color w:val="000000" w:themeColor="text1"/>
          <w:lang w:val="en-US"/>
        </w:rPr>
        <w:t xml:space="preserve"> </w:t>
      </w:r>
      <w:proofErr w:type="spellStart"/>
      <w:r w:rsidRPr="00802B78">
        <w:rPr>
          <w:color w:val="000000" w:themeColor="text1"/>
          <w:lang w:val="en-US"/>
        </w:rPr>
        <w:t>việc</w:t>
      </w:r>
      <w:proofErr w:type="spellEnd"/>
      <w:r w:rsidRPr="00802B78">
        <w:rPr>
          <w:color w:val="000000" w:themeColor="text1"/>
          <w:lang w:val="en-US"/>
        </w:rPr>
        <w:t xml:space="preserve"> </w:t>
      </w:r>
      <w:proofErr w:type="spellStart"/>
      <w:r w:rsidRPr="00802B78">
        <w:rPr>
          <w:color w:val="000000" w:themeColor="text1"/>
          <w:lang w:val="en-US"/>
        </w:rPr>
        <w:t>quy</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quản</w:t>
      </w:r>
      <w:proofErr w:type="spellEnd"/>
      <w:r w:rsidRPr="00802B78">
        <w:rPr>
          <w:color w:val="000000" w:themeColor="text1"/>
          <w:lang w:val="en-US"/>
        </w:rPr>
        <w:t xml:space="preserve"> </w:t>
      </w:r>
      <w:proofErr w:type="spellStart"/>
      <w:r w:rsidRPr="00802B78">
        <w:rPr>
          <w:color w:val="000000" w:themeColor="text1"/>
          <w:lang w:val="en-US"/>
        </w:rPr>
        <w:t>lý</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đai</w:t>
      </w:r>
      <w:proofErr w:type="spellEnd"/>
      <w:r w:rsidRPr="00802B78">
        <w:rPr>
          <w:color w:val="000000" w:themeColor="text1"/>
          <w:lang w:val="en-US"/>
        </w:rPr>
        <w:t xml:space="preserve">: </w:t>
      </w:r>
      <w:proofErr w:type="spellStart"/>
      <w:r w:rsidRPr="00802B78">
        <w:rPr>
          <w:color w:val="000000" w:themeColor="text1"/>
          <w:lang w:val="en-US"/>
        </w:rPr>
        <w:t>Đảm</w:t>
      </w:r>
      <w:proofErr w:type="spellEnd"/>
      <w:r w:rsidRPr="00802B78">
        <w:rPr>
          <w:color w:val="000000" w:themeColor="text1"/>
          <w:lang w:val="en-US"/>
        </w:rPr>
        <w:t xml:space="preserve"> </w:t>
      </w:r>
      <w:proofErr w:type="spellStart"/>
      <w:r w:rsidRPr="00802B78">
        <w:rPr>
          <w:color w:val="000000" w:themeColor="text1"/>
          <w:lang w:val="en-US"/>
        </w:rPr>
        <w:t>bảo</w:t>
      </w:r>
      <w:proofErr w:type="spellEnd"/>
      <w:r w:rsidRPr="00802B78">
        <w:rPr>
          <w:color w:val="000000" w:themeColor="text1"/>
          <w:lang w:val="en-US"/>
        </w:rPr>
        <w:t xml:space="preserve"> </w:t>
      </w:r>
      <w:proofErr w:type="spellStart"/>
      <w:r w:rsidRPr="00802B78">
        <w:rPr>
          <w:color w:val="000000" w:themeColor="text1"/>
          <w:lang w:val="en-US"/>
        </w:rPr>
        <w:t>tính</w:t>
      </w:r>
      <w:proofErr w:type="spellEnd"/>
      <w:r w:rsidRPr="00802B78">
        <w:rPr>
          <w:color w:val="000000" w:themeColor="text1"/>
          <w:lang w:val="en-US"/>
        </w:rPr>
        <w:t xml:space="preserve"> </w:t>
      </w:r>
      <w:proofErr w:type="spellStart"/>
      <w:r w:rsidRPr="00802B78">
        <w:rPr>
          <w:color w:val="000000" w:themeColor="text1"/>
          <w:lang w:val="en-US"/>
        </w:rPr>
        <w:t>đồng</w:t>
      </w:r>
      <w:proofErr w:type="spellEnd"/>
      <w:r w:rsidRPr="00802B78">
        <w:rPr>
          <w:color w:val="000000" w:themeColor="text1"/>
          <w:lang w:val="en-US"/>
        </w:rPr>
        <w:t xml:space="preserve"> </w:t>
      </w:r>
      <w:proofErr w:type="spellStart"/>
      <w:r w:rsidRPr="00802B78">
        <w:rPr>
          <w:color w:val="000000" w:themeColor="text1"/>
          <w:lang w:val="en-US"/>
        </w:rPr>
        <w:t>bộ</w:t>
      </w:r>
      <w:proofErr w:type="spellEnd"/>
      <w:r w:rsidRPr="00802B78">
        <w:rPr>
          <w:color w:val="000000" w:themeColor="text1"/>
          <w:lang w:val="en-US"/>
        </w:rPr>
        <w:t xml:space="preserve"> </w:t>
      </w:r>
      <w:proofErr w:type="spellStart"/>
      <w:r w:rsidRPr="00802B78">
        <w:rPr>
          <w:color w:val="000000" w:themeColor="text1"/>
          <w:lang w:val="en-US"/>
        </w:rPr>
        <w:t>giữa</w:t>
      </w:r>
      <w:proofErr w:type="spellEnd"/>
      <w:r w:rsidRPr="00802B78">
        <w:rPr>
          <w:color w:val="000000" w:themeColor="text1"/>
          <w:lang w:val="en-US"/>
        </w:rPr>
        <w:t xml:space="preserve"> </w:t>
      </w:r>
      <w:proofErr w:type="spellStart"/>
      <w:r w:rsidRPr="00802B78">
        <w:rPr>
          <w:color w:val="000000" w:themeColor="text1"/>
          <w:lang w:val="en-US"/>
        </w:rPr>
        <w:t>kế</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cấp</w:t>
      </w:r>
      <w:proofErr w:type="spellEnd"/>
      <w:r w:rsidRPr="00802B78">
        <w:rPr>
          <w:color w:val="000000" w:themeColor="text1"/>
          <w:lang w:val="en-US"/>
        </w:rPr>
        <w:t xml:space="preserve"> </w:t>
      </w:r>
      <w:proofErr w:type="spellStart"/>
      <w:r w:rsidRPr="00802B78">
        <w:rPr>
          <w:color w:val="000000" w:themeColor="text1"/>
          <w:lang w:val="en-US"/>
        </w:rPr>
        <w:t>huyện</w:t>
      </w:r>
      <w:proofErr w:type="spellEnd"/>
      <w:r w:rsidRPr="00802B78">
        <w:rPr>
          <w:color w:val="000000" w:themeColor="text1"/>
          <w:lang w:val="en-US"/>
        </w:rPr>
        <w:t xml:space="preserve"> </w:t>
      </w:r>
      <w:proofErr w:type="spellStart"/>
      <w:r w:rsidRPr="00802B78">
        <w:rPr>
          <w:color w:val="000000" w:themeColor="text1"/>
          <w:lang w:val="en-US"/>
        </w:rPr>
        <w:t>với</w:t>
      </w:r>
      <w:proofErr w:type="spellEnd"/>
      <w:r w:rsidRPr="00802B78">
        <w:rPr>
          <w:color w:val="000000" w:themeColor="text1"/>
          <w:lang w:val="en-US"/>
        </w:rPr>
        <w:t xml:space="preserve"> </w:t>
      </w:r>
      <w:proofErr w:type="spellStart"/>
      <w:r w:rsidRPr="00802B78">
        <w:rPr>
          <w:color w:val="000000" w:themeColor="text1"/>
          <w:lang w:val="en-US"/>
        </w:rPr>
        <w:t>quy</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cấp</w:t>
      </w:r>
      <w:proofErr w:type="spellEnd"/>
      <w:r w:rsidRPr="00802B78">
        <w:rPr>
          <w:color w:val="000000" w:themeColor="text1"/>
          <w:lang w:val="en-US"/>
        </w:rPr>
        <w:t xml:space="preserve"> </w:t>
      </w:r>
      <w:proofErr w:type="spellStart"/>
      <w:r w:rsidRPr="00802B78">
        <w:rPr>
          <w:color w:val="000000" w:themeColor="text1"/>
          <w:lang w:val="en-US"/>
        </w:rPr>
        <w:t>trên</w:t>
      </w:r>
      <w:proofErr w:type="spellEnd"/>
      <w:r w:rsidRPr="00802B78">
        <w:rPr>
          <w:color w:val="000000" w:themeColor="text1"/>
          <w:lang w:val="en-US"/>
        </w:rPr>
        <w:t xml:space="preserve">. </w:t>
      </w:r>
      <w:proofErr w:type="spellStart"/>
      <w:r w:rsidRPr="00802B78">
        <w:rPr>
          <w:color w:val="000000" w:themeColor="text1"/>
          <w:lang w:val="en-US"/>
        </w:rPr>
        <w:t>Hỗ</w:t>
      </w:r>
      <w:proofErr w:type="spellEnd"/>
      <w:r w:rsidRPr="00802B78">
        <w:rPr>
          <w:color w:val="000000" w:themeColor="text1"/>
          <w:lang w:val="en-US"/>
        </w:rPr>
        <w:t xml:space="preserve"> </w:t>
      </w:r>
      <w:proofErr w:type="spellStart"/>
      <w:r w:rsidRPr="00802B78">
        <w:rPr>
          <w:color w:val="000000" w:themeColor="text1"/>
          <w:lang w:val="en-US"/>
        </w:rPr>
        <w:t>trợ</w:t>
      </w:r>
      <w:proofErr w:type="spellEnd"/>
      <w:r w:rsidRPr="00802B78">
        <w:rPr>
          <w:color w:val="000000" w:themeColor="text1"/>
          <w:lang w:val="en-US"/>
        </w:rPr>
        <w:t xml:space="preserve"> </w:t>
      </w:r>
      <w:proofErr w:type="spellStart"/>
      <w:r w:rsidRPr="00802B78">
        <w:rPr>
          <w:color w:val="000000" w:themeColor="text1"/>
          <w:lang w:val="en-US"/>
        </w:rPr>
        <w:t>việc</w:t>
      </w:r>
      <w:proofErr w:type="spellEnd"/>
      <w:r w:rsidRPr="00802B78">
        <w:rPr>
          <w:color w:val="000000" w:themeColor="text1"/>
          <w:lang w:val="en-US"/>
        </w:rPr>
        <w:t xml:space="preserve"> </w:t>
      </w:r>
      <w:proofErr w:type="spellStart"/>
      <w:r w:rsidRPr="00802B78">
        <w:rPr>
          <w:color w:val="000000" w:themeColor="text1"/>
          <w:lang w:val="en-US"/>
        </w:rPr>
        <w:t>quản</w:t>
      </w:r>
      <w:proofErr w:type="spellEnd"/>
      <w:r w:rsidRPr="00802B78">
        <w:rPr>
          <w:color w:val="000000" w:themeColor="text1"/>
          <w:lang w:val="en-US"/>
        </w:rPr>
        <w:t xml:space="preserve"> </w:t>
      </w:r>
      <w:proofErr w:type="spellStart"/>
      <w:r w:rsidRPr="00802B78">
        <w:rPr>
          <w:color w:val="000000" w:themeColor="text1"/>
          <w:lang w:val="en-US"/>
        </w:rPr>
        <w:t>lý</w:t>
      </w:r>
      <w:proofErr w:type="spellEnd"/>
      <w:r w:rsidRPr="00802B78">
        <w:rPr>
          <w:color w:val="000000" w:themeColor="text1"/>
          <w:lang w:val="en-US"/>
        </w:rPr>
        <w:t xml:space="preserve">, </w:t>
      </w:r>
      <w:proofErr w:type="spellStart"/>
      <w:r w:rsidRPr="00802B78">
        <w:rPr>
          <w:color w:val="000000" w:themeColor="text1"/>
          <w:lang w:val="en-US"/>
        </w:rPr>
        <w:t>giám</w:t>
      </w:r>
      <w:proofErr w:type="spellEnd"/>
      <w:r w:rsidRPr="00802B78">
        <w:rPr>
          <w:color w:val="000000" w:themeColor="text1"/>
          <w:lang w:val="en-US"/>
        </w:rPr>
        <w:t xml:space="preserve"> </w:t>
      </w:r>
      <w:proofErr w:type="spellStart"/>
      <w:r w:rsidRPr="00802B78">
        <w:rPr>
          <w:color w:val="000000" w:themeColor="text1"/>
          <w:lang w:val="en-US"/>
        </w:rPr>
        <w:t>sát</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hiệu</w:t>
      </w:r>
      <w:proofErr w:type="spellEnd"/>
      <w:r w:rsidRPr="00802B78">
        <w:rPr>
          <w:color w:val="000000" w:themeColor="text1"/>
          <w:lang w:val="en-US"/>
        </w:rPr>
        <w:t xml:space="preserve"> </w:t>
      </w:r>
      <w:proofErr w:type="spellStart"/>
      <w:r w:rsidRPr="00802B78">
        <w:rPr>
          <w:color w:val="000000" w:themeColor="text1"/>
          <w:lang w:val="en-US"/>
        </w:rPr>
        <w:t>quả</w:t>
      </w:r>
      <w:proofErr w:type="spellEnd"/>
      <w:r w:rsidRPr="00802B78">
        <w:rPr>
          <w:color w:val="000000" w:themeColor="text1"/>
          <w:lang w:val="en-US"/>
        </w:rPr>
        <w:t xml:space="preserve"> </w:t>
      </w:r>
      <w:proofErr w:type="spellStart"/>
      <w:r w:rsidRPr="00802B78">
        <w:rPr>
          <w:color w:val="000000" w:themeColor="text1"/>
          <w:lang w:val="en-US"/>
        </w:rPr>
        <w:t>hơn</w:t>
      </w:r>
      <w:proofErr w:type="spellEnd"/>
      <w:r w:rsidRPr="00802B78">
        <w:rPr>
          <w:color w:val="000000" w:themeColor="text1"/>
          <w:lang w:val="en-US"/>
        </w:rPr>
        <w:t>.</w:t>
      </w:r>
    </w:p>
    <w:p w14:paraId="0E2F2B8E" w14:textId="2D2ECFF3" w:rsidR="007A43BC" w:rsidRPr="00802B78" w:rsidRDefault="00163996" w:rsidP="00181302">
      <w:pPr>
        <w:pStyle w:val="Heading3"/>
        <w:rPr>
          <w:color w:val="000000" w:themeColor="text1"/>
          <w:lang w:val="en-US"/>
        </w:rPr>
      </w:pPr>
      <w:bookmarkStart w:id="53" w:name="_Toc199345976"/>
      <w:r w:rsidRPr="00802B78">
        <w:rPr>
          <w:color w:val="000000" w:themeColor="text1"/>
          <w:lang w:val="en-US"/>
        </w:rPr>
        <w:t xml:space="preserve">4.2. </w:t>
      </w:r>
      <w:proofErr w:type="spellStart"/>
      <w:r w:rsidRPr="00802B78">
        <w:rPr>
          <w:color w:val="000000" w:themeColor="text1"/>
          <w:lang w:val="en-US"/>
        </w:rPr>
        <w:t>Kiến</w:t>
      </w:r>
      <w:proofErr w:type="spellEnd"/>
      <w:r w:rsidRPr="00802B78">
        <w:rPr>
          <w:color w:val="000000" w:themeColor="text1"/>
          <w:lang w:val="en-US"/>
        </w:rPr>
        <w:t xml:space="preserve"> </w:t>
      </w:r>
      <w:proofErr w:type="spellStart"/>
      <w:r w:rsidRPr="00802B78">
        <w:rPr>
          <w:color w:val="000000" w:themeColor="text1"/>
          <w:lang w:val="en-US"/>
        </w:rPr>
        <w:t>nghị</w:t>
      </w:r>
      <w:bookmarkEnd w:id="53"/>
      <w:proofErr w:type="spellEnd"/>
    </w:p>
    <w:p w14:paraId="42A69A10" w14:textId="33948039" w:rsidR="007A43BC" w:rsidRPr="00802B78" w:rsidRDefault="00163996" w:rsidP="007A43BC">
      <w:pPr>
        <w:pStyle w:val="Heading3"/>
        <w:rPr>
          <w:color w:val="000000" w:themeColor="text1"/>
        </w:rPr>
      </w:pPr>
      <w:bookmarkStart w:id="54" w:name="_Toc189834689"/>
      <w:bookmarkStart w:id="55" w:name="_Toc190329111"/>
      <w:bookmarkStart w:id="56" w:name="_Toc190329884"/>
      <w:bookmarkStart w:id="57" w:name="_Toc190333914"/>
      <w:bookmarkStart w:id="58" w:name="_Toc199345977"/>
      <w:r w:rsidRPr="00802B78">
        <w:rPr>
          <w:color w:val="000000" w:themeColor="text1"/>
          <w:lang w:val="en-US"/>
        </w:rPr>
        <w:t>4.</w:t>
      </w:r>
      <w:r w:rsidR="007A43BC" w:rsidRPr="00802B78">
        <w:rPr>
          <w:color w:val="000000" w:themeColor="text1"/>
        </w:rPr>
        <w:t>2.1. Hoàn thiện phương pháp điều tra, thu thập thông tin</w:t>
      </w:r>
      <w:bookmarkEnd w:id="54"/>
      <w:bookmarkEnd w:id="55"/>
      <w:bookmarkEnd w:id="56"/>
      <w:bookmarkEnd w:id="57"/>
      <w:bookmarkEnd w:id="58"/>
    </w:p>
    <w:p w14:paraId="0C71297D" w14:textId="77777777" w:rsidR="007A43BC" w:rsidRPr="00802B78" w:rsidRDefault="007A43BC" w:rsidP="007A43BC">
      <w:pPr>
        <w:rPr>
          <w:color w:val="000000" w:themeColor="text1"/>
        </w:rPr>
      </w:pPr>
      <w:r w:rsidRPr="00802B78">
        <w:rPr>
          <w:color w:val="000000" w:themeColor="text1"/>
          <w:lang w:val="en-US"/>
        </w:rPr>
        <w:t xml:space="preserve">- </w:t>
      </w:r>
      <w:r w:rsidRPr="00802B78">
        <w:rPr>
          <w:color w:val="000000" w:themeColor="text1"/>
        </w:rPr>
        <w:t>Ứng dụng công nghệ số:</w:t>
      </w:r>
      <w:r w:rsidRPr="00802B78">
        <w:rPr>
          <w:color w:val="000000" w:themeColor="text1"/>
          <w:lang w:val="en-US"/>
        </w:rPr>
        <w:t xml:space="preserve"> </w:t>
      </w:r>
      <w:r w:rsidRPr="00802B78">
        <w:rPr>
          <w:color w:val="000000" w:themeColor="text1"/>
        </w:rPr>
        <w:t>Sử dụng hệ thống thông tin địa lý (GIS), viễn thám để thu thập và phân tích dữ liệu.</w:t>
      </w:r>
    </w:p>
    <w:p w14:paraId="6C51536F" w14:textId="77777777" w:rsidR="007A43BC" w:rsidRPr="00802B78" w:rsidRDefault="007A43BC" w:rsidP="007A43BC">
      <w:pPr>
        <w:rPr>
          <w:color w:val="000000" w:themeColor="text1"/>
        </w:rPr>
      </w:pPr>
      <w:r w:rsidRPr="00802B78">
        <w:rPr>
          <w:color w:val="000000" w:themeColor="text1"/>
        </w:rPr>
        <w:t>Xây dựng cơ sở dữ liệu số hóa về đất đai, dễ dàng cập nhật và quản lý.</w:t>
      </w:r>
    </w:p>
    <w:p w14:paraId="06FABDEB" w14:textId="77777777" w:rsidR="007A43BC" w:rsidRPr="00802B78" w:rsidRDefault="007A43BC" w:rsidP="007A43BC">
      <w:pPr>
        <w:rPr>
          <w:color w:val="000000" w:themeColor="text1"/>
        </w:rPr>
      </w:pPr>
      <w:r w:rsidRPr="00802B78">
        <w:rPr>
          <w:color w:val="000000" w:themeColor="text1"/>
          <w:lang w:val="en-US"/>
        </w:rPr>
        <w:t xml:space="preserve">- </w:t>
      </w:r>
      <w:r w:rsidRPr="00802B78">
        <w:rPr>
          <w:color w:val="000000" w:themeColor="text1"/>
        </w:rPr>
        <w:t>Tăng cường khảo sát thực tế:</w:t>
      </w:r>
      <w:r w:rsidRPr="00802B78">
        <w:rPr>
          <w:color w:val="000000" w:themeColor="text1"/>
          <w:lang w:val="en-US"/>
        </w:rPr>
        <w:t xml:space="preserve"> </w:t>
      </w:r>
      <w:r w:rsidRPr="00802B78">
        <w:rPr>
          <w:color w:val="000000" w:themeColor="text1"/>
        </w:rPr>
        <w:t>Xây dựng quy trình điều tra chi tiết, đảm bảo dữ liệu thu thập chính xác.</w:t>
      </w:r>
    </w:p>
    <w:p w14:paraId="5C5485C2" w14:textId="77777777" w:rsidR="007A43BC" w:rsidRPr="00802B78" w:rsidRDefault="007A43BC" w:rsidP="007A43BC">
      <w:pPr>
        <w:rPr>
          <w:color w:val="000000" w:themeColor="text1"/>
        </w:rPr>
      </w:pPr>
      <w:r w:rsidRPr="00802B78">
        <w:rPr>
          <w:color w:val="000000" w:themeColor="text1"/>
        </w:rPr>
        <w:t>Đào tạo cán bộ thực hiện điều tra để nâng cao năng lực và chuyên môn.</w:t>
      </w:r>
    </w:p>
    <w:p w14:paraId="319C55D1" w14:textId="77777777" w:rsidR="007A43BC" w:rsidRPr="00802B78" w:rsidRDefault="007A43BC" w:rsidP="007A43BC">
      <w:pPr>
        <w:rPr>
          <w:color w:val="000000" w:themeColor="text1"/>
        </w:rPr>
      </w:pPr>
      <w:r w:rsidRPr="00802B78">
        <w:rPr>
          <w:color w:val="000000" w:themeColor="text1"/>
          <w:lang w:val="en-US"/>
        </w:rPr>
        <w:t xml:space="preserve">- </w:t>
      </w:r>
      <w:r w:rsidRPr="00802B78">
        <w:rPr>
          <w:color w:val="000000" w:themeColor="text1"/>
        </w:rPr>
        <w:t>Định kỳ cập nhật thông tin:</w:t>
      </w:r>
      <w:r w:rsidRPr="00802B78">
        <w:rPr>
          <w:color w:val="000000" w:themeColor="text1"/>
          <w:lang w:val="en-US"/>
        </w:rPr>
        <w:t xml:space="preserve"> </w:t>
      </w:r>
      <w:r w:rsidRPr="00802B78">
        <w:rPr>
          <w:color w:val="000000" w:themeColor="text1"/>
        </w:rPr>
        <w:t>Cập nhật biến động sử dụng đất hàng năm.</w:t>
      </w:r>
    </w:p>
    <w:p w14:paraId="559513CF" w14:textId="77777777" w:rsidR="007A43BC" w:rsidRPr="00802B78" w:rsidRDefault="007A43BC" w:rsidP="007A43BC">
      <w:pPr>
        <w:rPr>
          <w:color w:val="000000" w:themeColor="text1"/>
        </w:rPr>
      </w:pPr>
      <w:r w:rsidRPr="00802B78">
        <w:rPr>
          <w:color w:val="000000" w:themeColor="text1"/>
        </w:rPr>
        <w:t>Xây dựng hệ thống báo cáo, theo dõi sát sao tình hình sử dụng đất.</w:t>
      </w:r>
    </w:p>
    <w:p w14:paraId="5325C0B8" w14:textId="45425BB7" w:rsidR="007A43BC" w:rsidRPr="00802B78" w:rsidRDefault="00163996" w:rsidP="007A43BC">
      <w:pPr>
        <w:pStyle w:val="Heading3"/>
        <w:rPr>
          <w:color w:val="000000" w:themeColor="text1"/>
        </w:rPr>
      </w:pPr>
      <w:bookmarkStart w:id="59" w:name="_Toc189834690"/>
      <w:bookmarkStart w:id="60" w:name="_Toc190329112"/>
      <w:bookmarkStart w:id="61" w:name="_Toc190329885"/>
      <w:bookmarkStart w:id="62" w:name="_Toc190333915"/>
      <w:bookmarkStart w:id="63" w:name="_Toc199345978"/>
      <w:r w:rsidRPr="00802B78">
        <w:rPr>
          <w:color w:val="000000" w:themeColor="text1"/>
          <w:lang w:val="en-US"/>
        </w:rPr>
        <w:t>4.</w:t>
      </w:r>
      <w:r w:rsidR="007A43BC" w:rsidRPr="00802B78">
        <w:rPr>
          <w:color w:val="000000" w:themeColor="text1"/>
        </w:rPr>
        <w:t>2.2. Tăng cường sự tham gia của cộng đồng và doanh nghiệp</w:t>
      </w:r>
      <w:bookmarkEnd w:id="59"/>
      <w:bookmarkEnd w:id="60"/>
      <w:bookmarkEnd w:id="61"/>
      <w:bookmarkEnd w:id="62"/>
      <w:bookmarkEnd w:id="63"/>
    </w:p>
    <w:p w14:paraId="6A5F287C" w14:textId="77777777" w:rsidR="007A43BC" w:rsidRPr="00802B78" w:rsidRDefault="007A43BC" w:rsidP="007A43BC">
      <w:pPr>
        <w:rPr>
          <w:color w:val="000000" w:themeColor="text1"/>
        </w:rPr>
      </w:pPr>
      <w:r w:rsidRPr="00802B78">
        <w:rPr>
          <w:color w:val="000000" w:themeColor="text1"/>
          <w:lang w:val="en-US"/>
        </w:rPr>
        <w:t xml:space="preserve">- </w:t>
      </w:r>
      <w:r w:rsidRPr="00802B78">
        <w:rPr>
          <w:color w:val="000000" w:themeColor="text1"/>
        </w:rPr>
        <w:t>Mở rộng đối tượng tham gia lấy ý kiến:</w:t>
      </w:r>
      <w:r w:rsidRPr="00802B78">
        <w:rPr>
          <w:color w:val="000000" w:themeColor="text1"/>
          <w:lang w:val="en-US"/>
        </w:rPr>
        <w:t xml:space="preserve"> </w:t>
      </w:r>
      <w:r w:rsidRPr="00802B78">
        <w:rPr>
          <w:color w:val="000000" w:themeColor="text1"/>
        </w:rPr>
        <w:t>Tổ chức hội thảo, tham vấn với người dân, doanh nghiệp, cơ quan quản lý.</w:t>
      </w:r>
    </w:p>
    <w:p w14:paraId="5FA10E7D" w14:textId="77777777" w:rsidR="007A43BC" w:rsidRPr="00802B78" w:rsidRDefault="007A43BC" w:rsidP="007A43BC">
      <w:pPr>
        <w:rPr>
          <w:color w:val="000000" w:themeColor="text1"/>
        </w:rPr>
      </w:pPr>
      <w:r w:rsidRPr="00802B78">
        <w:rPr>
          <w:color w:val="000000" w:themeColor="text1"/>
        </w:rPr>
        <w:t>Khuyến khích doanh nghiệp cung cấp thông tin về nhu cầu sử dụng đất.</w:t>
      </w:r>
    </w:p>
    <w:p w14:paraId="40B5AB66" w14:textId="77777777" w:rsidR="007A43BC" w:rsidRPr="00802B78" w:rsidRDefault="007A43BC" w:rsidP="007A43BC">
      <w:pPr>
        <w:rPr>
          <w:color w:val="000000" w:themeColor="text1"/>
        </w:rPr>
      </w:pPr>
      <w:r w:rsidRPr="00802B78">
        <w:rPr>
          <w:color w:val="000000" w:themeColor="text1"/>
          <w:lang w:val="en-US"/>
        </w:rPr>
        <w:t xml:space="preserve">- </w:t>
      </w:r>
      <w:r w:rsidRPr="00802B78">
        <w:rPr>
          <w:color w:val="000000" w:themeColor="text1"/>
        </w:rPr>
        <w:t>Nâng cao nhận thức của người dân:</w:t>
      </w:r>
      <w:r w:rsidRPr="00802B78">
        <w:rPr>
          <w:color w:val="000000" w:themeColor="text1"/>
          <w:lang w:val="en-US"/>
        </w:rPr>
        <w:t xml:space="preserve"> </w:t>
      </w:r>
      <w:r w:rsidRPr="00802B78">
        <w:rPr>
          <w:color w:val="000000" w:themeColor="text1"/>
        </w:rPr>
        <w:t>Tuyên truyền về quyền lợi, trách nhiệm trong quản lý và sử dụng đất.</w:t>
      </w:r>
    </w:p>
    <w:p w14:paraId="147D47AB" w14:textId="77777777" w:rsidR="007A43BC" w:rsidRPr="00802B78" w:rsidRDefault="007A43BC" w:rsidP="007A43BC">
      <w:pPr>
        <w:rPr>
          <w:color w:val="000000" w:themeColor="text1"/>
        </w:rPr>
      </w:pPr>
      <w:r w:rsidRPr="00802B78">
        <w:rPr>
          <w:color w:val="000000" w:themeColor="text1"/>
        </w:rPr>
        <w:t>Khuyến khích người dân tham gia giám sát quá trình sử dụng đất tại địa phương.</w:t>
      </w:r>
    </w:p>
    <w:p w14:paraId="253315E8" w14:textId="61B4CFD0" w:rsidR="007A43BC" w:rsidRPr="00802B78" w:rsidRDefault="00163996" w:rsidP="007A43BC">
      <w:pPr>
        <w:pStyle w:val="Heading3"/>
        <w:rPr>
          <w:color w:val="000000" w:themeColor="text1"/>
        </w:rPr>
      </w:pPr>
      <w:bookmarkStart w:id="64" w:name="_Toc189834691"/>
      <w:bookmarkStart w:id="65" w:name="_Toc190329113"/>
      <w:bookmarkStart w:id="66" w:name="_Toc190329886"/>
      <w:bookmarkStart w:id="67" w:name="_Toc190333916"/>
      <w:bookmarkStart w:id="68" w:name="_Toc199345979"/>
      <w:r w:rsidRPr="00802B78">
        <w:rPr>
          <w:color w:val="000000" w:themeColor="text1"/>
          <w:lang w:val="en-US"/>
        </w:rPr>
        <w:lastRenderedPageBreak/>
        <w:t>4.</w:t>
      </w:r>
      <w:r w:rsidR="007A43BC" w:rsidRPr="00802B78">
        <w:rPr>
          <w:color w:val="000000" w:themeColor="text1"/>
        </w:rPr>
        <w:t>2.3. Đảm bảo tính đồng bộ với quy hoạch cấp trên</w:t>
      </w:r>
      <w:bookmarkEnd w:id="64"/>
      <w:bookmarkEnd w:id="65"/>
      <w:bookmarkEnd w:id="66"/>
      <w:bookmarkEnd w:id="67"/>
      <w:bookmarkEnd w:id="68"/>
    </w:p>
    <w:p w14:paraId="33DC3442" w14:textId="26823971" w:rsidR="007A43BC" w:rsidRPr="00802B78" w:rsidRDefault="007A43BC" w:rsidP="007A43BC">
      <w:pPr>
        <w:rPr>
          <w:color w:val="000000" w:themeColor="text1"/>
        </w:rPr>
      </w:pPr>
      <w:r w:rsidRPr="00802B78">
        <w:rPr>
          <w:color w:val="000000" w:themeColor="text1"/>
          <w:lang w:val="en-US"/>
        </w:rPr>
        <w:t xml:space="preserve">- </w:t>
      </w:r>
      <w:r w:rsidRPr="00802B78">
        <w:rPr>
          <w:color w:val="000000" w:themeColor="text1"/>
        </w:rPr>
        <w:t>Phối hợp chặt chẽ với các cơ quan cấp tỉnh, cấp trung ương:</w:t>
      </w:r>
      <w:r w:rsidRPr="00802B78">
        <w:rPr>
          <w:color w:val="000000" w:themeColor="text1"/>
          <w:lang w:val="en-US"/>
        </w:rPr>
        <w:t xml:space="preserve"> </w:t>
      </w:r>
      <w:r w:rsidRPr="00802B78">
        <w:rPr>
          <w:color w:val="000000" w:themeColor="text1"/>
        </w:rPr>
        <w:t xml:space="preserve">Đảm bảo </w:t>
      </w:r>
      <w:proofErr w:type="spellStart"/>
      <w:r w:rsidR="0016084F" w:rsidRPr="00802B78">
        <w:rPr>
          <w:color w:val="000000" w:themeColor="text1"/>
          <w:lang w:val="en-US"/>
        </w:rPr>
        <w:t>điều</w:t>
      </w:r>
      <w:proofErr w:type="spellEnd"/>
      <w:r w:rsidR="0016084F" w:rsidRPr="00802B78">
        <w:rPr>
          <w:color w:val="000000" w:themeColor="text1"/>
          <w:lang w:val="en-US"/>
        </w:rPr>
        <w:t xml:space="preserve"> </w:t>
      </w:r>
      <w:proofErr w:type="spellStart"/>
      <w:r w:rsidR="0016084F" w:rsidRPr="00802B78">
        <w:rPr>
          <w:color w:val="000000" w:themeColor="text1"/>
          <w:lang w:val="en-US"/>
        </w:rPr>
        <w:t>chỉnh</w:t>
      </w:r>
      <w:proofErr w:type="spellEnd"/>
      <w:r w:rsidR="0016084F" w:rsidRPr="00802B78">
        <w:rPr>
          <w:color w:val="000000" w:themeColor="text1"/>
          <w:lang w:val="en-US"/>
        </w:rPr>
        <w:t xml:space="preserve"> </w:t>
      </w:r>
      <w:r w:rsidRPr="00802B78">
        <w:rPr>
          <w:color w:val="000000" w:themeColor="text1"/>
        </w:rPr>
        <w:t>kế hoạch sử dụng đất cấp huyện phù hợp với quy hoạch tổng thể.</w:t>
      </w:r>
    </w:p>
    <w:p w14:paraId="21CD8CB0" w14:textId="77777777" w:rsidR="007A43BC" w:rsidRPr="00802B78" w:rsidRDefault="007A43BC" w:rsidP="007A43BC">
      <w:pPr>
        <w:rPr>
          <w:color w:val="000000" w:themeColor="text1"/>
        </w:rPr>
      </w:pPr>
      <w:r w:rsidRPr="00802B78">
        <w:rPr>
          <w:color w:val="000000" w:themeColor="text1"/>
        </w:rPr>
        <w:t>Kịp thời cập nhật điều chỉnh quy hoạch khi có thay đổi từ cấp trên.</w:t>
      </w:r>
    </w:p>
    <w:p w14:paraId="659B0511" w14:textId="77777777" w:rsidR="007A43BC" w:rsidRPr="00802B78" w:rsidRDefault="007A43BC" w:rsidP="007A43BC">
      <w:pPr>
        <w:rPr>
          <w:color w:val="000000" w:themeColor="text1"/>
          <w:lang w:val="en-US"/>
        </w:rPr>
      </w:pPr>
      <w:r w:rsidRPr="00802B78">
        <w:rPr>
          <w:color w:val="000000" w:themeColor="text1"/>
        </w:rPr>
        <w:t>Xây dựng kế hoạch sử dụng đất linh hoạt, thích ứng:</w:t>
      </w:r>
    </w:p>
    <w:p w14:paraId="071E41CF" w14:textId="77777777" w:rsidR="007A43BC" w:rsidRPr="00802B78" w:rsidRDefault="007A43BC" w:rsidP="007A43BC">
      <w:pPr>
        <w:rPr>
          <w:color w:val="000000" w:themeColor="text1"/>
        </w:rPr>
      </w:pPr>
      <w:r w:rsidRPr="00802B78">
        <w:rPr>
          <w:color w:val="000000" w:themeColor="text1"/>
        </w:rPr>
        <w:t>Có phương án dự phòng để điều chỉnh theo điều kiện thực tế.</w:t>
      </w:r>
    </w:p>
    <w:p w14:paraId="2ECF5381" w14:textId="77777777" w:rsidR="007A43BC" w:rsidRPr="00802B78" w:rsidRDefault="007A43BC" w:rsidP="007A43BC">
      <w:pPr>
        <w:rPr>
          <w:color w:val="000000" w:themeColor="text1"/>
        </w:rPr>
      </w:pPr>
      <w:r w:rsidRPr="00802B78">
        <w:rPr>
          <w:color w:val="000000" w:themeColor="text1"/>
        </w:rPr>
        <w:t>Đề xuất chính sách hỗ trợ chuyển đổi mục đích sử dụng đất hợp lý.</w:t>
      </w:r>
    </w:p>
    <w:p w14:paraId="62C34345" w14:textId="5B9D8FF4" w:rsidR="007A43BC" w:rsidRPr="00802B78" w:rsidRDefault="00163996" w:rsidP="007A43BC">
      <w:pPr>
        <w:pStyle w:val="Heading3"/>
        <w:rPr>
          <w:color w:val="000000" w:themeColor="text1"/>
        </w:rPr>
      </w:pPr>
      <w:bookmarkStart w:id="69" w:name="_Toc189834692"/>
      <w:bookmarkStart w:id="70" w:name="_Toc190329114"/>
      <w:bookmarkStart w:id="71" w:name="_Toc190329887"/>
      <w:bookmarkStart w:id="72" w:name="_Toc190333917"/>
      <w:bookmarkStart w:id="73" w:name="_Toc199345980"/>
      <w:r w:rsidRPr="00802B78">
        <w:rPr>
          <w:color w:val="000000" w:themeColor="text1"/>
          <w:lang w:val="en-US"/>
        </w:rPr>
        <w:t>4.</w:t>
      </w:r>
      <w:r w:rsidR="007A43BC" w:rsidRPr="00802B78">
        <w:rPr>
          <w:color w:val="000000" w:themeColor="text1"/>
        </w:rPr>
        <w:t>2.4. Nâng cao năng lực quản lý và tổ chức thực hiện</w:t>
      </w:r>
      <w:bookmarkEnd w:id="69"/>
      <w:bookmarkEnd w:id="70"/>
      <w:bookmarkEnd w:id="71"/>
      <w:bookmarkEnd w:id="72"/>
      <w:bookmarkEnd w:id="73"/>
    </w:p>
    <w:p w14:paraId="77F88BE0" w14:textId="77777777" w:rsidR="007A43BC" w:rsidRPr="00802B78" w:rsidRDefault="007A43BC" w:rsidP="007A43BC">
      <w:pPr>
        <w:rPr>
          <w:color w:val="000000" w:themeColor="text1"/>
          <w:lang w:val="en-US"/>
        </w:rPr>
      </w:pPr>
      <w:r w:rsidRPr="00802B78">
        <w:rPr>
          <w:color w:val="000000" w:themeColor="text1"/>
          <w:lang w:val="en-US"/>
        </w:rPr>
        <w:t xml:space="preserve">- </w:t>
      </w:r>
      <w:r w:rsidRPr="00802B78">
        <w:rPr>
          <w:color w:val="000000" w:themeColor="text1"/>
        </w:rPr>
        <w:t>Bổ sung nguồn nhân lực</w:t>
      </w:r>
      <w:r w:rsidRPr="00802B78">
        <w:rPr>
          <w:color w:val="000000" w:themeColor="text1"/>
          <w:lang w:val="en-US"/>
        </w:rPr>
        <w:t xml:space="preserve"> </w:t>
      </w:r>
      <w:proofErr w:type="spellStart"/>
      <w:r w:rsidRPr="00802B78">
        <w:rPr>
          <w:color w:val="000000" w:themeColor="text1"/>
          <w:lang w:val="en-US"/>
        </w:rPr>
        <w:t>tham</w:t>
      </w:r>
      <w:proofErr w:type="spellEnd"/>
      <w:r w:rsidRPr="00802B78">
        <w:rPr>
          <w:color w:val="000000" w:themeColor="text1"/>
          <w:lang w:val="en-US"/>
        </w:rPr>
        <w:t xml:space="preserve"> </w:t>
      </w:r>
      <w:proofErr w:type="spellStart"/>
      <w:r w:rsidRPr="00802B78">
        <w:rPr>
          <w:color w:val="000000" w:themeColor="text1"/>
          <w:lang w:val="en-US"/>
        </w:rPr>
        <w:t>gia</w:t>
      </w:r>
      <w:proofErr w:type="spellEnd"/>
      <w:r w:rsidRPr="00802B78">
        <w:rPr>
          <w:color w:val="000000" w:themeColor="text1"/>
          <w:lang w:val="en-US"/>
        </w:rPr>
        <w:t xml:space="preserve"> </w:t>
      </w: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tác</w:t>
      </w:r>
      <w:proofErr w:type="spellEnd"/>
      <w:r w:rsidRPr="00802B78">
        <w:rPr>
          <w:color w:val="000000" w:themeColor="text1"/>
          <w:lang w:val="en-US"/>
        </w:rPr>
        <w:t xml:space="preserve"> </w:t>
      </w:r>
      <w:proofErr w:type="spellStart"/>
      <w:r w:rsidRPr="00802B78">
        <w:rPr>
          <w:color w:val="000000" w:themeColor="text1"/>
          <w:lang w:val="en-US"/>
        </w:rPr>
        <w:t>điều</w:t>
      </w:r>
      <w:proofErr w:type="spellEnd"/>
      <w:r w:rsidRPr="00802B78">
        <w:rPr>
          <w:color w:val="000000" w:themeColor="text1"/>
          <w:lang w:val="en-US"/>
        </w:rPr>
        <w:t xml:space="preserve"> </w:t>
      </w:r>
      <w:proofErr w:type="spellStart"/>
      <w:r w:rsidRPr="00802B78">
        <w:rPr>
          <w:color w:val="000000" w:themeColor="text1"/>
          <w:lang w:val="en-US"/>
        </w:rPr>
        <w:t>tra</w:t>
      </w:r>
      <w:proofErr w:type="spellEnd"/>
      <w:r w:rsidRPr="00802B78">
        <w:rPr>
          <w:color w:val="000000" w:themeColor="text1"/>
          <w:lang w:val="en-US"/>
        </w:rPr>
        <w:t xml:space="preserve">, </w:t>
      </w:r>
      <w:proofErr w:type="spellStart"/>
      <w:r w:rsidRPr="00802B78">
        <w:rPr>
          <w:color w:val="000000" w:themeColor="text1"/>
          <w:lang w:val="en-US"/>
        </w:rPr>
        <w:t>thu</w:t>
      </w:r>
      <w:proofErr w:type="spellEnd"/>
      <w:r w:rsidRPr="00802B78">
        <w:rPr>
          <w:color w:val="000000" w:themeColor="text1"/>
          <w:lang w:val="en-US"/>
        </w:rPr>
        <w:t xml:space="preserve"> </w:t>
      </w:r>
      <w:proofErr w:type="spellStart"/>
      <w:r w:rsidRPr="00802B78">
        <w:rPr>
          <w:color w:val="000000" w:themeColor="text1"/>
          <w:lang w:val="en-US"/>
        </w:rPr>
        <w:t>thập</w:t>
      </w:r>
      <w:proofErr w:type="spellEnd"/>
      <w:r w:rsidRPr="00802B78">
        <w:rPr>
          <w:color w:val="000000" w:themeColor="text1"/>
        </w:rPr>
        <w:t>:</w:t>
      </w:r>
      <w:r w:rsidRPr="00802B78">
        <w:rPr>
          <w:color w:val="000000" w:themeColor="text1"/>
          <w:lang w:val="en-US"/>
        </w:rPr>
        <w:t xml:space="preserve"> Đ</w:t>
      </w:r>
      <w:r w:rsidRPr="00802B78">
        <w:rPr>
          <w:color w:val="000000" w:themeColor="text1"/>
        </w:rPr>
        <w:t>ào tạo cán bộ có chuyên môn cao về quản lý đất đai.</w:t>
      </w:r>
    </w:p>
    <w:p w14:paraId="151AFA1A" w14:textId="77777777" w:rsidR="007A43BC" w:rsidRPr="008365DA" w:rsidRDefault="007A43BC" w:rsidP="007A43BC">
      <w:pPr>
        <w:rPr>
          <w:color w:val="000000" w:themeColor="text1"/>
          <w:spacing w:val="-6"/>
        </w:rPr>
      </w:pPr>
      <w:r w:rsidRPr="008365DA">
        <w:rPr>
          <w:color w:val="000000" w:themeColor="text1"/>
          <w:spacing w:val="-6"/>
        </w:rPr>
        <w:t>Tăng cường hợp tác với chuyên gia, tổ chức nghiên cứu trong lĩnh vực đất đai.</w:t>
      </w:r>
    </w:p>
    <w:p w14:paraId="46F9764F" w14:textId="77777777" w:rsidR="007A43BC" w:rsidRPr="00802B78" w:rsidRDefault="007A43BC" w:rsidP="007A43BC">
      <w:pPr>
        <w:rPr>
          <w:color w:val="000000" w:themeColor="text1"/>
          <w:lang w:val="en-US"/>
        </w:rPr>
      </w:pPr>
      <w:r w:rsidRPr="00802B78">
        <w:rPr>
          <w:color w:val="000000" w:themeColor="text1"/>
          <w:lang w:val="en-US"/>
        </w:rPr>
        <w:t xml:space="preserve">- </w:t>
      </w:r>
      <w:r w:rsidRPr="00802B78">
        <w:rPr>
          <w:color w:val="000000" w:themeColor="text1"/>
        </w:rPr>
        <w:t>Đầu tư trang thiết bị, công nghệ:</w:t>
      </w:r>
      <w:r w:rsidRPr="00802B78">
        <w:rPr>
          <w:color w:val="000000" w:themeColor="text1"/>
          <w:lang w:val="en-US"/>
        </w:rPr>
        <w:t xml:space="preserve"> </w:t>
      </w:r>
      <w:r w:rsidRPr="00802B78">
        <w:rPr>
          <w:color w:val="000000" w:themeColor="text1"/>
        </w:rPr>
        <w:t>Trang bị phần mềm quản lý đất đai, hệ thống bản đồ số.</w:t>
      </w:r>
    </w:p>
    <w:p w14:paraId="6B3C9DBF" w14:textId="77777777" w:rsidR="007A43BC" w:rsidRPr="00802B78" w:rsidRDefault="007A43BC" w:rsidP="007A43BC">
      <w:pPr>
        <w:rPr>
          <w:color w:val="000000" w:themeColor="text1"/>
        </w:rPr>
      </w:pPr>
      <w:r w:rsidRPr="00802B78">
        <w:rPr>
          <w:color w:val="000000" w:themeColor="text1"/>
        </w:rPr>
        <w:t>Xây dựng cơ sở dữ liệu tập trung, dễ dàng tra cứu, phân tích.</w:t>
      </w:r>
    </w:p>
    <w:p w14:paraId="0F7C9B8E" w14:textId="1FA7573F" w:rsidR="007A43BC" w:rsidRPr="00802B78" w:rsidRDefault="007A43BC" w:rsidP="007A43BC">
      <w:pPr>
        <w:rPr>
          <w:color w:val="000000" w:themeColor="text1"/>
          <w:lang w:val="en-US"/>
        </w:rPr>
      </w:pPr>
      <w:r w:rsidRPr="00802B78">
        <w:rPr>
          <w:color w:val="000000" w:themeColor="text1"/>
        </w:rPr>
        <w:t xml:space="preserve">Công tác điều tra, thu thập thông tin và tài liệu phục vụ </w:t>
      </w:r>
      <w:proofErr w:type="spellStart"/>
      <w:r w:rsidR="0016084F" w:rsidRPr="00802B78">
        <w:rPr>
          <w:color w:val="000000" w:themeColor="text1"/>
          <w:lang w:val="en-US"/>
        </w:rPr>
        <w:t>điều</w:t>
      </w:r>
      <w:proofErr w:type="spellEnd"/>
      <w:r w:rsidR="0016084F" w:rsidRPr="00802B78">
        <w:rPr>
          <w:color w:val="000000" w:themeColor="text1"/>
          <w:lang w:val="en-US"/>
        </w:rPr>
        <w:t xml:space="preserve"> </w:t>
      </w:r>
      <w:proofErr w:type="spellStart"/>
      <w:r w:rsidR="0016084F" w:rsidRPr="00802B78">
        <w:rPr>
          <w:color w:val="000000" w:themeColor="text1"/>
          <w:lang w:val="en-US"/>
        </w:rPr>
        <w:t>chỉnh</w:t>
      </w:r>
      <w:proofErr w:type="spellEnd"/>
      <w:r w:rsidR="0016084F" w:rsidRPr="00802B78">
        <w:rPr>
          <w:color w:val="000000" w:themeColor="text1"/>
          <w:lang w:val="en-US"/>
        </w:rPr>
        <w:t xml:space="preserve"> </w:t>
      </w:r>
      <w:r w:rsidRPr="00802B78">
        <w:rPr>
          <w:color w:val="000000" w:themeColor="text1"/>
        </w:rPr>
        <w:t>kế hoạch sử dụng đất cấp huyện đã đạt được nhiều kết quả quan trọng, góp phần xây dựng kế hoạch sử dụng đất khoa học, hợp lý và bền vững. Tuy nhiên, để nâng cao hiệu quả, cần có sự đổi mới trong phương pháp điều tra, ứng dụng công nghệ, tăng cường sự tham gia của cộng đồng và doanh nghiệp, đồng thời đảm bảo tính đồng bộ với các quy hoạch cấp trên.</w:t>
      </w:r>
    </w:p>
    <w:p w14:paraId="3A68511B" w14:textId="77777777" w:rsidR="007A43BC" w:rsidRPr="00802B78" w:rsidRDefault="007A43BC" w:rsidP="007A43BC">
      <w:pPr>
        <w:rPr>
          <w:color w:val="000000" w:themeColor="text1"/>
        </w:rPr>
      </w:pPr>
      <w:r w:rsidRPr="00802B78">
        <w:rPr>
          <w:color w:val="000000" w:themeColor="text1"/>
        </w:rPr>
        <w:t>Việc triển khai các kiến nghị trên sẽ giúp nâng cao chất lượng quy hoạch sử dụng đất, góp phần thúc đẩy phát triển kinh tế - xã hội và bảo vệ tài nguyên đất đai hiệu quả hơn.</w:t>
      </w:r>
      <w:r w:rsidRPr="00802B78">
        <w:rPr>
          <w:color w:val="000000" w:themeColor="text1"/>
          <w:lang w:val="en-US"/>
        </w:rPr>
        <w:t>/.</w:t>
      </w:r>
    </w:p>
    <w:p w14:paraId="4EFC4D54" w14:textId="77777777" w:rsidR="007A43BC" w:rsidRPr="00802B78" w:rsidRDefault="007A43BC" w:rsidP="007A43BC">
      <w:pPr>
        <w:rPr>
          <w:color w:val="000000" w:themeColor="text1"/>
        </w:rPr>
      </w:pPr>
    </w:p>
    <w:p w14:paraId="3E95ED49" w14:textId="77777777" w:rsidR="007A43BC" w:rsidRPr="00802B78" w:rsidRDefault="007A43BC" w:rsidP="007A43BC">
      <w:pPr>
        <w:rPr>
          <w:color w:val="000000" w:themeColor="text1"/>
        </w:rPr>
      </w:pPr>
    </w:p>
    <w:p w14:paraId="227165A0" w14:textId="7CA8541D" w:rsidR="004A41EF" w:rsidRPr="00802B78" w:rsidRDefault="004A41EF" w:rsidP="004A41EF">
      <w:pPr>
        <w:rPr>
          <w:color w:val="000000" w:themeColor="text1"/>
        </w:rPr>
      </w:pPr>
    </w:p>
    <w:p w14:paraId="60AFCF8C" w14:textId="10A9AA98" w:rsidR="00A17D11" w:rsidRPr="00802B78" w:rsidRDefault="00A17D11" w:rsidP="004A41EF">
      <w:pPr>
        <w:rPr>
          <w:color w:val="000000" w:themeColor="text1"/>
        </w:rPr>
      </w:pPr>
    </w:p>
    <w:p w14:paraId="58023BB8" w14:textId="0D08007C" w:rsidR="00A17D11" w:rsidRPr="00802B78" w:rsidRDefault="00A17D11" w:rsidP="004A41EF">
      <w:pPr>
        <w:rPr>
          <w:color w:val="000000" w:themeColor="text1"/>
        </w:rPr>
      </w:pPr>
    </w:p>
    <w:p w14:paraId="070755F0" w14:textId="28F14950" w:rsidR="00A17D11" w:rsidRPr="00802B78" w:rsidRDefault="00A17D11" w:rsidP="004A41EF">
      <w:pPr>
        <w:rPr>
          <w:color w:val="000000" w:themeColor="text1"/>
        </w:rPr>
      </w:pPr>
    </w:p>
    <w:p w14:paraId="4B9658FB" w14:textId="337CC42E" w:rsidR="00A17D11" w:rsidRPr="00802B78" w:rsidRDefault="00A17D11" w:rsidP="004A41EF">
      <w:pPr>
        <w:rPr>
          <w:color w:val="000000" w:themeColor="text1"/>
        </w:rPr>
      </w:pPr>
    </w:p>
    <w:p w14:paraId="547EDEFE" w14:textId="2995D6F6" w:rsidR="00A17D11" w:rsidRPr="00802B78" w:rsidRDefault="00A17D11" w:rsidP="004A41EF">
      <w:pPr>
        <w:rPr>
          <w:color w:val="000000" w:themeColor="text1"/>
        </w:rPr>
      </w:pPr>
    </w:p>
    <w:p w14:paraId="74645FB3" w14:textId="2B657E23" w:rsidR="00A17D11" w:rsidRDefault="00A17D11" w:rsidP="004A41EF">
      <w:pPr>
        <w:rPr>
          <w:color w:val="000000" w:themeColor="text1"/>
        </w:rPr>
      </w:pPr>
    </w:p>
    <w:p w14:paraId="6FA4D2F0" w14:textId="5C2ACDC8" w:rsidR="0026396B" w:rsidRDefault="0026396B" w:rsidP="004A41EF">
      <w:pPr>
        <w:rPr>
          <w:color w:val="000000" w:themeColor="text1"/>
        </w:rPr>
      </w:pPr>
    </w:p>
    <w:p w14:paraId="7125692A" w14:textId="3C196F83" w:rsidR="0026396B" w:rsidRDefault="0026396B" w:rsidP="004A41EF">
      <w:pPr>
        <w:rPr>
          <w:color w:val="000000" w:themeColor="text1"/>
        </w:rPr>
      </w:pPr>
    </w:p>
    <w:p w14:paraId="36D7DBD8" w14:textId="68B8CE3A" w:rsidR="0026396B" w:rsidRDefault="0026396B" w:rsidP="004A41EF">
      <w:pPr>
        <w:rPr>
          <w:color w:val="000000" w:themeColor="text1"/>
        </w:rPr>
      </w:pPr>
    </w:p>
    <w:p w14:paraId="14CC7E49" w14:textId="23F132B3" w:rsidR="0026396B" w:rsidRDefault="0026396B" w:rsidP="004A41EF">
      <w:pPr>
        <w:rPr>
          <w:color w:val="000000" w:themeColor="text1"/>
        </w:rPr>
      </w:pPr>
    </w:p>
    <w:p w14:paraId="7732BE83" w14:textId="5FC2D06D" w:rsidR="0026396B" w:rsidRDefault="0026396B" w:rsidP="004A41EF">
      <w:pPr>
        <w:rPr>
          <w:color w:val="000000" w:themeColor="text1"/>
        </w:rPr>
      </w:pPr>
    </w:p>
    <w:p w14:paraId="5B49AB4D" w14:textId="13DA7175" w:rsidR="004A41EF" w:rsidRPr="00BB1F3E" w:rsidRDefault="004A41EF" w:rsidP="0026396B">
      <w:pPr>
        <w:spacing w:before="0" w:after="0" w:line="420" w:lineRule="exact"/>
        <w:ind w:firstLine="0"/>
        <w:jc w:val="center"/>
        <w:rPr>
          <w:b/>
          <w:color w:val="000000" w:themeColor="text1"/>
        </w:rPr>
      </w:pPr>
      <w:r w:rsidRPr="00BB1F3E">
        <w:rPr>
          <w:b/>
          <w:color w:val="000000" w:themeColor="text1"/>
          <w:lang w:val="en-US"/>
        </w:rPr>
        <w:lastRenderedPageBreak/>
        <w:t>CHUYÊN ĐỀ II</w:t>
      </w:r>
    </w:p>
    <w:p w14:paraId="7F6EDC60" w14:textId="4807C797" w:rsidR="004A41EF" w:rsidRPr="00802B78" w:rsidRDefault="004A41EF" w:rsidP="0026396B">
      <w:pPr>
        <w:pStyle w:val="Heading1"/>
        <w:spacing w:before="0" w:after="0" w:line="420" w:lineRule="exact"/>
        <w:rPr>
          <w:rFonts w:eastAsia="Times New Roman"/>
          <w:color w:val="000000" w:themeColor="text1"/>
          <w:lang w:val="en-US"/>
        </w:rPr>
      </w:pPr>
      <w:bookmarkStart w:id="74" w:name="_Toc199345981"/>
      <w:r w:rsidRPr="00802B78">
        <w:rPr>
          <w:rFonts w:eastAsia="Times New Roman"/>
          <w:color w:val="000000" w:themeColor="text1"/>
          <w:lang w:val="en-US"/>
        </w:rPr>
        <w:t>PHÂN TÍCH, ĐÁNH GIÁ BỔ SUNG VỀ ĐIỀU KIỆN TỰ NHIÊN, KINH TẾ, XÃ HỘI, HIỆN TRẠNG MÔI TRƯỜNG VÀ NGUỒN LỰC TÁC ĐỘNG ĐẾN SỬ DỤNG ĐẤT CỦA HUYỆN</w:t>
      </w:r>
      <w:bookmarkEnd w:id="74"/>
    </w:p>
    <w:p w14:paraId="24920F17" w14:textId="0AE772F0" w:rsidR="00A17D11" w:rsidRPr="0065452F" w:rsidRDefault="00A17D11" w:rsidP="0026396B">
      <w:pPr>
        <w:pStyle w:val="Heading2"/>
        <w:spacing w:before="0" w:after="0" w:line="420" w:lineRule="exact"/>
        <w:rPr>
          <w:rFonts w:ascii="Times New Roman Bold" w:hAnsi="Times New Roman Bold"/>
          <w:color w:val="000000" w:themeColor="text1"/>
          <w:spacing w:val="6"/>
          <w:lang w:val="en-US"/>
        </w:rPr>
      </w:pPr>
      <w:bookmarkStart w:id="75" w:name="_Toc199345982"/>
      <w:r w:rsidRPr="0065452F">
        <w:rPr>
          <w:rFonts w:ascii="Times New Roman Bold" w:hAnsi="Times New Roman Bold"/>
          <w:color w:val="000000" w:themeColor="text1"/>
          <w:spacing w:val="6"/>
          <w:szCs w:val="28"/>
        </w:rPr>
        <w:t xml:space="preserve">I. </w:t>
      </w:r>
      <w:r w:rsidRPr="0065452F">
        <w:rPr>
          <w:rFonts w:ascii="Times New Roman Bold" w:hAnsi="Times New Roman Bold"/>
          <w:color w:val="000000" w:themeColor="text1"/>
          <w:spacing w:val="6"/>
          <w:szCs w:val="28"/>
          <w:lang w:val="en-US"/>
        </w:rPr>
        <w:t>PHÂN TÍCH, ĐÁNH GIÁ BỔ SUNG</w:t>
      </w:r>
      <w:r w:rsidRPr="0065452F">
        <w:rPr>
          <w:rFonts w:ascii="Times New Roman Bold" w:hAnsi="Times New Roman Bold"/>
          <w:color w:val="000000" w:themeColor="text1"/>
          <w:spacing w:val="6"/>
          <w:szCs w:val="28"/>
        </w:rPr>
        <w:t xml:space="preserve"> VỀ ĐIỀU KIỆN TỰ NHIÊN</w:t>
      </w:r>
      <w:r w:rsidRPr="0065452F">
        <w:rPr>
          <w:rFonts w:ascii="Times New Roman Bold" w:hAnsi="Times New Roman Bold"/>
          <w:color w:val="000000" w:themeColor="text1"/>
          <w:spacing w:val="6"/>
          <w:szCs w:val="28"/>
          <w:lang w:val="en-US"/>
        </w:rPr>
        <w:t>, HIỆN TRẠNG MÔI TRƯỜNG TÁC ĐỘNG ĐẾN SỬ DỤNG ĐẤT CỦA HUYỆN</w:t>
      </w:r>
      <w:bookmarkEnd w:id="75"/>
    </w:p>
    <w:p w14:paraId="28785DCA" w14:textId="1F27B066" w:rsidR="00F14254" w:rsidRPr="00802B78" w:rsidRDefault="00A17D11" w:rsidP="0026396B">
      <w:pPr>
        <w:pStyle w:val="Heading3"/>
        <w:spacing w:before="0" w:after="0" w:line="420" w:lineRule="exact"/>
        <w:rPr>
          <w:color w:val="000000" w:themeColor="text1"/>
          <w:lang w:val="en-US"/>
        </w:rPr>
      </w:pPr>
      <w:bookmarkStart w:id="76" w:name="_Toc199345983"/>
      <w:r w:rsidRPr="00802B78">
        <w:rPr>
          <w:color w:val="000000" w:themeColor="text1"/>
          <w:lang w:val="en-US"/>
        </w:rPr>
        <w:t>1</w:t>
      </w:r>
      <w:r w:rsidR="00F14254" w:rsidRPr="00802B78">
        <w:rPr>
          <w:color w:val="000000" w:themeColor="text1"/>
          <w:szCs w:val="28"/>
        </w:rPr>
        <w:t>.</w:t>
      </w:r>
      <w:r w:rsidRPr="00802B78">
        <w:rPr>
          <w:color w:val="000000" w:themeColor="text1"/>
          <w:szCs w:val="28"/>
          <w:lang w:val="en-US"/>
        </w:rPr>
        <w:t>1.</w:t>
      </w:r>
      <w:r w:rsidR="00F14254" w:rsidRPr="00802B78">
        <w:rPr>
          <w:color w:val="000000" w:themeColor="text1"/>
          <w:szCs w:val="28"/>
        </w:rPr>
        <w:t xml:space="preserve"> </w:t>
      </w:r>
      <w:proofErr w:type="spellStart"/>
      <w:r w:rsidR="00F14254" w:rsidRPr="00802B78">
        <w:rPr>
          <w:color w:val="000000" w:themeColor="text1"/>
          <w:lang w:val="en-US"/>
        </w:rPr>
        <w:t>Mục</w:t>
      </w:r>
      <w:proofErr w:type="spellEnd"/>
      <w:r w:rsidR="00F14254" w:rsidRPr="00802B78">
        <w:rPr>
          <w:color w:val="000000" w:themeColor="text1"/>
          <w:lang w:val="en-US"/>
        </w:rPr>
        <w:t xml:space="preserve"> </w:t>
      </w:r>
      <w:proofErr w:type="spellStart"/>
      <w:r w:rsidR="00F14254" w:rsidRPr="00802B78">
        <w:rPr>
          <w:color w:val="000000" w:themeColor="text1"/>
          <w:lang w:val="en-US"/>
        </w:rPr>
        <w:t>tiêu</w:t>
      </w:r>
      <w:bookmarkEnd w:id="76"/>
      <w:proofErr w:type="spellEnd"/>
    </w:p>
    <w:p w14:paraId="2CB2E334" w14:textId="77777777" w:rsidR="00F14254" w:rsidRPr="00802B78" w:rsidRDefault="00F14254" w:rsidP="0026396B">
      <w:pPr>
        <w:spacing w:before="0" w:after="0" w:line="420" w:lineRule="exact"/>
        <w:rPr>
          <w:color w:val="000000" w:themeColor="text1"/>
          <w:lang w:val="en-US"/>
        </w:rPr>
      </w:pPr>
      <w:proofErr w:type="spellStart"/>
      <w:r w:rsidRPr="00802B78">
        <w:rPr>
          <w:color w:val="000000" w:themeColor="text1"/>
          <w:lang w:val="en-US"/>
        </w:rPr>
        <w:t>Mục</w:t>
      </w:r>
      <w:proofErr w:type="spellEnd"/>
      <w:r w:rsidRPr="00802B78">
        <w:rPr>
          <w:color w:val="000000" w:themeColor="text1"/>
          <w:lang w:val="en-US"/>
        </w:rPr>
        <w:t xml:space="preserve"> </w:t>
      </w:r>
      <w:proofErr w:type="spellStart"/>
      <w:r w:rsidRPr="00802B78">
        <w:rPr>
          <w:color w:val="000000" w:themeColor="text1"/>
          <w:lang w:val="en-US"/>
        </w:rPr>
        <w:t>tiêu</w:t>
      </w:r>
      <w:proofErr w:type="spellEnd"/>
      <w:r w:rsidRPr="00802B78">
        <w:rPr>
          <w:color w:val="000000" w:themeColor="text1"/>
          <w:lang w:val="en-US"/>
        </w:rPr>
        <w:t xml:space="preserve"> </w:t>
      </w:r>
      <w:proofErr w:type="spellStart"/>
      <w:r w:rsidRPr="00802B78">
        <w:rPr>
          <w:color w:val="000000" w:themeColor="text1"/>
          <w:lang w:val="en-US"/>
        </w:rPr>
        <w:t>của</w:t>
      </w:r>
      <w:proofErr w:type="spellEnd"/>
      <w:r w:rsidRPr="00802B78">
        <w:rPr>
          <w:color w:val="000000" w:themeColor="text1"/>
          <w:lang w:val="en-US"/>
        </w:rPr>
        <w:t xml:space="preserve"> </w:t>
      </w:r>
      <w:proofErr w:type="spellStart"/>
      <w:r w:rsidRPr="00802B78">
        <w:rPr>
          <w:color w:val="000000" w:themeColor="text1"/>
          <w:lang w:val="en-US"/>
        </w:rPr>
        <w:t>việc</w:t>
      </w:r>
      <w:proofErr w:type="spellEnd"/>
      <w:r w:rsidRPr="00802B78">
        <w:rPr>
          <w:color w:val="000000" w:themeColor="text1"/>
          <w:lang w:val="en-US"/>
        </w:rPr>
        <w:t xml:space="preserve"> </w:t>
      </w:r>
      <w:proofErr w:type="spellStart"/>
      <w:r w:rsidRPr="00802B78">
        <w:rPr>
          <w:color w:val="000000" w:themeColor="text1"/>
          <w:lang w:val="en-US"/>
        </w:rPr>
        <w:t>phân</w:t>
      </w:r>
      <w:proofErr w:type="spellEnd"/>
      <w:r w:rsidRPr="00802B78">
        <w:rPr>
          <w:color w:val="000000" w:themeColor="text1"/>
          <w:lang w:val="en-US"/>
        </w:rPr>
        <w:t xml:space="preserve"> </w:t>
      </w:r>
      <w:proofErr w:type="spellStart"/>
      <w:r w:rsidRPr="00802B78">
        <w:rPr>
          <w:color w:val="000000" w:themeColor="text1"/>
          <w:lang w:val="en-US"/>
        </w:rPr>
        <w:t>tích</w:t>
      </w:r>
      <w:proofErr w:type="spellEnd"/>
      <w:r w:rsidRPr="00802B78">
        <w:rPr>
          <w:color w:val="000000" w:themeColor="text1"/>
          <w:lang w:val="en-US"/>
        </w:rPr>
        <w:t xml:space="preserve">, </w:t>
      </w:r>
      <w:proofErr w:type="spellStart"/>
      <w:r w:rsidRPr="00802B78">
        <w:rPr>
          <w:color w:val="000000" w:themeColor="text1"/>
          <w:lang w:val="en-US"/>
        </w:rPr>
        <w:t>đánh</w:t>
      </w:r>
      <w:proofErr w:type="spellEnd"/>
      <w:r w:rsidRPr="00802B78">
        <w:rPr>
          <w:color w:val="000000" w:themeColor="text1"/>
          <w:lang w:val="en-US"/>
        </w:rPr>
        <w:t xml:space="preserve"> </w:t>
      </w:r>
      <w:proofErr w:type="spellStart"/>
      <w:r w:rsidRPr="00802B78">
        <w:rPr>
          <w:color w:val="000000" w:themeColor="text1"/>
          <w:lang w:val="en-US"/>
        </w:rPr>
        <w:t>giá</w:t>
      </w:r>
      <w:proofErr w:type="spellEnd"/>
      <w:r w:rsidRPr="00802B78">
        <w:rPr>
          <w:color w:val="000000" w:themeColor="text1"/>
          <w:lang w:val="en-US"/>
        </w:rPr>
        <w:t xml:space="preserve"> </w:t>
      </w:r>
      <w:proofErr w:type="spellStart"/>
      <w:r w:rsidRPr="00802B78">
        <w:rPr>
          <w:color w:val="000000" w:themeColor="text1"/>
          <w:lang w:val="en-US"/>
        </w:rPr>
        <w:t>bổ</w:t>
      </w:r>
      <w:proofErr w:type="spellEnd"/>
      <w:r w:rsidRPr="00802B78">
        <w:rPr>
          <w:color w:val="000000" w:themeColor="text1"/>
          <w:lang w:val="en-US"/>
        </w:rPr>
        <w:t xml:space="preserve"> sung </w:t>
      </w:r>
      <w:proofErr w:type="spellStart"/>
      <w:r w:rsidRPr="00802B78">
        <w:rPr>
          <w:color w:val="000000" w:themeColor="text1"/>
          <w:lang w:val="en-US"/>
        </w:rPr>
        <w:t>về</w:t>
      </w:r>
      <w:proofErr w:type="spellEnd"/>
      <w:r w:rsidRPr="00802B78">
        <w:rPr>
          <w:color w:val="000000" w:themeColor="text1"/>
          <w:lang w:val="en-US"/>
        </w:rPr>
        <w:t xml:space="preserve"> </w:t>
      </w:r>
      <w:proofErr w:type="spellStart"/>
      <w:r w:rsidRPr="00802B78">
        <w:rPr>
          <w:color w:val="000000" w:themeColor="text1"/>
          <w:lang w:val="en-US"/>
        </w:rPr>
        <w:t>điều</w:t>
      </w:r>
      <w:proofErr w:type="spellEnd"/>
      <w:r w:rsidRPr="00802B78">
        <w:rPr>
          <w:color w:val="000000" w:themeColor="text1"/>
          <w:lang w:val="en-US"/>
        </w:rPr>
        <w:t xml:space="preserve"> </w:t>
      </w:r>
      <w:proofErr w:type="spellStart"/>
      <w:r w:rsidRPr="00802B78">
        <w:rPr>
          <w:color w:val="000000" w:themeColor="text1"/>
          <w:lang w:val="en-US"/>
        </w:rPr>
        <w:t>kiện</w:t>
      </w:r>
      <w:proofErr w:type="spellEnd"/>
      <w:r w:rsidRPr="00802B78">
        <w:rPr>
          <w:color w:val="000000" w:themeColor="text1"/>
          <w:lang w:val="en-US"/>
        </w:rPr>
        <w:t xml:space="preserve"> </w:t>
      </w:r>
      <w:proofErr w:type="spellStart"/>
      <w:r w:rsidRPr="00802B78">
        <w:rPr>
          <w:color w:val="000000" w:themeColor="text1"/>
          <w:lang w:val="en-US"/>
        </w:rPr>
        <w:t>tự</w:t>
      </w:r>
      <w:proofErr w:type="spellEnd"/>
      <w:r w:rsidRPr="00802B78">
        <w:rPr>
          <w:color w:val="000000" w:themeColor="text1"/>
          <w:lang w:val="en-US"/>
        </w:rPr>
        <w:t xml:space="preserve"> </w:t>
      </w:r>
      <w:proofErr w:type="spellStart"/>
      <w:r w:rsidRPr="00802B78">
        <w:rPr>
          <w:color w:val="000000" w:themeColor="text1"/>
          <w:lang w:val="en-US"/>
        </w:rPr>
        <w:t>nhiên</w:t>
      </w:r>
      <w:proofErr w:type="spellEnd"/>
      <w:r w:rsidRPr="00802B78">
        <w:rPr>
          <w:color w:val="000000" w:themeColor="text1"/>
          <w:lang w:val="en-US"/>
        </w:rPr>
        <w:t xml:space="preserve">, </w:t>
      </w:r>
      <w:proofErr w:type="spellStart"/>
      <w:r w:rsidRPr="00802B78">
        <w:rPr>
          <w:color w:val="000000" w:themeColor="text1"/>
          <w:lang w:val="en-US"/>
        </w:rPr>
        <w:t>kinh</w:t>
      </w:r>
      <w:proofErr w:type="spellEnd"/>
      <w:r w:rsidRPr="00802B78">
        <w:rPr>
          <w:color w:val="000000" w:themeColor="text1"/>
          <w:lang w:val="en-US"/>
        </w:rPr>
        <w:t xml:space="preserve"> </w:t>
      </w:r>
      <w:proofErr w:type="spellStart"/>
      <w:r w:rsidRPr="00802B78">
        <w:rPr>
          <w:color w:val="000000" w:themeColor="text1"/>
          <w:lang w:val="en-US"/>
        </w:rPr>
        <w:t>tế</w:t>
      </w:r>
      <w:proofErr w:type="spellEnd"/>
      <w:r w:rsidRPr="00802B78">
        <w:rPr>
          <w:color w:val="000000" w:themeColor="text1"/>
          <w:lang w:val="en-US"/>
        </w:rPr>
        <w:t xml:space="preserve">, </w:t>
      </w:r>
      <w:proofErr w:type="spellStart"/>
      <w:r w:rsidRPr="00802B78">
        <w:rPr>
          <w:color w:val="000000" w:themeColor="text1"/>
          <w:lang w:val="en-US"/>
        </w:rPr>
        <w:t>xã</w:t>
      </w:r>
      <w:proofErr w:type="spellEnd"/>
      <w:r w:rsidRPr="00802B78">
        <w:rPr>
          <w:color w:val="000000" w:themeColor="text1"/>
          <w:lang w:val="en-US"/>
        </w:rPr>
        <w:t xml:space="preserve"> </w:t>
      </w:r>
      <w:proofErr w:type="spellStart"/>
      <w:r w:rsidRPr="00802B78">
        <w:rPr>
          <w:color w:val="000000" w:themeColor="text1"/>
          <w:lang w:val="en-US"/>
        </w:rPr>
        <w:t>hội</w:t>
      </w:r>
      <w:proofErr w:type="spellEnd"/>
      <w:r w:rsidRPr="00802B78">
        <w:rPr>
          <w:color w:val="000000" w:themeColor="text1"/>
          <w:lang w:val="en-US"/>
        </w:rPr>
        <w:t xml:space="preserve">, </w:t>
      </w:r>
      <w:proofErr w:type="spellStart"/>
      <w:r w:rsidRPr="00802B78">
        <w:rPr>
          <w:color w:val="000000" w:themeColor="text1"/>
          <w:lang w:val="en-US"/>
        </w:rPr>
        <w:t>hiện</w:t>
      </w:r>
      <w:proofErr w:type="spellEnd"/>
      <w:r w:rsidRPr="00802B78">
        <w:rPr>
          <w:color w:val="000000" w:themeColor="text1"/>
          <w:lang w:val="en-US"/>
        </w:rPr>
        <w:t xml:space="preserve"> </w:t>
      </w:r>
      <w:proofErr w:type="spellStart"/>
      <w:r w:rsidRPr="00802B78">
        <w:rPr>
          <w:color w:val="000000" w:themeColor="text1"/>
          <w:lang w:val="en-US"/>
        </w:rPr>
        <w:t>trạng</w:t>
      </w:r>
      <w:proofErr w:type="spellEnd"/>
      <w:r w:rsidRPr="00802B78">
        <w:rPr>
          <w:color w:val="000000" w:themeColor="text1"/>
          <w:lang w:val="en-US"/>
        </w:rPr>
        <w:t xml:space="preserve"> </w:t>
      </w:r>
      <w:proofErr w:type="spellStart"/>
      <w:r w:rsidRPr="00802B78">
        <w:rPr>
          <w:color w:val="000000" w:themeColor="text1"/>
          <w:lang w:val="en-US"/>
        </w:rPr>
        <w:t>môi</w:t>
      </w:r>
      <w:proofErr w:type="spellEnd"/>
      <w:r w:rsidRPr="00802B78">
        <w:rPr>
          <w:color w:val="000000" w:themeColor="text1"/>
          <w:lang w:val="en-US"/>
        </w:rPr>
        <w:t xml:space="preserve"> </w:t>
      </w:r>
      <w:proofErr w:type="spellStart"/>
      <w:r w:rsidRPr="00802B78">
        <w:rPr>
          <w:color w:val="000000" w:themeColor="text1"/>
          <w:lang w:val="en-US"/>
        </w:rPr>
        <w:t>trường</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nguồn</w:t>
      </w:r>
      <w:proofErr w:type="spellEnd"/>
      <w:r w:rsidRPr="00802B78">
        <w:rPr>
          <w:color w:val="000000" w:themeColor="text1"/>
          <w:lang w:val="en-US"/>
        </w:rPr>
        <w:t xml:space="preserve"> </w:t>
      </w:r>
      <w:proofErr w:type="spellStart"/>
      <w:r w:rsidRPr="00802B78">
        <w:rPr>
          <w:color w:val="000000" w:themeColor="text1"/>
          <w:lang w:val="en-US"/>
        </w:rPr>
        <w:t>lực</w:t>
      </w:r>
      <w:proofErr w:type="spellEnd"/>
      <w:r w:rsidRPr="00802B78">
        <w:rPr>
          <w:color w:val="000000" w:themeColor="text1"/>
          <w:lang w:val="en-US"/>
        </w:rPr>
        <w:t xml:space="preserve"> </w:t>
      </w:r>
      <w:proofErr w:type="spellStart"/>
      <w:r w:rsidRPr="00802B78">
        <w:rPr>
          <w:color w:val="000000" w:themeColor="text1"/>
          <w:lang w:val="en-US"/>
        </w:rPr>
        <w:t>tác</w:t>
      </w:r>
      <w:proofErr w:type="spellEnd"/>
      <w:r w:rsidRPr="00802B78">
        <w:rPr>
          <w:color w:val="000000" w:themeColor="text1"/>
          <w:lang w:val="en-US"/>
        </w:rPr>
        <w:t xml:space="preserve"> </w:t>
      </w:r>
      <w:proofErr w:type="spellStart"/>
      <w:r w:rsidRPr="00802B78">
        <w:rPr>
          <w:color w:val="000000" w:themeColor="text1"/>
          <w:lang w:val="en-US"/>
        </w:rPr>
        <w:t>động</w:t>
      </w:r>
      <w:proofErr w:type="spellEnd"/>
      <w:r w:rsidRPr="00802B78">
        <w:rPr>
          <w:color w:val="000000" w:themeColor="text1"/>
          <w:lang w:val="en-US"/>
        </w:rPr>
        <w:t xml:space="preserve"> </w:t>
      </w:r>
      <w:proofErr w:type="spellStart"/>
      <w:r w:rsidRPr="00802B78">
        <w:rPr>
          <w:color w:val="000000" w:themeColor="text1"/>
          <w:lang w:val="en-US"/>
        </w:rPr>
        <w:t>đến</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nhằm</w:t>
      </w:r>
      <w:proofErr w:type="spellEnd"/>
      <w:r w:rsidRPr="00802B78">
        <w:rPr>
          <w:color w:val="000000" w:themeColor="text1"/>
          <w:lang w:val="en-US"/>
        </w:rPr>
        <w:t xml:space="preserve"> </w:t>
      </w:r>
      <w:proofErr w:type="spellStart"/>
      <w:r w:rsidRPr="00802B78">
        <w:rPr>
          <w:color w:val="000000" w:themeColor="text1"/>
          <w:lang w:val="en-US"/>
        </w:rPr>
        <w:t>hiểu</w:t>
      </w:r>
      <w:proofErr w:type="spellEnd"/>
      <w:r w:rsidRPr="00802B78">
        <w:rPr>
          <w:color w:val="000000" w:themeColor="text1"/>
          <w:lang w:val="en-US"/>
        </w:rPr>
        <w:t xml:space="preserve"> </w:t>
      </w:r>
      <w:proofErr w:type="spellStart"/>
      <w:r w:rsidRPr="00802B78">
        <w:rPr>
          <w:color w:val="000000" w:themeColor="text1"/>
          <w:lang w:val="en-US"/>
        </w:rPr>
        <w:t>rõ</w:t>
      </w:r>
      <w:proofErr w:type="spellEnd"/>
      <w:r w:rsidRPr="00802B78">
        <w:rPr>
          <w:color w:val="000000" w:themeColor="text1"/>
          <w:lang w:val="en-US"/>
        </w:rPr>
        <w:t xml:space="preserve"> </w:t>
      </w:r>
      <w:proofErr w:type="spellStart"/>
      <w:r w:rsidRPr="00802B78">
        <w:rPr>
          <w:color w:val="000000" w:themeColor="text1"/>
          <w:lang w:val="en-US"/>
        </w:rPr>
        <w:t>điều</w:t>
      </w:r>
      <w:proofErr w:type="spellEnd"/>
      <w:r w:rsidRPr="00802B78">
        <w:rPr>
          <w:color w:val="000000" w:themeColor="text1"/>
          <w:lang w:val="en-US"/>
        </w:rPr>
        <w:t xml:space="preserve"> </w:t>
      </w:r>
      <w:proofErr w:type="spellStart"/>
      <w:r w:rsidRPr="00802B78">
        <w:rPr>
          <w:color w:val="000000" w:themeColor="text1"/>
          <w:lang w:val="en-US"/>
        </w:rPr>
        <w:t>kiện</w:t>
      </w:r>
      <w:proofErr w:type="spellEnd"/>
      <w:r w:rsidRPr="00802B78">
        <w:rPr>
          <w:color w:val="000000" w:themeColor="text1"/>
          <w:lang w:val="en-US"/>
        </w:rPr>
        <w:t xml:space="preserve"> </w:t>
      </w:r>
      <w:proofErr w:type="spellStart"/>
      <w:r w:rsidRPr="00802B78">
        <w:rPr>
          <w:color w:val="000000" w:themeColor="text1"/>
          <w:lang w:val="en-US"/>
        </w:rPr>
        <w:t>tự</w:t>
      </w:r>
      <w:proofErr w:type="spellEnd"/>
      <w:r w:rsidRPr="00802B78">
        <w:rPr>
          <w:color w:val="000000" w:themeColor="text1"/>
          <w:lang w:val="en-US"/>
        </w:rPr>
        <w:t xml:space="preserve"> </w:t>
      </w:r>
      <w:proofErr w:type="spellStart"/>
      <w:r w:rsidRPr="00802B78">
        <w:rPr>
          <w:color w:val="000000" w:themeColor="text1"/>
          <w:lang w:val="en-US"/>
        </w:rPr>
        <w:t>nhiên</w:t>
      </w:r>
      <w:proofErr w:type="spellEnd"/>
      <w:r w:rsidRPr="00802B78">
        <w:rPr>
          <w:color w:val="000000" w:themeColor="text1"/>
          <w:lang w:val="en-US"/>
        </w:rPr>
        <w:t xml:space="preserve"> </w:t>
      </w:r>
      <w:proofErr w:type="spellStart"/>
      <w:r w:rsidRPr="00802B78">
        <w:rPr>
          <w:color w:val="000000" w:themeColor="text1"/>
          <w:lang w:val="en-US"/>
        </w:rPr>
        <w:t>từ</w:t>
      </w:r>
      <w:proofErr w:type="spellEnd"/>
      <w:r w:rsidRPr="00802B78">
        <w:rPr>
          <w:color w:val="000000" w:themeColor="text1"/>
          <w:lang w:val="en-US"/>
        </w:rPr>
        <w:t xml:space="preserve"> </w:t>
      </w:r>
      <w:proofErr w:type="spellStart"/>
      <w:r w:rsidRPr="00802B78">
        <w:rPr>
          <w:color w:val="000000" w:themeColor="text1"/>
          <w:lang w:val="en-US"/>
        </w:rPr>
        <w:t>đó</w:t>
      </w:r>
      <w:proofErr w:type="spellEnd"/>
      <w:r w:rsidRPr="00802B78">
        <w:rPr>
          <w:color w:val="000000" w:themeColor="text1"/>
          <w:lang w:val="en-US"/>
        </w:rPr>
        <w:t xml:space="preserve"> </w:t>
      </w:r>
      <w:proofErr w:type="spellStart"/>
      <w:r w:rsidRPr="00802B78">
        <w:rPr>
          <w:color w:val="000000" w:themeColor="text1"/>
          <w:lang w:val="en-US"/>
        </w:rPr>
        <w:t>đánh</w:t>
      </w:r>
      <w:proofErr w:type="spellEnd"/>
      <w:r w:rsidRPr="00802B78">
        <w:rPr>
          <w:color w:val="000000" w:themeColor="text1"/>
          <w:lang w:val="en-US"/>
        </w:rPr>
        <w:t xml:space="preserve"> </w:t>
      </w:r>
      <w:proofErr w:type="spellStart"/>
      <w:r w:rsidRPr="00802B78">
        <w:rPr>
          <w:color w:val="000000" w:themeColor="text1"/>
          <w:lang w:val="en-US"/>
        </w:rPr>
        <w:t>giá</w:t>
      </w:r>
      <w:proofErr w:type="spellEnd"/>
      <w:r w:rsidRPr="00802B78">
        <w:rPr>
          <w:color w:val="000000" w:themeColor="text1"/>
          <w:lang w:val="en-US"/>
        </w:rPr>
        <w:t xml:space="preserve"> </w:t>
      </w:r>
      <w:proofErr w:type="spellStart"/>
      <w:r w:rsidRPr="00802B78">
        <w:rPr>
          <w:color w:val="000000" w:themeColor="text1"/>
          <w:lang w:val="en-US"/>
        </w:rPr>
        <w:t>đặc</w:t>
      </w:r>
      <w:proofErr w:type="spellEnd"/>
      <w:r w:rsidRPr="00802B78">
        <w:rPr>
          <w:color w:val="000000" w:themeColor="text1"/>
          <w:lang w:val="en-US"/>
        </w:rPr>
        <w:t xml:space="preserve"> </w:t>
      </w:r>
      <w:proofErr w:type="spellStart"/>
      <w:r w:rsidRPr="00802B78">
        <w:rPr>
          <w:color w:val="000000" w:themeColor="text1"/>
          <w:lang w:val="en-US"/>
        </w:rPr>
        <w:t>điểm</w:t>
      </w:r>
      <w:proofErr w:type="spellEnd"/>
      <w:r w:rsidRPr="00802B78">
        <w:rPr>
          <w:color w:val="000000" w:themeColor="text1"/>
          <w:lang w:val="en-US"/>
        </w:rPr>
        <w:t xml:space="preserve"> </w:t>
      </w:r>
      <w:proofErr w:type="spellStart"/>
      <w:r w:rsidRPr="00802B78">
        <w:rPr>
          <w:color w:val="000000" w:themeColor="text1"/>
          <w:lang w:val="en-US"/>
        </w:rPr>
        <w:t>địa</w:t>
      </w:r>
      <w:proofErr w:type="spellEnd"/>
      <w:r w:rsidRPr="00802B78">
        <w:rPr>
          <w:color w:val="000000" w:themeColor="text1"/>
          <w:lang w:val="en-US"/>
        </w:rPr>
        <w:t xml:space="preserve"> </w:t>
      </w:r>
      <w:proofErr w:type="spellStart"/>
      <w:r w:rsidRPr="00802B78">
        <w:rPr>
          <w:color w:val="000000" w:themeColor="text1"/>
          <w:lang w:val="en-US"/>
        </w:rPr>
        <w:t>hình</w:t>
      </w:r>
      <w:proofErr w:type="spellEnd"/>
      <w:r w:rsidRPr="00802B78">
        <w:rPr>
          <w:color w:val="000000" w:themeColor="text1"/>
          <w:lang w:val="en-US"/>
        </w:rPr>
        <w:t xml:space="preserve">, </w:t>
      </w:r>
      <w:proofErr w:type="spellStart"/>
      <w:r w:rsidRPr="00802B78">
        <w:rPr>
          <w:color w:val="000000" w:themeColor="text1"/>
          <w:lang w:val="en-US"/>
        </w:rPr>
        <w:t>khí</w:t>
      </w:r>
      <w:proofErr w:type="spellEnd"/>
      <w:r w:rsidRPr="00802B78">
        <w:rPr>
          <w:color w:val="000000" w:themeColor="text1"/>
          <w:lang w:val="en-US"/>
        </w:rPr>
        <w:t xml:space="preserve"> </w:t>
      </w:r>
      <w:proofErr w:type="spellStart"/>
      <w:r w:rsidRPr="00802B78">
        <w:rPr>
          <w:color w:val="000000" w:themeColor="text1"/>
          <w:lang w:val="en-US"/>
        </w:rPr>
        <w:t>hậu</w:t>
      </w:r>
      <w:proofErr w:type="spellEnd"/>
      <w:r w:rsidRPr="00802B78">
        <w:rPr>
          <w:color w:val="000000" w:themeColor="text1"/>
          <w:lang w:val="en-US"/>
        </w:rPr>
        <w:t xml:space="preserve">, </w:t>
      </w:r>
      <w:proofErr w:type="spellStart"/>
      <w:r w:rsidRPr="00802B78">
        <w:rPr>
          <w:color w:val="000000" w:themeColor="text1"/>
          <w:lang w:val="en-US"/>
        </w:rPr>
        <w:t>thổ</w:t>
      </w:r>
      <w:proofErr w:type="spellEnd"/>
      <w:r w:rsidRPr="00802B78">
        <w:rPr>
          <w:color w:val="000000" w:themeColor="text1"/>
          <w:lang w:val="en-US"/>
        </w:rPr>
        <w:t xml:space="preserve"> </w:t>
      </w:r>
      <w:proofErr w:type="spellStart"/>
      <w:r w:rsidRPr="00802B78">
        <w:rPr>
          <w:color w:val="000000" w:themeColor="text1"/>
          <w:lang w:val="en-US"/>
        </w:rPr>
        <w:t>nhưỡng</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tài</w:t>
      </w:r>
      <w:proofErr w:type="spellEnd"/>
      <w:r w:rsidRPr="00802B78">
        <w:rPr>
          <w:color w:val="000000" w:themeColor="text1"/>
          <w:lang w:val="en-US"/>
        </w:rPr>
        <w:t xml:space="preserve"> </w:t>
      </w:r>
      <w:proofErr w:type="spellStart"/>
      <w:r w:rsidRPr="00802B78">
        <w:rPr>
          <w:color w:val="000000" w:themeColor="text1"/>
          <w:lang w:val="en-US"/>
        </w:rPr>
        <w:t>nguyên</w:t>
      </w:r>
      <w:proofErr w:type="spellEnd"/>
      <w:r w:rsidRPr="00802B78">
        <w:rPr>
          <w:color w:val="000000" w:themeColor="text1"/>
          <w:lang w:val="en-US"/>
        </w:rPr>
        <w:t xml:space="preserve"> </w:t>
      </w:r>
      <w:proofErr w:type="spellStart"/>
      <w:r w:rsidRPr="00802B78">
        <w:rPr>
          <w:color w:val="000000" w:themeColor="text1"/>
          <w:lang w:val="en-US"/>
        </w:rPr>
        <w:t>thiên</w:t>
      </w:r>
      <w:proofErr w:type="spellEnd"/>
      <w:r w:rsidRPr="00802B78">
        <w:rPr>
          <w:color w:val="000000" w:themeColor="text1"/>
          <w:lang w:val="en-US"/>
        </w:rPr>
        <w:t xml:space="preserve"> </w:t>
      </w:r>
      <w:proofErr w:type="spellStart"/>
      <w:r w:rsidRPr="00802B78">
        <w:rPr>
          <w:color w:val="000000" w:themeColor="text1"/>
          <w:lang w:val="en-US"/>
        </w:rPr>
        <w:t>nhiên</w:t>
      </w:r>
      <w:proofErr w:type="spellEnd"/>
      <w:r w:rsidRPr="00802B78">
        <w:rPr>
          <w:color w:val="000000" w:themeColor="text1"/>
          <w:lang w:val="en-US"/>
        </w:rPr>
        <w:t xml:space="preserve"> </w:t>
      </w:r>
      <w:proofErr w:type="spellStart"/>
      <w:r w:rsidRPr="00802B78">
        <w:rPr>
          <w:color w:val="000000" w:themeColor="text1"/>
          <w:lang w:val="en-US"/>
        </w:rPr>
        <w:t>để</w:t>
      </w:r>
      <w:proofErr w:type="spellEnd"/>
      <w:r w:rsidRPr="00802B78">
        <w:rPr>
          <w:color w:val="000000" w:themeColor="text1"/>
          <w:lang w:val="en-US"/>
        </w:rPr>
        <w:t xml:space="preserve"> </w:t>
      </w:r>
      <w:proofErr w:type="spellStart"/>
      <w:r w:rsidRPr="00802B78">
        <w:rPr>
          <w:color w:val="000000" w:themeColor="text1"/>
          <w:lang w:val="en-US"/>
        </w:rPr>
        <w:t>xác</w:t>
      </w:r>
      <w:proofErr w:type="spellEnd"/>
      <w:r w:rsidRPr="00802B78">
        <w:rPr>
          <w:color w:val="000000" w:themeColor="text1"/>
          <w:lang w:val="en-US"/>
        </w:rPr>
        <w:t xml:space="preserve"> </w:t>
      </w:r>
      <w:proofErr w:type="spellStart"/>
      <w:r w:rsidRPr="00802B78">
        <w:rPr>
          <w:color w:val="000000" w:themeColor="text1"/>
          <w:lang w:val="en-US"/>
        </w:rPr>
        <w:t>định</w:t>
      </w:r>
      <w:proofErr w:type="spellEnd"/>
      <w:r w:rsidRPr="00802B78">
        <w:rPr>
          <w:color w:val="000000" w:themeColor="text1"/>
          <w:lang w:val="en-US"/>
        </w:rPr>
        <w:t xml:space="preserve"> </w:t>
      </w:r>
      <w:proofErr w:type="spellStart"/>
      <w:r w:rsidRPr="00802B78">
        <w:rPr>
          <w:color w:val="000000" w:themeColor="text1"/>
          <w:lang w:val="en-US"/>
        </w:rPr>
        <w:t>tiềm</w:t>
      </w:r>
      <w:proofErr w:type="spellEnd"/>
      <w:r w:rsidRPr="00802B78">
        <w:rPr>
          <w:color w:val="000000" w:themeColor="text1"/>
          <w:lang w:val="en-US"/>
        </w:rPr>
        <w:t xml:space="preserve"> </w:t>
      </w:r>
      <w:proofErr w:type="spellStart"/>
      <w:r w:rsidRPr="00802B78">
        <w:rPr>
          <w:color w:val="000000" w:themeColor="text1"/>
          <w:lang w:val="en-US"/>
        </w:rPr>
        <w:t>năng</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hạn</w:t>
      </w:r>
      <w:proofErr w:type="spellEnd"/>
      <w:r w:rsidRPr="00802B78">
        <w:rPr>
          <w:color w:val="000000" w:themeColor="text1"/>
          <w:lang w:val="en-US"/>
        </w:rPr>
        <w:t xml:space="preserve"> </w:t>
      </w:r>
      <w:proofErr w:type="spellStart"/>
      <w:r w:rsidRPr="00802B78">
        <w:rPr>
          <w:color w:val="000000" w:themeColor="text1"/>
          <w:lang w:val="en-US"/>
        </w:rPr>
        <w:t>chế</w:t>
      </w:r>
      <w:proofErr w:type="spellEnd"/>
      <w:r w:rsidRPr="00802B78">
        <w:rPr>
          <w:color w:val="000000" w:themeColor="text1"/>
          <w:lang w:val="en-US"/>
        </w:rPr>
        <w:t xml:space="preserve"> </w:t>
      </w:r>
      <w:proofErr w:type="spellStart"/>
      <w:r w:rsidRPr="00802B78">
        <w:rPr>
          <w:color w:val="000000" w:themeColor="text1"/>
          <w:lang w:val="en-US"/>
        </w:rPr>
        <w:t>của</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đai</w:t>
      </w:r>
      <w:proofErr w:type="spellEnd"/>
      <w:r w:rsidRPr="00802B78">
        <w:rPr>
          <w:color w:val="000000" w:themeColor="text1"/>
          <w:lang w:val="en-US"/>
        </w:rPr>
        <w:t xml:space="preserve"> </w:t>
      </w:r>
      <w:proofErr w:type="spellStart"/>
      <w:r w:rsidRPr="00802B78">
        <w:rPr>
          <w:color w:val="000000" w:themeColor="text1"/>
          <w:lang w:val="en-US"/>
        </w:rPr>
        <w:t>trong</w:t>
      </w:r>
      <w:proofErr w:type="spellEnd"/>
      <w:r w:rsidRPr="00802B78">
        <w:rPr>
          <w:color w:val="000000" w:themeColor="text1"/>
          <w:lang w:val="en-US"/>
        </w:rPr>
        <w:t xml:space="preserve"> </w:t>
      </w:r>
      <w:proofErr w:type="spellStart"/>
      <w:r w:rsidRPr="00802B78">
        <w:rPr>
          <w:color w:val="000000" w:themeColor="text1"/>
          <w:lang w:val="en-US"/>
        </w:rPr>
        <w:t>việc</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
    <w:p w14:paraId="65C30D0B" w14:textId="77777777" w:rsidR="00F14254" w:rsidRPr="00802B78" w:rsidRDefault="00F14254" w:rsidP="0026396B">
      <w:pPr>
        <w:spacing w:before="0" w:after="0" w:line="420" w:lineRule="exact"/>
        <w:rPr>
          <w:color w:val="000000" w:themeColor="text1"/>
          <w:lang w:val="en-US"/>
        </w:rPr>
      </w:pPr>
      <w:proofErr w:type="spellStart"/>
      <w:r w:rsidRPr="00802B78">
        <w:rPr>
          <w:color w:val="000000" w:themeColor="text1"/>
          <w:lang w:val="en-US"/>
        </w:rPr>
        <w:t>Đánh</w:t>
      </w:r>
      <w:proofErr w:type="spellEnd"/>
      <w:r w:rsidRPr="00802B78">
        <w:rPr>
          <w:color w:val="000000" w:themeColor="text1"/>
          <w:lang w:val="en-US"/>
        </w:rPr>
        <w:t xml:space="preserve"> </w:t>
      </w:r>
      <w:proofErr w:type="spellStart"/>
      <w:r w:rsidRPr="00802B78">
        <w:rPr>
          <w:color w:val="000000" w:themeColor="text1"/>
          <w:lang w:val="en-US"/>
        </w:rPr>
        <w:t>giá</w:t>
      </w:r>
      <w:proofErr w:type="spellEnd"/>
      <w:r w:rsidRPr="00802B78">
        <w:rPr>
          <w:color w:val="000000" w:themeColor="text1"/>
          <w:lang w:val="en-US"/>
        </w:rPr>
        <w:t xml:space="preserve"> </w:t>
      </w:r>
      <w:proofErr w:type="spellStart"/>
      <w:r w:rsidRPr="00802B78">
        <w:rPr>
          <w:color w:val="000000" w:themeColor="text1"/>
          <w:lang w:val="en-US"/>
        </w:rPr>
        <w:t>tác</w:t>
      </w:r>
      <w:proofErr w:type="spellEnd"/>
      <w:r w:rsidRPr="00802B78">
        <w:rPr>
          <w:color w:val="000000" w:themeColor="text1"/>
          <w:lang w:val="en-US"/>
        </w:rPr>
        <w:t xml:space="preserve"> </w:t>
      </w:r>
      <w:proofErr w:type="spellStart"/>
      <w:r w:rsidRPr="00802B78">
        <w:rPr>
          <w:color w:val="000000" w:themeColor="text1"/>
          <w:lang w:val="en-US"/>
        </w:rPr>
        <w:t>động</w:t>
      </w:r>
      <w:proofErr w:type="spellEnd"/>
      <w:r w:rsidRPr="00802B78">
        <w:rPr>
          <w:color w:val="000000" w:themeColor="text1"/>
          <w:lang w:val="en-US"/>
        </w:rPr>
        <w:t xml:space="preserve"> </w:t>
      </w:r>
      <w:proofErr w:type="spellStart"/>
      <w:r w:rsidRPr="00802B78">
        <w:rPr>
          <w:color w:val="000000" w:themeColor="text1"/>
          <w:lang w:val="en-US"/>
        </w:rPr>
        <w:t>kinh</w:t>
      </w:r>
      <w:proofErr w:type="spellEnd"/>
      <w:r w:rsidRPr="00802B78">
        <w:rPr>
          <w:color w:val="000000" w:themeColor="text1"/>
          <w:lang w:val="en-US"/>
        </w:rPr>
        <w:t xml:space="preserve"> </w:t>
      </w:r>
      <w:proofErr w:type="spellStart"/>
      <w:r w:rsidRPr="00802B78">
        <w:rPr>
          <w:color w:val="000000" w:themeColor="text1"/>
          <w:lang w:val="en-US"/>
        </w:rPr>
        <w:t>tế</w:t>
      </w:r>
      <w:proofErr w:type="spellEnd"/>
      <w:r w:rsidRPr="00802B78">
        <w:rPr>
          <w:color w:val="000000" w:themeColor="text1"/>
          <w:lang w:val="en-US"/>
        </w:rPr>
        <w:t xml:space="preserve"> - </w:t>
      </w:r>
      <w:proofErr w:type="spellStart"/>
      <w:r w:rsidRPr="00802B78">
        <w:rPr>
          <w:color w:val="000000" w:themeColor="text1"/>
          <w:lang w:val="en-US"/>
        </w:rPr>
        <w:t>xã</w:t>
      </w:r>
      <w:proofErr w:type="spellEnd"/>
      <w:r w:rsidRPr="00802B78">
        <w:rPr>
          <w:color w:val="000000" w:themeColor="text1"/>
          <w:lang w:val="en-US"/>
        </w:rPr>
        <w:t xml:space="preserve"> </w:t>
      </w:r>
      <w:proofErr w:type="spellStart"/>
      <w:r w:rsidRPr="00802B78">
        <w:rPr>
          <w:color w:val="000000" w:themeColor="text1"/>
          <w:lang w:val="en-US"/>
        </w:rPr>
        <w:t>hội</w:t>
      </w:r>
      <w:proofErr w:type="spellEnd"/>
      <w:r w:rsidRPr="00802B78">
        <w:rPr>
          <w:color w:val="000000" w:themeColor="text1"/>
          <w:lang w:val="en-US"/>
        </w:rPr>
        <w:t xml:space="preserve"> </w:t>
      </w:r>
      <w:proofErr w:type="spellStart"/>
      <w:r w:rsidRPr="00802B78">
        <w:rPr>
          <w:color w:val="000000" w:themeColor="text1"/>
          <w:lang w:val="en-US"/>
        </w:rPr>
        <w:t>để</w:t>
      </w:r>
      <w:proofErr w:type="spellEnd"/>
      <w:r w:rsidRPr="00802B78">
        <w:rPr>
          <w:color w:val="000000" w:themeColor="text1"/>
          <w:lang w:val="en-US"/>
        </w:rPr>
        <w:t xml:space="preserve"> </w:t>
      </w:r>
      <w:proofErr w:type="spellStart"/>
      <w:r w:rsidRPr="00802B78">
        <w:rPr>
          <w:color w:val="000000" w:themeColor="text1"/>
          <w:lang w:val="en-US"/>
        </w:rPr>
        <w:t>xem</w:t>
      </w:r>
      <w:proofErr w:type="spellEnd"/>
      <w:r w:rsidRPr="00802B78">
        <w:rPr>
          <w:color w:val="000000" w:themeColor="text1"/>
          <w:lang w:val="en-US"/>
        </w:rPr>
        <w:t xml:space="preserve"> </w:t>
      </w:r>
      <w:proofErr w:type="spellStart"/>
      <w:r w:rsidRPr="00802B78">
        <w:rPr>
          <w:color w:val="000000" w:themeColor="text1"/>
          <w:lang w:val="en-US"/>
        </w:rPr>
        <w:t>xét</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yếu</w:t>
      </w:r>
      <w:proofErr w:type="spellEnd"/>
      <w:r w:rsidRPr="00802B78">
        <w:rPr>
          <w:color w:val="000000" w:themeColor="text1"/>
          <w:lang w:val="en-US"/>
        </w:rPr>
        <w:t xml:space="preserve"> </w:t>
      </w:r>
      <w:proofErr w:type="spellStart"/>
      <w:r w:rsidRPr="00802B78">
        <w:rPr>
          <w:color w:val="000000" w:themeColor="text1"/>
          <w:lang w:val="en-US"/>
        </w:rPr>
        <w:t>tố</w:t>
      </w:r>
      <w:proofErr w:type="spellEnd"/>
      <w:r w:rsidRPr="00802B78">
        <w:rPr>
          <w:color w:val="000000" w:themeColor="text1"/>
          <w:lang w:val="en-US"/>
        </w:rPr>
        <w:t xml:space="preserve"> </w:t>
      </w:r>
      <w:proofErr w:type="spellStart"/>
      <w:r w:rsidRPr="00802B78">
        <w:rPr>
          <w:color w:val="000000" w:themeColor="text1"/>
          <w:lang w:val="en-US"/>
        </w:rPr>
        <w:t>như</w:t>
      </w:r>
      <w:proofErr w:type="spellEnd"/>
      <w:r w:rsidRPr="00802B78">
        <w:rPr>
          <w:color w:val="000000" w:themeColor="text1"/>
          <w:lang w:val="en-US"/>
        </w:rPr>
        <w:t xml:space="preserve"> </w:t>
      </w:r>
      <w:proofErr w:type="spellStart"/>
      <w:r w:rsidRPr="00802B78">
        <w:rPr>
          <w:color w:val="000000" w:themeColor="text1"/>
          <w:lang w:val="en-US"/>
        </w:rPr>
        <w:t>dân</w:t>
      </w:r>
      <w:proofErr w:type="spellEnd"/>
      <w:r w:rsidRPr="00802B78">
        <w:rPr>
          <w:color w:val="000000" w:themeColor="text1"/>
          <w:lang w:val="en-US"/>
        </w:rPr>
        <w:t xml:space="preserve"> </w:t>
      </w:r>
      <w:proofErr w:type="spellStart"/>
      <w:r w:rsidRPr="00802B78">
        <w:rPr>
          <w:color w:val="000000" w:themeColor="text1"/>
          <w:lang w:val="en-US"/>
        </w:rPr>
        <w:t>số</w:t>
      </w:r>
      <w:proofErr w:type="spellEnd"/>
      <w:r w:rsidRPr="00802B78">
        <w:rPr>
          <w:color w:val="000000" w:themeColor="text1"/>
          <w:lang w:val="en-US"/>
        </w:rPr>
        <w:t xml:space="preserve">, </w:t>
      </w:r>
      <w:proofErr w:type="spellStart"/>
      <w:r w:rsidRPr="00802B78">
        <w:rPr>
          <w:color w:val="000000" w:themeColor="text1"/>
          <w:lang w:val="en-US"/>
        </w:rPr>
        <w:t>cơ</w:t>
      </w:r>
      <w:proofErr w:type="spellEnd"/>
      <w:r w:rsidRPr="00802B78">
        <w:rPr>
          <w:color w:val="000000" w:themeColor="text1"/>
          <w:lang w:val="en-US"/>
        </w:rPr>
        <w:t xml:space="preserve"> </w:t>
      </w:r>
      <w:proofErr w:type="spellStart"/>
      <w:r w:rsidRPr="00802B78">
        <w:rPr>
          <w:color w:val="000000" w:themeColor="text1"/>
          <w:lang w:val="en-US"/>
        </w:rPr>
        <w:t>sở</w:t>
      </w:r>
      <w:proofErr w:type="spellEnd"/>
      <w:r w:rsidRPr="00802B78">
        <w:rPr>
          <w:color w:val="000000" w:themeColor="text1"/>
          <w:lang w:val="en-US"/>
        </w:rPr>
        <w:t xml:space="preserve"> </w:t>
      </w:r>
      <w:proofErr w:type="spellStart"/>
      <w:r w:rsidRPr="00802B78">
        <w:rPr>
          <w:color w:val="000000" w:themeColor="text1"/>
          <w:lang w:val="en-US"/>
        </w:rPr>
        <w:t>hạ</w:t>
      </w:r>
      <w:proofErr w:type="spellEnd"/>
      <w:r w:rsidRPr="00802B78">
        <w:rPr>
          <w:color w:val="000000" w:themeColor="text1"/>
          <w:lang w:val="en-US"/>
        </w:rPr>
        <w:t xml:space="preserve"> </w:t>
      </w:r>
      <w:proofErr w:type="spellStart"/>
      <w:r w:rsidRPr="00802B78">
        <w:rPr>
          <w:color w:val="000000" w:themeColor="text1"/>
          <w:lang w:val="en-US"/>
        </w:rPr>
        <w:t>tầng</w:t>
      </w:r>
      <w:proofErr w:type="spellEnd"/>
      <w:r w:rsidRPr="00802B78">
        <w:rPr>
          <w:color w:val="000000" w:themeColor="text1"/>
          <w:lang w:val="en-US"/>
        </w:rPr>
        <w:t xml:space="preserve">, </w:t>
      </w:r>
      <w:proofErr w:type="spellStart"/>
      <w:r w:rsidRPr="00802B78">
        <w:rPr>
          <w:color w:val="000000" w:themeColor="text1"/>
          <w:lang w:val="en-US"/>
        </w:rPr>
        <w:t>chính</w:t>
      </w:r>
      <w:proofErr w:type="spellEnd"/>
      <w:r w:rsidRPr="00802B78">
        <w:rPr>
          <w:color w:val="000000" w:themeColor="text1"/>
          <w:lang w:val="en-US"/>
        </w:rPr>
        <w:t xml:space="preserve"> </w:t>
      </w:r>
      <w:proofErr w:type="spellStart"/>
      <w:r w:rsidRPr="00802B78">
        <w:rPr>
          <w:color w:val="000000" w:themeColor="text1"/>
          <w:lang w:val="en-US"/>
        </w:rPr>
        <w:t>sách</w:t>
      </w:r>
      <w:proofErr w:type="spellEnd"/>
      <w:r w:rsidRPr="00802B78">
        <w:rPr>
          <w:color w:val="000000" w:themeColor="text1"/>
          <w:lang w:val="en-US"/>
        </w:rPr>
        <w:t xml:space="preserve"> </w:t>
      </w:r>
      <w:proofErr w:type="spellStart"/>
      <w:r w:rsidRPr="00802B78">
        <w:rPr>
          <w:color w:val="000000" w:themeColor="text1"/>
          <w:lang w:val="en-US"/>
        </w:rPr>
        <w:t>phát</w:t>
      </w:r>
      <w:proofErr w:type="spellEnd"/>
      <w:r w:rsidRPr="00802B78">
        <w:rPr>
          <w:color w:val="000000" w:themeColor="text1"/>
          <w:lang w:val="en-US"/>
        </w:rPr>
        <w:t xml:space="preserve"> </w:t>
      </w:r>
      <w:proofErr w:type="spellStart"/>
      <w:r w:rsidRPr="00802B78">
        <w:rPr>
          <w:color w:val="000000" w:themeColor="text1"/>
          <w:lang w:val="en-US"/>
        </w:rPr>
        <w:t>triển</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nhu</w:t>
      </w:r>
      <w:proofErr w:type="spellEnd"/>
      <w:r w:rsidRPr="00802B78">
        <w:rPr>
          <w:color w:val="000000" w:themeColor="text1"/>
          <w:lang w:val="en-US"/>
        </w:rPr>
        <w:t xml:space="preserve"> </w:t>
      </w:r>
      <w:proofErr w:type="spellStart"/>
      <w:r w:rsidRPr="00802B78">
        <w:rPr>
          <w:color w:val="000000" w:themeColor="text1"/>
          <w:lang w:val="en-US"/>
        </w:rPr>
        <w:t>cầu</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để</w:t>
      </w:r>
      <w:proofErr w:type="spellEnd"/>
      <w:r w:rsidRPr="00802B78">
        <w:rPr>
          <w:color w:val="000000" w:themeColor="text1"/>
          <w:lang w:val="en-US"/>
        </w:rPr>
        <w:t xml:space="preserve"> </w:t>
      </w:r>
      <w:proofErr w:type="spellStart"/>
      <w:r w:rsidRPr="00802B78">
        <w:rPr>
          <w:color w:val="000000" w:themeColor="text1"/>
          <w:lang w:val="en-US"/>
        </w:rPr>
        <w:t>đảm</w:t>
      </w:r>
      <w:proofErr w:type="spellEnd"/>
      <w:r w:rsidRPr="00802B78">
        <w:rPr>
          <w:color w:val="000000" w:themeColor="text1"/>
          <w:lang w:val="en-US"/>
        </w:rPr>
        <w:t xml:space="preserve"> </w:t>
      </w:r>
      <w:proofErr w:type="spellStart"/>
      <w:r w:rsidRPr="00802B78">
        <w:rPr>
          <w:color w:val="000000" w:themeColor="text1"/>
          <w:lang w:val="en-US"/>
        </w:rPr>
        <w:t>bảo</w:t>
      </w:r>
      <w:proofErr w:type="spellEnd"/>
      <w:r w:rsidRPr="00802B78">
        <w:rPr>
          <w:color w:val="000000" w:themeColor="text1"/>
          <w:lang w:val="en-US"/>
        </w:rPr>
        <w:t xml:space="preserve"> </w:t>
      </w:r>
      <w:proofErr w:type="spellStart"/>
      <w:r w:rsidRPr="00802B78">
        <w:rPr>
          <w:color w:val="000000" w:themeColor="text1"/>
          <w:lang w:val="en-US"/>
        </w:rPr>
        <w:t>sự</w:t>
      </w:r>
      <w:proofErr w:type="spellEnd"/>
      <w:r w:rsidRPr="00802B78">
        <w:rPr>
          <w:color w:val="000000" w:themeColor="text1"/>
          <w:lang w:val="en-US"/>
        </w:rPr>
        <w:t xml:space="preserve"> </w:t>
      </w:r>
      <w:proofErr w:type="spellStart"/>
      <w:r w:rsidRPr="00802B78">
        <w:rPr>
          <w:color w:val="000000" w:themeColor="text1"/>
          <w:lang w:val="en-US"/>
        </w:rPr>
        <w:t>phù</w:t>
      </w:r>
      <w:proofErr w:type="spellEnd"/>
      <w:r w:rsidRPr="00802B78">
        <w:rPr>
          <w:color w:val="000000" w:themeColor="text1"/>
          <w:lang w:val="en-US"/>
        </w:rPr>
        <w:t xml:space="preserve"> </w:t>
      </w:r>
      <w:proofErr w:type="spellStart"/>
      <w:r w:rsidRPr="00802B78">
        <w:rPr>
          <w:color w:val="000000" w:themeColor="text1"/>
          <w:lang w:val="en-US"/>
        </w:rPr>
        <w:t>hợp</w:t>
      </w:r>
      <w:proofErr w:type="spellEnd"/>
      <w:r w:rsidRPr="00802B78">
        <w:rPr>
          <w:color w:val="000000" w:themeColor="text1"/>
          <w:lang w:val="en-US"/>
        </w:rPr>
        <w:t xml:space="preserve"> </w:t>
      </w:r>
      <w:proofErr w:type="spellStart"/>
      <w:r w:rsidRPr="00802B78">
        <w:rPr>
          <w:color w:val="000000" w:themeColor="text1"/>
          <w:lang w:val="en-US"/>
        </w:rPr>
        <w:t>với</w:t>
      </w:r>
      <w:proofErr w:type="spellEnd"/>
      <w:r w:rsidRPr="00802B78">
        <w:rPr>
          <w:color w:val="000000" w:themeColor="text1"/>
          <w:lang w:val="en-US"/>
        </w:rPr>
        <w:t xml:space="preserve"> </w:t>
      </w:r>
      <w:proofErr w:type="spellStart"/>
      <w:r w:rsidRPr="00802B78">
        <w:rPr>
          <w:color w:val="000000" w:themeColor="text1"/>
          <w:lang w:val="en-US"/>
        </w:rPr>
        <w:t>mục</w:t>
      </w:r>
      <w:proofErr w:type="spellEnd"/>
      <w:r w:rsidRPr="00802B78">
        <w:rPr>
          <w:color w:val="000000" w:themeColor="text1"/>
          <w:lang w:val="en-US"/>
        </w:rPr>
        <w:t xml:space="preserve"> </w:t>
      </w:r>
      <w:proofErr w:type="spellStart"/>
      <w:r w:rsidRPr="00802B78">
        <w:rPr>
          <w:color w:val="000000" w:themeColor="text1"/>
          <w:lang w:val="en-US"/>
        </w:rPr>
        <w:t>tiêu</w:t>
      </w:r>
      <w:proofErr w:type="spellEnd"/>
      <w:r w:rsidRPr="00802B78">
        <w:rPr>
          <w:color w:val="000000" w:themeColor="text1"/>
          <w:lang w:val="en-US"/>
        </w:rPr>
        <w:t xml:space="preserve"> </w:t>
      </w:r>
      <w:proofErr w:type="spellStart"/>
      <w:r w:rsidRPr="00802B78">
        <w:rPr>
          <w:color w:val="000000" w:themeColor="text1"/>
          <w:lang w:val="en-US"/>
        </w:rPr>
        <w:t>phát</w:t>
      </w:r>
      <w:proofErr w:type="spellEnd"/>
      <w:r w:rsidRPr="00802B78">
        <w:rPr>
          <w:color w:val="000000" w:themeColor="text1"/>
          <w:lang w:val="en-US"/>
        </w:rPr>
        <w:t xml:space="preserve"> </w:t>
      </w:r>
      <w:proofErr w:type="spellStart"/>
      <w:r w:rsidRPr="00802B78">
        <w:rPr>
          <w:color w:val="000000" w:themeColor="text1"/>
          <w:lang w:val="en-US"/>
        </w:rPr>
        <w:t>triển</w:t>
      </w:r>
      <w:proofErr w:type="spellEnd"/>
      <w:r w:rsidRPr="00802B78">
        <w:rPr>
          <w:color w:val="000000" w:themeColor="text1"/>
          <w:lang w:val="en-US"/>
        </w:rPr>
        <w:t xml:space="preserve"> </w:t>
      </w:r>
      <w:proofErr w:type="spellStart"/>
      <w:r w:rsidRPr="00802B78">
        <w:rPr>
          <w:color w:val="000000" w:themeColor="text1"/>
          <w:lang w:val="en-US"/>
        </w:rPr>
        <w:t>kinh</w:t>
      </w:r>
      <w:proofErr w:type="spellEnd"/>
      <w:r w:rsidRPr="00802B78">
        <w:rPr>
          <w:color w:val="000000" w:themeColor="text1"/>
          <w:lang w:val="en-US"/>
        </w:rPr>
        <w:t xml:space="preserve"> </w:t>
      </w:r>
      <w:proofErr w:type="spellStart"/>
      <w:r w:rsidRPr="00802B78">
        <w:rPr>
          <w:color w:val="000000" w:themeColor="text1"/>
          <w:lang w:val="en-US"/>
        </w:rPr>
        <w:t>tế</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xã</w:t>
      </w:r>
      <w:proofErr w:type="spellEnd"/>
      <w:r w:rsidRPr="00802B78">
        <w:rPr>
          <w:color w:val="000000" w:themeColor="text1"/>
          <w:lang w:val="en-US"/>
        </w:rPr>
        <w:t xml:space="preserve"> </w:t>
      </w:r>
      <w:proofErr w:type="spellStart"/>
      <w:r w:rsidRPr="00802B78">
        <w:rPr>
          <w:color w:val="000000" w:themeColor="text1"/>
          <w:lang w:val="en-US"/>
        </w:rPr>
        <w:t>hội</w:t>
      </w:r>
      <w:proofErr w:type="spellEnd"/>
      <w:r w:rsidRPr="00802B78">
        <w:rPr>
          <w:color w:val="000000" w:themeColor="text1"/>
          <w:lang w:val="en-US"/>
        </w:rPr>
        <w:t xml:space="preserve">. </w:t>
      </w:r>
    </w:p>
    <w:p w14:paraId="06D83FF5" w14:textId="77777777" w:rsidR="00F14254" w:rsidRPr="00802B78" w:rsidRDefault="00F14254" w:rsidP="0026396B">
      <w:pPr>
        <w:spacing w:before="0" w:after="0" w:line="420" w:lineRule="exact"/>
        <w:rPr>
          <w:color w:val="000000" w:themeColor="text1"/>
          <w:lang w:val="en-US"/>
        </w:rPr>
      </w:pPr>
      <w:proofErr w:type="spellStart"/>
      <w:r w:rsidRPr="00802B78">
        <w:rPr>
          <w:color w:val="000000" w:themeColor="text1"/>
          <w:lang w:val="en-US"/>
        </w:rPr>
        <w:t>Xác</w:t>
      </w:r>
      <w:proofErr w:type="spellEnd"/>
      <w:r w:rsidRPr="00802B78">
        <w:rPr>
          <w:color w:val="000000" w:themeColor="text1"/>
          <w:lang w:val="en-US"/>
        </w:rPr>
        <w:t xml:space="preserve"> </w:t>
      </w:r>
      <w:proofErr w:type="spellStart"/>
      <w:r w:rsidRPr="00802B78">
        <w:rPr>
          <w:color w:val="000000" w:themeColor="text1"/>
          <w:lang w:val="en-US"/>
        </w:rPr>
        <w:t>định</w:t>
      </w:r>
      <w:proofErr w:type="spellEnd"/>
      <w:r w:rsidRPr="00802B78">
        <w:rPr>
          <w:color w:val="000000" w:themeColor="text1"/>
          <w:lang w:val="en-US"/>
        </w:rPr>
        <w:t xml:space="preserve"> </w:t>
      </w:r>
      <w:proofErr w:type="spellStart"/>
      <w:r w:rsidRPr="00802B78">
        <w:rPr>
          <w:color w:val="000000" w:themeColor="text1"/>
          <w:lang w:val="en-US"/>
        </w:rPr>
        <w:t>hiện</w:t>
      </w:r>
      <w:proofErr w:type="spellEnd"/>
      <w:r w:rsidRPr="00802B78">
        <w:rPr>
          <w:color w:val="000000" w:themeColor="text1"/>
          <w:lang w:val="en-US"/>
        </w:rPr>
        <w:t xml:space="preserve"> </w:t>
      </w:r>
      <w:proofErr w:type="spellStart"/>
      <w:r w:rsidRPr="00802B78">
        <w:rPr>
          <w:color w:val="000000" w:themeColor="text1"/>
          <w:lang w:val="en-US"/>
        </w:rPr>
        <w:t>trạng</w:t>
      </w:r>
      <w:proofErr w:type="spellEnd"/>
      <w:r w:rsidRPr="00802B78">
        <w:rPr>
          <w:color w:val="000000" w:themeColor="text1"/>
          <w:lang w:val="en-US"/>
        </w:rPr>
        <w:t xml:space="preserve"> </w:t>
      </w:r>
      <w:proofErr w:type="spellStart"/>
      <w:r w:rsidRPr="00802B78">
        <w:rPr>
          <w:color w:val="000000" w:themeColor="text1"/>
          <w:lang w:val="en-US"/>
        </w:rPr>
        <w:t>môi</w:t>
      </w:r>
      <w:proofErr w:type="spellEnd"/>
      <w:r w:rsidRPr="00802B78">
        <w:rPr>
          <w:color w:val="000000" w:themeColor="text1"/>
          <w:lang w:val="en-US"/>
        </w:rPr>
        <w:t xml:space="preserve"> </w:t>
      </w:r>
      <w:proofErr w:type="spellStart"/>
      <w:r w:rsidRPr="00802B78">
        <w:rPr>
          <w:color w:val="000000" w:themeColor="text1"/>
          <w:lang w:val="en-US"/>
        </w:rPr>
        <w:t>trường</w:t>
      </w:r>
      <w:proofErr w:type="spellEnd"/>
      <w:r w:rsidRPr="00802B78">
        <w:rPr>
          <w:color w:val="000000" w:themeColor="text1"/>
          <w:lang w:val="en-US"/>
        </w:rPr>
        <w:t xml:space="preserve"> </w:t>
      </w:r>
      <w:proofErr w:type="spellStart"/>
      <w:r w:rsidRPr="00802B78">
        <w:rPr>
          <w:color w:val="000000" w:themeColor="text1"/>
          <w:lang w:val="en-US"/>
        </w:rPr>
        <w:t>giúp</w:t>
      </w:r>
      <w:proofErr w:type="spellEnd"/>
      <w:r w:rsidRPr="00802B78">
        <w:rPr>
          <w:color w:val="000000" w:themeColor="text1"/>
          <w:lang w:val="en-US"/>
        </w:rPr>
        <w:t xml:space="preserve"> </w:t>
      </w:r>
      <w:proofErr w:type="spellStart"/>
      <w:r w:rsidRPr="00802B78">
        <w:rPr>
          <w:color w:val="000000" w:themeColor="text1"/>
          <w:lang w:val="en-US"/>
        </w:rPr>
        <w:t>phân</w:t>
      </w:r>
      <w:proofErr w:type="spellEnd"/>
      <w:r w:rsidRPr="00802B78">
        <w:rPr>
          <w:color w:val="000000" w:themeColor="text1"/>
          <w:lang w:val="en-US"/>
        </w:rPr>
        <w:t xml:space="preserve"> </w:t>
      </w:r>
      <w:proofErr w:type="spellStart"/>
      <w:r w:rsidRPr="00802B78">
        <w:rPr>
          <w:color w:val="000000" w:themeColor="text1"/>
          <w:lang w:val="en-US"/>
        </w:rPr>
        <w:t>tích</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yếu</w:t>
      </w:r>
      <w:proofErr w:type="spellEnd"/>
      <w:r w:rsidRPr="00802B78">
        <w:rPr>
          <w:color w:val="000000" w:themeColor="text1"/>
          <w:lang w:val="en-US"/>
        </w:rPr>
        <w:t xml:space="preserve"> </w:t>
      </w:r>
      <w:proofErr w:type="spellStart"/>
      <w:r w:rsidRPr="00802B78">
        <w:rPr>
          <w:color w:val="000000" w:themeColor="text1"/>
          <w:lang w:val="en-US"/>
        </w:rPr>
        <w:t>tố</w:t>
      </w:r>
      <w:proofErr w:type="spellEnd"/>
      <w:r w:rsidRPr="00802B78">
        <w:rPr>
          <w:color w:val="000000" w:themeColor="text1"/>
          <w:lang w:val="en-US"/>
        </w:rPr>
        <w:t xml:space="preserve"> </w:t>
      </w:r>
      <w:proofErr w:type="spellStart"/>
      <w:r w:rsidRPr="00802B78">
        <w:rPr>
          <w:color w:val="000000" w:themeColor="text1"/>
          <w:lang w:val="en-US"/>
        </w:rPr>
        <w:t>môi</w:t>
      </w:r>
      <w:proofErr w:type="spellEnd"/>
      <w:r w:rsidRPr="00802B78">
        <w:rPr>
          <w:color w:val="000000" w:themeColor="text1"/>
          <w:lang w:val="en-US"/>
        </w:rPr>
        <w:t xml:space="preserve"> </w:t>
      </w:r>
      <w:proofErr w:type="spellStart"/>
      <w:r w:rsidRPr="00802B78">
        <w:rPr>
          <w:color w:val="000000" w:themeColor="text1"/>
          <w:lang w:val="en-US"/>
        </w:rPr>
        <w:t>trường</w:t>
      </w:r>
      <w:proofErr w:type="spellEnd"/>
      <w:r w:rsidRPr="00802B78">
        <w:rPr>
          <w:color w:val="000000" w:themeColor="text1"/>
          <w:lang w:val="en-US"/>
        </w:rPr>
        <w:t xml:space="preserve"> </w:t>
      </w:r>
      <w:proofErr w:type="spellStart"/>
      <w:r w:rsidRPr="00802B78">
        <w:rPr>
          <w:color w:val="000000" w:themeColor="text1"/>
          <w:lang w:val="en-US"/>
        </w:rPr>
        <w:t>như</w:t>
      </w:r>
      <w:proofErr w:type="spellEnd"/>
      <w:r w:rsidRPr="00802B78">
        <w:rPr>
          <w:color w:val="000000" w:themeColor="text1"/>
          <w:lang w:val="en-US"/>
        </w:rPr>
        <w:t xml:space="preserve"> </w:t>
      </w:r>
      <w:proofErr w:type="spellStart"/>
      <w:r w:rsidRPr="00802B78">
        <w:rPr>
          <w:color w:val="000000" w:themeColor="text1"/>
          <w:lang w:val="en-US"/>
        </w:rPr>
        <w:t>chất</w:t>
      </w:r>
      <w:proofErr w:type="spellEnd"/>
      <w:r w:rsidRPr="00802B78">
        <w:rPr>
          <w:color w:val="000000" w:themeColor="text1"/>
          <w:lang w:val="en-US"/>
        </w:rPr>
        <w:t xml:space="preserve"> </w:t>
      </w:r>
      <w:proofErr w:type="spellStart"/>
      <w:r w:rsidRPr="00802B78">
        <w:rPr>
          <w:color w:val="000000" w:themeColor="text1"/>
          <w:lang w:val="en-US"/>
        </w:rPr>
        <w:t>lượng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nước</w:t>
      </w:r>
      <w:proofErr w:type="spellEnd"/>
      <w:r w:rsidRPr="00802B78">
        <w:rPr>
          <w:color w:val="000000" w:themeColor="text1"/>
          <w:lang w:val="en-US"/>
        </w:rPr>
        <w:t xml:space="preserve">, </w:t>
      </w:r>
      <w:proofErr w:type="spellStart"/>
      <w:r w:rsidRPr="00802B78">
        <w:rPr>
          <w:color w:val="000000" w:themeColor="text1"/>
          <w:lang w:val="en-US"/>
        </w:rPr>
        <w:t>không</w:t>
      </w:r>
      <w:proofErr w:type="spellEnd"/>
      <w:r w:rsidRPr="00802B78">
        <w:rPr>
          <w:color w:val="000000" w:themeColor="text1"/>
          <w:lang w:val="en-US"/>
        </w:rPr>
        <w:t xml:space="preserve"> </w:t>
      </w:r>
      <w:proofErr w:type="spellStart"/>
      <w:r w:rsidRPr="00802B78">
        <w:rPr>
          <w:color w:val="000000" w:themeColor="text1"/>
          <w:lang w:val="en-US"/>
        </w:rPr>
        <w:t>khí</w:t>
      </w:r>
      <w:proofErr w:type="spellEnd"/>
      <w:r w:rsidRPr="00802B78">
        <w:rPr>
          <w:color w:val="000000" w:themeColor="text1"/>
          <w:lang w:val="en-US"/>
        </w:rPr>
        <w:t xml:space="preserve">, </w:t>
      </w:r>
      <w:proofErr w:type="spellStart"/>
      <w:r w:rsidRPr="00802B78">
        <w:rPr>
          <w:color w:val="000000" w:themeColor="text1"/>
          <w:lang w:val="en-US"/>
        </w:rPr>
        <w:t>cũng</w:t>
      </w:r>
      <w:proofErr w:type="spellEnd"/>
      <w:r w:rsidRPr="00802B78">
        <w:rPr>
          <w:color w:val="000000" w:themeColor="text1"/>
          <w:lang w:val="en-US"/>
        </w:rPr>
        <w:t xml:space="preserve"> </w:t>
      </w:r>
      <w:proofErr w:type="spellStart"/>
      <w:r w:rsidRPr="00802B78">
        <w:rPr>
          <w:color w:val="000000" w:themeColor="text1"/>
          <w:lang w:val="en-US"/>
        </w:rPr>
        <w:t>như</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vấn</w:t>
      </w:r>
      <w:proofErr w:type="spellEnd"/>
      <w:r w:rsidRPr="00802B78">
        <w:rPr>
          <w:color w:val="000000" w:themeColor="text1"/>
          <w:lang w:val="en-US"/>
        </w:rPr>
        <w:t xml:space="preserve"> </w:t>
      </w:r>
      <w:proofErr w:type="spellStart"/>
      <w:r w:rsidRPr="00802B78">
        <w:rPr>
          <w:color w:val="000000" w:themeColor="text1"/>
          <w:lang w:val="en-US"/>
        </w:rPr>
        <w:t>đề</w:t>
      </w:r>
      <w:proofErr w:type="spellEnd"/>
      <w:r w:rsidRPr="00802B78">
        <w:rPr>
          <w:color w:val="000000" w:themeColor="text1"/>
          <w:lang w:val="en-US"/>
        </w:rPr>
        <w:t xml:space="preserve"> ô </w:t>
      </w:r>
      <w:proofErr w:type="spellStart"/>
      <w:r w:rsidRPr="00802B78">
        <w:rPr>
          <w:color w:val="000000" w:themeColor="text1"/>
          <w:lang w:val="en-US"/>
        </w:rPr>
        <w:t>nhiễm</w:t>
      </w:r>
      <w:proofErr w:type="spellEnd"/>
      <w:r w:rsidRPr="00802B78">
        <w:rPr>
          <w:color w:val="000000" w:themeColor="text1"/>
          <w:lang w:val="en-US"/>
        </w:rPr>
        <w:t xml:space="preserve">, </w:t>
      </w:r>
      <w:proofErr w:type="spellStart"/>
      <w:r w:rsidRPr="00802B78">
        <w:rPr>
          <w:color w:val="000000" w:themeColor="text1"/>
          <w:lang w:val="en-US"/>
        </w:rPr>
        <w:t>suy</w:t>
      </w:r>
      <w:proofErr w:type="spellEnd"/>
      <w:r w:rsidRPr="00802B78">
        <w:rPr>
          <w:color w:val="000000" w:themeColor="text1"/>
          <w:lang w:val="en-US"/>
        </w:rPr>
        <w:t xml:space="preserve"> </w:t>
      </w:r>
      <w:proofErr w:type="spellStart"/>
      <w:r w:rsidRPr="00802B78">
        <w:rPr>
          <w:color w:val="000000" w:themeColor="text1"/>
          <w:lang w:val="en-US"/>
        </w:rPr>
        <w:t>thoái</w:t>
      </w:r>
      <w:proofErr w:type="spellEnd"/>
      <w:r w:rsidRPr="00802B78">
        <w:rPr>
          <w:color w:val="000000" w:themeColor="text1"/>
          <w:lang w:val="en-US"/>
        </w:rPr>
        <w:t xml:space="preserve"> </w:t>
      </w:r>
      <w:proofErr w:type="spellStart"/>
      <w:r w:rsidRPr="00802B78">
        <w:rPr>
          <w:color w:val="000000" w:themeColor="text1"/>
          <w:lang w:val="en-US"/>
        </w:rPr>
        <w:t>để</w:t>
      </w:r>
      <w:proofErr w:type="spellEnd"/>
      <w:r w:rsidRPr="00802B78">
        <w:rPr>
          <w:color w:val="000000" w:themeColor="text1"/>
          <w:lang w:val="en-US"/>
        </w:rPr>
        <w:t xml:space="preserve"> </w:t>
      </w:r>
      <w:proofErr w:type="spellStart"/>
      <w:r w:rsidRPr="00802B78">
        <w:rPr>
          <w:color w:val="000000" w:themeColor="text1"/>
          <w:lang w:val="en-US"/>
        </w:rPr>
        <w:t>đưa</w:t>
      </w:r>
      <w:proofErr w:type="spellEnd"/>
      <w:r w:rsidRPr="00802B78">
        <w:rPr>
          <w:color w:val="000000" w:themeColor="text1"/>
          <w:lang w:val="en-US"/>
        </w:rPr>
        <w:t xml:space="preserve"> </w:t>
      </w:r>
      <w:proofErr w:type="spellStart"/>
      <w:r w:rsidRPr="00802B78">
        <w:rPr>
          <w:color w:val="000000" w:themeColor="text1"/>
          <w:lang w:val="en-US"/>
        </w:rPr>
        <w:t>ra</w:t>
      </w:r>
      <w:proofErr w:type="spellEnd"/>
      <w:r w:rsidRPr="00802B78">
        <w:rPr>
          <w:color w:val="000000" w:themeColor="text1"/>
          <w:lang w:val="en-US"/>
        </w:rPr>
        <w:t xml:space="preserve"> </w:t>
      </w:r>
      <w:proofErr w:type="spellStart"/>
      <w:r w:rsidRPr="00802B78">
        <w:rPr>
          <w:color w:val="000000" w:themeColor="text1"/>
          <w:lang w:val="en-US"/>
        </w:rPr>
        <w:t>giải</w:t>
      </w:r>
      <w:proofErr w:type="spellEnd"/>
      <w:r w:rsidRPr="00802B78">
        <w:rPr>
          <w:color w:val="000000" w:themeColor="text1"/>
          <w:lang w:val="en-US"/>
        </w:rPr>
        <w:t xml:space="preserve"> </w:t>
      </w:r>
      <w:proofErr w:type="spellStart"/>
      <w:r w:rsidRPr="00802B78">
        <w:rPr>
          <w:color w:val="000000" w:themeColor="text1"/>
          <w:lang w:val="en-US"/>
        </w:rPr>
        <w:t>pháp</w:t>
      </w:r>
      <w:proofErr w:type="spellEnd"/>
      <w:r w:rsidRPr="00802B78">
        <w:rPr>
          <w:color w:val="000000" w:themeColor="text1"/>
          <w:lang w:val="en-US"/>
        </w:rPr>
        <w:t xml:space="preserve"> </w:t>
      </w:r>
      <w:proofErr w:type="spellStart"/>
      <w:r w:rsidRPr="00802B78">
        <w:rPr>
          <w:color w:val="000000" w:themeColor="text1"/>
          <w:lang w:val="en-US"/>
        </w:rPr>
        <w:t>bảo</w:t>
      </w:r>
      <w:proofErr w:type="spellEnd"/>
      <w:r w:rsidRPr="00802B78">
        <w:rPr>
          <w:color w:val="000000" w:themeColor="text1"/>
          <w:lang w:val="en-US"/>
        </w:rPr>
        <w:t xml:space="preserve"> </w:t>
      </w:r>
      <w:proofErr w:type="spellStart"/>
      <w:r w:rsidRPr="00802B78">
        <w:rPr>
          <w:color w:val="000000" w:themeColor="text1"/>
          <w:lang w:val="en-US"/>
        </w:rPr>
        <w:t>vệ</w:t>
      </w:r>
      <w:proofErr w:type="spellEnd"/>
      <w:r w:rsidRPr="00802B78">
        <w:rPr>
          <w:color w:val="000000" w:themeColor="text1"/>
          <w:lang w:val="en-US"/>
        </w:rPr>
        <w:t xml:space="preserve"> </w:t>
      </w:r>
      <w:proofErr w:type="spellStart"/>
      <w:r w:rsidRPr="00802B78">
        <w:rPr>
          <w:color w:val="000000" w:themeColor="text1"/>
          <w:lang w:val="en-US"/>
        </w:rPr>
        <w:t>tài</w:t>
      </w:r>
      <w:proofErr w:type="spellEnd"/>
      <w:r w:rsidRPr="00802B78">
        <w:rPr>
          <w:color w:val="000000" w:themeColor="text1"/>
          <w:lang w:val="en-US"/>
        </w:rPr>
        <w:t xml:space="preserve"> </w:t>
      </w:r>
      <w:proofErr w:type="spellStart"/>
      <w:r w:rsidRPr="00802B78">
        <w:rPr>
          <w:color w:val="000000" w:themeColor="text1"/>
          <w:lang w:val="en-US"/>
        </w:rPr>
        <w:t>nguyên</w:t>
      </w:r>
      <w:proofErr w:type="spellEnd"/>
      <w:r w:rsidRPr="00802B78">
        <w:rPr>
          <w:color w:val="000000" w:themeColor="text1"/>
          <w:lang w:val="en-US"/>
        </w:rPr>
        <w:t xml:space="preserve">. </w:t>
      </w:r>
    </w:p>
    <w:p w14:paraId="311A4F21" w14:textId="77777777" w:rsidR="00F14254" w:rsidRPr="008365DA" w:rsidRDefault="00F14254" w:rsidP="0026396B">
      <w:pPr>
        <w:spacing w:before="0" w:after="0" w:line="420" w:lineRule="exact"/>
        <w:rPr>
          <w:color w:val="000000" w:themeColor="text1"/>
          <w:lang w:val="en-US"/>
        </w:rPr>
      </w:pPr>
      <w:proofErr w:type="spellStart"/>
      <w:r w:rsidRPr="008365DA">
        <w:rPr>
          <w:color w:val="000000" w:themeColor="text1"/>
          <w:lang w:val="en-US"/>
        </w:rPr>
        <w:t>Đánh</w:t>
      </w:r>
      <w:proofErr w:type="spellEnd"/>
      <w:r w:rsidRPr="008365DA">
        <w:rPr>
          <w:color w:val="000000" w:themeColor="text1"/>
          <w:lang w:val="en-US"/>
        </w:rPr>
        <w:t xml:space="preserve"> </w:t>
      </w:r>
      <w:proofErr w:type="spellStart"/>
      <w:r w:rsidRPr="008365DA">
        <w:rPr>
          <w:color w:val="000000" w:themeColor="text1"/>
          <w:lang w:val="en-US"/>
        </w:rPr>
        <w:t>giá</w:t>
      </w:r>
      <w:proofErr w:type="spellEnd"/>
      <w:r w:rsidRPr="008365DA">
        <w:rPr>
          <w:color w:val="000000" w:themeColor="text1"/>
          <w:lang w:val="en-US"/>
        </w:rPr>
        <w:t xml:space="preserve"> </w:t>
      </w:r>
      <w:proofErr w:type="spellStart"/>
      <w:r w:rsidRPr="008365DA">
        <w:rPr>
          <w:color w:val="000000" w:themeColor="text1"/>
          <w:lang w:val="en-US"/>
        </w:rPr>
        <w:t>nguồn</w:t>
      </w:r>
      <w:proofErr w:type="spellEnd"/>
      <w:r w:rsidRPr="008365DA">
        <w:rPr>
          <w:color w:val="000000" w:themeColor="text1"/>
          <w:lang w:val="en-US"/>
        </w:rPr>
        <w:t xml:space="preserve"> </w:t>
      </w:r>
      <w:proofErr w:type="spellStart"/>
      <w:r w:rsidRPr="008365DA">
        <w:rPr>
          <w:color w:val="000000" w:themeColor="text1"/>
          <w:lang w:val="en-US"/>
        </w:rPr>
        <w:t>lực</w:t>
      </w:r>
      <w:proofErr w:type="spellEnd"/>
      <w:r w:rsidRPr="008365DA">
        <w:rPr>
          <w:color w:val="000000" w:themeColor="text1"/>
          <w:lang w:val="en-US"/>
        </w:rPr>
        <w:t xml:space="preserve">: </w:t>
      </w:r>
      <w:proofErr w:type="spellStart"/>
      <w:r w:rsidRPr="008365DA">
        <w:rPr>
          <w:color w:val="000000" w:themeColor="text1"/>
          <w:lang w:val="en-US"/>
        </w:rPr>
        <w:t>Phân</w:t>
      </w:r>
      <w:proofErr w:type="spellEnd"/>
      <w:r w:rsidRPr="008365DA">
        <w:rPr>
          <w:color w:val="000000" w:themeColor="text1"/>
          <w:lang w:val="en-US"/>
        </w:rPr>
        <w:t xml:space="preserve"> </w:t>
      </w:r>
      <w:proofErr w:type="spellStart"/>
      <w:r w:rsidRPr="008365DA">
        <w:rPr>
          <w:color w:val="000000" w:themeColor="text1"/>
          <w:lang w:val="en-US"/>
        </w:rPr>
        <w:t>tích</w:t>
      </w:r>
      <w:proofErr w:type="spellEnd"/>
      <w:r w:rsidRPr="008365DA">
        <w:rPr>
          <w:color w:val="000000" w:themeColor="text1"/>
          <w:lang w:val="en-US"/>
        </w:rPr>
        <w:t xml:space="preserve"> </w:t>
      </w:r>
      <w:proofErr w:type="spellStart"/>
      <w:r w:rsidRPr="008365DA">
        <w:rPr>
          <w:color w:val="000000" w:themeColor="text1"/>
          <w:lang w:val="en-US"/>
        </w:rPr>
        <w:t>các</w:t>
      </w:r>
      <w:proofErr w:type="spellEnd"/>
      <w:r w:rsidRPr="008365DA">
        <w:rPr>
          <w:color w:val="000000" w:themeColor="text1"/>
          <w:lang w:val="en-US"/>
        </w:rPr>
        <w:t xml:space="preserve"> </w:t>
      </w:r>
      <w:proofErr w:type="spellStart"/>
      <w:r w:rsidRPr="008365DA">
        <w:rPr>
          <w:color w:val="000000" w:themeColor="text1"/>
          <w:lang w:val="en-US"/>
        </w:rPr>
        <w:t>nguồn</w:t>
      </w:r>
      <w:proofErr w:type="spellEnd"/>
      <w:r w:rsidRPr="008365DA">
        <w:rPr>
          <w:color w:val="000000" w:themeColor="text1"/>
          <w:lang w:val="en-US"/>
        </w:rPr>
        <w:t xml:space="preserve"> </w:t>
      </w:r>
      <w:proofErr w:type="spellStart"/>
      <w:r w:rsidRPr="008365DA">
        <w:rPr>
          <w:color w:val="000000" w:themeColor="text1"/>
          <w:lang w:val="en-US"/>
        </w:rPr>
        <w:t>lực</w:t>
      </w:r>
      <w:proofErr w:type="spellEnd"/>
      <w:r w:rsidRPr="008365DA">
        <w:rPr>
          <w:color w:val="000000" w:themeColor="text1"/>
          <w:lang w:val="en-US"/>
        </w:rPr>
        <w:t xml:space="preserve"> </w:t>
      </w:r>
      <w:proofErr w:type="spellStart"/>
      <w:r w:rsidRPr="008365DA">
        <w:rPr>
          <w:color w:val="000000" w:themeColor="text1"/>
          <w:lang w:val="en-US"/>
        </w:rPr>
        <w:t>như</w:t>
      </w:r>
      <w:proofErr w:type="spellEnd"/>
      <w:r w:rsidRPr="008365DA">
        <w:rPr>
          <w:color w:val="000000" w:themeColor="text1"/>
          <w:lang w:val="en-US"/>
        </w:rPr>
        <w:t xml:space="preserve"> </w:t>
      </w:r>
      <w:proofErr w:type="spellStart"/>
      <w:r w:rsidRPr="008365DA">
        <w:rPr>
          <w:color w:val="000000" w:themeColor="text1"/>
          <w:lang w:val="en-US"/>
        </w:rPr>
        <w:t>vốn</w:t>
      </w:r>
      <w:proofErr w:type="spellEnd"/>
      <w:r w:rsidRPr="008365DA">
        <w:rPr>
          <w:color w:val="000000" w:themeColor="text1"/>
          <w:lang w:val="en-US"/>
        </w:rPr>
        <w:t xml:space="preserve">, </w:t>
      </w:r>
      <w:proofErr w:type="spellStart"/>
      <w:r w:rsidRPr="008365DA">
        <w:rPr>
          <w:color w:val="000000" w:themeColor="text1"/>
          <w:lang w:val="en-US"/>
        </w:rPr>
        <w:t>nhân</w:t>
      </w:r>
      <w:proofErr w:type="spellEnd"/>
      <w:r w:rsidRPr="008365DA">
        <w:rPr>
          <w:color w:val="000000" w:themeColor="text1"/>
          <w:lang w:val="en-US"/>
        </w:rPr>
        <w:t xml:space="preserve"> </w:t>
      </w:r>
      <w:proofErr w:type="spellStart"/>
      <w:r w:rsidRPr="008365DA">
        <w:rPr>
          <w:color w:val="000000" w:themeColor="text1"/>
          <w:lang w:val="en-US"/>
        </w:rPr>
        <w:t>lực</w:t>
      </w:r>
      <w:proofErr w:type="spellEnd"/>
      <w:r w:rsidRPr="008365DA">
        <w:rPr>
          <w:color w:val="000000" w:themeColor="text1"/>
          <w:lang w:val="en-US"/>
        </w:rPr>
        <w:t xml:space="preserve">, </w:t>
      </w:r>
      <w:proofErr w:type="spellStart"/>
      <w:r w:rsidRPr="008365DA">
        <w:rPr>
          <w:color w:val="000000" w:themeColor="text1"/>
          <w:lang w:val="en-US"/>
        </w:rPr>
        <w:t>kỹ</w:t>
      </w:r>
      <w:proofErr w:type="spellEnd"/>
      <w:r w:rsidRPr="008365DA">
        <w:rPr>
          <w:color w:val="000000" w:themeColor="text1"/>
          <w:lang w:val="en-US"/>
        </w:rPr>
        <w:t xml:space="preserve"> </w:t>
      </w:r>
      <w:proofErr w:type="spellStart"/>
      <w:r w:rsidRPr="008365DA">
        <w:rPr>
          <w:color w:val="000000" w:themeColor="text1"/>
          <w:lang w:val="en-US"/>
        </w:rPr>
        <w:t>thuật</w:t>
      </w:r>
      <w:proofErr w:type="spellEnd"/>
      <w:r w:rsidRPr="008365DA">
        <w:rPr>
          <w:color w:val="000000" w:themeColor="text1"/>
          <w:lang w:val="en-US"/>
        </w:rPr>
        <w:t xml:space="preserve">, </w:t>
      </w:r>
      <w:proofErr w:type="spellStart"/>
      <w:r w:rsidRPr="008365DA">
        <w:rPr>
          <w:color w:val="000000" w:themeColor="text1"/>
          <w:lang w:val="en-US"/>
        </w:rPr>
        <w:t>công</w:t>
      </w:r>
      <w:proofErr w:type="spellEnd"/>
      <w:r w:rsidRPr="008365DA">
        <w:rPr>
          <w:color w:val="000000" w:themeColor="text1"/>
          <w:lang w:val="en-US"/>
        </w:rPr>
        <w:t xml:space="preserve"> </w:t>
      </w:r>
      <w:proofErr w:type="spellStart"/>
      <w:r w:rsidRPr="008365DA">
        <w:rPr>
          <w:color w:val="000000" w:themeColor="text1"/>
          <w:lang w:val="en-US"/>
        </w:rPr>
        <w:t>nghệ</w:t>
      </w:r>
      <w:proofErr w:type="spellEnd"/>
      <w:r w:rsidRPr="008365DA">
        <w:rPr>
          <w:color w:val="000000" w:themeColor="text1"/>
          <w:lang w:val="en-US"/>
        </w:rPr>
        <w:t xml:space="preserve"> </w:t>
      </w:r>
      <w:proofErr w:type="spellStart"/>
      <w:r w:rsidRPr="008365DA">
        <w:rPr>
          <w:color w:val="000000" w:themeColor="text1"/>
          <w:lang w:val="en-US"/>
        </w:rPr>
        <w:t>và</w:t>
      </w:r>
      <w:proofErr w:type="spellEnd"/>
      <w:r w:rsidRPr="008365DA">
        <w:rPr>
          <w:color w:val="000000" w:themeColor="text1"/>
          <w:lang w:val="en-US"/>
        </w:rPr>
        <w:t xml:space="preserve"> </w:t>
      </w:r>
      <w:proofErr w:type="spellStart"/>
      <w:r w:rsidRPr="008365DA">
        <w:rPr>
          <w:color w:val="000000" w:themeColor="text1"/>
          <w:lang w:val="en-US"/>
        </w:rPr>
        <w:t>quản</w:t>
      </w:r>
      <w:proofErr w:type="spellEnd"/>
      <w:r w:rsidRPr="008365DA">
        <w:rPr>
          <w:color w:val="000000" w:themeColor="text1"/>
          <w:lang w:val="en-US"/>
        </w:rPr>
        <w:t xml:space="preserve"> </w:t>
      </w:r>
      <w:proofErr w:type="spellStart"/>
      <w:r w:rsidRPr="008365DA">
        <w:rPr>
          <w:color w:val="000000" w:themeColor="text1"/>
          <w:lang w:val="en-US"/>
        </w:rPr>
        <w:t>lý</w:t>
      </w:r>
      <w:proofErr w:type="spellEnd"/>
      <w:r w:rsidRPr="008365DA">
        <w:rPr>
          <w:color w:val="000000" w:themeColor="text1"/>
          <w:lang w:val="en-US"/>
        </w:rPr>
        <w:t xml:space="preserve"> </w:t>
      </w:r>
      <w:proofErr w:type="spellStart"/>
      <w:r w:rsidRPr="008365DA">
        <w:rPr>
          <w:color w:val="000000" w:themeColor="text1"/>
          <w:lang w:val="en-US"/>
        </w:rPr>
        <w:t>để</w:t>
      </w:r>
      <w:proofErr w:type="spellEnd"/>
      <w:r w:rsidRPr="008365DA">
        <w:rPr>
          <w:color w:val="000000" w:themeColor="text1"/>
          <w:lang w:val="en-US"/>
        </w:rPr>
        <w:t xml:space="preserve"> </w:t>
      </w:r>
      <w:proofErr w:type="spellStart"/>
      <w:r w:rsidRPr="008365DA">
        <w:rPr>
          <w:color w:val="000000" w:themeColor="text1"/>
          <w:lang w:val="en-US"/>
        </w:rPr>
        <w:t>đảm</w:t>
      </w:r>
      <w:proofErr w:type="spellEnd"/>
      <w:r w:rsidRPr="008365DA">
        <w:rPr>
          <w:color w:val="000000" w:themeColor="text1"/>
          <w:lang w:val="en-US"/>
        </w:rPr>
        <w:t xml:space="preserve"> </w:t>
      </w:r>
      <w:proofErr w:type="spellStart"/>
      <w:r w:rsidRPr="008365DA">
        <w:rPr>
          <w:color w:val="000000" w:themeColor="text1"/>
          <w:lang w:val="en-US"/>
        </w:rPr>
        <w:t>bảo</w:t>
      </w:r>
      <w:proofErr w:type="spellEnd"/>
      <w:r w:rsidRPr="008365DA">
        <w:rPr>
          <w:color w:val="000000" w:themeColor="text1"/>
          <w:lang w:val="en-US"/>
        </w:rPr>
        <w:t xml:space="preserve"> </w:t>
      </w:r>
      <w:proofErr w:type="spellStart"/>
      <w:r w:rsidRPr="008365DA">
        <w:rPr>
          <w:color w:val="000000" w:themeColor="text1"/>
          <w:lang w:val="en-US"/>
        </w:rPr>
        <w:t>việc</w:t>
      </w:r>
      <w:proofErr w:type="spellEnd"/>
      <w:r w:rsidRPr="008365DA">
        <w:rPr>
          <w:color w:val="000000" w:themeColor="text1"/>
          <w:lang w:val="en-US"/>
        </w:rPr>
        <w:t xml:space="preserve"> </w:t>
      </w:r>
      <w:proofErr w:type="spellStart"/>
      <w:r w:rsidRPr="008365DA">
        <w:rPr>
          <w:color w:val="000000" w:themeColor="text1"/>
          <w:lang w:val="en-US"/>
        </w:rPr>
        <w:t>sử</w:t>
      </w:r>
      <w:proofErr w:type="spellEnd"/>
      <w:r w:rsidRPr="008365DA">
        <w:rPr>
          <w:color w:val="000000" w:themeColor="text1"/>
          <w:lang w:val="en-US"/>
        </w:rPr>
        <w:t xml:space="preserve"> </w:t>
      </w:r>
      <w:proofErr w:type="spellStart"/>
      <w:r w:rsidRPr="008365DA">
        <w:rPr>
          <w:color w:val="000000" w:themeColor="text1"/>
          <w:lang w:val="en-US"/>
        </w:rPr>
        <w:t>dụng</w:t>
      </w:r>
      <w:proofErr w:type="spellEnd"/>
      <w:r w:rsidRPr="008365DA">
        <w:rPr>
          <w:color w:val="000000" w:themeColor="text1"/>
          <w:lang w:val="en-US"/>
        </w:rPr>
        <w:t xml:space="preserve"> </w:t>
      </w:r>
      <w:proofErr w:type="spellStart"/>
      <w:r w:rsidRPr="008365DA">
        <w:rPr>
          <w:color w:val="000000" w:themeColor="text1"/>
          <w:lang w:val="en-US"/>
        </w:rPr>
        <w:t>đất</w:t>
      </w:r>
      <w:proofErr w:type="spellEnd"/>
      <w:r w:rsidRPr="008365DA">
        <w:rPr>
          <w:color w:val="000000" w:themeColor="text1"/>
          <w:lang w:val="en-US"/>
        </w:rPr>
        <w:t xml:space="preserve"> </w:t>
      </w:r>
      <w:proofErr w:type="spellStart"/>
      <w:r w:rsidRPr="008365DA">
        <w:rPr>
          <w:color w:val="000000" w:themeColor="text1"/>
          <w:lang w:val="en-US"/>
        </w:rPr>
        <w:t>hiệu</w:t>
      </w:r>
      <w:proofErr w:type="spellEnd"/>
      <w:r w:rsidRPr="008365DA">
        <w:rPr>
          <w:color w:val="000000" w:themeColor="text1"/>
          <w:lang w:val="en-US"/>
        </w:rPr>
        <w:t xml:space="preserve"> </w:t>
      </w:r>
      <w:proofErr w:type="spellStart"/>
      <w:r w:rsidRPr="008365DA">
        <w:rPr>
          <w:color w:val="000000" w:themeColor="text1"/>
          <w:lang w:val="en-US"/>
        </w:rPr>
        <w:t>quả</w:t>
      </w:r>
      <w:proofErr w:type="spellEnd"/>
      <w:r w:rsidRPr="008365DA">
        <w:rPr>
          <w:color w:val="000000" w:themeColor="text1"/>
          <w:lang w:val="en-US"/>
        </w:rPr>
        <w:t xml:space="preserve"> </w:t>
      </w:r>
      <w:proofErr w:type="spellStart"/>
      <w:r w:rsidRPr="008365DA">
        <w:rPr>
          <w:color w:val="000000" w:themeColor="text1"/>
          <w:lang w:val="en-US"/>
        </w:rPr>
        <w:t>và</w:t>
      </w:r>
      <w:proofErr w:type="spellEnd"/>
      <w:r w:rsidRPr="008365DA">
        <w:rPr>
          <w:color w:val="000000" w:themeColor="text1"/>
          <w:lang w:val="en-US"/>
        </w:rPr>
        <w:t xml:space="preserve"> </w:t>
      </w:r>
      <w:proofErr w:type="spellStart"/>
      <w:r w:rsidRPr="008365DA">
        <w:rPr>
          <w:color w:val="000000" w:themeColor="text1"/>
          <w:lang w:val="en-US"/>
        </w:rPr>
        <w:t>bền</w:t>
      </w:r>
      <w:proofErr w:type="spellEnd"/>
      <w:r w:rsidRPr="008365DA">
        <w:rPr>
          <w:color w:val="000000" w:themeColor="text1"/>
          <w:lang w:val="en-US"/>
        </w:rPr>
        <w:t xml:space="preserve"> </w:t>
      </w:r>
      <w:proofErr w:type="spellStart"/>
      <w:r w:rsidRPr="008365DA">
        <w:rPr>
          <w:color w:val="000000" w:themeColor="text1"/>
          <w:lang w:val="en-US"/>
        </w:rPr>
        <w:t>vững</w:t>
      </w:r>
      <w:proofErr w:type="spellEnd"/>
      <w:r w:rsidRPr="008365DA">
        <w:rPr>
          <w:color w:val="000000" w:themeColor="text1"/>
          <w:lang w:val="en-US"/>
        </w:rPr>
        <w:t xml:space="preserve">. </w:t>
      </w:r>
      <w:proofErr w:type="spellStart"/>
      <w:r w:rsidRPr="008365DA">
        <w:rPr>
          <w:color w:val="000000" w:themeColor="text1"/>
          <w:lang w:val="en-US"/>
        </w:rPr>
        <w:t>Xây</w:t>
      </w:r>
      <w:proofErr w:type="spellEnd"/>
      <w:r w:rsidRPr="008365DA">
        <w:rPr>
          <w:color w:val="000000" w:themeColor="text1"/>
          <w:lang w:val="en-US"/>
        </w:rPr>
        <w:t xml:space="preserve"> </w:t>
      </w:r>
      <w:proofErr w:type="spellStart"/>
      <w:r w:rsidRPr="008365DA">
        <w:rPr>
          <w:color w:val="000000" w:themeColor="text1"/>
          <w:lang w:val="en-US"/>
        </w:rPr>
        <w:t>dựng</w:t>
      </w:r>
      <w:proofErr w:type="spellEnd"/>
      <w:r w:rsidRPr="008365DA">
        <w:rPr>
          <w:color w:val="000000" w:themeColor="text1"/>
          <w:lang w:val="en-US"/>
        </w:rPr>
        <w:t xml:space="preserve"> </w:t>
      </w:r>
      <w:proofErr w:type="spellStart"/>
      <w:r w:rsidRPr="008365DA">
        <w:rPr>
          <w:color w:val="000000" w:themeColor="text1"/>
          <w:lang w:val="en-US"/>
        </w:rPr>
        <w:t>cơ</w:t>
      </w:r>
      <w:proofErr w:type="spellEnd"/>
      <w:r w:rsidRPr="008365DA">
        <w:rPr>
          <w:color w:val="000000" w:themeColor="text1"/>
          <w:lang w:val="en-US"/>
        </w:rPr>
        <w:t xml:space="preserve"> </w:t>
      </w:r>
      <w:proofErr w:type="spellStart"/>
      <w:r w:rsidRPr="008365DA">
        <w:rPr>
          <w:color w:val="000000" w:themeColor="text1"/>
          <w:lang w:val="en-US"/>
        </w:rPr>
        <w:t>sở</w:t>
      </w:r>
      <w:proofErr w:type="spellEnd"/>
      <w:r w:rsidRPr="008365DA">
        <w:rPr>
          <w:color w:val="000000" w:themeColor="text1"/>
          <w:lang w:val="en-US"/>
        </w:rPr>
        <w:t xml:space="preserve"> </w:t>
      </w:r>
      <w:proofErr w:type="spellStart"/>
      <w:r w:rsidRPr="008365DA">
        <w:rPr>
          <w:color w:val="000000" w:themeColor="text1"/>
          <w:lang w:val="en-US"/>
        </w:rPr>
        <w:t>cho</w:t>
      </w:r>
      <w:proofErr w:type="spellEnd"/>
      <w:r w:rsidRPr="008365DA">
        <w:rPr>
          <w:color w:val="000000" w:themeColor="text1"/>
          <w:lang w:val="en-US"/>
        </w:rPr>
        <w:t xml:space="preserve"> </w:t>
      </w:r>
      <w:proofErr w:type="spellStart"/>
      <w:r w:rsidRPr="008365DA">
        <w:rPr>
          <w:color w:val="000000" w:themeColor="text1"/>
          <w:lang w:val="en-US"/>
        </w:rPr>
        <w:t>quy</w:t>
      </w:r>
      <w:proofErr w:type="spellEnd"/>
      <w:r w:rsidRPr="008365DA">
        <w:rPr>
          <w:color w:val="000000" w:themeColor="text1"/>
          <w:lang w:val="en-US"/>
        </w:rPr>
        <w:t xml:space="preserve"> </w:t>
      </w:r>
      <w:proofErr w:type="spellStart"/>
      <w:r w:rsidRPr="008365DA">
        <w:rPr>
          <w:color w:val="000000" w:themeColor="text1"/>
          <w:lang w:val="en-US"/>
        </w:rPr>
        <w:t>hoạch</w:t>
      </w:r>
      <w:proofErr w:type="spellEnd"/>
      <w:r w:rsidRPr="008365DA">
        <w:rPr>
          <w:color w:val="000000" w:themeColor="text1"/>
          <w:lang w:val="en-US"/>
        </w:rPr>
        <w:t xml:space="preserve">, </w:t>
      </w:r>
      <w:proofErr w:type="spellStart"/>
      <w:r w:rsidRPr="008365DA">
        <w:rPr>
          <w:color w:val="000000" w:themeColor="text1"/>
          <w:lang w:val="en-US"/>
        </w:rPr>
        <w:t>làm</w:t>
      </w:r>
      <w:proofErr w:type="spellEnd"/>
      <w:r w:rsidRPr="008365DA">
        <w:rPr>
          <w:color w:val="000000" w:themeColor="text1"/>
          <w:lang w:val="en-US"/>
        </w:rPr>
        <w:t xml:space="preserve"> </w:t>
      </w:r>
      <w:proofErr w:type="spellStart"/>
      <w:r w:rsidRPr="008365DA">
        <w:rPr>
          <w:color w:val="000000" w:themeColor="text1"/>
          <w:lang w:val="en-US"/>
        </w:rPr>
        <w:t>nền</w:t>
      </w:r>
      <w:proofErr w:type="spellEnd"/>
      <w:r w:rsidRPr="008365DA">
        <w:rPr>
          <w:color w:val="000000" w:themeColor="text1"/>
          <w:lang w:val="en-US"/>
        </w:rPr>
        <w:t xml:space="preserve"> </w:t>
      </w:r>
      <w:proofErr w:type="spellStart"/>
      <w:r w:rsidRPr="008365DA">
        <w:rPr>
          <w:color w:val="000000" w:themeColor="text1"/>
          <w:lang w:val="en-US"/>
        </w:rPr>
        <w:t>tảng</w:t>
      </w:r>
      <w:proofErr w:type="spellEnd"/>
      <w:r w:rsidRPr="008365DA">
        <w:rPr>
          <w:color w:val="000000" w:themeColor="text1"/>
          <w:lang w:val="en-US"/>
        </w:rPr>
        <w:t xml:space="preserve"> </w:t>
      </w:r>
      <w:proofErr w:type="spellStart"/>
      <w:r w:rsidRPr="008365DA">
        <w:rPr>
          <w:color w:val="000000" w:themeColor="text1"/>
          <w:lang w:val="en-US"/>
        </w:rPr>
        <w:t>cho</w:t>
      </w:r>
      <w:proofErr w:type="spellEnd"/>
      <w:r w:rsidRPr="008365DA">
        <w:rPr>
          <w:color w:val="000000" w:themeColor="text1"/>
          <w:lang w:val="en-US"/>
        </w:rPr>
        <w:t xml:space="preserve"> </w:t>
      </w:r>
      <w:proofErr w:type="spellStart"/>
      <w:r w:rsidRPr="008365DA">
        <w:rPr>
          <w:color w:val="000000" w:themeColor="text1"/>
          <w:lang w:val="en-US"/>
        </w:rPr>
        <w:t>việc</w:t>
      </w:r>
      <w:proofErr w:type="spellEnd"/>
      <w:r w:rsidRPr="008365DA">
        <w:rPr>
          <w:color w:val="000000" w:themeColor="text1"/>
          <w:lang w:val="en-US"/>
        </w:rPr>
        <w:t xml:space="preserve"> </w:t>
      </w:r>
      <w:proofErr w:type="spellStart"/>
      <w:r w:rsidRPr="008365DA">
        <w:rPr>
          <w:color w:val="000000" w:themeColor="text1"/>
          <w:lang w:val="en-US"/>
        </w:rPr>
        <w:t>lập</w:t>
      </w:r>
      <w:proofErr w:type="spellEnd"/>
      <w:r w:rsidRPr="008365DA">
        <w:rPr>
          <w:color w:val="000000" w:themeColor="text1"/>
          <w:lang w:val="en-US"/>
        </w:rPr>
        <w:t xml:space="preserve"> </w:t>
      </w:r>
      <w:proofErr w:type="spellStart"/>
      <w:r w:rsidRPr="008365DA">
        <w:rPr>
          <w:color w:val="000000" w:themeColor="text1"/>
          <w:lang w:val="en-US"/>
        </w:rPr>
        <w:t>kế</w:t>
      </w:r>
      <w:proofErr w:type="spellEnd"/>
      <w:r w:rsidRPr="008365DA">
        <w:rPr>
          <w:color w:val="000000" w:themeColor="text1"/>
          <w:lang w:val="en-US"/>
        </w:rPr>
        <w:t xml:space="preserve"> </w:t>
      </w:r>
      <w:proofErr w:type="spellStart"/>
      <w:r w:rsidRPr="008365DA">
        <w:rPr>
          <w:color w:val="000000" w:themeColor="text1"/>
          <w:lang w:val="en-US"/>
        </w:rPr>
        <w:t>hoạch</w:t>
      </w:r>
      <w:proofErr w:type="spellEnd"/>
      <w:r w:rsidRPr="008365DA">
        <w:rPr>
          <w:color w:val="000000" w:themeColor="text1"/>
          <w:lang w:val="en-US"/>
        </w:rPr>
        <w:t xml:space="preserve"> </w:t>
      </w:r>
      <w:proofErr w:type="spellStart"/>
      <w:r w:rsidRPr="008365DA">
        <w:rPr>
          <w:color w:val="000000" w:themeColor="text1"/>
          <w:lang w:val="en-US"/>
        </w:rPr>
        <w:t>sử</w:t>
      </w:r>
      <w:proofErr w:type="spellEnd"/>
      <w:r w:rsidRPr="008365DA">
        <w:rPr>
          <w:color w:val="000000" w:themeColor="text1"/>
          <w:lang w:val="en-US"/>
        </w:rPr>
        <w:t xml:space="preserve"> </w:t>
      </w:r>
      <w:proofErr w:type="spellStart"/>
      <w:r w:rsidRPr="008365DA">
        <w:rPr>
          <w:color w:val="000000" w:themeColor="text1"/>
          <w:lang w:val="en-US"/>
        </w:rPr>
        <w:t>dụng</w:t>
      </w:r>
      <w:proofErr w:type="spellEnd"/>
      <w:r w:rsidRPr="008365DA">
        <w:rPr>
          <w:color w:val="000000" w:themeColor="text1"/>
          <w:lang w:val="en-US"/>
        </w:rPr>
        <w:t xml:space="preserve"> </w:t>
      </w:r>
      <w:proofErr w:type="spellStart"/>
      <w:r w:rsidRPr="008365DA">
        <w:rPr>
          <w:color w:val="000000" w:themeColor="text1"/>
          <w:lang w:val="en-US"/>
        </w:rPr>
        <w:t>đất</w:t>
      </w:r>
      <w:proofErr w:type="spellEnd"/>
      <w:r w:rsidRPr="008365DA">
        <w:rPr>
          <w:color w:val="000000" w:themeColor="text1"/>
          <w:lang w:val="en-US"/>
        </w:rPr>
        <w:t xml:space="preserve"> </w:t>
      </w:r>
      <w:proofErr w:type="spellStart"/>
      <w:r w:rsidRPr="008365DA">
        <w:rPr>
          <w:color w:val="000000" w:themeColor="text1"/>
          <w:lang w:val="en-US"/>
        </w:rPr>
        <w:t>phù</w:t>
      </w:r>
      <w:proofErr w:type="spellEnd"/>
      <w:r w:rsidRPr="008365DA">
        <w:rPr>
          <w:color w:val="000000" w:themeColor="text1"/>
          <w:lang w:val="en-US"/>
        </w:rPr>
        <w:t xml:space="preserve"> </w:t>
      </w:r>
      <w:proofErr w:type="spellStart"/>
      <w:r w:rsidRPr="008365DA">
        <w:rPr>
          <w:color w:val="000000" w:themeColor="text1"/>
          <w:lang w:val="en-US"/>
        </w:rPr>
        <w:t>hợp</w:t>
      </w:r>
      <w:proofErr w:type="spellEnd"/>
      <w:r w:rsidRPr="008365DA">
        <w:rPr>
          <w:color w:val="000000" w:themeColor="text1"/>
          <w:lang w:val="en-US"/>
        </w:rPr>
        <w:t xml:space="preserve"> </w:t>
      </w:r>
      <w:proofErr w:type="spellStart"/>
      <w:r w:rsidRPr="008365DA">
        <w:rPr>
          <w:color w:val="000000" w:themeColor="text1"/>
          <w:lang w:val="en-US"/>
        </w:rPr>
        <w:t>với</w:t>
      </w:r>
      <w:proofErr w:type="spellEnd"/>
      <w:r w:rsidRPr="008365DA">
        <w:rPr>
          <w:color w:val="000000" w:themeColor="text1"/>
          <w:lang w:val="en-US"/>
        </w:rPr>
        <w:t xml:space="preserve"> </w:t>
      </w:r>
      <w:proofErr w:type="spellStart"/>
      <w:r w:rsidRPr="008365DA">
        <w:rPr>
          <w:color w:val="000000" w:themeColor="text1"/>
          <w:lang w:val="en-US"/>
        </w:rPr>
        <w:t>định</w:t>
      </w:r>
      <w:proofErr w:type="spellEnd"/>
      <w:r w:rsidRPr="008365DA">
        <w:rPr>
          <w:color w:val="000000" w:themeColor="text1"/>
          <w:lang w:val="en-US"/>
        </w:rPr>
        <w:t xml:space="preserve"> </w:t>
      </w:r>
      <w:proofErr w:type="spellStart"/>
      <w:r w:rsidRPr="008365DA">
        <w:rPr>
          <w:color w:val="000000" w:themeColor="text1"/>
          <w:lang w:val="en-US"/>
        </w:rPr>
        <w:t>hướng</w:t>
      </w:r>
      <w:proofErr w:type="spellEnd"/>
      <w:r w:rsidRPr="008365DA">
        <w:rPr>
          <w:color w:val="000000" w:themeColor="text1"/>
          <w:lang w:val="en-US"/>
        </w:rPr>
        <w:t xml:space="preserve"> </w:t>
      </w:r>
      <w:proofErr w:type="spellStart"/>
      <w:r w:rsidRPr="008365DA">
        <w:rPr>
          <w:color w:val="000000" w:themeColor="text1"/>
          <w:lang w:val="en-US"/>
        </w:rPr>
        <w:t>phát</w:t>
      </w:r>
      <w:proofErr w:type="spellEnd"/>
      <w:r w:rsidRPr="008365DA">
        <w:rPr>
          <w:color w:val="000000" w:themeColor="text1"/>
          <w:lang w:val="en-US"/>
        </w:rPr>
        <w:t xml:space="preserve"> </w:t>
      </w:r>
      <w:proofErr w:type="spellStart"/>
      <w:r w:rsidRPr="008365DA">
        <w:rPr>
          <w:color w:val="000000" w:themeColor="text1"/>
          <w:lang w:val="en-US"/>
        </w:rPr>
        <w:t>triển</w:t>
      </w:r>
      <w:proofErr w:type="spellEnd"/>
      <w:r w:rsidRPr="008365DA">
        <w:rPr>
          <w:color w:val="000000" w:themeColor="text1"/>
          <w:lang w:val="en-US"/>
        </w:rPr>
        <w:t xml:space="preserve"> </w:t>
      </w:r>
      <w:proofErr w:type="spellStart"/>
      <w:r w:rsidRPr="008365DA">
        <w:rPr>
          <w:color w:val="000000" w:themeColor="text1"/>
          <w:lang w:val="en-US"/>
        </w:rPr>
        <w:t>bền</w:t>
      </w:r>
      <w:proofErr w:type="spellEnd"/>
      <w:r w:rsidRPr="008365DA">
        <w:rPr>
          <w:color w:val="000000" w:themeColor="text1"/>
          <w:lang w:val="en-US"/>
        </w:rPr>
        <w:t xml:space="preserve"> </w:t>
      </w:r>
      <w:proofErr w:type="spellStart"/>
      <w:r w:rsidRPr="008365DA">
        <w:rPr>
          <w:color w:val="000000" w:themeColor="text1"/>
          <w:lang w:val="en-US"/>
        </w:rPr>
        <w:t>vững</w:t>
      </w:r>
      <w:proofErr w:type="spellEnd"/>
      <w:r w:rsidRPr="008365DA">
        <w:rPr>
          <w:color w:val="000000" w:themeColor="text1"/>
          <w:lang w:val="en-US"/>
        </w:rPr>
        <w:t xml:space="preserve">, </w:t>
      </w:r>
      <w:proofErr w:type="spellStart"/>
      <w:r w:rsidRPr="008365DA">
        <w:rPr>
          <w:color w:val="000000" w:themeColor="text1"/>
          <w:lang w:val="en-US"/>
        </w:rPr>
        <w:t>giảm</w:t>
      </w:r>
      <w:proofErr w:type="spellEnd"/>
      <w:r w:rsidRPr="008365DA">
        <w:rPr>
          <w:color w:val="000000" w:themeColor="text1"/>
          <w:lang w:val="en-US"/>
        </w:rPr>
        <w:t xml:space="preserve"> </w:t>
      </w:r>
      <w:proofErr w:type="spellStart"/>
      <w:r w:rsidRPr="008365DA">
        <w:rPr>
          <w:color w:val="000000" w:themeColor="text1"/>
          <w:lang w:val="en-US"/>
        </w:rPr>
        <w:t>thiểu</w:t>
      </w:r>
      <w:proofErr w:type="spellEnd"/>
      <w:r w:rsidRPr="008365DA">
        <w:rPr>
          <w:color w:val="000000" w:themeColor="text1"/>
          <w:lang w:val="en-US"/>
        </w:rPr>
        <w:t xml:space="preserve"> </w:t>
      </w:r>
      <w:proofErr w:type="spellStart"/>
      <w:r w:rsidRPr="008365DA">
        <w:rPr>
          <w:color w:val="000000" w:themeColor="text1"/>
          <w:lang w:val="en-US"/>
        </w:rPr>
        <w:t>mâu</w:t>
      </w:r>
      <w:proofErr w:type="spellEnd"/>
      <w:r w:rsidRPr="008365DA">
        <w:rPr>
          <w:color w:val="000000" w:themeColor="text1"/>
          <w:lang w:val="en-US"/>
        </w:rPr>
        <w:t xml:space="preserve"> </w:t>
      </w:r>
      <w:proofErr w:type="spellStart"/>
      <w:r w:rsidRPr="008365DA">
        <w:rPr>
          <w:color w:val="000000" w:themeColor="text1"/>
          <w:lang w:val="en-US"/>
        </w:rPr>
        <w:t>thuẫn</w:t>
      </w:r>
      <w:proofErr w:type="spellEnd"/>
      <w:r w:rsidRPr="008365DA">
        <w:rPr>
          <w:color w:val="000000" w:themeColor="text1"/>
          <w:lang w:val="en-US"/>
        </w:rPr>
        <w:t xml:space="preserve"> </w:t>
      </w:r>
      <w:proofErr w:type="spellStart"/>
      <w:r w:rsidRPr="008365DA">
        <w:rPr>
          <w:color w:val="000000" w:themeColor="text1"/>
          <w:lang w:val="en-US"/>
        </w:rPr>
        <w:t>trong</w:t>
      </w:r>
      <w:proofErr w:type="spellEnd"/>
      <w:r w:rsidRPr="008365DA">
        <w:rPr>
          <w:color w:val="000000" w:themeColor="text1"/>
          <w:lang w:val="en-US"/>
        </w:rPr>
        <w:t xml:space="preserve"> </w:t>
      </w:r>
      <w:proofErr w:type="spellStart"/>
      <w:r w:rsidRPr="008365DA">
        <w:rPr>
          <w:color w:val="000000" w:themeColor="text1"/>
          <w:lang w:val="en-US"/>
        </w:rPr>
        <w:t>quản</w:t>
      </w:r>
      <w:proofErr w:type="spellEnd"/>
      <w:r w:rsidRPr="008365DA">
        <w:rPr>
          <w:color w:val="000000" w:themeColor="text1"/>
          <w:lang w:val="en-US"/>
        </w:rPr>
        <w:t xml:space="preserve"> </w:t>
      </w:r>
      <w:proofErr w:type="spellStart"/>
      <w:r w:rsidRPr="008365DA">
        <w:rPr>
          <w:color w:val="000000" w:themeColor="text1"/>
          <w:lang w:val="en-US"/>
        </w:rPr>
        <w:t>lý</w:t>
      </w:r>
      <w:proofErr w:type="spellEnd"/>
      <w:r w:rsidRPr="008365DA">
        <w:rPr>
          <w:color w:val="000000" w:themeColor="text1"/>
          <w:lang w:val="en-US"/>
        </w:rPr>
        <w:t xml:space="preserve"> </w:t>
      </w:r>
      <w:proofErr w:type="spellStart"/>
      <w:r w:rsidRPr="008365DA">
        <w:rPr>
          <w:color w:val="000000" w:themeColor="text1"/>
          <w:lang w:val="en-US"/>
        </w:rPr>
        <w:t>và</w:t>
      </w:r>
      <w:proofErr w:type="spellEnd"/>
      <w:r w:rsidRPr="008365DA">
        <w:rPr>
          <w:color w:val="000000" w:themeColor="text1"/>
          <w:lang w:val="en-US"/>
        </w:rPr>
        <w:t xml:space="preserve"> </w:t>
      </w:r>
      <w:proofErr w:type="spellStart"/>
      <w:r w:rsidRPr="008365DA">
        <w:rPr>
          <w:color w:val="000000" w:themeColor="text1"/>
          <w:lang w:val="en-US"/>
        </w:rPr>
        <w:t>sử</w:t>
      </w:r>
      <w:proofErr w:type="spellEnd"/>
      <w:r w:rsidRPr="008365DA">
        <w:rPr>
          <w:color w:val="000000" w:themeColor="text1"/>
          <w:lang w:val="en-US"/>
        </w:rPr>
        <w:t xml:space="preserve"> </w:t>
      </w:r>
      <w:proofErr w:type="spellStart"/>
      <w:r w:rsidRPr="008365DA">
        <w:rPr>
          <w:color w:val="000000" w:themeColor="text1"/>
          <w:lang w:val="en-US"/>
        </w:rPr>
        <w:t>dụng</w:t>
      </w:r>
      <w:proofErr w:type="spellEnd"/>
      <w:r w:rsidRPr="008365DA">
        <w:rPr>
          <w:color w:val="000000" w:themeColor="text1"/>
          <w:lang w:val="en-US"/>
        </w:rPr>
        <w:t xml:space="preserve"> </w:t>
      </w:r>
      <w:proofErr w:type="spellStart"/>
      <w:r w:rsidRPr="008365DA">
        <w:rPr>
          <w:color w:val="000000" w:themeColor="text1"/>
          <w:lang w:val="en-US"/>
        </w:rPr>
        <w:t>đất</w:t>
      </w:r>
      <w:proofErr w:type="spellEnd"/>
      <w:r w:rsidRPr="008365DA">
        <w:rPr>
          <w:color w:val="000000" w:themeColor="text1"/>
          <w:lang w:val="en-US"/>
        </w:rPr>
        <w:t xml:space="preserve">. </w:t>
      </w:r>
      <w:proofErr w:type="spellStart"/>
      <w:r w:rsidRPr="008365DA">
        <w:rPr>
          <w:color w:val="000000" w:themeColor="text1"/>
          <w:lang w:val="en-US"/>
        </w:rPr>
        <w:t>Phòng</w:t>
      </w:r>
      <w:proofErr w:type="spellEnd"/>
      <w:r w:rsidRPr="008365DA">
        <w:rPr>
          <w:color w:val="000000" w:themeColor="text1"/>
          <w:lang w:val="en-US"/>
        </w:rPr>
        <w:t xml:space="preserve"> </w:t>
      </w:r>
      <w:proofErr w:type="spellStart"/>
      <w:r w:rsidRPr="008365DA">
        <w:rPr>
          <w:color w:val="000000" w:themeColor="text1"/>
          <w:lang w:val="en-US"/>
        </w:rPr>
        <w:t>ngừa</w:t>
      </w:r>
      <w:proofErr w:type="spellEnd"/>
      <w:r w:rsidRPr="008365DA">
        <w:rPr>
          <w:color w:val="000000" w:themeColor="text1"/>
          <w:lang w:val="en-US"/>
        </w:rPr>
        <w:t xml:space="preserve"> </w:t>
      </w:r>
      <w:proofErr w:type="spellStart"/>
      <w:r w:rsidRPr="008365DA">
        <w:rPr>
          <w:color w:val="000000" w:themeColor="text1"/>
          <w:lang w:val="en-US"/>
        </w:rPr>
        <w:t>và</w:t>
      </w:r>
      <w:proofErr w:type="spellEnd"/>
      <w:r w:rsidRPr="008365DA">
        <w:rPr>
          <w:color w:val="000000" w:themeColor="text1"/>
          <w:lang w:val="en-US"/>
        </w:rPr>
        <w:t xml:space="preserve"> </w:t>
      </w:r>
      <w:proofErr w:type="spellStart"/>
      <w:r w:rsidRPr="008365DA">
        <w:rPr>
          <w:color w:val="000000" w:themeColor="text1"/>
          <w:lang w:val="en-US"/>
        </w:rPr>
        <w:t>quản</w:t>
      </w:r>
      <w:proofErr w:type="spellEnd"/>
      <w:r w:rsidRPr="008365DA">
        <w:rPr>
          <w:color w:val="000000" w:themeColor="text1"/>
          <w:lang w:val="en-US"/>
        </w:rPr>
        <w:t xml:space="preserve"> </w:t>
      </w:r>
      <w:proofErr w:type="spellStart"/>
      <w:r w:rsidRPr="008365DA">
        <w:rPr>
          <w:color w:val="000000" w:themeColor="text1"/>
          <w:lang w:val="en-US"/>
        </w:rPr>
        <w:t>lý</w:t>
      </w:r>
      <w:proofErr w:type="spellEnd"/>
      <w:r w:rsidRPr="008365DA">
        <w:rPr>
          <w:color w:val="000000" w:themeColor="text1"/>
          <w:lang w:val="en-US"/>
        </w:rPr>
        <w:t xml:space="preserve"> </w:t>
      </w:r>
      <w:proofErr w:type="spellStart"/>
      <w:r w:rsidRPr="008365DA">
        <w:rPr>
          <w:color w:val="000000" w:themeColor="text1"/>
          <w:lang w:val="en-US"/>
        </w:rPr>
        <w:t>rủi</w:t>
      </w:r>
      <w:proofErr w:type="spellEnd"/>
      <w:r w:rsidRPr="008365DA">
        <w:rPr>
          <w:color w:val="000000" w:themeColor="text1"/>
          <w:lang w:val="en-US"/>
        </w:rPr>
        <w:t xml:space="preserve"> </w:t>
      </w:r>
      <w:proofErr w:type="spellStart"/>
      <w:r w:rsidRPr="008365DA">
        <w:rPr>
          <w:color w:val="000000" w:themeColor="text1"/>
          <w:lang w:val="en-US"/>
        </w:rPr>
        <w:t>ro</w:t>
      </w:r>
      <w:proofErr w:type="spellEnd"/>
      <w:r w:rsidRPr="008365DA">
        <w:rPr>
          <w:color w:val="000000" w:themeColor="text1"/>
          <w:lang w:val="en-US"/>
        </w:rPr>
        <w:t xml:space="preserve">: </w:t>
      </w:r>
      <w:proofErr w:type="spellStart"/>
      <w:r w:rsidRPr="008365DA">
        <w:rPr>
          <w:color w:val="000000" w:themeColor="text1"/>
          <w:lang w:val="en-US"/>
        </w:rPr>
        <w:t>Dự</w:t>
      </w:r>
      <w:proofErr w:type="spellEnd"/>
      <w:r w:rsidRPr="008365DA">
        <w:rPr>
          <w:color w:val="000000" w:themeColor="text1"/>
          <w:lang w:val="en-US"/>
        </w:rPr>
        <w:t xml:space="preserve"> </w:t>
      </w:r>
      <w:proofErr w:type="spellStart"/>
      <w:r w:rsidRPr="008365DA">
        <w:rPr>
          <w:color w:val="000000" w:themeColor="text1"/>
          <w:lang w:val="en-US"/>
        </w:rPr>
        <w:t>báo</w:t>
      </w:r>
      <w:proofErr w:type="spellEnd"/>
      <w:r w:rsidRPr="008365DA">
        <w:rPr>
          <w:color w:val="000000" w:themeColor="text1"/>
          <w:lang w:val="en-US"/>
        </w:rPr>
        <w:t xml:space="preserve"> </w:t>
      </w:r>
      <w:proofErr w:type="spellStart"/>
      <w:r w:rsidRPr="008365DA">
        <w:rPr>
          <w:color w:val="000000" w:themeColor="text1"/>
          <w:lang w:val="en-US"/>
        </w:rPr>
        <w:t>các</w:t>
      </w:r>
      <w:proofErr w:type="spellEnd"/>
      <w:r w:rsidRPr="008365DA">
        <w:rPr>
          <w:color w:val="000000" w:themeColor="text1"/>
          <w:lang w:val="en-US"/>
        </w:rPr>
        <w:t xml:space="preserve"> </w:t>
      </w:r>
      <w:proofErr w:type="spellStart"/>
      <w:r w:rsidRPr="008365DA">
        <w:rPr>
          <w:color w:val="000000" w:themeColor="text1"/>
          <w:lang w:val="en-US"/>
        </w:rPr>
        <w:t>nguy</w:t>
      </w:r>
      <w:proofErr w:type="spellEnd"/>
      <w:r w:rsidRPr="008365DA">
        <w:rPr>
          <w:color w:val="000000" w:themeColor="text1"/>
          <w:lang w:val="en-US"/>
        </w:rPr>
        <w:t xml:space="preserve"> </w:t>
      </w:r>
      <w:proofErr w:type="spellStart"/>
      <w:r w:rsidRPr="008365DA">
        <w:rPr>
          <w:color w:val="000000" w:themeColor="text1"/>
          <w:lang w:val="en-US"/>
        </w:rPr>
        <w:t>cơ</w:t>
      </w:r>
      <w:proofErr w:type="spellEnd"/>
      <w:r w:rsidRPr="008365DA">
        <w:rPr>
          <w:color w:val="000000" w:themeColor="text1"/>
          <w:lang w:val="en-US"/>
        </w:rPr>
        <w:t xml:space="preserve"> </w:t>
      </w:r>
      <w:proofErr w:type="spellStart"/>
      <w:r w:rsidRPr="008365DA">
        <w:rPr>
          <w:color w:val="000000" w:themeColor="text1"/>
          <w:lang w:val="en-US"/>
        </w:rPr>
        <w:t>như</w:t>
      </w:r>
      <w:proofErr w:type="spellEnd"/>
      <w:r w:rsidRPr="008365DA">
        <w:rPr>
          <w:color w:val="000000" w:themeColor="text1"/>
          <w:lang w:val="en-US"/>
        </w:rPr>
        <w:t xml:space="preserve"> </w:t>
      </w:r>
      <w:proofErr w:type="spellStart"/>
      <w:r w:rsidRPr="008365DA">
        <w:rPr>
          <w:color w:val="000000" w:themeColor="text1"/>
          <w:lang w:val="en-US"/>
        </w:rPr>
        <w:t>thiên</w:t>
      </w:r>
      <w:proofErr w:type="spellEnd"/>
      <w:r w:rsidRPr="008365DA">
        <w:rPr>
          <w:color w:val="000000" w:themeColor="text1"/>
          <w:lang w:val="en-US"/>
        </w:rPr>
        <w:t xml:space="preserve"> tai, </w:t>
      </w:r>
      <w:proofErr w:type="spellStart"/>
      <w:r w:rsidRPr="008365DA">
        <w:rPr>
          <w:color w:val="000000" w:themeColor="text1"/>
          <w:lang w:val="en-US"/>
        </w:rPr>
        <w:t>biến</w:t>
      </w:r>
      <w:proofErr w:type="spellEnd"/>
      <w:r w:rsidRPr="008365DA">
        <w:rPr>
          <w:color w:val="000000" w:themeColor="text1"/>
          <w:lang w:val="en-US"/>
        </w:rPr>
        <w:t xml:space="preserve"> </w:t>
      </w:r>
      <w:proofErr w:type="spellStart"/>
      <w:r w:rsidRPr="008365DA">
        <w:rPr>
          <w:color w:val="000000" w:themeColor="text1"/>
          <w:lang w:val="en-US"/>
        </w:rPr>
        <w:t>đổi</w:t>
      </w:r>
      <w:proofErr w:type="spellEnd"/>
      <w:r w:rsidRPr="008365DA">
        <w:rPr>
          <w:color w:val="000000" w:themeColor="text1"/>
          <w:lang w:val="en-US"/>
        </w:rPr>
        <w:t xml:space="preserve"> </w:t>
      </w:r>
      <w:proofErr w:type="spellStart"/>
      <w:r w:rsidRPr="008365DA">
        <w:rPr>
          <w:color w:val="000000" w:themeColor="text1"/>
          <w:lang w:val="en-US"/>
        </w:rPr>
        <w:t>khí</w:t>
      </w:r>
      <w:proofErr w:type="spellEnd"/>
      <w:r w:rsidRPr="008365DA">
        <w:rPr>
          <w:color w:val="000000" w:themeColor="text1"/>
          <w:lang w:val="en-US"/>
        </w:rPr>
        <w:t xml:space="preserve"> </w:t>
      </w:r>
      <w:proofErr w:type="spellStart"/>
      <w:r w:rsidRPr="008365DA">
        <w:rPr>
          <w:color w:val="000000" w:themeColor="text1"/>
          <w:lang w:val="en-US"/>
        </w:rPr>
        <w:t>hậu</w:t>
      </w:r>
      <w:proofErr w:type="spellEnd"/>
      <w:r w:rsidRPr="008365DA">
        <w:rPr>
          <w:color w:val="000000" w:themeColor="text1"/>
          <w:lang w:val="en-US"/>
        </w:rPr>
        <w:t xml:space="preserve"> hay </w:t>
      </w:r>
      <w:proofErr w:type="spellStart"/>
      <w:r w:rsidRPr="008365DA">
        <w:rPr>
          <w:color w:val="000000" w:themeColor="text1"/>
          <w:lang w:val="en-US"/>
        </w:rPr>
        <w:t>các</w:t>
      </w:r>
      <w:proofErr w:type="spellEnd"/>
      <w:r w:rsidRPr="008365DA">
        <w:rPr>
          <w:color w:val="000000" w:themeColor="text1"/>
          <w:lang w:val="en-US"/>
        </w:rPr>
        <w:t xml:space="preserve"> </w:t>
      </w:r>
      <w:proofErr w:type="spellStart"/>
      <w:r w:rsidRPr="008365DA">
        <w:rPr>
          <w:color w:val="000000" w:themeColor="text1"/>
          <w:lang w:val="en-US"/>
        </w:rPr>
        <w:t>yếu</w:t>
      </w:r>
      <w:proofErr w:type="spellEnd"/>
      <w:r w:rsidRPr="008365DA">
        <w:rPr>
          <w:color w:val="000000" w:themeColor="text1"/>
          <w:lang w:val="en-US"/>
        </w:rPr>
        <w:t xml:space="preserve"> </w:t>
      </w:r>
      <w:proofErr w:type="spellStart"/>
      <w:r w:rsidRPr="008365DA">
        <w:rPr>
          <w:color w:val="000000" w:themeColor="text1"/>
          <w:lang w:val="en-US"/>
        </w:rPr>
        <w:t>tố</w:t>
      </w:r>
      <w:proofErr w:type="spellEnd"/>
      <w:r w:rsidRPr="008365DA">
        <w:rPr>
          <w:color w:val="000000" w:themeColor="text1"/>
          <w:lang w:val="en-US"/>
        </w:rPr>
        <w:t xml:space="preserve"> </w:t>
      </w:r>
      <w:proofErr w:type="spellStart"/>
      <w:r w:rsidRPr="008365DA">
        <w:rPr>
          <w:color w:val="000000" w:themeColor="text1"/>
          <w:lang w:val="en-US"/>
        </w:rPr>
        <w:t>tác</w:t>
      </w:r>
      <w:proofErr w:type="spellEnd"/>
      <w:r w:rsidRPr="008365DA">
        <w:rPr>
          <w:color w:val="000000" w:themeColor="text1"/>
          <w:lang w:val="en-US"/>
        </w:rPr>
        <w:t xml:space="preserve"> </w:t>
      </w:r>
      <w:proofErr w:type="spellStart"/>
      <w:r w:rsidRPr="008365DA">
        <w:rPr>
          <w:color w:val="000000" w:themeColor="text1"/>
          <w:lang w:val="en-US"/>
        </w:rPr>
        <w:t>động</w:t>
      </w:r>
      <w:proofErr w:type="spellEnd"/>
      <w:r w:rsidRPr="008365DA">
        <w:rPr>
          <w:color w:val="000000" w:themeColor="text1"/>
          <w:lang w:val="en-US"/>
        </w:rPr>
        <w:t xml:space="preserve"> </w:t>
      </w:r>
      <w:proofErr w:type="spellStart"/>
      <w:r w:rsidRPr="008365DA">
        <w:rPr>
          <w:color w:val="000000" w:themeColor="text1"/>
          <w:lang w:val="en-US"/>
        </w:rPr>
        <w:t>khác</w:t>
      </w:r>
      <w:proofErr w:type="spellEnd"/>
      <w:r w:rsidRPr="008365DA">
        <w:rPr>
          <w:color w:val="000000" w:themeColor="text1"/>
          <w:lang w:val="en-US"/>
        </w:rPr>
        <w:t xml:space="preserve"> </w:t>
      </w:r>
      <w:proofErr w:type="spellStart"/>
      <w:r w:rsidRPr="008365DA">
        <w:rPr>
          <w:color w:val="000000" w:themeColor="text1"/>
          <w:lang w:val="en-US"/>
        </w:rPr>
        <w:t>để</w:t>
      </w:r>
      <w:proofErr w:type="spellEnd"/>
      <w:r w:rsidRPr="008365DA">
        <w:rPr>
          <w:color w:val="000000" w:themeColor="text1"/>
          <w:lang w:val="en-US"/>
        </w:rPr>
        <w:t xml:space="preserve"> </w:t>
      </w:r>
      <w:proofErr w:type="spellStart"/>
      <w:r w:rsidRPr="008365DA">
        <w:rPr>
          <w:color w:val="000000" w:themeColor="text1"/>
          <w:lang w:val="en-US"/>
        </w:rPr>
        <w:t>đề</w:t>
      </w:r>
      <w:proofErr w:type="spellEnd"/>
      <w:r w:rsidRPr="008365DA">
        <w:rPr>
          <w:color w:val="000000" w:themeColor="text1"/>
          <w:lang w:val="en-US"/>
        </w:rPr>
        <w:t xml:space="preserve"> </w:t>
      </w:r>
      <w:proofErr w:type="spellStart"/>
      <w:r w:rsidRPr="008365DA">
        <w:rPr>
          <w:color w:val="000000" w:themeColor="text1"/>
          <w:lang w:val="en-US"/>
        </w:rPr>
        <w:t>xuất</w:t>
      </w:r>
      <w:proofErr w:type="spellEnd"/>
      <w:r w:rsidRPr="008365DA">
        <w:rPr>
          <w:color w:val="000000" w:themeColor="text1"/>
          <w:lang w:val="en-US"/>
        </w:rPr>
        <w:t xml:space="preserve"> </w:t>
      </w:r>
      <w:proofErr w:type="spellStart"/>
      <w:r w:rsidRPr="008365DA">
        <w:rPr>
          <w:color w:val="000000" w:themeColor="text1"/>
          <w:lang w:val="en-US"/>
        </w:rPr>
        <w:t>biện</w:t>
      </w:r>
      <w:proofErr w:type="spellEnd"/>
      <w:r w:rsidRPr="008365DA">
        <w:rPr>
          <w:color w:val="000000" w:themeColor="text1"/>
          <w:lang w:val="en-US"/>
        </w:rPr>
        <w:t xml:space="preserve"> </w:t>
      </w:r>
      <w:proofErr w:type="spellStart"/>
      <w:r w:rsidRPr="008365DA">
        <w:rPr>
          <w:color w:val="000000" w:themeColor="text1"/>
          <w:lang w:val="en-US"/>
        </w:rPr>
        <w:t>pháp</w:t>
      </w:r>
      <w:proofErr w:type="spellEnd"/>
      <w:r w:rsidRPr="008365DA">
        <w:rPr>
          <w:color w:val="000000" w:themeColor="text1"/>
          <w:lang w:val="en-US"/>
        </w:rPr>
        <w:t xml:space="preserve"> </w:t>
      </w:r>
      <w:proofErr w:type="spellStart"/>
      <w:r w:rsidRPr="008365DA">
        <w:rPr>
          <w:color w:val="000000" w:themeColor="text1"/>
          <w:lang w:val="en-US"/>
        </w:rPr>
        <w:t>ứng</w:t>
      </w:r>
      <w:proofErr w:type="spellEnd"/>
      <w:r w:rsidRPr="008365DA">
        <w:rPr>
          <w:color w:val="000000" w:themeColor="text1"/>
          <w:lang w:val="en-US"/>
        </w:rPr>
        <w:t xml:space="preserve"> </w:t>
      </w:r>
      <w:proofErr w:type="spellStart"/>
      <w:r w:rsidRPr="008365DA">
        <w:rPr>
          <w:color w:val="000000" w:themeColor="text1"/>
          <w:lang w:val="en-US"/>
        </w:rPr>
        <w:t>phó</w:t>
      </w:r>
      <w:proofErr w:type="spellEnd"/>
      <w:r w:rsidRPr="008365DA">
        <w:rPr>
          <w:color w:val="000000" w:themeColor="text1"/>
          <w:lang w:val="en-US"/>
        </w:rPr>
        <w:t xml:space="preserve"> </w:t>
      </w:r>
      <w:proofErr w:type="spellStart"/>
      <w:r w:rsidRPr="008365DA">
        <w:rPr>
          <w:color w:val="000000" w:themeColor="text1"/>
          <w:lang w:val="en-US"/>
        </w:rPr>
        <w:t>kịp</w:t>
      </w:r>
      <w:proofErr w:type="spellEnd"/>
      <w:r w:rsidRPr="008365DA">
        <w:rPr>
          <w:color w:val="000000" w:themeColor="text1"/>
          <w:lang w:val="en-US"/>
        </w:rPr>
        <w:t xml:space="preserve"> </w:t>
      </w:r>
      <w:proofErr w:type="spellStart"/>
      <w:r w:rsidRPr="008365DA">
        <w:rPr>
          <w:color w:val="000000" w:themeColor="text1"/>
          <w:lang w:val="en-US"/>
        </w:rPr>
        <w:t>thời</w:t>
      </w:r>
      <w:proofErr w:type="spellEnd"/>
      <w:r w:rsidRPr="008365DA">
        <w:rPr>
          <w:color w:val="000000" w:themeColor="text1"/>
          <w:lang w:val="en-US"/>
        </w:rPr>
        <w:t>.</w:t>
      </w:r>
    </w:p>
    <w:p w14:paraId="595A7682" w14:textId="77777777" w:rsidR="00F14254" w:rsidRPr="00802B78" w:rsidRDefault="00F14254" w:rsidP="0026396B">
      <w:pPr>
        <w:spacing w:before="0" w:after="0" w:line="420" w:lineRule="exact"/>
        <w:rPr>
          <w:color w:val="000000" w:themeColor="text1"/>
          <w:lang w:val="en-US"/>
        </w:rPr>
      </w:pPr>
      <w:proofErr w:type="spellStart"/>
      <w:r w:rsidRPr="00802B78">
        <w:rPr>
          <w:color w:val="000000" w:themeColor="text1"/>
          <w:lang w:val="en-US"/>
        </w:rPr>
        <w:t>Tăng</w:t>
      </w:r>
      <w:proofErr w:type="spellEnd"/>
      <w:r w:rsidRPr="00802B78">
        <w:rPr>
          <w:color w:val="000000" w:themeColor="text1"/>
          <w:lang w:val="en-US"/>
        </w:rPr>
        <w:t xml:space="preserve"> </w:t>
      </w:r>
      <w:proofErr w:type="spellStart"/>
      <w:r w:rsidRPr="00802B78">
        <w:rPr>
          <w:color w:val="000000" w:themeColor="text1"/>
          <w:lang w:val="en-US"/>
        </w:rPr>
        <w:t>cường</w:t>
      </w:r>
      <w:proofErr w:type="spellEnd"/>
      <w:r w:rsidRPr="00802B78">
        <w:rPr>
          <w:color w:val="000000" w:themeColor="text1"/>
          <w:lang w:val="en-US"/>
        </w:rPr>
        <w:t xml:space="preserve"> </w:t>
      </w:r>
      <w:proofErr w:type="spellStart"/>
      <w:r w:rsidRPr="00802B78">
        <w:rPr>
          <w:color w:val="000000" w:themeColor="text1"/>
          <w:lang w:val="en-US"/>
        </w:rPr>
        <w:t>hiệu</w:t>
      </w:r>
      <w:proofErr w:type="spellEnd"/>
      <w:r w:rsidRPr="00802B78">
        <w:rPr>
          <w:color w:val="000000" w:themeColor="text1"/>
          <w:lang w:val="en-US"/>
        </w:rPr>
        <w:t xml:space="preserve"> </w:t>
      </w:r>
      <w:proofErr w:type="spellStart"/>
      <w:r w:rsidRPr="00802B78">
        <w:rPr>
          <w:color w:val="000000" w:themeColor="text1"/>
          <w:lang w:val="en-US"/>
        </w:rPr>
        <w:t>quả</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Phân</w:t>
      </w:r>
      <w:proofErr w:type="spellEnd"/>
      <w:r w:rsidRPr="00802B78">
        <w:rPr>
          <w:color w:val="000000" w:themeColor="text1"/>
          <w:lang w:val="en-US"/>
        </w:rPr>
        <w:t xml:space="preserve"> </w:t>
      </w:r>
      <w:proofErr w:type="spellStart"/>
      <w:r w:rsidRPr="00802B78">
        <w:rPr>
          <w:color w:val="000000" w:themeColor="text1"/>
          <w:lang w:val="en-US"/>
        </w:rPr>
        <w:t>tích</w:t>
      </w:r>
      <w:proofErr w:type="spellEnd"/>
      <w:r w:rsidRPr="00802B78">
        <w:rPr>
          <w:color w:val="000000" w:themeColor="text1"/>
          <w:lang w:val="en-US"/>
        </w:rPr>
        <w:t xml:space="preserve"> </w:t>
      </w:r>
      <w:proofErr w:type="spellStart"/>
      <w:r w:rsidRPr="00802B78">
        <w:rPr>
          <w:color w:val="000000" w:themeColor="text1"/>
          <w:lang w:val="en-US"/>
        </w:rPr>
        <w:t>nhằm</w:t>
      </w:r>
      <w:proofErr w:type="spellEnd"/>
      <w:r w:rsidRPr="00802B78">
        <w:rPr>
          <w:color w:val="000000" w:themeColor="text1"/>
          <w:lang w:val="en-US"/>
        </w:rPr>
        <w:t xml:space="preserve"> </w:t>
      </w:r>
      <w:proofErr w:type="spellStart"/>
      <w:r w:rsidRPr="00802B78">
        <w:rPr>
          <w:color w:val="000000" w:themeColor="text1"/>
          <w:lang w:val="en-US"/>
        </w:rPr>
        <w:t>tối</w:t>
      </w:r>
      <w:proofErr w:type="spellEnd"/>
      <w:r w:rsidRPr="00802B78">
        <w:rPr>
          <w:color w:val="000000" w:themeColor="text1"/>
          <w:lang w:val="en-US"/>
        </w:rPr>
        <w:t xml:space="preserve"> </w:t>
      </w:r>
      <w:proofErr w:type="spellStart"/>
      <w:r w:rsidRPr="00802B78">
        <w:rPr>
          <w:color w:val="000000" w:themeColor="text1"/>
          <w:lang w:val="en-US"/>
        </w:rPr>
        <w:t>ưu</w:t>
      </w:r>
      <w:proofErr w:type="spellEnd"/>
      <w:r w:rsidRPr="00802B78">
        <w:rPr>
          <w:color w:val="000000" w:themeColor="text1"/>
          <w:lang w:val="en-US"/>
        </w:rPr>
        <w:t xml:space="preserve"> </w:t>
      </w:r>
      <w:proofErr w:type="spellStart"/>
      <w:r w:rsidRPr="00802B78">
        <w:rPr>
          <w:color w:val="000000" w:themeColor="text1"/>
          <w:lang w:val="en-US"/>
        </w:rPr>
        <w:t>hóa</w:t>
      </w:r>
      <w:proofErr w:type="spellEnd"/>
      <w:r w:rsidRPr="00802B78">
        <w:rPr>
          <w:color w:val="000000" w:themeColor="text1"/>
          <w:lang w:val="en-US"/>
        </w:rPr>
        <w:t xml:space="preserve"> </w:t>
      </w:r>
      <w:proofErr w:type="spellStart"/>
      <w:r w:rsidRPr="00802B78">
        <w:rPr>
          <w:color w:val="000000" w:themeColor="text1"/>
          <w:lang w:val="en-US"/>
        </w:rPr>
        <w:t>việc</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tránh</w:t>
      </w:r>
      <w:proofErr w:type="spellEnd"/>
      <w:r w:rsidRPr="00802B78">
        <w:rPr>
          <w:color w:val="000000" w:themeColor="text1"/>
          <w:lang w:val="en-US"/>
        </w:rPr>
        <w:t xml:space="preserve"> </w:t>
      </w:r>
      <w:proofErr w:type="spellStart"/>
      <w:r w:rsidRPr="00802B78">
        <w:rPr>
          <w:color w:val="000000" w:themeColor="text1"/>
          <w:lang w:val="en-US"/>
        </w:rPr>
        <w:t>lãng</w:t>
      </w:r>
      <w:proofErr w:type="spellEnd"/>
      <w:r w:rsidRPr="00802B78">
        <w:rPr>
          <w:color w:val="000000" w:themeColor="text1"/>
          <w:lang w:val="en-US"/>
        </w:rPr>
        <w:t xml:space="preserve"> </w:t>
      </w:r>
      <w:proofErr w:type="spellStart"/>
      <w:r w:rsidRPr="00802B78">
        <w:rPr>
          <w:color w:val="000000" w:themeColor="text1"/>
          <w:lang w:val="en-US"/>
        </w:rPr>
        <w:t>phí</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nâng</w:t>
      </w:r>
      <w:proofErr w:type="spellEnd"/>
      <w:r w:rsidRPr="00802B78">
        <w:rPr>
          <w:color w:val="000000" w:themeColor="text1"/>
          <w:lang w:val="en-US"/>
        </w:rPr>
        <w:t xml:space="preserve"> </w:t>
      </w:r>
      <w:proofErr w:type="spellStart"/>
      <w:r w:rsidRPr="00802B78">
        <w:rPr>
          <w:color w:val="000000" w:themeColor="text1"/>
          <w:lang w:val="en-US"/>
        </w:rPr>
        <w:t>cao</w:t>
      </w:r>
      <w:proofErr w:type="spellEnd"/>
      <w:r w:rsidRPr="00802B78">
        <w:rPr>
          <w:color w:val="000000" w:themeColor="text1"/>
          <w:lang w:val="en-US"/>
        </w:rPr>
        <w:t xml:space="preserve"> </w:t>
      </w:r>
      <w:proofErr w:type="spellStart"/>
      <w:r w:rsidRPr="00802B78">
        <w:rPr>
          <w:color w:val="000000" w:themeColor="text1"/>
          <w:lang w:val="en-US"/>
        </w:rPr>
        <w:t>giá</w:t>
      </w:r>
      <w:proofErr w:type="spellEnd"/>
      <w:r w:rsidRPr="00802B78">
        <w:rPr>
          <w:color w:val="000000" w:themeColor="text1"/>
          <w:lang w:val="en-US"/>
        </w:rPr>
        <w:t xml:space="preserve"> </w:t>
      </w:r>
      <w:proofErr w:type="spellStart"/>
      <w:r w:rsidRPr="00802B78">
        <w:rPr>
          <w:color w:val="000000" w:themeColor="text1"/>
          <w:lang w:val="en-US"/>
        </w:rPr>
        <w:t>trị</w:t>
      </w:r>
      <w:proofErr w:type="spellEnd"/>
      <w:r w:rsidRPr="00802B78">
        <w:rPr>
          <w:color w:val="000000" w:themeColor="text1"/>
          <w:lang w:val="en-US"/>
        </w:rPr>
        <w:t xml:space="preserve"> </w:t>
      </w:r>
      <w:proofErr w:type="spellStart"/>
      <w:r w:rsidRPr="00802B78">
        <w:rPr>
          <w:color w:val="000000" w:themeColor="text1"/>
          <w:lang w:val="en-US"/>
        </w:rPr>
        <w:t>kinh</w:t>
      </w:r>
      <w:proofErr w:type="spellEnd"/>
      <w:r w:rsidRPr="00802B78">
        <w:rPr>
          <w:color w:val="000000" w:themeColor="text1"/>
          <w:lang w:val="en-US"/>
        </w:rPr>
        <w:t xml:space="preserve"> </w:t>
      </w:r>
      <w:proofErr w:type="spellStart"/>
      <w:r w:rsidRPr="00802B78">
        <w:rPr>
          <w:color w:val="000000" w:themeColor="text1"/>
          <w:lang w:val="en-US"/>
        </w:rPr>
        <w:t>tế</w:t>
      </w:r>
      <w:proofErr w:type="spellEnd"/>
      <w:r w:rsidRPr="00802B78">
        <w:rPr>
          <w:color w:val="000000" w:themeColor="text1"/>
          <w:lang w:val="en-US"/>
        </w:rPr>
        <w:t xml:space="preserve"> </w:t>
      </w:r>
      <w:proofErr w:type="spellStart"/>
      <w:r w:rsidRPr="00802B78">
        <w:rPr>
          <w:color w:val="000000" w:themeColor="text1"/>
          <w:lang w:val="en-US"/>
        </w:rPr>
        <w:t>từ</w:t>
      </w:r>
      <w:proofErr w:type="spellEnd"/>
      <w:r w:rsidRPr="00802B78">
        <w:rPr>
          <w:color w:val="000000" w:themeColor="text1"/>
          <w:lang w:val="en-US"/>
        </w:rPr>
        <w:t xml:space="preserve"> </w:t>
      </w:r>
      <w:proofErr w:type="spellStart"/>
      <w:r w:rsidRPr="00802B78">
        <w:rPr>
          <w:color w:val="000000" w:themeColor="text1"/>
          <w:lang w:val="en-US"/>
        </w:rPr>
        <w:t>quỹ</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hiện</w:t>
      </w:r>
      <w:proofErr w:type="spellEnd"/>
      <w:r w:rsidRPr="00802B78">
        <w:rPr>
          <w:color w:val="000000" w:themeColor="text1"/>
          <w:lang w:val="en-US"/>
        </w:rPr>
        <w:t xml:space="preserve"> </w:t>
      </w:r>
      <w:proofErr w:type="spellStart"/>
      <w:r w:rsidRPr="00802B78">
        <w:rPr>
          <w:color w:val="000000" w:themeColor="text1"/>
          <w:lang w:val="en-US"/>
        </w:rPr>
        <w:t>có</w:t>
      </w:r>
      <w:proofErr w:type="spellEnd"/>
      <w:r w:rsidRPr="00802B78">
        <w:rPr>
          <w:color w:val="000000" w:themeColor="text1"/>
          <w:lang w:val="en-US"/>
        </w:rPr>
        <w:t xml:space="preserve">. </w:t>
      </w:r>
      <w:proofErr w:type="spellStart"/>
      <w:r w:rsidRPr="00802B78">
        <w:rPr>
          <w:color w:val="000000" w:themeColor="text1"/>
          <w:lang w:val="en-US"/>
        </w:rPr>
        <w:t>Đảm</w:t>
      </w:r>
      <w:proofErr w:type="spellEnd"/>
      <w:r w:rsidRPr="00802B78">
        <w:rPr>
          <w:color w:val="000000" w:themeColor="text1"/>
          <w:lang w:val="en-US"/>
        </w:rPr>
        <w:t xml:space="preserve"> </w:t>
      </w:r>
      <w:proofErr w:type="spellStart"/>
      <w:r w:rsidRPr="00802B78">
        <w:rPr>
          <w:color w:val="000000" w:themeColor="text1"/>
          <w:lang w:val="en-US"/>
        </w:rPr>
        <w:t>bảo</w:t>
      </w:r>
      <w:proofErr w:type="spellEnd"/>
      <w:r w:rsidRPr="00802B78">
        <w:rPr>
          <w:color w:val="000000" w:themeColor="text1"/>
          <w:lang w:val="en-US"/>
        </w:rPr>
        <w:t xml:space="preserve"> </w:t>
      </w: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bằng</w:t>
      </w:r>
      <w:proofErr w:type="spellEnd"/>
      <w:r w:rsidRPr="00802B78">
        <w:rPr>
          <w:color w:val="000000" w:themeColor="text1"/>
          <w:lang w:val="en-US"/>
        </w:rPr>
        <w:t xml:space="preserve"> </w:t>
      </w:r>
      <w:proofErr w:type="spellStart"/>
      <w:r w:rsidRPr="00802B78">
        <w:rPr>
          <w:color w:val="000000" w:themeColor="text1"/>
          <w:lang w:val="en-US"/>
        </w:rPr>
        <w:t>trong</w:t>
      </w:r>
      <w:proofErr w:type="spellEnd"/>
      <w:r w:rsidRPr="00802B78">
        <w:rPr>
          <w:color w:val="000000" w:themeColor="text1"/>
          <w:lang w:val="en-US"/>
        </w:rPr>
        <w:t xml:space="preserve"> </w:t>
      </w:r>
      <w:proofErr w:type="spellStart"/>
      <w:r w:rsidRPr="00802B78">
        <w:rPr>
          <w:color w:val="000000" w:themeColor="text1"/>
          <w:lang w:val="en-US"/>
        </w:rPr>
        <w:t>tiếp</w:t>
      </w:r>
      <w:proofErr w:type="spellEnd"/>
      <w:r w:rsidRPr="00802B78">
        <w:rPr>
          <w:color w:val="000000" w:themeColor="text1"/>
          <w:lang w:val="en-US"/>
        </w:rPr>
        <w:t xml:space="preserve"> </w:t>
      </w:r>
      <w:proofErr w:type="spellStart"/>
      <w:r w:rsidRPr="00802B78">
        <w:rPr>
          <w:color w:val="000000" w:themeColor="text1"/>
          <w:lang w:val="en-US"/>
        </w:rPr>
        <w:t>cận</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đai</w:t>
      </w:r>
      <w:proofErr w:type="spellEnd"/>
      <w:r w:rsidRPr="00802B78">
        <w:rPr>
          <w:color w:val="000000" w:themeColor="text1"/>
          <w:lang w:val="en-US"/>
        </w:rPr>
        <w:t xml:space="preserve">. </w:t>
      </w:r>
      <w:proofErr w:type="spellStart"/>
      <w:r w:rsidRPr="00802B78">
        <w:rPr>
          <w:color w:val="000000" w:themeColor="text1"/>
          <w:lang w:val="en-US"/>
        </w:rPr>
        <w:t>Hỗ</w:t>
      </w:r>
      <w:proofErr w:type="spellEnd"/>
      <w:r w:rsidRPr="00802B78">
        <w:rPr>
          <w:color w:val="000000" w:themeColor="text1"/>
          <w:lang w:val="en-US"/>
        </w:rPr>
        <w:t xml:space="preserve"> </w:t>
      </w:r>
      <w:proofErr w:type="spellStart"/>
      <w:r w:rsidRPr="00802B78">
        <w:rPr>
          <w:color w:val="000000" w:themeColor="text1"/>
          <w:lang w:val="en-US"/>
        </w:rPr>
        <w:t>trợ</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định</w:t>
      </w:r>
      <w:proofErr w:type="spellEnd"/>
      <w:r w:rsidRPr="00802B78">
        <w:rPr>
          <w:color w:val="000000" w:themeColor="text1"/>
          <w:lang w:val="en-US"/>
        </w:rPr>
        <w:t xml:space="preserve"> </w:t>
      </w:r>
      <w:proofErr w:type="spellStart"/>
      <w:r w:rsidRPr="00802B78">
        <w:rPr>
          <w:color w:val="000000" w:themeColor="text1"/>
          <w:lang w:val="en-US"/>
        </w:rPr>
        <w:t>chính</w:t>
      </w:r>
      <w:proofErr w:type="spellEnd"/>
      <w:r w:rsidRPr="00802B78">
        <w:rPr>
          <w:color w:val="000000" w:themeColor="text1"/>
          <w:lang w:val="en-US"/>
        </w:rPr>
        <w:t xml:space="preserve"> </w:t>
      </w:r>
      <w:proofErr w:type="spellStart"/>
      <w:r w:rsidRPr="00802B78">
        <w:rPr>
          <w:color w:val="000000" w:themeColor="text1"/>
          <w:lang w:val="en-US"/>
        </w:rPr>
        <w:t>sách</w:t>
      </w:r>
      <w:proofErr w:type="spellEnd"/>
      <w:r w:rsidRPr="00802B78">
        <w:rPr>
          <w:color w:val="000000" w:themeColor="text1"/>
          <w:lang w:val="en-US"/>
        </w:rPr>
        <w:t xml:space="preserve">: Cung </w:t>
      </w:r>
      <w:proofErr w:type="spellStart"/>
      <w:r w:rsidRPr="00802B78">
        <w:rPr>
          <w:color w:val="000000" w:themeColor="text1"/>
          <w:lang w:val="en-US"/>
        </w:rPr>
        <w:t>cấp</w:t>
      </w:r>
      <w:proofErr w:type="spellEnd"/>
      <w:r w:rsidRPr="00802B78">
        <w:rPr>
          <w:color w:val="000000" w:themeColor="text1"/>
          <w:lang w:val="en-US"/>
        </w:rPr>
        <w:t xml:space="preserve"> </w:t>
      </w:r>
      <w:proofErr w:type="spellStart"/>
      <w:r w:rsidRPr="00802B78">
        <w:rPr>
          <w:color w:val="000000" w:themeColor="text1"/>
          <w:lang w:val="en-US"/>
        </w:rPr>
        <w:t>cơ</w:t>
      </w:r>
      <w:proofErr w:type="spellEnd"/>
      <w:r w:rsidRPr="00802B78">
        <w:rPr>
          <w:color w:val="000000" w:themeColor="text1"/>
          <w:lang w:val="en-US"/>
        </w:rPr>
        <w:t xml:space="preserve"> </w:t>
      </w:r>
      <w:proofErr w:type="spellStart"/>
      <w:r w:rsidRPr="00802B78">
        <w:rPr>
          <w:color w:val="000000" w:themeColor="text1"/>
          <w:lang w:val="en-US"/>
        </w:rPr>
        <w:t>sở</w:t>
      </w:r>
      <w:proofErr w:type="spellEnd"/>
      <w:r w:rsidRPr="00802B78">
        <w:rPr>
          <w:color w:val="000000" w:themeColor="text1"/>
          <w:lang w:val="en-US"/>
        </w:rPr>
        <w:t xml:space="preserve"> </w:t>
      </w:r>
      <w:proofErr w:type="spellStart"/>
      <w:r w:rsidRPr="00802B78">
        <w:rPr>
          <w:color w:val="000000" w:themeColor="text1"/>
          <w:lang w:val="en-US"/>
        </w:rPr>
        <w:t>dữ</w:t>
      </w:r>
      <w:proofErr w:type="spellEnd"/>
      <w:r w:rsidRPr="00802B78">
        <w:rPr>
          <w:color w:val="000000" w:themeColor="text1"/>
          <w:lang w:val="en-US"/>
        </w:rPr>
        <w:t xml:space="preserve"> </w:t>
      </w:r>
      <w:proofErr w:type="spellStart"/>
      <w:r w:rsidRPr="00802B78">
        <w:rPr>
          <w:color w:val="000000" w:themeColor="text1"/>
          <w:lang w:val="en-US"/>
        </w:rPr>
        <w:t>liệu</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thông</w:t>
      </w:r>
      <w:proofErr w:type="spellEnd"/>
      <w:r w:rsidRPr="00802B78">
        <w:rPr>
          <w:color w:val="000000" w:themeColor="text1"/>
          <w:lang w:val="en-US"/>
        </w:rPr>
        <w:t xml:space="preserve"> tin </w:t>
      </w:r>
      <w:proofErr w:type="spellStart"/>
      <w:r w:rsidRPr="00802B78">
        <w:rPr>
          <w:color w:val="000000" w:themeColor="text1"/>
          <w:lang w:val="en-US"/>
        </w:rPr>
        <w:t>cần</w:t>
      </w:r>
      <w:proofErr w:type="spellEnd"/>
      <w:r w:rsidRPr="00802B78">
        <w:rPr>
          <w:color w:val="000000" w:themeColor="text1"/>
          <w:lang w:val="en-US"/>
        </w:rPr>
        <w:t xml:space="preserve"> </w:t>
      </w:r>
      <w:proofErr w:type="spellStart"/>
      <w:r w:rsidRPr="00802B78">
        <w:rPr>
          <w:color w:val="000000" w:themeColor="text1"/>
          <w:lang w:val="en-US"/>
        </w:rPr>
        <w:t>thiết</w:t>
      </w:r>
      <w:proofErr w:type="spellEnd"/>
      <w:r w:rsidRPr="00802B78">
        <w:rPr>
          <w:color w:val="000000" w:themeColor="text1"/>
          <w:lang w:val="en-US"/>
        </w:rPr>
        <w:t xml:space="preserve"> </w:t>
      </w:r>
      <w:proofErr w:type="spellStart"/>
      <w:r w:rsidRPr="00802B78">
        <w:rPr>
          <w:color w:val="000000" w:themeColor="text1"/>
          <w:lang w:val="en-US"/>
        </w:rPr>
        <w:t>để</w:t>
      </w:r>
      <w:proofErr w:type="spellEnd"/>
      <w:r w:rsidRPr="00802B78">
        <w:rPr>
          <w:color w:val="000000" w:themeColor="text1"/>
          <w:lang w:val="en-US"/>
        </w:rPr>
        <w:t xml:space="preserve"> </w:t>
      </w:r>
      <w:proofErr w:type="spellStart"/>
      <w:r w:rsidRPr="00802B78">
        <w:rPr>
          <w:color w:val="000000" w:themeColor="text1"/>
          <w:lang w:val="en-US"/>
        </w:rPr>
        <w:t>xây</w:t>
      </w:r>
      <w:proofErr w:type="spellEnd"/>
      <w:r w:rsidRPr="00802B78">
        <w:rPr>
          <w:color w:val="000000" w:themeColor="text1"/>
          <w:lang w:val="en-US"/>
        </w:rPr>
        <w:t xml:space="preserve"> </w:t>
      </w:r>
      <w:proofErr w:type="spellStart"/>
      <w:r w:rsidRPr="00802B78">
        <w:rPr>
          <w:color w:val="000000" w:themeColor="text1"/>
          <w:lang w:val="en-US"/>
        </w:rPr>
        <w:t>dựng</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chính</w:t>
      </w:r>
      <w:proofErr w:type="spellEnd"/>
      <w:r w:rsidRPr="00802B78">
        <w:rPr>
          <w:color w:val="000000" w:themeColor="text1"/>
          <w:lang w:val="en-US"/>
        </w:rPr>
        <w:t xml:space="preserve"> </w:t>
      </w:r>
      <w:proofErr w:type="spellStart"/>
      <w:r w:rsidRPr="00802B78">
        <w:rPr>
          <w:color w:val="000000" w:themeColor="text1"/>
          <w:lang w:val="en-US"/>
        </w:rPr>
        <w:t>sách</w:t>
      </w:r>
      <w:proofErr w:type="spellEnd"/>
      <w:r w:rsidRPr="00802B78">
        <w:rPr>
          <w:color w:val="000000" w:themeColor="text1"/>
          <w:lang w:val="en-US"/>
        </w:rPr>
        <w:t xml:space="preserve"> </w:t>
      </w:r>
      <w:proofErr w:type="spellStart"/>
      <w:r w:rsidRPr="00802B78">
        <w:rPr>
          <w:color w:val="000000" w:themeColor="text1"/>
          <w:lang w:val="en-US"/>
        </w:rPr>
        <w:t>liên</w:t>
      </w:r>
      <w:proofErr w:type="spellEnd"/>
      <w:r w:rsidRPr="00802B78">
        <w:rPr>
          <w:color w:val="000000" w:themeColor="text1"/>
          <w:lang w:val="en-US"/>
        </w:rPr>
        <w:t xml:space="preserve"> </w:t>
      </w:r>
      <w:proofErr w:type="spellStart"/>
      <w:r w:rsidRPr="00802B78">
        <w:rPr>
          <w:color w:val="000000" w:themeColor="text1"/>
          <w:lang w:val="en-US"/>
        </w:rPr>
        <w:t>quan</w:t>
      </w:r>
      <w:proofErr w:type="spellEnd"/>
      <w:r w:rsidRPr="00802B78">
        <w:rPr>
          <w:color w:val="000000" w:themeColor="text1"/>
          <w:lang w:val="en-US"/>
        </w:rPr>
        <w:t xml:space="preserve"> </w:t>
      </w:r>
      <w:proofErr w:type="spellStart"/>
      <w:r w:rsidRPr="00802B78">
        <w:rPr>
          <w:color w:val="000000" w:themeColor="text1"/>
          <w:lang w:val="en-US"/>
        </w:rPr>
        <w:t>đến</w:t>
      </w:r>
      <w:proofErr w:type="spellEnd"/>
      <w:r w:rsidRPr="00802B78">
        <w:rPr>
          <w:color w:val="000000" w:themeColor="text1"/>
          <w:lang w:val="en-US"/>
        </w:rPr>
        <w:t xml:space="preserve"> </w:t>
      </w:r>
      <w:proofErr w:type="spellStart"/>
      <w:r w:rsidRPr="00802B78">
        <w:rPr>
          <w:color w:val="000000" w:themeColor="text1"/>
          <w:lang w:val="en-US"/>
        </w:rPr>
        <w:t>quản</w:t>
      </w:r>
      <w:proofErr w:type="spellEnd"/>
      <w:r w:rsidRPr="00802B78">
        <w:rPr>
          <w:color w:val="000000" w:themeColor="text1"/>
          <w:lang w:val="en-US"/>
        </w:rPr>
        <w:t xml:space="preserve"> </w:t>
      </w:r>
      <w:proofErr w:type="spellStart"/>
      <w:r w:rsidRPr="00802B78">
        <w:rPr>
          <w:color w:val="000000" w:themeColor="text1"/>
          <w:lang w:val="en-US"/>
        </w:rPr>
        <w:t>lý</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Thúc</w:t>
      </w:r>
      <w:proofErr w:type="spellEnd"/>
      <w:r w:rsidRPr="00802B78">
        <w:rPr>
          <w:color w:val="000000" w:themeColor="text1"/>
          <w:lang w:val="en-US"/>
        </w:rPr>
        <w:t xml:space="preserve"> </w:t>
      </w:r>
      <w:proofErr w:type="spellStart"/>
      <w:r w:rsidRPr="00802B78">
        <w:rPr>
          <w:color w:val="000000" w:themeColor="text1"/>
          <w:lang w:val="en-US"/>
        </w:rPr>
        <w:t>đẩy</w:t>
      </w:r>
      <w:proofErr w:type="spellEnd"/>
      <w:r w:rsidRPr="00802B78">
        <w:rPr>
          <w:color w:val="000000" w:themeColor="text1"/>
          <w:lang w:val="en-US"/>
        </w:rPr>
        <w:t xml:space="preserve"> </w:t>
      </w:r>
      <w:proofErr w:type="spellStart"/>
      <w:r w:rsidRPr="00802B78">
        <w:rPr>
          <w:color w:val="000000" w:themeColor="text1"/>
          <w:lang w:val="en-US"/>
        </w:rPr>
        <w:t>phát</w:t>
      </w:r>
      <w:proofErr w:type="spellEnd"/>
      <w:r w:rsidRPr="00802B78">
        <w:rPr>
          <w:color w:val="000000" w:themeColor="text1"/>
          <w:lang w:val="en-US"/>
        </w:rPr>
        <w:t xml:space="preserve"> </w:t>
      </w:r>
      <w:proofErr w:type="spellStart"/>
      <w:r w:rsidRPr="00802B78">
        <w:rPr>
          <w:color w:val="000000" w:themeColor="text1"/>
          <w:lang w:val="en-US"/>
        </w:rPr>
        <w:t>triển</w:t>
      </w:r>
      <w:proofErr w:type="spellEnd"/>
      <w:r w:rsidRPr="00802B78">
        <w:rPr>
          <w:color w:val="000000" w:themeColor="text1"/>
          <w:lang w:val="en-US"/>
        </w:rPr>
        <w:t xml:space="preserve"> </w:t>
      </w:r>
      <w:proofErr w:type="spellStart"/>
      <w:r w:rsidRPr="00802B78">
        <w:rPr>
          <w:color w:val="000000" w:themeColor="text1"/>
          <w:lang w:val="en-US"/>
        </w:rPr>
        <w:t>bền</w:t>
      </w:r>
      <w:proofErr w:type="spellEnd"/>
      <w:r w:rsidRPr="00802B78">
        <w:rPr>
          <w:color w:val="000000" w:themeColor="text1"/>
          <w:lang w:val="en-US"/>
        </w:rPr>
        <w:t xml:space="preserve"> </w:t>
      </w:r>
      <w:proofErr w:type="spellStart"/>
      <w:r w:rsidRPr="00802B78">
        <w:rPr>
          <w:color w:val="000000" w:themeColor="text1"/>
          <w:lang w:val="en-US"/>
        </w:rPr>
        <w:t>vững</w:t>
      </w:r>
      <w:proofErr w:type="spellEnd"/>
      <w:r w:rsidRPr="00802B78">
        <w:rPr>
          <w:color w:val="000000" w:themeColor="text1"/>
          <w:lang w:val="en-US"/>
        </w:rPr>
        <w:t xml:space="preserve">. </w:t>
      </w:r>
      <w:proofErr w:type="spellStart"/>
      <w:r w:rsidRPr="00802B78">
        <w:rPr>
          <w:color w:val="000000" w:themeColor="text1"/>
          <w:lang w:val="en-US"/>
        </w:rPr>
        <w:t>Đảm</w:t>
      </w:r>
      <w:proofErr w:type="spellEnd"/>
      <w:r w:rsidRPr="00802B78">
        <w:rPr>
          <w:color w:val="000000" w:themeColor="text1"/>
          <w:lang w:val="en-US"/>
        </w:rPr>
        <w:t xml:space="preserve"> </w:t>
      </w:r>
      <w:proofErr w:type="spellStart"/>
      <w:r w:rsidRPr="00802B78">
        <w:rPr>
          <w:color w:val="000000" w:themeColor="text1"/>
          <w:lang w:val="en-US"/>
        </w:rPr>
        <w:t>bảo</w:t>
      </w:r>
      <w:proofErr w:type="spellEnd"/>
      <w:r w:rsidRPr="00802B78">
        <w:rPr>
          <w:color w:val="000000" w:themeColor="text1"/>
          <w:lang w:val="en-US"/>
        </w:rPr>
        <w:t xml:space="preserve"> </w:t>
      </w:r>
      <w:proofErr w:type="spellStart"/>
      <w:r w:rsidRPr="00802B78">
        <w:rPr>
          <w:color w:val="000000" w:themeColor="text1"/>
          <w:lang w:val="en-US"/>
        </w:rPr>
        <w:t>cân</w:t>
      </w:r>
      <w:proofErr w:type="spellEnd"/>
      <w:r w:rsidRPr="00802B78">
        <w:rPr>
          <w:color w:val="000000" w:themeColor="text1"/>
          <w:lang w:val="en-US"/>
        </w:rPr>
        <w:t xml:space="preserve"> </w:t>
      </w:r>
      <w:proofErr w:type="spellStart"/>
      <w:r w:rsidRPr="00802B78">
        <w:rPr>
          <w:color w:val="000000" w:themeColor="text1"/>
          <w:lang w:val="en-US"/>
        </w:rPr>
        <w:t>bằng</w:t>
      </w:r>
      <w:proofErr w:type="spellEnd"/>
      <w:r w:rsidRPr="00802B78">
        <w:rPr>
          <w:color w:val="000000" w:themeColor="text1"/>
          <w:lang w:val="en-US"/>
        </w:rPr>
        <w:t xml:space="preserve"> </w:t>
      </w:r>
      <w:proofErr w:type="spellStart"/>
      <w:r w:rsidRPr="00802B78">
        <w:rPr>
          <w:color w:val="000000" w:themeColor="text1"/>
          <w:lang w:val="en-US"/>
        </w:rPr>
        <w:t>giữa</w:t>
      </w:r>
      <w:proofErr w:type="spellEnd"/>
      <w:r w:rsidRPr="00802B78">
        <w:rPr>
          <w:color w:val="000000" w:themeColor="text1"/>
          <w:lang w:val="en-US"/>
        </w:rPr>
        <w:t xml:space="preserve"> </w:t>
      </w:r>
      <w:proofErr w:type="spellStart"/>
      <w:r w:rsidRPr="00802B78">
        <w:rPr>
          <w:color w:val="000000" w:themeColor="text1"/>
          <w:lang w:val="en-US"/>
        </w:rPr>
        <w:t>nhu</w:t>
      </w:r>
      <w:proofErr w:type="spellEnd"/>
      <w:r w:rsidRPr="00802B78">
        <w:rPr>
          <w:color w:val="000000" w:themeColor="text1"/>
          <w:lang w:val="en-US"/>
        </w:rPr>
        <w:t xml:space="preserve"> </w:t>
      </w:r>
      <w:proofErr w:type="spellStart"/>
      <w:r w:rsidRPr="00802B78">
        <w:rPr>
          <w:color w:val="000000" w:themeColor="text1"/>
          <w:lang w:val="en-US"/>
        </w:rPr>
        <w:t>cầu</w:t>
      </w:r>
      <w:proofErr w:type="spellEnd"/>
      <w:r w:rsidRPr="00802B78">
        <w:rPr>
          <w:color w:val="000000" w:themeColor="text1"/>
          <w:lang w:val="en-US"/>
        </w:rPr>
        <w:t xml:space="preserve"> </w:t>
      </w:r>
      <w:proofErr w:type="spellStart"/>
      <w:r w:rsidRPr="00802B78">
        <w:rPr>
          <w:color w:val="000000" w:themeColor="text1"/>
          <w:lang w:val="en-US"/>
        </w:rPr>
        <w:t>phát</w:t>
      </w:r>
      <w:proofErr w:type="spellEnd"/>
      <w:r w:rsidRPr="00802B78">
        <w:rPr>
          <w:color w:val="000000" w:themeColor="text1"/>
          <w:lang w:val="en-US"/>
        </w:rPr>
        <w:t xml:space="preserve"> </w:t>
      </w:r>
      <w:proofErr w:type="spellStart"/>
      <w:r w:rsidRPr="00802B78">
        <w:rPr>
          <w:color w:val="000000" w:themeColor="text1"/>
          <w:lang w:val="en-US"/>
        </w:rPr>
        <w:t>triển</w:t>
      </w:r>
      <w:proofErr w:type="spellEnd"/>
      <w:r w:rsidRPr="00802B78">
        <w:rPr>
          <w:color w:val="000000" w:themeColor="text1"/>
          <w:lang w:val="en-US"/>
        </w:rPr>
        <w:t xml:space="preserve"> </w:t>
      </w:r>
      <w:proofErr w:type="spellStart"/>
      <w:r w:rsidRPr="00802B78">
        <w:rPr>
          <w:color w:val="000000" w:themeColor="text1"/>
          <w:lang w:val="en-US"/>
        </w:rPr>
        <w:t>kinh</w:t>
      </w:r>
      <w:proofErr w:type="spellEnd"/>
      <w:r w:rsidRPr="00802B78">
        <w:rPr>
          <w:color w:val="000000" w:themeColor="text1"/>
          <w:lang w:val="en-US"/>
        </w:rPr>
        <w:t xml:space="preserve"> </w:t>
      </w:r>
      <w:proofErr w:type="spellStart"/>
      <w:r w:rsidRPr="00802B78">
        <w:rPr>
          <w:color w:val="000000" w:themeColor="text1"/>
          <w:lang w:val="en-US"/>
        </w:rPr>
        <w:t>tế</w:t>
      </w:r>
      <w:proofErr w:type="spellEnd"/>
      <w:r w:rsidRPr="00802B78">
        <w:rPr>
          <w:color w:val="000000" w:themeColor="text1"/>
          <w:lang w:val="en-US"/>
        </w:rPr>
        <w:t xml:space="preserve"> </w:t>
      </w:r>
      <w:proofErr w:type="spellStart"/>
      <w:r w:rsidRPr="00802B78">
        <w:rPr>
          <w:color w:val="000000" w:themeColor="text1"/>
          <w:lang w:val="en-US"/>
        </w:rPr>
        <w:t>với</w:t>
      </w:r>
      <w:proofErr w:type="spellEnd"/>
      <w:r w:rsidRPr="00802B78">
        <w:rPr>
          <w:color w:val="000000" w:themeColor="text1"/>
          <w:lang w:val="en-US"/>
        </w:rPr>
        <w:t xml:space="preserve"> </w:t>
      </w:r>
      <w:proofErr w:type="spellStart"/>
      <w:r w:rsidRPr="00802B78">
        <w:rPr>
          <w:color w:val="000000" w:themeColor="text1"/>
          <w:lang w:val="en-US"/>
        </w:rPr>
        <w:t>việc</w:t>
      </w:r>
      <w:proofErr w:type="spellEnd"/>
      <w:r w:rsidRPr="00802B78">
        <w:rPr>
          <w:color w:val="000000" w:themeColor="text1"/>
          <w:lang w:val="en-US"/>
        </w:rPr>
        <w:t xml:space="preserve"> </w:t>
      </w:r>
      <w:proofErr w:type="spellStart"/>
      <w:r w:rsidRPr="00802B78">
        <w:rPr>
          <w:color w:val="000000" w:themeColor="text1"/>
          <w:lang w:val="en-US"/>
        </w:rPr>
        <w:t>bảo</w:t>
      </w:r>
      <w:proofErr w:type="spellEnd"/>
      <w:r w:rsidRPr="00802B78">
        <w:rPr>
          <w:color w:val="000000" w:themeColor="text1"/>
          <w:lang w:val="en-US"/>
        </w:rPr>
        <w:t xml:space="preserve"> </w:t>
      </w:r>
      <w:proofErr w:type="spellStart"/>
      <w:r w:rsidRPr="00802B78">
        <w:rPr>
          <w:color w:val="000000" w:themeColor="text1"/>
          <w:lang w:val="en-US"/>
        </w:rPr>
        <w:t>tồn</w:t>
      </w:r>
      <w:proofErr w:type="spellEnd"/>
      <w:r w:rsidRPr="00802B78">
        <w:rPr>
          <w:color w:val="000000" w:themeColor="text1"/>
          <w:lang w:val="en-US"/>
        </w:rPr>
        <w:t xml:space="preserve"> </w:t>
      </w:r>
      <w:proofErr w:type="spellStart"/>
      <w:r w:rsidRPr="00802B78">
        <w:rPr>
          <w:color w:val="000000" w:themeColor="text1"/>
          <w:lang w:val="en-US"/>
        </w:rPr>
        <w:t>tài</w:t>
      </w:r>
      <w:proofErr w:type="spellEnd"/>
      <w:r w:rsidRPr="00802B78">
        <w:rPr>
          <w:color w:val="000000" w:themeColor="text1"/>
          <w:lang w:val="en-US"/>
        </w:rPr>
        <w:t xml:space="preserve"> </w:t>
      </w:r>
      <w:proofErr w:type="spellStart"/>
      <w:r w:rsidRPr="00802B78">
        <w:rPr>
          <w:color w:val="000000" w:themeColor="text1"/>
          <w:lang w:val="en-US"/>
        </w:rPr>
        <w:t>nguyên</w:t>
      </w:r>
      <w:proofErr w:type="spellEnd"/>
      <w:r w:rsidRPr="00802B78">
        <w:rPr>
          <w:color w:val="000000" w:themeColor="text1"/>
          <w:lang w:val="en-US"/>
        </w:rPr>
        <w:t xml:space="preserve"> </w:t>
      </w:r>
      <w:proofErr w:type="spellStart"/>
      <w:r w:rsidRPr="00802B78">
        <w:rPr>
          <w:color w:val="000000" w:themeColor="text1"/>
          <w:lang w:val="en-US"/>
        </w:rPr>
        <w:t>thiên</w:t>
      </w:r>
      <w:proofErr w:type="spellEnd"/>
      <w:r w:rsidRPr="00802B78">
        <w:rPr>
          <w:color w:val="000000" w:themeColor="text1"/>
          <w:lang w:val="en-US"/>
        </w:rPr>
        <w:t xml:space="preserve"> </w:t>
      </w:r>
      <w:proofErr w:type="spellStart"/>
      <w:r w:rsidRPr="00802B78">
        <w:rPr>
          <w:color w:val="000000" w:themeColor="text1"/>
          <w:lang w:val="en-US"/>
        </w:rPr>
        <w:t>nhiên</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môi</w:t>
      </w:r>
      <w:proofErr w:type="spellEnd"/>
      <w:r w:rsidRPr="00802B78">
        <w:rPr>
          <w:color w:val="000000" w:themeColor="text1"/>
          <w:lang w:val="en-US"/>
        </w:rPr>
        <w:t xml:space="preserve"> </w:t>
      </w:r>
      <w:proofErr w:type="spellStart"/>
      <w:r w:rsidRPr="00802B78">
        <w:rPr>
          <w:color w:val="000000" w:themeColor="text1"/>
          <w:lang w:val="en-US"/>
        </w:rPr>
        <w:t>trường</w:t>
      </w:r>
      <w:proofErr w:type="spellEnd"/>
      <w:r w:rsidRPr="00802B78">
        <w:rPr>
          <w:color w:val="000000" w:themeColor="text1"/>
          <w:lang w:val="en-US"/>
        </w:rPr>
        <w:t>.</w:t>
      </w:r>
    </w:p>
    <w:p w14:paraId="4128BB77" w14:textId="6BEB37C1" w:rsidR="00F14254" w:rsidRPr="00802B78" w:rsidRDefault="00F14254" w:rsidP="0026396B">
      <w:pPr>
        <w:pStyle w:val="Heading3"/>
        <w:spacing w:before="0" w:after="0" w:line="420" w:lineRule="exact"/>
        <w:rPr>
          <w:color w:val="000000" w:themeColor="text1"/>
          <w:szCs w:val="28"/>
        </w:rPr>
      </w:pPr>
      <w:bookmarkStart w:id="77" w:name="_Toc147926786"/>
      <w:bookmarkStart w:id="78" w:name="_Toc154740122"/>
      <w:bookmarkStart w:id="79" w:name="_Toc188455966"/>
      <w:bookmarkStart w:id="80" w:name="_Toc199345984"/>
      <w:r w:rsidRPr="00802B78">
        <w:rPr>
          <w:color w:val="000000" w:themeColor="text1"/>
          <w:szCs w:val="28"/>
        </w:rPr>
        <w:lastRenderedPageBreak/>
        <w:t>1.</w:t>
      </w:r>
      <w:r w:rsidR="00A17D11" w:rsidRPr="00802B78">
        <w:rPr>
          <w:color w:val="000000" w:themeColor="text1"/>
          <w:szCs w:val="28"/>
          <w:lang w:val="en-US"/>
        </w:rPr>
        <w:t>2</w:t>
      </w:r>
      <w:r w:rsidRPr="00802B78">
        <w:rPr>
          <w:color w:val="000000" w:themeColor="text1"/>
          <w:szCs w:val="28"/>
        </w:rPr>
        <w:t xml:space="preserve">. </w:t>
      </w:r>
      <w:proofErr w:type="spellStart"/>
      <w:r w:rsidRPr="00802B78">
        <w:rPr>
          <w:color w:val="000000" w:themeColor="text1"/>
          <w:szCs w:val="28"/>
          <w:lang w:val="en-US"/>
        </w:rPr>
        <w:t>Phân</w:t>
      </w:r>
      <w:proofErr w:type="spellEnd"/>
      <w:r w:rsidRPr="00802B78">
        <w:rPr>
          <w:color w:val="000000" w:themeColor="text1"/>
          <w:szCs w:val="28"/>
          <w:lang w:val="en-US"/>
        </w:rPr>
        <w:t xml:space="preserve"> </w:t>
      </w:r>
      <w:proofErr w:type="spellStart"/>
      <w:r w:rsidRPr="00802B78">
        <w:rPr>
          <w:color w:val="000000" w:themeColor="text1"/>
          <w:szCs w:val="28"/>
          <w:lang w:val="en-US"/>
        </w:rPr>
        <w:t>tích</w:t>
      </w:r>
      <w:proofErr w:type="spellEnd"/>
      <w:r w:rsidRPr="00802B78">
        <w:rPr>
          <w:color w:val="000000" w:themeColor="text1"/>
          <w:szCs w:val="28"/>
          <w:lang w:val="en-US"/>
        </w:rPr>
        <w:t xml:space="preserve"> đ</w:t>
      </w:r>
      <w:r w:rsidRPr="00802B78">
        <w:rPr>
          <w:color w:val="000000" w:themeColor="text1"/>
          <w:szCs w:val="28"/>
        </w:rPr>
        <w:t>ặc điểm điều kiện tự nhiên</w:t>
      </w:r>
      <w:bookmarkEnd w:id="77"/>
      <w:bookmarkEnd w:id="78"/>
      <w:bookmarkEnd w:id="79"/>
      <w:bookmarkEnd w:id="80"/>
    </w:p>
    <w:p w14:paraId="52AC8F62" w14:textId="2DCD22CE" w:rsidR="00F14254" w:rsidRPr="00802B78" w:rsidRDefault="00F14254" w:rsidP="0026396B">
      <w:pPr>
        <w:pStyle w:val="Heading4"/>
        <w:spacing w:before="0" w:after="0" w:line="420" w:lineRule="exact"/>
        <w:rPr>
          <w:color w:val="000000" w:themeColor="text1"/>
        </w:rPr>
      </w:pPr>
      <w:r w:rsidRPr="00802B78">
        <w:rPr>
          <w:color w:val="000000" w:themeColor="text1"/>
        </w:rPr>
        <w:t>1.</w:t>
      </w:r>
      <w:r w:rsidR="00A17D11" w:rsidRPr="00802B78">
        <w:rPr>
          <w:color w:val="000000" w:themeColor="text1"/>
          <w:lang w:val="en-US"/>
        </w:rPr>
        <w:t>2</w:t>
      </w:r>
      <w:r w:rsidRPr="00802B78">
        <w:rPr>
          <w:color w:val="000000" w:themeColor="text1"/>
        </w:rPr>
        <w:t>.1. Vị trí địa lý</w:t>
      </w:r>
    </w:p>
    <w:p w14:paraId="15E65283" w14:textId="77777777" w:rsidR="001C0D71" w:rsidRPr="00802B78" w:rsidRDefault="001C0D71" w:rsidP="0026396B">
      <w:pPr>
        <w:widowControl w:val="0"/>
        <w:spacing w:before="0" w:after="0" w:line="420" w:lineRule="exact"/>
        <w:rPr>
          <w:color w:val="000000" w:themeColor="text1"/>
        </w:rPr>
      </w:pPr>
      <w:r w:rsidRPr="00802B78">
        <w:rPr>
          <w:color w:val="000000" w:themeColor="text1"/>
        </w:rPr>
        <w:t>Huyện Quảng Ninh nằm ở vĩ độ từ 17</w:t>
      </w:r>
      <w:r w:rsidRPr="00802B78">
        <w:rPr>
          <w:color w:val="000000" w:themeColor="text1"/>
          <w:vertAlign w:val="superscript"/>
        </w:rPr>
        <w:t>0</w:t>
      </w:r>
      <w:r w:rsidRPr="00802B78">
        <w:rPr>
          <w:color w:val="000000" w:themeColor="text1"/>
        </w:rPr>
        <w:t>04’ đến 17</w:t>
      </w:r>
      <w:r w:rsidRPr="00802B78">
        <w:rPr>
          <w:color w:val="000000" w:themeColor="text1"/>
          <w:vertAlign w:val="superscript"/>
        </w:rPr>
        <w:t>0</w:t>
      </w:r>
      <w:r w:rsidRPr="00802B78">
        <w:rPr>
          <w:color w:val="000000" w:themeColor="text1"/>
        </w:rPr>
        <w:t>26’ vĩ độ Bắc và từ 106</w:t>
      </w:r>
      <w:r w:rsidRPr="00802B78">
        <w:rPr>
          <w:color w:val="000000" w:themeColor="text1"/>
          <w:vertAlign w:val="superscript"/>
        </w:rPr>
        <w:t>0</w:t>
      </w:r>
      <w:r w:rsidRPr="00802B78">
        <w:rPr>
          <w:color w:val="000000" w:themeColor="text1"/>
        </w:rPr>
        <w:t>17’ đến 106</w:t>
      </w:r>
      <w:r w:rsidRPr="00802B78">
        <w:rPr>
          <w:color w:val="000000" w:themeColor="text1"/>
          <w:vertAlign w:val="superscript"/>
        </w:rPr>
        <w:t>0</w:t>
      </w:r>
      <w:r w:rsidRPr="00802B78">
        <w:rPr>
          <w:color w:val="000000" w:themeColor="text1"/>
        </w:rPr>
        <w:t xml:space="preserve">48’ </w:t>
      </w:r>
    </w:p>
    <w:p w14:paraId="3FF8188C" w14:textId="77777777" w:rsidR="001C0D71" w:rsidRPr="00802B78" w:rsidRDefault="001C0D71" w:rsidP="0026396B">
      <w:pPr>
        <w:widowControl w:val="0"/>
        <w:spacing w:before="0" w:after="0" w:line="420" w:lineRule="exact"/>
        <w:rPr>
          <w:color w:val="000000" w:themeColor="text1"/>
        </w:rPr>
      </w:pPr>
      <w:r w:rsidRPr="00802B78">
        <w:rPr>
          <w:color w:val="000000" w:themeColor="text1"/>
        </w:rPr>
        <w:t>độ kinh Đông. Có vị trí tiếp giáp như sau:</w:t>
      </w:r>
    </w:p>
    <w:p w14:paraId="2BD28C1A" w14:textId="77777777" w:rsidR="001C0D71" w:rsidRPr="00802B78" w:rsidRDefault="001C0D71" w:rsidP="0026396B">
      <w:pPr>
        <w:widowControl w:val="0"/>
        <w:spacing w:before="0" w:after="0" w:line="420" w:lineRule="exact"/>
        <w:rPr>
          <w:color w:val="000000" w:themeColor="text1"/>
        </w:rPr>
      </w:pPr>
      <w:r w:rsidRPr="00802B78">
        <w:rPr>
          <w:color w:val="000000" w:themeColor="text1"/>
        </w:rPr>
        <w:t>- Phía Bắc giáp huyện Bố Trạch và thành phố Đồng Hới;</w:t>
      </w:r>
    </w:p>
    <w:p w14:paraId="475581BC" w14:textId="77777777" w:rsidR="001C0D71" w:rsidRPr="00802B78" w:rsidRDefault="001C0D71" w:rsidP="0026396B">
      <w:pPr>
        <w:widowControl w:val="0"/>
        <w:spacing w:before="0" w:after="0" w:line="420" w:lineRule="exact"/>
        <w:rPr>
          <w:color w:val="000000" w:themeColor="text1"/>
        </w:rPr>
      </w:pPr>
      <w:r w:rsidRPr="00802B78">
        <w:rPr>
          <w:color w:val="000000" w:themeColor="text1"/>
        </w:rPr>
        <w:t>- Phía Nam giáp huyện Lệ Thuỷ;</w:t>
      </w:r>
    </w:p>
    <w:p w14:paraId="365EDD4B" w14:textId="77777777" w:rsidR="001C0D71" w:rsidRPr="00802B78" w:rsidRDefault="001C0D71" w:rsidP="0026396B">
      <w:pPr>
        <w:widowControl w:val="0"/>
        <w:spacing w:before="0" w:after="0" w:line="420" w:lineRule="exact"/>
        <w:rPr>
          <w:color w:val="000000" w:themeColor="text1"/>
        </w:rPr>
      </w:pPr>
      <w:r w:rsidRPr="00802B78">
        <w:rPr>
          <w:color w:val="000000" w:themeColor="text1"/>
        </w:rPr>
        <w:t>- Phía Đông giáp Biển Đông;</w:t>
      </w:r>
    </w:p>
    <w:p w14:paraId="705C5179" w14:textId="77777777" w:rsidR="001C0D71" w:rsidRPr="00802B78" w:rsidRDefault="001C0D71" w:rsidP="0026396B">
      <w:pPr>
        <w:widowControl w:val="0"/>
        <w:spacing w:before="0" w:after="0" w:line="420" w:lineRule="exact"/>
        <w:rPr>
          <w:color w:val="000000" w:themeColor="text1"/>
        </w:rPr>
      </w:pPr>
      <w:r w:rsidRPr="00802B78">
        <w:rPr>
          <w:color w:val="000000" w:themeColor="text1"/>
        </w:rPr>
        <w:t>- Phía Tây giáp nước Cộng hoà dân chủ nhân dân Lào.</w:t>
      </w:r>
    </w:p>
    <w:p w14:paraId="20AE76E3" w14:textId="77777777" w:rsidR="001C0D71" w:rsidRPr="00802B78" w:rsidRDefault="001C0D71" w:rsidP="001C0D71">
      <w:pPr>
        <w:widowControl w:val="0"/>
        <w:spacing w:before="120" w:after="120"/>
        <w:jc w:val="center"/>
        <w:rPr>
          <w:b/>
          <w:color w:val="000000" w:themeColor="text1"/>
        </w:rPr>
      </w:pPr>
      <w:r w:rsidRPr="00802B78">
        <w:rPr>
          <w:b/>
          <w:color w:val="000000" w:themeColor="text1"/>
        </w:rPr>
        <w:t>Hình 1: Bản đồ hành chính huyện Quảng Ninh</w:t>
      </w:r>
    </w:p>
    <w:p w14:paraId="6013938B" w14:textId="5544DB6E" w:rsidR="001C0D71" w:rsidRPr="00802B78" w:rsidRDefault="00181DBB" w:rsidP="001C0D71">
      <w:pPr>
        <w:widowControl w:val="0"/>
        <w:spacing w:line="340" w:lineRule="atLeast"/>
        <w:jc w:val="center"/>
        <w:rPr>
          <w:b/>
          <w:color w:val="000000" w:themeColor="text1"/>
        </w:rPr>
      </w:pPr>
      <w:r w:rsidRPr="00802B78">
        <w:rPr>
          <w:b/>
          <w:noProof/>
          <w:color w:val="000000" w:themeColor="text1"/>
          <w:lang w:val="en-US"/>
        </w:rPr>
        <w:drawing>
          <wp:inline distT="0" distB="0" distL="0" distR="0" wp14:anchorId="7447E355" wp14:editId="271AAFF0">
            <wp:extent cx="5377915" cy="4072739"/>
            <wp:effectExtent l="0" t="0" r="0" b="4445"/>
            <wp:docPr id="2" name="Picture 2" descr="z6357765577887_6b5c8da2757b4aaa4e440516f10742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6357765577887_6b5c8da2757b4aaa4e440516f10742e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5343" cy="4085938"/>
                    </a:xfrm>
                    <a:prstGeom prst="rect">
                      <a:avLst/>
                    </a:prstGeom>
                    <a:noFill/>
                    <a:ln>
                      <a:noFill/>
                    </a:ln>
                  </pic:spPr>
                </pic:pic>
              </a:graphicData>
            </a:graphic>
          </wp:inline>
        </w:drawing>
      </w:r>
    </w:p>
    <w:p w14:paraId="6A10145C" w14:textId="77777777" w:rsidR="001C0D71" w:rsidRPr="00802B78" w:rsidRDefault="001C0D71" w:rsidP="001C0D71">
      <w:pPr>
        <w:widowControl w:val="0"/>
        <w:spacing w:line="340" w:lineRule="atLeast"/>
        <w:rPr>
          <w:i/>
          <w:color w:val="000000" w:themeColor="text1"/>
        </w:rPr>
      </w:pPr>
      <w:r w:rsidRPr="00802B78">
        <w:rPr>
          <w:i/>
          <w:color w:val="000000" w:themeColor="text1"/>
        </w:rPr>
        <w:t xml:space="preserve">                                         (Nguồn: www.quangbinh.gov.vn)</w:t>
      </w:r>
    </w:p>
    <w:p w14:paraId="05E9F799" w14:textId="77777777" w:rsidR="001C0D71" w:rsidRPr="00802B78" w:rsidRDefault="001C0D71" w:rsidP="001C0D71">
      <w:pPr>
        <w:widowControl w:val="0"/>
        <w:spacing w:after="0" w:line="320" w:lineRule="exact"/>
        <w:rPr>
          <w:color w:val="000000" w:themeColor="text1"/>
        </w:rPr>
      </w:pPr>
      <w:r w:rsidRPr="00802B78">
        <w:rPr>
          <w:color w:val="000000" w:themeColor="text1"/>
        </w:rPr>
        <w:t>Huyện Quảng Ninh có 13 xã, 1 thị trấn. Trong đó, 2 xã miền núi, 1 xã ven biển, 11 xã thuộc vùng đồng bằng và 1 thị trấn, nằm ở vị trí có các tuyến giao thông huyết mạch của quốc gia đi qua, có bờ biển dài 17 km, huyện Quảng Ninh có điều kiện thuận lợi trong tiếp cận và tiếp thu những công nghệ và phương thức quản lý tiên tiến, giao lưu thông thương với các địa phương trong và ngoài nước. Vì vậy, huyện Quảng Ninh có một vị trí quan trọng trong phát triển kinh tế xã hội của tỉnh Quảng Bình.</w:t>
      </w:r>
    </w:p>
    <w:p w14:paraId="621CBFC0" w14:textId="3B16934D" w:rsidR="00F14254" w:rsidRPr="00802B78" w:rsidRDefault="00F14254" w:rsidP="0065452F">
      <w:pPr>
        <w:pStyle w:val="Heading4"/>
        <w:spacing w:before="0" w:after="0" w:line="340" w:lineRule="exact"/>
        <w:rPr>
          <w:color w:val="000000" w:themeColor="text1"/>
        </w:rPr>
      </w:pPr>
      <w:r w:rsidRPr="00802B78">
        <w:rPr>
          <w:color w:val="000000" w:themeColor="text1"/>
        </w:rPr>
        <w:lastRenderedPageBreak/>
        <w:t>1.</w:t>
      </w:r>
      <w:r w:rsidR="00A17D11" w:rsidRPr="00802B78">
        <w:rPr>
          <w:color w:val="000000" w:themeColor="text1"/>
          <w:lang w:val="en-US"/>
        </w:rPr>
        <w:t>2</w:t>
      </w:r>
      <w:r w:rsidRPr="00802B78">
        <w:rPr>
          <w:color w:val="000000" w:themeColor="text1"/>
        </w:rPr>
        <w:t>.2. Địa hình, địa mạo</w:t>
      </w:r>
    </w:p>
    <w:p w14:paraId="2F918E4B" w14:textId="77777777" w:rsidR="001C0D71" w:rsidRPr="00802B78" w:rsidRDefault="001C0D71" w:rsidP="0065452F">
      <w:pPr>
        <w:widowControl w:val="0"/>
        <w:spacing w:before="0" w:after="0" w:line="340" w:lineRule="exact"/>
        <w:rPr>
          <w:color w:val="000000" w:themeColor="text1"/>
        </w:rPr>
      </w:pPr>
      <w:r w:rsidRPr="00802B78">
        <w:rPr>
          <w:color w:val="000000" w:themeColor="text1"/>
        </w:rPr>
        <w:t>Huyện Quảng Ninh nằm ở phía Đông dãy Trường Sơn, độ dốc nghiêng dần từ Tây sang Đông. Địa hình của huyện được phân thành 4 dạng như sau:</w:t>
      </w:r>
    </w:p>
    <w:p w14:paraId="7E0CAA9C" w14:textId="77777777" w:rsidR="001C0D71" w:rsidRPr="00802B78" w:rsidRDefault="001C0D71" w:rsidP="0065452F">
      <w:pPr>
        <w:widowControl w:val="0"/>
        <w:spacing w:before="0" w:after="0" w:line="340" w:lineRule="exact"/>
        <w:rPr>
          <w:color w:val="000000" w:themeColor="text1"/>
        </w:rPr>
      </w:pPr>
      <w:r w:rsidRPr="00802B78">
        <w:rPr>
          <w:color w:val="000000" w:themeColor="text1"/>
        </w:rPr>
        <w:t>- Địa hình vùng rừng núi</w:t>
      </w:r>
    </w:p>
    <w:p w14:paraId="46FA1AEF" w14:textId="77777777" w:rsidR="001C0D71" w:rsidRPr="00802B78" w:rsidRDefault="001C0D71" w:rsidP="0065452F">
      <w:pPr>
        <w:widowControl w:val="0"/>
        <w:spacing w:before="0" w:after="0" w:line="340" w:lineRule="exact"/>
        <w:rPr>
          <w:color w:val="000000" w:themeColor="text1"/>
        </w:rPr>
      </w:pPr>
      <w:r w:rsidRPr="00802B78">
        <w:rPr>
          <w:color w:val="000000" w:themeColor="text1"/>
        </w:rPr>
        <w:t>Đây là vùng có địa hình hiểm trở với nhiều dãy núi đá vôi là vùng có nguồn tài nguyên rừng phong phú với nhiều loại gỗ quý hiếm như: mun, lim, sến, táu và đa dạng về thực vật, động vật.</w:t>
      </w:r>
    </w:p>
    <w:p w14:paraId="03E80AD6" w14:textId="77777777" w:rsidR="001C0D71" w:rsidRPr="00802B78" w:rsidRDefault="001C0D71" w:rsidP="0065452F">
      <w:pPr>
        <w:widowControl w:val="0"/>
        <w:spacing w:before="0" w:after="0" w:line="340" w:lineRule="exact"/>
        <w:rPr>
          <w:color w:val="000000" w:themeColor="text1"/>
        </w:rPr>
      </w:pPr>
      <w:r w:rsidRPr="00802B78">
        <w:rPr>
          <w:color w:val="000000" w:themeColor="text1"/>
        </w:rPr>
        <w:t>- Địa hình vùng đồi</w:t>
      </w:r>
    </w:p>
    <w:p w14:paraId="77F45635" w14:textId="77777777" w:rsidR="001C0D71" w:rsidRPr="00802B78" w:rsidRDefault="001C0D71" w:rsidP="0065452F">
      <w:pPr>
        <w:widowControl w:val="0"/>
        <w:spacing w:before="0" w:after="0" w:line="340" w:lineRule="exact"/>
        <w:rPr>
          <w:color w:val="000000" w:themeColor="text1"/>
        </w:rPr>
      </w:pPr>
      <w:r w:rsidRPr="00802B78">
        <w:rPr>
          <w:color w:val="000000" w:themeColor="text1"/>
        </w:rPr>
        <w:t>Huyện Quảng Ninh có địa hình trải dài từ Tây Bắc xuống Tây Nam, phía Bắc sông Long Đại địa hình đồi thấp, đồi bát úp. Từ Nam sông Long Đại trở vào, địa hình thung lũng với nhiều hợp thuỷ nhỏ xen kẽ với đồi thấp và núi đá vôi. Đây là vùng thuận lợi cho việc phát triển kinh tế vườn đồi, cây công nghiệp, cây ăn quả và chăn nuôi đại gia súc.</w:t>
      </w:r>
    </w:p>
    <w:p w14:paraId="739C1E5F" w14:textId="77777777" w:rsidR="001C0D71" w:rsidRPr="00802B78" w:rsidRDefault="001C0D71" w:rsidP="0065452F">
      <w:pPr>
        <w:widowControl w:val="0"/>
        <w:spacing w:before="0" w:after="0" w:line="340" w:lineRule="exact"/>
        <w:rPr>
          <w:color w:val="000000" w:themeColor="text1"/>
        </w:rPr>
      </w:pPr>
      <w:r w:rsidRPr="00802B78">
        <w:rPr>
          <w:color w:val="000000" w:themeColor="text1"/>
        </w:rPr>
        <w:t>- Vùng đồng bằng</w:t>
      </w:r>
    </w:p>
    <w:p w14:paraId="47460ABD" w14:textId="77777777" w:rsidR="001C0D71" w:rsidRPr="00802B78" w:rsidRDefault="001C0D71" w:rsidP="0065452F">
      <w:pPr>
        <w:widowControl w:val="0"/>
        <w:spacing w:before="0" w:after="0" w:line="340" w:lineRule="exact"/>
        <w:rPr>
          <w:color w:val="000000" w:themeColor="text1"/>
        </w:rPr>
      </w:pPr>
      <w:r w:rsidRPr="00802B78">
        <w:rPr>
          <w:color w:val="000000" w:themeColor="text1"/>
        </w:rPr>
        <w:t xml:space="preserve"> Có chiều ngang hẹp bị chia cắt bởi 2 con sông Kiến Giang và Long Đại hợp thành sông Nhật Lệ tạo ra 3 tiểu vùng địa hình, có điều kiện phát triển nông nghiệp toàn diện.</w:t>
      </w:r>
    </w:p>
    <w:p w14:paraId="6516C19C" w14:textId="77777777" w:rsidR="001C0D71" w:rsidRPr="00802B78" w:rsidRDefault="001C0D71" w:rsidP="0065452F">
      <w:pPr>
        <w:widowControl w:val="0"/>
        <w:spacing w:before="0" w:after="0" w:line="340" w:lineRule="exact"/>
        <w:rPr>
          <w:color w:val="000000" w:themeColor="text1"/>
        </w:rPr>
      </w:pPr>
      <w:r w:rsidRPr="00802B78">
        <w:rPr>
          <w:color w:val="000000" w:themeColor="text1"/>
        </w:rPr>
        <w:t>- Vùng đất cát ven biển</w:t>
      </w:r>
    </w:p>
    <w:p w14:paraId="350E6C6B" w14:textId="77777777" w:rsidR="001C0D71" w:rsidRPr="00802B78" w:rsidRDefault="001C0D71" w:rsidP="0065452F">
      <w:pPr>
        <w:widowControl w:val="0"/>
        <w:spacing w:before="0" w:after="0" w:line="340" w:lineRule="exact"/>
        <w:rPr>
          <w:color w:val="000000" w:themeColor="text1"/>
        </w:rPr>
      </w:pPr>
      <w:r w:rsidRPr="00802B78">
        <w:rPr>
          <w:color w:val="000000" w:themeColor="text1"/>
        </w:rPr>
        <w:t xml:space="preserve">Chạy dọc bờ biển với chiều dài 17 km, địa hình gồ ghề với nhiều đụn cát và cồn cát xen lẫn các vùng bằng phẳng. Đây là vùng tiếp giáp với biển Đông nên có điều kiện nuôi trồng thuỷ, hải sản tập trung thâm canh dạng trang trại, trồng cây lâm nghiệp và các mô hình phát triển kinh tế khác như dịch vụ, du lịch... </w:t>
      </w:r>
    </w:p>
    <w:p w14:paraId="48C6FEC0" w14:textId="6290DCDF" w:rsidR="00F14254" w:rsidRPr="00802B78" w:rsidRDefault="00F14254" w:rsidP="0065452F">
      <w:pPr>
        <w:pStyle w:val="Heading4"/>
        <w:spacing w:before="0" w:after="0" w:line="340" w:lineRule="exact"/>
        <w:rPr>
          <w:color w:val="000000" w:themeColor="text1"/>
        </w:rPr>
      </w:pPr>
      <w:r w:rsidRPr="00802B78">
        <w:rPr>
          <w:color w:val="000000" w:themeColor="text1"/>
        </w:rPr>
        <w:t>1.</w:t>
      </w:r>
      <w:r w:rsidR="00A17D11" w:rsidRPr="00802B78">
        <w:rPr>
          <w:color w:val="000000" w:themeColor="text1"/>
          <w:lang w:val="en-US"/>
        </w:rPr>
        <w:t>2</w:t>
      </w:r>
      <w:r w:rsidRPr="00802B78">
        <w:rPr>
          <w:color w:val="000000" w:themeColor="text1"/>
        </w:rPr>
        <w:t>.3. Khí hậu</w:t>
      </w:r>
    </w:p>
    <w:p w14:paraId="516E0ECD" w14:textId="77777777" w:rsidR="001C0D71" w:rsidRPr="00802B78" w:rsidRDefault="001C0D71" w:rsidP="0065452F">
      <w:pPr>
        <w:widowControl w:val="0"/>
        <w:spacing w:before="0" w:after="0" w:line="340" w:lineRule="exact"/>
        <w:rPr>
          <w:color w:val="000000" w:themeColor="text1"/>
        </w:rPr>
      </w:pPr>
      <w:bookmarkStart w:id="81" w:name="_Ref395172701"/>
      <w:r w:rsidRPr="00802B78">
        <w:rPr>
          <w:color w:val="000000" w:themeColor="text1"/>
        </w:rPr>
        <w:t>Huyện Quảng Ninh nằm trong vùng khí hậu nhiệt đới gió mùa với đặc trưng của khí hậu vùng Bắc Trung Bộ: có nền nhiệt cao, chế độ ánh sáng và mưa, ẩm dồi dào... Tuy nhiên, huyện Quảng Ninh cũng nằm trong vùng có khí hậu tương đối khắc nghiệt, mỗi năm hình thành 2 mùa tương đối rõ rệt: Mùa khô từ tháng 4 đến tháng 9 chịu ảnh hưởng của gió Tây Nam khô nóng thổi mạnh thường gây nên hạn hán; mùa mưa từ tháng 10 đến tháng 3 năm sau chịu ảnh hưởng của gió mùa Đông Bắc, thường xảy ra mưa lớn gây ra lũ lụt.</w:t>
      </w:r>
    </w:p>
    <w:p w14:paraId="063AA8C4" w14:textId="77777777" w:rsidR="001C0D71" w:rsidRPr="00802B78" w:rsidRDefault="001C0D71" w:rsidP="0065452F">
      <w:pPr>
        <w:widowControl w:val="0"/>
        <w:spacing w:before="0" w:after="0" w:line="340" w:lineRule="exact"/>
        <w:rPr>
          <w:color w:val="000000" w:themeColor="text1"/>
        </w:rPr>
      </w:pPr>
      <w:r w:rsidRPr="00802B78">
        <w:rPr>
          <w:color w:val="000000" w:themeColor="text1"/>
        </w:rPr>
        <w:t>- Nhiệt độ: Nhiệt độ trung bình năm của huyện 24,2</w:t>
      </w:r>
      <w:r w:rsidRPr="00802B78">
        <w:rPr>
          <w:color w:val="000000" w:themeColor="text1"/>
          <w:vertAlign w:val="superscript"/>
        </w:rPr>
        <w:t>0</w:t>
      </w:r>
      <w:r w:rsidRPr="00802B78">
        <w:rPr>
          <w:color w:val="000000" w:themeColor="text1"/>
        </w:rPr>
        <w:t>C. Mùa lạnh có 3 tháng (tháng 12 và 1, 2 năm sau), nhiệt độ xuống thấp, tháng thấp nhất khoảng 17,3</w:t>
      </w:r>
      <w:r w:rsidRPr="00802B78">
        <w:rPr>
          <w:color w:val="000000" w:themeColor="text1"/>
          <w:vertAlign w:val="superscript"/>
        </w:rPr>
        <w:t>0</w:t>
      </w:r>
      <w:r w:rsidRPr="00802B78">
        <w:rPr>
          <w:color w:val="000000" w:themeColor="text1"/>
        </w:rPr>
        <w:t>C (tháng 12). Mùa nóng từ tháng 5 đến tháng 7, nhiệt độ cao (trung bình 28 - 30</w:t>
      </w:r>
      <w:r w:rsidRPr="00802B78">
        <w:rPr>
          <w:color w:val="000000" w:themeColor="text1"/>
          <w:vertAlign w:val="superscript"/>
        </w:rPr>
        <w:t>0</w:t>
      </w:r>
      <w:r w:rsidRPr="00802B78">
        <w:rPr>
          <w:color w:val="000000" w:themeColor="text1"/>
        </w:rPr>
        <w:t>C), tháng nóng nhất là tháng 5, 6, nhiệt độ tối đa có thể lên tới 37</w:t>
      </w:r>
      <w:r w:rsidRPr="00802B78">
        <w:rPr>
          <w:color w:val="000000" w:themeColor="text1"/>
          <w:vertAlign w:val="superscript"/>
        </w:rPr>
        <w:t>0</w:t>
      </w:r>
      <w:r w:rsidRPr="00802B78">
        <w:rPr>
          <w:color w:val="000000" w:themeColor="text1"/>
        </w:rPr>
        <w:t>C. Biên độ nhiệt trung bình giữa các tháng trong năm chênh lệch 7</w:t>
      </w:r>
      <w:r w:rsidRPr="00802B78">
        <w:rPr>
          <w:color w:val="000000" w:themeColor="text1"/>
          <w:vertAlign w:val="superscript"/>
        </w:rPr>
        <w:t>0</w:t>
      </w:r>
      <w:r w:rsidRPr="00802B78">
        <w:rPr>
          <w:color w:val="000000" w:themeColor="text1"/>
        </w:rPr>
        <w:t xml:space="preserve"> - 9</w:t>
      </w:r>
      <w:r w:rsidRPr="00802B78">
        <w:rPr>
          <w:color w:val="000000" w:themeColor="text1"/>
          <w:vertAlign w:val="superscript"/>
        </w:rPr>
        <w:t>0</w:t>
      </w:r>
      <w:r w:rsidRPr="00802B78">
        <w:rPr>
          <w:color w:val="000000" w:themeColor="text1"/>
        </w:rPr>
        <w:t>C. Tổng tích ôn trong năm trong khoảng 8600</w:t>
      </w:r>
      <w:r w:rsidRPr="00802B78">
        <w:rPr>
          <w:color w:val="000000" w:themeColor="text1"/>
          <w:vertAlign w:val="superscript"/>
        </w:rPr>
        <w:t>0</w:t>
      </w:r>
      <w:r w:rsidRPr="00802B78">
        <w:rPr>
          <w:color w:val="000000" w:themeColor="text1"/>
        </w:rPr>
        <w:t>C - 9000</w:t>
      </w:r>
      <w:r w:rsidRPr="00802B78">
        <w:rPr>
          <w:color w:val="000000" w:themeColor="text1"/>
          <w:vertAlign w:val="superscript"/>
        </w:rPr>
        <w:t>0</w:t>
      </w:r>
      <w:r w:rsidRPr="00802B78">
        <w:rPr>
          <w:color w:val="000000" w:themeColor="text1"/>
        </w:rPr>
        <w:t>C. Biên độ ngày và đêm trung bình 5</w:t>
      </w:r>
      <w:r w:rsidRPr="00802B78">
        <w:rPr>
          <w:color w:val="000000" w:themeColor="text1"/>
          <w:vertAlign w:val="superscript"/>
        </w:rPr>
        <w:t>0</w:t>
      </w:r>
      <w:r w:rsidRPr="00802B78">
        <w:rPr>
          <w:color w:val="000000" w:themeColor="text1"/>
        </w:rPr>
        <w:t>C - 8</w:t>
      </w:r>
      <w:r w:rsidRPr="00802B78">
        <w:rPr>
          <w:color w:val="000000" w:themeColor="text1"/>
          <w:vertAlign w:val="superscript"/>
        </w:rPr>
        <w:t>0</w:t>
      </w:r>
      <w:r w:rsidRPr="00802B78">
        <w:rPr>
          <w:color w:val="000000" w:themeColor="text1"/>
        </w:rPr>
        <w:t>C.</w:t>
      </w:r>
    </w:p>
    <w:p w14:paraId="136915F6" w14:textId="77777777" w:rsidR="001C0D71" w:rsidRPr="00802B78" w:rsidRDefault="001C0D71" w:rsidP="0065452F">
      <w:pPr>
        <w:widowControl w:val="0"/>
        <w:spacing w:before="0" w:after="0" w:line="340" w:lineRule="exact"/>
        <w:rPr>
          <w:color w:val="000000" w:themeColor="text1"/>
        </w:rPr>
      </w:pPr>
      <w:r w:rsidRPr="00802B78">
        <w:rPr>
          <w:color w:val="000000" w:themeColor="text1"/>
        </w:rPr>
        <w:t xml:space="preserve">- Chế độ mưa: Huyện Quảng Ninh có lượng mưa bình quân hàng năm tương đối cao khoảng từ 1.900 - 2.100 mm, phân bố không đều theo vùng và theo mùa. Mùa mưa kéo dài từ tháng 6 đến tháng 10, lượng mưa tập trung chủ yếu vào các tháng 9, 10 (chiếm 70 - 75% lượng mưa cả năm). Từ tháng 1 đến tháng 5 lượng mưa chỉ chiếm 25 - 30% lượng mưa cả năm. Mùa mưa, lượng mưa lớn tập trung </w:t>
      </w:r>
      <w:r w:rsidRPr="00802B78">
        <w:rPr>
          <w:color w:val="000000" w:themeColor="text1"/>
        </w:rPr>
        <w:lastRenderedPageBreak/>
        <w:t>trong thời gian ngắn thường gây nên lũ lụt; mùa hè, thời gian mưa ít kéo dài thường gây nên thiếu nước, khô hạn.... Tổng số ngày mưa trung bình trong năm khoảng 125 ngày.</w:t>
      </w:r>
    </w:p>
    <w:p w14:paraId="417C3F08" w14:textId="77777777" w:rsidR="001C0D71" w:rsidRPr="00802B78" w:rsidRDefault="001C0D71" w:rsidP="0065452F">
      <w:pPr>
        <w:widowControl w:val="0"/>
        <w:spacing w:before="0" w:after="0" w:line="340" w:lineRule="exact"/>
        <w:rPr>
          <w:color w:val="000000" w:themeColor="text1"/>
        </w:rPr>
      </w:pPr>
      <w:r w:rsidRPr="00802B78">
        <w:rPr>
          <w:color w:val="000000" w:themeColor="text1"/>
        </w:rPr>
        <w:t>- Độ ẩm: Độ ẩm không khí trung bình năm của huyện Quảng Ninh vào khoảng 84,90%. Độ ẩm thấp nhất là vào mùa khô kéo dài từ tháng 3 đến tháng 8 với độ ẩm trung bình từ 70 - 80% và đạt cực đại vào tháng 7 (xuống 65 - 70%). Trong những tháng mùa mưa, độ ẩm trung bình thường cao, trên 85% có khi lên đến 90%.</w:t>
      </w:r>
    </w:p>
    <w:p w14:paraId="568AE661" w14:textId="77777777" w:rsidR="001C0D71" w:rsidRPr="00802B78" w:rsidRDefault="001C0D71" w:rsidP="0065452F">
      <w:pPr>
        <w:widowControl w:val="0"/>
        <w:spacing w:before="0" w:after="0" w:line="340" w:lineRule="exact"/>
        <w:rPr>
          <w:color w:val="000000" w:themeColor="text1"/>
        </w:rPr>
      </w:pPr>
      <w:r w:rsidRPr="00802B78">
        <w:rPr>
          <w:color w:val="000000" w:themeColor="text1"/>
        </w:rPr>
        <w:t>- Nắng: Huyện Quảng Ninh có số giờ nắng khá cao, trung bình 5-6 giờ/ngày. Các tháng có số giờ nắng cao thường vào tháng 5, 6, 7, đạt trên 150 giờ và tháng 1, tháng 2 có số giờ nắng thấp (chỉ đạt 70 - 80 giờ/tháng). Số giờ nắng trung bình khoảng 1400 giờ/năm.</w:t>
      </w:r>
    </w:p>
    <w:p w14:paraId="29B4F43A" w14:textId="77777777" w:rsidR="001C0D71" w:rsidRPr="00802B78" w:rsidRDefault="001C0D71" w:rsidP="0065452F">
      <w:pPr>
        <w:widowControl w:val="0"/>
        <w:spacing w:before="0" w:after="0" w:line="340" w:lineRule="exact"/>
        <w:rPr>
          <w:color w:val="000000" w:themeColor="text1"/>
        </w:rPr>
      </w:pPr>
      <w:r w:rsidRPr="00802B78">
        <w:rPr>
          <w:color w:val="000000" w:themeColor="text1"/>
        </w:rPr>
        <w:t>- Gió: Huyện Quảng Ninh chịu ảnh hưởng của hai hướng gió chính: Gió mùa Tây Nam thổi vào mùa hè (từ tháng 5 đến tháng 8), mang theo luồng khí nóng do đó vào những tháng này thường xảy ra khô hạn, trung bình mỗi năm có khoảng 45 ngày. Gió mùa Đông Bắc thổi mạnh vào mùa đông (từ tháng 9 đến tháng 2 năm sau) mang theo hơi nước và không khí lạnh.</w:t>
      </w:r>
    </w:p>
    <w:p w14:paraId="1E0A1882" w14:textId="77777777" w:rsidR="001C0D71" w:rsidRPr="00802B78" w:rsidRDefault="001C0D71" w:rsidP="0065452F">
      <w:pPr>
        <w:widowControl w:val="0"/>
        <w:spacing w:before="0" w:after="0" w:line="340" w:lineRule="exact"/>
        <w:rPr>
          <w:color w:val="000000" w:themeColor="text1"/>
        </w:rPr>
      </w:pPr>
      <w:r w:rsidRPr="00802B78">
        <w:rPr>
          <w:color w:val="000000" w:themeColor="text1"/>
        </w:rPr>
        <w:t xml:space="preserve">- Bão và lũ lụt: Huyện Quảng Ninh nằm trong khu vực chịu nhiều ảnh hưởng của bão. Mùa bão thường từ tháng 7 đến tháng 11 (đặc biệt tập trung các tháng 8-10). Bão có cường suất gió mạnh kèm theo mưa lớn tạo ra lũ lụt, lũ quét, ảnh hưởng nghiêm trọng đến sản xuất và đời sống dân cư. </w:t>
      </w:r>
    </w:p>
    <w:p w14:paraId="045AF8FD" w14:textId="77777777" w:rsidR="001C0D71" w:rsidRPr="00802B78" w:rsidRDefault="001C0D71" w:rsidP="0065452F">
      <w:pPr>
        <w:widowControl w:val="0"/>
        <w:spacing w:before="0" w:after="0" w:line="340" w:lineRule="exact"/>
        <w:rPr>
          <w:color w:val="000000" w:themeColor="text1"/>
        </w:rPr>
      </w:pPr>
      <w:r w:rsidRPr="00802B78">
        <w:rPr>
          <w:color w:val="000000" w:themeColor="text1"/>
        </w:rPr>
        <w:t>Nhìn chung huyện Quảng Ninh có khí hậu tương đối khắc nghiệt, trong những năm gần đây có nhiều hiện tượng thời tiết cực đoan như lốc, bão tố, mưa lớn kéo dài, gió mùa Tây nam khô nóng, lũ, lụt, hạn hán,... đã gây thiệt hại không nhỏ cho sản xuất và đời sống sinh hoạt của nhân dân.</w:t>
      </w:r>
    </w:p>
    <w:bookmarkEnd w:id="81"/>
    <w:p w14:paraId="59DC3234" w14:textId="2A7677F7" w:rsidR="00F14254" w:rsidRPr="00802B78" w:rsidRDefault="00F14254" w:rsidP="0065452F">
      <w:pPr>
        <w:pStyle w:val="Heading4"/>
        <w:spacing w:before="0" w:after="0" w:line="340" w:lineRule="exact"/>
        <w:rPr>
          <w:color w:val="000000" w:themeColor="text1"/>
        </w:rPr>
      </w:pPr>
      <w:r w:rsidRPr="00802B78">
        <w:rPr>
          <w:color w:val="000000" w:themeColor="text1"/>
        </w:rPr>
        <w:t>1.</w:t>
      </w:r>
      <w:r w:rsidR="00A17D11" w:rsidRPr="00802B78">
        <w:rPr>
          <w:color w:val="000000" w:themeColor="text1"/>
          <w:lang w:val="en-US"/>
        </w:rPr>
        <w:t>2</w:t>
      </w:r>
      <w:r w:rsidRPr="00802B78">
        <w:rPr>
          <w:color w:val="000000" w:themeColor="text1"/>
        </w:rPr>
        <w:t>.4. Thủy văn</w:t>
      </w:r>
    </w:p>
    <w:p w14:paraId="7444CA4C" w14:textId="77777777" w:rsidR="001C0D71" w:rsidRPr="00802B78" w:rsidRDefault="001C0D71" w:rsidP="0065452F">
      <w:pPr>
        <w:widowControl w:val="0"/>
        <w:spacing w:before="0" w:after="0" w:line="340" w:lineRule="exact"/>
        <w:rPr>
          <w:color w:val="000000" w:themeColor="text1"/>
        </w:rPr>
      </w:pPr>
      <w:bookmarkStart w:id="82" w:name="_Toc147926787"/>
      <w:bookmarkStart w:id="83" w:name="_Toc154740123"/>
      <w:bookmarkStart w:id="84" w:name="_Toc188455967"/>
      <w:r w:rsidRPr="00802B78">
        <w:rPr>
          <w:color w:val="000000" w:themeColor="text1"/>
        </w:rPr>
        <w:t>Hệ thống sông suối của Quảng Ninh có khá nhiều với mật độ 1-1,2 km/km</w:t>
      </w:r>
      <w:r w:rsidRPr="00802B78">
        <w:rPr>
          <w:color w:val="000000" w:themeColor="text1"/>
          <w:vertAlign w:val="superscript"/>
        </w:rPr>
        <w:t>2</w:t>
      </w:r>
      <w:r w:rsidRPr="00802B78">
        <w:rPr>
          <w:color w:val="000000" w:themeColor="text1"/>
        </w:rPr>
        <w:t>. Sông Long Đại và sông Kiến Giang bắt nguồn từ phía Tây dãy Trường Sơn hợp thành sông Nhật Lệ chảy về hướng Đông đổ ra biển Đông. Sông Lệ Kỳ là sông nội vùng ngắn hẹp, do đặc điểm của sông suối trên địa bàn như vậy nên ảnh hưởng rất lớn đến chế độ tưới tiêu, độ mặn, phèn và việc sử dụng đất của huyện. Ngoài ra, còn có các hồ, đập chứa nước với dung tích lớn.</w:t>
      </w:r>
    </w:p>
    <w:p w14:paraId="0E11C8D0" w14:textId="77777777" w:rsidR="001C0D71" w:rsidRPr="00802B78" w:rsidRDefault="001C0D71" w:rsidP="0065452F">
      <w:pPr>
        <w:widowControl w:val="0"/>
        <w:spacing w:before="0" w:after="0" w:line="340" w:lineRule="exact"/>
        <w:rPr>
          <w:color w:val="000000" w:themeColor="text1"/>
        </w:rPr>
      </w:pPr>
      <w:r w:rsidRPr="00802B78">
        <w:rPr>
          <w:color w:val="000000" w:themeColor="text1"/>
        </w:rPr>
        <w:t>Trong mùa mưa lũ, nước chảy dồn ứ từ các sườn núi xuống các thung lũng hẹp, triều cường, nước sông lên rất nhanh gây lũ, ngập lụt lớn trên diện rộng. Ngược lại về mùa khô, nước sông xuống thấp, dòng chảy trong các tháng kiệt rất nhỏ. Hầu hết các con sông ở Quảng Ninh chịu ảnh hưởng trực tiếp của mưa lũ ở thượng nguồn và chế độ thuỷ triều ở hạ lưu. Vì vậy, ở các vùng đất thấp ở hạ lưu các con sông thường bị nhiễm mặn ảnh hưởng đến sản xuất nông nghiệp. Tuy nhiên, có thể vận dụng đặc điểm này để quy hoạch phát triển nuôi trồng thuỷ sản.</w:t>
      </w:r>
    </w:p>
    <w:p w14:paraId="5521AA5D" w14:textId="0628422A" w:rsidR="00F14254" w:rsidRPr="00802B78" w:rsidRDefault="00F14254" w:rsidP="0065452F">
      <w:pPr>
        <w:pStyle w:val="Heading3"/>
        <w:spacing w:before="0" w:after="0" w:line="410" w:lineRule="exact"/>
        <w:rPr>
          <w:color w:val="000000" w:themeColor="text1"/>
          <w:szCs w:val="28"/>
        </w:rPr>
      </w:pPr>
      <w:bookmarkStart w:id="85" w:name="_Toc199345985"/>
      <w:r w:rsidRPr="00802B78">
        <w:rPr>
          <w:color w:val="000000" w:themeColor="text1"/>
          <w:szCs w:val="28"/>
        </w:rPr>
        <w:lastRenderedPageBreak/>
        <w:t>1.</w:t>
      </w:r>
      <w:r w:rsidR="00A17D11" w:rsidRPr="00802B78">
        <w:rPr>
          <w:color w:val="000000" w:themeColor="text1"/>
          <w:szCs w:val="28"/>
          <w:lang w:val="en-US"/>
        </w:rPr>
        <w:t>3</w:t>
      </w:r>
      <w:r w:rsidRPr="00802B78">
        <w:rPr>
          <w:color w:val="000000" w:themeColor="text1"/>
          <w:szCs w:val="28"/>
        </w:rPr>
        <w:t xml:space="preserve">. </w:t>
      </w:r>
      <w:proofErr w:type="spellStart"/>
      <w:r w:rsidRPr="00802B78">
        <w:rPr>
          <w:color w:val="000000" w:themeColor="text1"/>
          <w:szCs w:val="28"/>
          <w:lang w:val="en-US"/>
        </w:rPr>
        <w:t>Phân</w:t>
      </w:r>
      <w:proofErr w:type="spellEnd"/>
      <w:r w:rsidRPr="00802B78">
        <w:rPr>
          <w:color w:val="000000" w:themeColor="text1"/>
          <w:szCs w:val="28"/>
          <w:lang w:val="en-US"/>
        </w:rPr>
        <w:t xml:space="preserve"> </w:t>
      </w:r>
      <w:proofErr w:type="spellStart"/>
      <w:r w:rsidRPr="00802B78">
        <w:rPr>
          <w:color w:val="000000" w:themeColor="text1"/>
          <w:szCs w:val="28"/>
          <w:lang w:val="en-US"/>
        </w:rPr>
        <w:t>tích</w:t>
      </w:r>
      <w:proofErr w:type="spellEnd"/>
      <w:r w:rsidRPr="00802B78">
        <w:rPr>
          <w:color w:val="000000" w:themeColor="text1"/>
          <w:szCs w:val="28"/>
          <w:lang w:val="en-US"/>
        </w:rPr>
        <w:t xml:space="preserve"> </w:t>
      </w:r>
      <w:proofErr w:type="spellStart"/>
      <w:r w:rsidRPr="00802B78">
        <w:rPr>
          <w:color w:val="000000" w:themeColor="text1"/>
          <w:szCs w:val="28"/>
          <w:lang w:val="en-US"/>
        </w:rPr>
        <w:t>đặc</w:t>
      </w:r>
      <w:proofErr w:type="spellEnd"/>
      <w:r w:rsidRPr="00802B78">
        <w:rPr>
          <w:color w:val="000000" w:themeColor="text1"/>
          <w:szCs w:val="28"/>
          <w:lang w:val="en-US"/>
        </w:rPr>
        <w:t xml:space="preserve"> </w:t>
      </w:r>
      <w:proofErr w:type="spellStart"/>
      <w:r w:rsidRPr="00802B78">
        <w:rPr>
          <w:color w:val="000000" w:themeColor="text1"/>
          <w:szCs w:val="28"/>
          <w:lang w:val="en-US"/>
        </w:rPr>
        <w:t>điểm</w:t>
      </w:r>
      <w:proofErr w:type="spellEnd"/>
      <w:r w:rsidRPr="00802B78">
        <w:rPr>
          <w:color w:val="000000" w:themeColor="text1"/>
          <w:szCs w:val="28"/>
          <w:lang w:val="en-US"/>
        </w:rPr>
        <w:t xml:space="preserve"> c</w:t>
      </w:r>
      <w:r w:rsidRPr="00802B78">
        <w:rPr>
          <w:color w:val="000000" w:themeColor="text1"/>
          <w:szCs w:val="28"/>
        </w:rPr>
        <w:t>ác nguồn tài nguyên</w:t>
      </w:r>
      <w:bookmarkEnd w:id="82"/>
      <w:bookmarkEnd w:id="83"/>
      <w:bookmarkEnd w:id="84"/>
      <w:bookmarkEnd w:id="85"/>
    </w:p>
    <w:p w14:paraId="079190B9" w14:textId="128D2B92" w:rsidR="00F14254" w:rsidRPr="00802B78" w:rsidRDefault="00F14254" w:rsidP="0065452F">
      <w:pPr>
        <w:pStyle w:val="Heading4"/>
        <w:spacing w:before="0" w:after="0" w:line="410" w:lineRule="exact"/>
        <w:rPr>
          <w:color w:val="000000" w:themeColor="text1"/>
        </w:rPr>
      </w:pPr>
      <w:r w:rsidRPr="00802B78">
        <w:rPr>
          <w:color w:val="000000" w:themeColor="text1"/>
        </w:rPr>
        <w:t>1.</w:t>
      </w:r>
      <w:r w:rsidR="00A17D11" w:rsidRPr="00802B78">
        <w:rPr>
          <w:color w:val="000000" w:themeColor="text1"/>
          <w:lang w:val="en-US"/>
        </w:rPr>
        <w:t>3</w:t>
      </w:r>
      <w:r w:rsidRPr="00802B78">
        <w:rPr>
          <w:color w:val="000000" w:themeColor="text1"/>
        </w:rPr>
        <w:t>.1. Tài nguyên đất</w:t>
      </w:r>
    </w:p>
    <w:p w14:paraId="30619510" w14:textId="77777777" w:rsidR="001C0D71" w:rsidRPr="00802B78" w:rsidRDefault="001C0D71" w:rsidP="0065452F">
      <w:pPr>
        <w:widowControl w:val="0"/>
        <w:spacing w:before="0" w:after="0" w:line="410" w:lineRule="exact"/>
        <w:rPr>
          <w:color w:val="000000" w:themeColor="text1"/>
        </w:rPr>
      </w:pPr>
      <w:r w:rsidRPr="00802B78">
        <w:rPr>
          <w:color w:val="000000" w:themeColor="text1"/>
        </w:rPr>
        <w:t>Theo hiện trạng sử dụng đất năm 2024, tổng diện tích đất tự nhiên của huyện là 119.417,92 ha, trong đó diện tích đã được khai thác sử dụng vào các mục đích nông nghiệp và phi nông nghiệp là 116.603,11 ha (chiếm 97,64%), đất chưa sử dụng còn lại 2.814,81 ha (chiếm 2,36%). Kết quả điều tra nghiên cứu về mặt thổ nhưỡng (không tính đất sông suối và mặt nước chuyên dùng) cho thấy đất đai của huyện thuộc 5 nhóm đất chính bao gồm:</w:t>
      </w:r>
    </w:p>
    <w:p w14:paraId="2AA05B8F" w14:textId="77777777" w:rsidR="001C0D71" w:rsidRPr="00802B78" w:rsidRDefault="001C0D71" w:rsidP="0065452F">
      <w:pPr>
        <w:widowControl w:val="0"/>
        <w:spacing w:before="0" w:after="0" w:line="410" w:lineRule="exact"/>
        <w:rPr>
          <w:color w:val="000000" w:themeColor="text1"/>
          <w:spacing w:val="-2"/>
        </w:rPr>
      </w:pPr>
      <w:r w:rsidRPr="00802B78">
        <w:rPr>
          <w:color w:val="000000" w:themeColor="text1"/>
          <w:spacing w:val="-2"/>
        </w:rPr>
        <w:t>Theo kết quả điều tra nghiên cứu về đất của Viện Quy hoạch và thiết kế nông nghiệp - Bộ Nông nghiệp và Phát triển nông thôn, trên địa bàn huyện Quảng Ninh có các nhóm đất chính được phân theo hai vùng đồi núi và đồng bằng cụ thể:</w:t>
      </w:r>
    </w:p>
    <w:p w14:paraId="64E54122" w14:textId="77777777" w:rsidR="001C0D71" w:rsidRPr="00802B78" w:rsidRDefault="001C0D71" w:rsidP="0065452F">
      <w:pPr>
        <w:widowControl w:val="0"/>
        <w:spacing w:before="0" w:after="0" w:line="410" w:lineRule="exact"/>
        <w:rPr>
          <w:i/>
          <w:color w:val="000000" w:themeColor="text1"/>
        </w:rPr>
      </w:pPr>
      <w:r w:rsidRPr="00802B78">
        <w:rPr>
          <w:i/>
          <w:color w:val="000000" w:themeColor="text1"/>
        </w:rPr>
        <w:t>a. Nhóm đất vùng đồi núi</w:t>
      </w:r>
    </w:p>
    <w:p w14:paraId="4A009A6E" w14:textId="77777777" w:rsidR="001C0D71" w:rsidRPr="00802B78" w:rsidRDefault="001C0D71" w:rsidP="0065452F">
      <w:pPr>
        <w:widowControl w:val="0"/>
        <w:spacing w:before="0" w:after="0" w:line="410" w:lineRule="exact"/>
        <w:rPr>
          <w:color w:val="000000" w:themeColor="text1"/>
        </w:rPr>
      </w:pPr>
      <w:r w:rsidRPr="00802B78">
        <w:rPr>
          <w:color w:val="000000" w:themeColor="text1"/>
        </w:rPr>
        <w:t>* Đất xám</w:t>
      </w:r>
    </w:p>
    <w:p w14:paraId="14314914" w14:textId="77777777" w:rsidR="001C0D71" w:rsidRPr="00802B78" w:rsidRDefault="001C0D71" w:rsidP="0065452F">
      <w:pPr>
        <w:widowControl w:val="0"/>
        <w:spacing w:before="0" w:after="0" w:line="410" w:lineRule="exact"/>
        <w:rPr>
          <w:color w:val="000000" w:themeColor="text1"/>
        </w:rPr>
      </w:pPr>
      <w:r w:rsidRPr="00802B78">
        <w:rPr>
          <w:color w:val="000000" w:themeColor="text1"/>
        </w:rPr>
        <w:t>Phần lớn diện tích đất đồi núi ở huyện Quảng Ninh được xếp vào nhóm đất xám (Acrisols), diện tích khoảng 67.017,0 ha. Trong đó:</w:t>
      </w:r>
    </w:p>
    <w:p w14:paraId="41CD32F2" w14:textId="77777777" w:rsidR="001C0D71" w:rsidRPr="00802B78" w:rsidRDefault="001C0D71" w:rsidP="0065452F">
      <w:pPr>
        <w:widowControl w:val="0"/>
        <w:spacing w:before="0" w:after="0" w:line="410" w:lineRule="exact"/>
        <w:rPr>
          <w:color w:val="000000" w:themeColor="text1"/>
        </w:rPr>
      </w:pPr>
      <w:r w:rsidRPr="00802B78">
        <w:rPr>
          <w:color w:val="000000" w:themeColor="text1"/>
        </w:rPr>
        <w:t>- Đất xám cơ giới nhẹ: được hình thành trên các loại đá mẹ có thành phần cơ giới nhẹ như đá cát, granit, sa phiến… với tổng diện tích 290,00 ha.</w:t>
      </w:r>
    </w:p>
    <w:p w14:paraId="78284DF8" w14:textId="77777777" w:rsidR="001C0D71" w:rsidRPr="00802B78" w:rsidRDefault="001C0D71" w:rsidP="0065452F">
      <w:pPr>
        <w:widowControl w:val="0"/>
        <w:spacing w:before="0" w:after="0" w:line="410" w:lineRule="exact"/>
        <w:rPr>
          <w:color w:val="000000" w:themeColor="text1"/>
        </w:rPr>
      </w:pPr>
      <w:r w:rsidRPr="00802B78">
        <w:rPr>
          <w:color w:val="000000" w:themeColor="text1"/>
        </w:rPr>
        <w:t>- Đất xám bạc màu: Được hình thành trên các loại mẫu chất đá mẹ, có thành phần cơ giới nhẹ, cấp hạt sét bị rửa trôi mạnh với tổng diện tích 114,00 ha.</w:t>
      </w:r>
    </w:p>
    <w:p w14:paraId="3D441E0D" w14:textId="77777777" w:rsidR="001C0D71" w:rsidRPr="00802B78" w:rsidRDefault="001C0D71" w:rsidP="0065452F">
      <w:pPr>
        <w:widowControl w:val="0"/>
        <w:spacing w:before="0" w:after="0" w:line="410" w:lineRule="exact"/>
        <w:rPr>
          <w:color w:val="000000" w:themeColor="text1"/>
        </w:rPr>
      </w:pPr>
      <w:r w:rsidRPr="00802B78">
        <w:rPr>
          <w:color w:val="000000" w:themeColor="text1"/>
        </w:rPr>
        <w:t>- Đất xám Feralit: được hình thành trên các loại đá mẹ nghèo kiềm, có thành phần cơ giới từ thịt nhẹ đến sét. Đất xám feralit có diện tích khoảng 65.957,00 ha, phân bố trên nhiều dạng địa hình khác nhau, từ những dạng bằng thấp ven hợp thuỷ, các dạng đồi thấp thoải đến địa hình núi cao dốc.</w:t>
      </w:r>
    </w:p>
    <w:p w14:paraId="7941B568" w14:textId="77777777" w:rsidR="001C0D71" w:rsidRPr="00802B78" w:rsidRDefault="001C0D71" w:rsidP="0065452F">
      <w:pPr>
        <w:widowControl w:val="0"/>
        <w:spacing w:before="0" w:after="0" w:line="410" w:lineRule="exact"/>
        <w:rPr>
          <w:color w:val="000000" w:themeColor="text1"/>
        </w:rPr>
      </w:pPr>
      <w:r w:rsidRPr="00802B78">
        <w:rPr>
          <w:color w:val="000000" w:themeColor="text1"/>
        </w:rPr>
        <w:t xml:space="preserve">- Đất xám kết von: Đất xám kết von có diện tích 384,00 ha, được hình thành do sản phẩm phong hoá của đá mẹ, có thành phần cơ giới nhẹ dưới thảm thực vật thưa thớt, nơi có mực nước ngầm gần mặt đất, chịu tác động định kỳ của chế độ rửa trôi theo chiều ngang và chiều thẳng đứng vào mùa mưa và chế độ bốc hơi vào mùa khô. </w:t>
      </w:r>
    </w:p>
    <w:p w14:paraId="68D94B11" w14:textId="77777777" w:rsidR="001C0D71" w:rsidRPr="00802B78" w:rsidRDefault="001C0D71" w:rsidP="0065452F">
      <w:pPr>
        <w:widowControl w:val="0"/>
        <w:spacing w:before="0" w:after="0" w:line="410" w:lineRule="exact"/>
        <w:rPr>
          <w:color w:val="000000" w:themeColor="text1"/>
          <w:spacing w:val="2"/>
        </w:rPr>
      </w:pPr>
      <w:r w:rsidRPr="00802B78">
        <w:rPr>
          <w:color w:val="000000" w:themeColor="text1"/>
          <w:spacing w:val="2"/>
        </w:rPr>
        <w:t>- Đất xám mùn trên núi: Diện tích 272,00 ha, thường được hình thành ở độ cao từ 900m trở lên, khí hậu lạnh và ẩm ướt vùng dưới, thảm thực vật tốt, địa hình dốc cao, hiểm trở. Đất có thành phần cơ giới thịt trung bình. Đất có hàm lượng lân và kali dễ tiêu nghèo. Loại đất này có độ phì tự nhiên khá, nhưng đất ở cao, địa hình hiểm trở, đi lại rất khó khăn, hướng sử dụng loại đất này là khoanh nuôi bảo vệ rừng.</w:t>
      </w:r>
    </w:p>
    <w:p w14:paraId="7321C7C7" w14:textId="77777777" w:rsidR="001C0D71" w:rsidRPr="00802B78" w:rsidRDefault="001C0D71" w:rsidP="0065452F">
      <w:pPr>
        <w:widowControl w:val="0"/>
        <w:spacing w:before="0" w:after="0" w:line="340" w:lineRule="exact"/>
        <w:rPr>
          <w:color w:val="000000" w:themeColor="text1"/>
        </w:rPr>
      </w:pPr>
      <w:r w:rsidRPr="00802B78">
        <w:rPr>
          <w:color w:val="000000" w:themeColor="text1"/>
        </w:rPr>
        <w:lastRenderedPageBreak/>
        <w:t>* Nhóm đất có tầng mỏng</w:t>
      </w:r>
    </w:p>
    <w:p w14:paraId="71FA201D" w14:textId="77777777" w:rsidR="001C0D71" w:rsidRPr="00802B78" w:rsidRDefault="001C0D71" w:rsidP="0065452F">
      <w:pPr>
        <w:widowControl w:val="0"/>
        <w:spacing w:before="0" w:after="0" w:line="340" w:lineRule="exact"/>
        <w:rPr>
          <w:color w:val="000000" w:themeColor="text1"/>
        </w:rPr>
      </w:pPr>
      <w:r w:rsidRPr="00802B78">
        <w:rPr>
          <w:color w:val="000000" w:themeColor="text1"/>
        </w:rPr>
        <w:t>- Được hình thành trong điều kiện địa hình chia cắt, dốc, thảm thực vật che phủ thấp, không có biện pháp và công trình phòng chống xói mòn. Loại đất này là loại đất xấu nhất vì vậy cần được sử dụng hợp lý. Trước hết phải nhanh chóng phủ xanh bằng thảm thực vật đa dạng phù hợp với môi trường sinh thái để bảo vệ môi trường đất, giữ ẩm, giữ mùn phục hồi độ phì nhiêu của đất.</w:t>
      </w:r>
    </w:p>
    <w:p w14:paraId="23AEFE6F" w14:textId="77777777" w:rsidR="001C0D71" w:rsidRPr="00802B78" w:rsidRDefault="001C0D71" w:rsidP="0065452F">
      <w:pPr>
        <w:widowControl w:val="0"/>
        <w:spacing w:before="0" w:after="0" w:line="340" w:lineRule="exact"/>
        <w:rPr>
          <w:i/>
          <w:color w:val="000000" w:themeColor="text1"/>
        </w:rPr>
      </w:pPr>
      <w:r w:rsidRPr="00802B78">
        <w:rPr>
          <w:i/>
          <w:color w:val="000000" w:themeColor="text1"/>
        </w:rPr>
        <w:t>b. Nhóm đất vùng đồng bằng</w:t>
      </w:r>
    </w:p>
    <w:p w14:paraId="0B63B295" w14:textId="77777777" w:rsidR="001C0D71" w:rsidRPr="00802B78" w:rsidRDefault="001C0D71" w:rsidP="0065452F">
      <w:pPr>
        <w:widowControl w:val="0"/>
        <w:spacing w:before="0" w:after="0" w:line="340" w:lineRule="exact"/>
        <w:rPr>
          <w:color w:val="000000" w:themeColor="text1"/>
        </w:rPr>
      </w:pPr>
      <w:r w:rsidRPr="00802B78">
        <w:rPr>
          <w:color w:val="000000" w:themeColor="text1"/>
        </w:rPr>
        <w:t>* Nhóm đất cát và cồn cát trắng vàng</w:t>
      </w:r>
    </w:p>
    <w:p w14:paraId="0AC6B1D5" w14:textId="77777777" w:rsidR="001C0D71" w:rsidRPr="00802B78" w:rsidRDefault="001C0D71" w:rsidP="0065452F">
      <w:pPr>
        <w:widowControl w:val="0"/>
        <w:spacing w:before="0" w:after="0" w:line="340" w:lineRule="exact"/>
        <w:rPr>
          <w:color w:val="000000" w:themeColor="text1"/>
        </w:rPr>
      </w:pPr>
      <w:r w:rsidRPr="00802B78">
        <w:rPr>
          <w:color w:val="000000" w:themeColor="text1"/>
        </w:rPr>
        <w:t>- Cồn cát vàng: Loại đất này thường có sườn dốc đứng về phía đất liền và thoải dần về phía biển. Gió biển thổi cuốn các hạt cát từ sườn thoải rơi xuống sườn dốc đứng và lấp dần vào bên trong đất liền. Phân bố ở các xã Gia Ninh, Võ Ninh và Hải Ninh. Đất có thành phần dinh dưỡng thấp, hiện nay đang trồng phi lao, phần còn lại là hoang hoá, hướng sử dụng là trồng rừng phòng hộ chống cát bay di động để bảo vệ vùng nội đồng, giữ nguồn nước ngọt cho sản xuất và sinh hoạt của dân cư trong vùng.</w:t>
      </w:r>
    </w:p>
    <w:p w14:paraId="03A0F899" w14:textId="77777777" w:rsidR="001C0D71" w:rsidRPr="00802B78" w:rsidRDefault="001C0D71" w:rsidP="0065452F">
      <w:pPr>
        <w:widowControl w:val="0"/>
        <w:spacing w:before="0" w:after="0" w:line="340" w:lineRule="exact"/>
        <w:rPr>
          <w:color w:val="000000" w:themeColor="text1"/>
          <w:spacing w:val="-4"/>
        </w:rPr>
      </w:pPr>
      <w:r w:rsidRPr="00802B78">
        <w:rPr>
          <w:color w:val="000000" w:themeColor="text1"/>
          <w:spacing w:val="-4"/>
        </w:rPr>
        <w:t>- Đất cát biển trung tính ít chua: Phân bố ở địa hình thấp bằng, diện tích 580,00 ha, tập trung ở các xã Gia Ninh, Võ Ninh. Gồm 3 loại đất phụ: Đất cát biển trung tính ít chua điển hình, diện tích 180,00 ha; Đất cát biển trung tính ít chua glây nông, diện tích 50,00 ha; Đất cát biển trung tính ít chua glây sâu, diện tích 350,00 ha.</w:t>
      </w:r>
    </w:p>
    <w:p w14:paraId="516DAC3F" w14:textId="77777777" w:rsidR="001C0D71" w:rsidRPr="00802B78" w:rsidRDefault="001C0D71" w:rsidP="0065452F">
      <w:pPr>
        <w:widowControl w:val="0"/>
        <w:spacing w:before="0" w:after="0" w:line="340" w:lineRule="exact"/>
        <w:rPr>
          <w:color w:val="000000" w:themeColor="text1"/>
        </w:rPr>
      </w:pPr>
      <w:r w:rsidRPr="00802B78">
        <w:rPr>
          <w:color w:val="000000" w:themeColor="text1"/>
        </w:rPr>
        <w:t>* Đất nhiễm mặn</w:t>
      </w:r>
    </w:p>
    <w:p w14:paraId="7775BC3C" w14:textId="77777777" w:rsidR="001C0D71" w:rsidRPr="0065452F" w:rsidRDefault="001C0D71" w:rsidP="0065452F">
      <w:pPr>
        <w:widowControl w:val="0"/>
        <w:spacing w:before="0" w:after="0" w:line="340" w:lineRule="exact"/>
        <w:rPr>
          <w:color w:val="000000" w:themeColor="text1"/>
        </w:rPr>
      </w:pPr>
      <w:r w:rsidRPr="0065452F">
        <w:rPr>
          <w:color w:val="000000" w:themeColor="text1"/>
        </w:rPr>
        <w:t xml:space="preserve">Diện tích 150,00 ha, đất được hình thành từ những phù sa sông, biển được lắng đọng trong môi trường nước biển. Đất có thành phần cơ giới ít biến động giữa các tầng. </w:t>
      </w:r>
    </w:p>
    <w:p w14:paraId="7AC33158" w14:textId="77777777" w:rsidR="001C0D71" w:rsidRPr="00802B78" w:rsidRDefault="001C0D71" w:rsidP="0065452F">
      <w:pPr>
        <w:widowControl w:val="0"/>
        <w:spacing w:before="0" w:after="0" w:line="340" w:lineRule="exact"/>
        <w:rPr>
          <w:color w:val="000000" w:themeColor="text1"/>
        </w:rPr>
      </w:pPr>
      <w:r w:rsidRPr="00802B78">
        <w:rPr>
          <w:color w:val="000000" w:themeColor="text1"/>
        </w:rPr>
        <w:t>* Đất phèn</w:t>
      </w:r>
    </w:p>
    <w:p w14:paraId="2D48FE5F" w14:textId="77777777" w:rsidR="001C0D71" w:rsidRPr="00802B78" w:rsidRDefault="001C0D71" w:rsidP="0065452F">
      <w:pPr>
        <w:widowControl w:val="0"/>
        <w:spacing w:before="0" w:after="0" w:line="340" w:lineRule="exact"/>
        <w:rPr>
          <w:color w:val="000000" w:themeColor="text1"/>
        </w:rPr>
      </w:pPr>
      <w:r w:rsidRPr="00802B78">
        <w:rPr>
          <w:color w:val="000000" w:themeColor="text1"/>
        </w:rPr>
        <w:t xml:space="preserve">Gồm 2 loại (đất phèn hoạt động sâu và đất phèn hoạt động nông mặn trung bình), diện tích 1.720,00 ha, được hình thành do sản phẩm bồi tụ phù sa với vật liệu sinh phèn (xác thực vật chứa lưu huỳnh: Pyrite) phát triển mạnh ở môi trường đầm mặn, khó thoát nước. </w:t>
      </w:r>
    </w:p>
    <w:p w14:paraId="645350A9" w14:textId="77777777" w:rsidR="001C0D71" w:rsidRPr="00802B78" w:rsidRDefault="001C0D71" w:rsidP="0065452F">
      <w:pPr>
        <w:widowControl w:val="0"/>
        <w:spacing w:before="0" w:after="0" w:line="340" w:lineRule="exact"/>
        <w:rPr>
          <w:color w:val="000000" w:themeColor="text1"/>
        </w:rPr>
      </w:pPr>
      <w:r w:rsidRPr="00802B78">
        <w:rPr>
          <w:color w:val="000000" w:themeColor="text1"/>
        </w:rPr>
        <w:t>* Đất phù sa: Diện tích 4.350,00 ha, có 2 loại đất chính và 6 đơn vị đất phụ, cụ thể:</w:t>
      </w:r>
    </w:p>
    <w:p w14:paraId="6B4A4E8A" w14:textId="77777777" w:rsidR="001C0D71" w:rsidRPr="00802B78" w:rsidRDefault="001C0D71" w:rsidP="0065452F">
      <w:pPr>
        <w:widowControl w:val="0"/>
        <w:spacing w:before="0" w:after="0" w:line="340" w:lineRule="exact"/>
        <w:rPr>
          <w:color w:val="000000" w:themeColor="text1"/>
        </w:rPr>
      </w:pPr>
      <w:r w:rsidRPr="00802B78">
        <w:rPr>
          <w:color w:val="000000" w:themeColor="text1"/>
        </w:rPr>
        <w:t>- Đất phù sa trung tính ít chua, diện tích 1.920,00 ha, có 2 loại đất phụ là đất phù sa trung tính ít chua điển hình và đất phù sa trung tính ít chua glây nông.</w:t>
      </w:r>
    </w:p>
    <w:p w14:paraId="1CB3FA99" w14:textId="77777777" w:rsidR="001C0D71" w:rsidRPr="00802B78" w:rsidRDefault="001C0D71" w:rsidP="0065452F">
      <w:pPr>
        <w:widowControl w:val="0"/>
        <w:spacing w:before="0" w:after="0" w:line="340" w:lineRule="exact"/>
        <w:rPr>
          <w:color w:val="000000" w:themeColor="text1"/>
        </w:rPr>
      </w:pPr>
      <w:r w:rsidRPr="00802B78">
        <w:rPr>
          <w:color w:val="000000" w:themeColor="text1"/>
        </w:rPr>
        <w:t>- Đất phù sa chua, diện tích 2.430,00 ha, có 4 loại đất phụ là đất phù sa chua điển hình, đất phù sa chua cơ giới nhẹ, đất phù sa chua glây nông, đất phù sa chua glây sâu.</w:t>
      </w:r>
    </w:p>
    <w:p w14:paraId="3FA179CD" w14:textId="77777777" w:rsidR="001C0D71" w:rsidRPr="00802B78" w:rsidRDefault="001C0D71" w:rsidP="0065452F">
      <w:pPr>
        <w:widowControl w:val="0"/>
        <w:spacing w:before="0" w:after="0" w:line="340" w:lineRule="exact"/>
        <w:rPr>
          <w:color w:val="000000" w:themeColor="text1"/>
        </w:rPr>
      </w:pPr>
      <w:r w:rsidRPr="00802B78">
        <w:rPr>
          <w:color w:val="000000" w:themeColor="text1"/>
        </w:rPr>
        <w:t>- Các loại đất trong nhóm đất phù sa được hình thành trên các trầm tích sông suối, hiện tại quá trình thổ nhưỡng xảy ra yếu, đất còn thể hiện rõ đặc tính xếp lớp có vật liệu phù sa (Fluvic), do sự bồi đắp hàng năm bởi các cấp hạt khác nhau và hàm lượng chất hữu cơ khác nhau. Trong trường hợp sự lắng đọng phù sa đồng đều thì tính phân lớp khó xác định. Hàm lượng cacbon hữu cơ của các lớp đất ở độ sâu 125 cm lớn hơn 0,2%.</w:t>
      </w:r>
    </w:p>
    <w:p w14:paraId="30CA8C7C" w14:textId="77777777" w:rsidR="001C0D71" w:rsidRPr="00802B78" w:rsidRDefault="001C0D71" w:rsidP="006473BF">
      <w:pPr>
        <w:widowControl w:val="0"/>
        <w:spacing w:before="0" w:after="0" w:line="410" w:lineRule="exact"/>
        <w:rPr>
          <w:i/>
          <w:color w:val="000000" w:themeColor="text1"/>
        </w:rPr>
      </w:pPr>
      <w:r w:rsidRPr="00802B78">
        <w:rPr>
          <w:i/>
          <w:color w:val="000000" w:themeColor="text1"/>
        </w:rPr>
        <w:lastRenderedPageBreak/>
        <w:t>c. Nhóm đất glây</w:t>
      </w:r>
    </w:p>
    <w:p w14:paraId="657C30CF" w14:textId="77777777" w:rsidR="001C0D71" w:rsidRPr="00802B78" w:rsidRDefault="001C0D71" w:rsidP="006473BF">
      <w:pPr>
        <w:widowControl w:val="0"/>
        <w:spacing w:before="0" w:after="0" w:line="410" w:lineRule="exact"/>
        <w:rPr>
          <w:color w:val="000000" w:themeColor="text1"/>
        </w:rPr>
      </w:pPr>
      <w:r w:rsidRPr="00802B78">
        <w:rPr>
          <w:color w:val="000000" w:themeColor="text1"/>
        </w:rPr>
        <w:t>Diện tích 100,00 ha, được hình thành ở địa hình thấp, bão hoà nước mạch thường xuyên, loại đất này có thành phần cơ giới từ thịt nặng.</w:t>
      </w:r>
    </w:p>
    <w:p w14:paraId="68696524" w14:textId="77777777" w:rsidR="001C0D71" w:rsidRPr="00802B78" w:rsidRDefault="001C0D71" w:rsidP="006473BF">
      <w:pPr>
        <w:widowControl w:val="0"/>
        <w:spacing w:before="0" w:after="0" w:line="410" w:lineRule="exact"/>
        <w:rPr>
          <w:i/>
          <w:color w:val="000000" w:themeColor="text1"/>
        </w:rPr>
      </w:pPr>
      <w:r w:rsidRPr="00802B78">
        <w:rPr>
          <w:i/>
          <w:color w:val="000000" w:themeColor="text1"/>
        </w:rPr>
        <w:t>d. Nhóm đất mới biến đổi</w:t>
      </w:r>
    </w:p>
    <w:p w14:paraId="2E59FE28" w14:textId="77777777" w:rsidR="001C0D71" w:rsidRPr="00802B78" w:rsidRDefault="001C0D71" w:rsidP="006473BF">
      <w:pPr>
        <w:widowControl w:val="0"/>
        <w:spacing w:before="0" w:after="0" w:line="410" w:lineRule="exact"/>
        <w:rPr>
          <w:color w:val="000000" w:themeColor="text1"/>
        </w:rPr>
      </w:pPr>
      <w:r w:rsidRPr="00802B78">
        <w:rPr>
          <w:color w:val="000000" w:themeColor="text1"/>
        </w:rPr>
        <w:t>Diện tích 2.420,00 ha, đất mới biến đổi có hình thái phẫu diện phân dị, có tầng mới biến đổi rõ, có thành phần cơ giới nặng, có độ phì nhiêu trung bình.</w:t>
      </w:r>
    </w:p>
    <w:p w14:paraId="211DE8E2" w14:textId="12000DB8" w:rsidR="00F14254" w:rsidRPr="00802B78" w:rsidRDefault="00F14254" w:rsidP="006473BF">
      <w:pPr>
        <w:pStyle w:val="Heading4"/>
        <w:spacing w:before="0" w:after="0" w:line="410" w:lineRule="exact"/>
        <w:rPr>
          <w:color w:val="000000" w:themeColor="text1"/>
        </w:rPr>
      </w:pPr>
      <w:r w:rsidRPr="00802B78">
        <w:rPr>
          <w:color w:val="000000" w:themeColor="text1"/>
        </w:rPr>
        <w:t>1.</w:t>
      </w:r>
      <w:r w:rsidR="00A17D11" w:rsidRPr="00802B78">
        <w:rPr>
          <w:color w:val="000000" w:themeColor="text1"/>
          <w:lang w:val="en-US"/>
        </w:rPr>
        <w:t>3</w:t>
      </w:r>
      <w:r w:rsidRPr="00802B78">
        <w:rPr>
          <w:color w:val="000000" w:themeColor="text1"/>
        </w:rPr>
        <w:t>.2. Tài nguyên nước</w:t>
      </w:r>
    </w:p>
    <w:p w14:paraId="4C6E0F55" w14:textId="77777777" w:rsidR="00BA0B00" w:rsidRPr="00802B78" w:rsidRDefault="00BA0B00" w:rsidP="006473BF">
      <w:pPr>
        <w:widowControl w:val="0"/>
        <w:spacing w:before="0" w:after="0" w:line="410" w:lineRule="exact"/>
        <w:rPr>
          <w:color w:val="000000" w:themeColor="text1"/>
          <w:spacing w:val="-2"/>
        </w:rPr>
      </w:pPr>
      <w:r w:rsidRPr="00802B78">
        <w:rPr>
          <w:color w:val="000000" w:themeColor="text1"/>
          <w:spacing w:val="-2"/>
        </w:rPr>
        <w:t>Huyện Quảng Ninh có nguồn nước mặt phong phú nhờ hệ thống sông suối khá nhiều như Sông Long Đại, Sông Nhật Lệ, Sông Rào Đá, Sông Lệ Kỳ, Khe Liệt... với mật độ 1 - 1,2 km/km</w:t>
      </w:r>
      <w:r w:rsidRPr="00802B78">
        <w:rPr>
          <w:color w:val="000000" w:themeColor="text1"/>
          <w:spacing w:val="-2"/>
          <w:vertAlign w:val="superscript"/>
        </w:rPr>
        <w:t>2</w:t>
      </w:r>
      <w:r w:rsidRPr="00802B78">
        <w:rPr>
          <w:color w:val="000000" w:themeColor="text1"/>
          <w:spacing w:val="-2"/>
        </w:rPr>
        <w:t>. Ngoài ra, trên địa bàn huyện có nhiều công trình hồ chứa nước lớn nhỏ như Hồ Điều Gà, Hồ Rào Đá, Hồ Troóc Trâu, Hồ Khe Dây, Hồ Trạng Rôộng, Hồ Kim Sen... với tổng dung tích nước 128,70 triệu m</w:t>
      </w:r>
      <w:r w:rsidRPr="00802B78">
        <w:rPr>
          <w:color w:val="000000" w:themeColor="text1"/>
          <w:spacing w:val="-2"/>
          <w:vertAlign w:val="superscript"/>
        </w:rPr>
        <w:t>3</w:t>
      </w:r>
      <w:r w:rsidRPr="00802B78">
        <w:rPr>
          <w:color w:val="000000" w:themeColor="text1"/>
          <w:spacing w:val="-2"/>
        </w:rPr>
        <w:t xml:space="preserve"> phục vụ tưới cho hơn 4.094,00 ha trong 2 vụ lúa. Tuy lượng nước mặt khá lớn nhưng việc sử dụng phục vụ cho nông nghiệp và sinh hoạt còn bị hạn chế do sự phân hoá khí hậu theo mùa.</w:t>
      </w:r>
    </w:p>
    <w:p w14:paraId="354F201F" w14:textId="77777777" w:rsidR="00BA0B00" w:rsidRPr="00802B78" w:rsidRDefault="00BA0B00" w:rsidP="006473BF">
      <w:pPr>
        <w:widowControl w:val="0"/>
        <w:spacing w:before="0" w:after="0" w:line="410" w:lineRule="exact"/>
        <w:rPr>
          <w:color w:val="000000" w:themeColor="text1"/>
        </w:rPr>
      </w:pPr>
      <w:r w:rsidRPr="00802B78">
        <w:rPr>
          <w:color w:val="000000" w:themeColor="text1"/>
        </w:rPr>
        <w:t xml:space="preserve">Nguồn nước ngầm ở huyện Quảng Ninh khá phong phú, tuy nhiên phân bố không đều và mức độ nông sâu thay đổi phụ thuộc địa hình và lượng mưa trong mùa. Thông thường vùng đồng bằng ven biển có mực nước ngầm nông và dồi dào, ở vùng trung du nước ngầm thường sâu và dễ bị cạn kiệt vào mùa khô, ảnh hưởng không nhỏ đến sinh hoạt của nhân dân trong vùng. </w:t>
      </w:r>
    </w:p>
    <w:p w14:paraId="68762087" w14:textId="0B8FF48A" w:rsidR="00F14254" w:rsidRPr="00802B78" w:rsidRDefault="00F14254" w:rsidP="006473BF">
      <w:pPr>
        <w:pStyle w:val="Heading4"/>
        <w:widowControl w:val="0"/>
        <w:spacing w:before="0" w:after="0" w:line="440" w:lineRule="exact"/>
        <w:rPr>
          <w:color w:val="000000" w:themeColor="text1"/>
        </w:rPr>
      </w:pPr>
      <w:r w:rsidRPr="00802B78">
        <w:rPr>
          <w:color w:val="000000" w:themeColor="text1"/>
        </w:rPr>
        <w:t>1.</w:t>
      </w:r>
      <w:r w:rsidR="00A17D11" w:rsidRPr="00802B78">
        <w:rPr>
          <w:color w:val="000000" w:themeColor="text1"/>
          <w:lang w:val="en-US"/>
        </w:rPr>
        <w:t>3</w:t>
      </w:r>
      <w:r w:rsidRPr="00802B78">
        <w:rPr>
          <w:color w:val="000000" w:themeColor="text1"/>
        </w:rPr>
        <w:t>.3.</w:t>
      </w:r>
      <w:r w:rsidRPr="00802B78">
        <w:rPr>
          <w:color w:val="000000" w:themeColor="text1"/>
          <w:lang w:val="en-US"/>
        </w:rPr>
        <w:t xml:space="preserve"> </w:t>
      </w:r>
      <w:r w:rsidRPr="00802B78">
        <w:rPr>
          <w:color w:val="000000" w:themeColor="text1"/>
        </w:rPr>
        <w:t>Tài nguyên rừng</w:t>
      </w:r>
    </w:p>
    <w:p w14:paraId="1000A48C" w14:textId="77777777" w:rsidR="00BA0B00" w:rsidRPr="00802B78" w:rsidRDefault="00BA0B00" w:rsidP="006473BF">
      <w:pPr>
        <w:widowControl w:val="0"/>
        <w:spacing w:before="0" w:after="0" w:line="440" w:lineRule="exact"/>
        <w:rPr>
          <w:color w:val="000000" w:themeColor="text1"/>
        </w:rPr>
      </w:pPr>
      <w:r w:rsidRPr="00802B78">
        <w:rPr>
          <w:color w:val="000000" w:themeColor="text1"/>
        </w:rPr>
        <w:t>Với diện tích đất lâm nghiệp rộng lớn gồm nhiều loại thực vật phong phú ở tầng cao, có trữ lượng gỗ 4,3 triệu m</w:t>
      </w:r>
      <w:r w:rsidRPr="00802B78">
        <w:rPr>
          <w:color w:val="000000" w:themeColor="text1"/>
          <w:vertAlign w:val="superscript"/>
        </w:rPr>
        <w:t>3</w:t>
      </w:r>
      <w:r w:rsidRPr="00802B78">
        <w:rPr>
          <w:color w:val="000000" w:themeColor="text1"/>
        </w:rPr>
        <w:t xml:space="preserve"> với nhiều loại gỗ quý như: lim, sến, táu,... Ở tầng thấp là rừng trồng chủ yếu là thông nhựa, keo, tràm và bạch đàn. Tài nguyên rừng đã đóng góp trực tiếp cho nền kinh tế của huyện Quảng Ninh và của tỉnh về vật liệu xây dựng, trang trí mỹ nghệ, cung cấp năng lượng, nguyên liệu, dược liệu.</w:t>
      </w:r>
    </w:p>
    <w:p w14:paraId="03B545B6" w14:textId="77777777" w:rsidR="00BA0B00" w:rsidRPr="00802B78" w:rsidRDefault="00BA0B00" w:rsidP="006473BF">
      <w:pPr>
        <w:widowControl w:val="0"/>
        <w:spacing w:before="0" w:after="0" w:line="440" w:lineRule="exact"/>
        <w:rPr>
          <w:color w:val="000000" w:themeColor="text1"/>
        </w:rPr>
      </w:pPr>
      <w:r w:rsidRPr="00802B78">
        <w:rPr>
          <w:color w:val="000000" w:themeColor="text1"/>
        </w:rPr>
        <w:t xml:space="preserve">Theo hiện trạng sử dụng đất năm 2024, diện tích đất lâm nghiệp trên địa bàn huyện có 99.982,07 ha (chiếm 91,82% đất nông nghiệp và 83,72% diện tích đất tự nhiên), bao gồm đất rừng phòng hộ có 45.007,22 ha (chiếm 45,01% đất lâm nghiệp); đất rừng sản xuất có 54.849,89 ha (chiếm 54,86% đất lâm nghiệp, chủ yếu là đất có rừng trồng sản xuất; đất rừng đặc dụng có 124,96 ha (chiếm 0,13% đất lâm nghiệp). </w:t>
      </w:r>
    </w:p>
    <w:p w14:paraId="522453C9" w14:textId="31A98B39" w:rsidR="00F14254" w:rsidRPr="00802B78" w:rsidRDefault="00F14254" w:rsidP="0065452F">
      <w:pPr>
        <w:pStyle w:val="Heading4"/>
        <w:spacing w:before="0" w:after="0" w:line="340" w:lineRule="exact"/>
        <w:rPr>
          <w:color w:val="000000" w:themeColor="text1"/>
        </w:rPr>
      </w:pPr>
      <w:r w:rsidRPr="00802B78">
        <w:rPr>
          <w:color w:val="000000" w:themeColor="text1"/>
        </w:rPr>
        <w:lastRenderedPageBreak/>
        <w:t>1.</w:t>
      </w:r>
      <w:r w:rsidR="00A17D11" w:rsidRPr="00802B78">
        <w:rPr>
          <w:color w:val="000000" w:themeColor="text1"/>
          <w:lang w:val="en-US"/>
        </w:rPr>
        <w:t>3</w:t>
      </w:r>
      <w:r w:rsidRPr="00802B78">
        <w:rPr>
          <w:color w:val="000000" w:themeColor="text1"/>
        </w:rPr>
        <w:t>.4.</w:t>
      </w:r>
      <w:r w:rsidRPr="00802B78">
        <w:rPr>
          <w:color w:val="000000" w:themeColor="text1"/>
          <w:lang w:val="en-US"/>
        </w:rPr>
        <w:t xml:space="preserve"> </w:t>
      </w:r>
      <w:r w:rsidRPr="00802B78">
        <w:rPr>
          <w:color w:val="000000" w:themeColor="text1"/>
        </w:rPr>
        <w:t>Tài nguyên biển</w:t>
      </w:r>
    </w:p>
    <w:p w14:paraId="1F009296" w14:textId="77777777" w:rsidR="00BA0B00" w:rsidRPr="00802B78" w:rsidRDefault="00BA0B00" w:rsidP="0065452F">
      <w:pPr>
        <w:widowControl w:val="0"/>
        <w:spacing w:before="0" w:after="0" w:line="340" w:lineRule="exact"/>
        <w:rPr>
          <w:color w:val="000000" w:themeColor="text1"/>
        </w:rPr>
      </w:pPr>
      <w:r w:rsidRPr="00802B78">
        <w:rPr>
          <w:color w:val="000000" w:themeColor="text1"/>
        </w:rPr>
        <w:t>Huyện Quảng Ninh có đường bờ biển dài 17 km chạy dọc xã Hải Ninh. Vùng biển Quảng Ninh có hầu hết các loài hải sản ở Việt Nam (1.000 loài), với những loài hải sản có giá trị kinh tế cao như: Tôm, cá, mực, sò, ốc,…Trong đó mực ống, mực nang có trữ lượng khá lớn và chất lượng cao. Trong điều kiện vùng biển bãi ngang, phương tiện khai thác thô sơ, quy mô nhỏ do vậy việc đánh bắt hải sản phát triển chưa mạnh. Tuy có đường bờ biển dài 17 km nhưng bờ biển Quảng Ninh chủ yếu là bãi ngang không xây dựng được hải cảng phục vụ các tàu lớn để đánh bắt xa bờ.</w:t>
      </w:r>
    </w:p>
    <w:p w14:paraId="0767E09F" w14:textId="5A8E632B" w:rsidR="00F14254" w:rsidRPr="00802B78" w:rsidRDefault="00F14254" w:rsidP="0065452F">
      <w:pPr>
        <w:pStyle w:val="Heading4"/>
        <w:spacing w:before="0" w:after="0" w:line="340" w:lineRule="exact"/>
        <w:rPr>
          <w:color w:val="000000" w:themeColor="text1"/>
        </w:rPr>
      </w:pPr>
      <w:r w:rsidRPr="00802B78">
        <w:rPr>
          <w:color w:val="000000" w:themeColor="text1"/>
        </w:rPr>
        <w:t>1.</w:t>
      </w:r>
      <w:r w:rsidR="00A17D11" w:rsidRPr="00802B78">
        <w:rPr>
          <w:color w:val="000000" w:themeColor="text1"/>
          <w:lang w:val="en-US"/>
        </w:rPr>
        <w:t>3</w:t>
      </w:r>
      <w:r w:rsidRPr="00802B78">
        <w:rPr>
          <w:color w:val="000000" w:themeColor="text1"/>
        </w:rPr>
        <w:t>.5. Tài nguyên khoáng sản</w:t>
      </w:r>
    </w:p>
    <w:p w14:paraId="55A53AAF" w14:textId="77777777" w:rsidR="00BA0B00" w:rsidRPr="00245BB2" w:rsidRDefault="00BA0B00" w:rsidP="0065452F">
      <w:pPr>
        <w:widowControl w:val="0"/>
        <w:spacing w:before="0" w:after="0" w:line="340" w:lineRule="exact"/>
        <w:rPr>
          <w:color w:val="000000" w:themeColor="text1"/>
          <w:spacing w:val="4"/>
        </w:rPr>
      </w:pPr>
      <w:bookmarkStart w:id="86" w:name="_Toc188455968"/>
      <w:r w:rsidRPr="00245BB2">
        <w:rPr>
          <w:color w:val="000000" w:themeColor="text1"/>
          <w:spacing w:val="4"/>
        </w:rPr>
        <w:t>Huyện Quảng Ninh có nhiều loại khoáng sản như đá vôi làm vật liệu xây dựng 278,50 ha; cát xây dựng 22,00 ha; sét gạch ngói 27,70 ha; phosphorit 3,00 ha, sắt latêrit 11,00 ha;… với trữ lượng lớn và nhiều điểm khai thác, cho phép huyện phát triển ngành công nghiệp vật liệu xây dựng với quy mô lớn tạo mũi đột phá thúc đẩy kinh tế của huyện. Các quặng Photphorít ở các hang động đá vôi có trữ lượng khá như ở Lèn Áng Sơn (Vạn Ninh), lèn Rào Trù, lèn Con Rào Trù, lèn khe Ngang, lèn Khe Giây (Trường Xuân), quặng sắt Latêrit ở bản Rào Đá (Trường Xuân)...</w:t>
      </w:r>
    </w:p>
    <w:p w14:paraId="13C64B37" w14:textId="036F1458" w:rsidR="00F14254" w:rsidRPr="00802B78" w:rsidRDefault="00F14254" w:rsidP="0065452F">
      <w:pPr>
        <w:pStyle w:val="Heading3"/>
        <w:spacing w:before="0" w:after="0" w:line="340" w:lineRule="exact"/>
        <w:rPr>
          <w:color w:val="000000" w:themeColor="text1"/>
          <w:lang w:val="en-US"/>
        </w:rPr>
      </w:pPr>
      <w:bookmarkStart w:id="87" w:name="_Toc199345986"/>
      <w:r w:rsidRPr="00802B78">
        <w:rPr>
          <w:color w:val="000000" w:themeColor="text1"/>
        </w:rPr>
        <w:t>1.</w:t>
      </w:r>
      <w:r w:rsidR="00A17D11" w:rsidRPr="00802B78">
        <w:rPr>
          <w:color w:val="000000" w:themeColor="text1"/>
          <w:lang w:val="en-US"/>
        </w:rPr>
        <w:t>4</w:t>
      </w:r>
      <w:r w:rsidRPr="00802B78">
        <w:rPr>
          <w:color w:val="000000" w:themeColor="text1"/>
        </w:rPr>
        <w:t xml:space="preserve">. </w:t>
      </w:r>
      <w:proofErr w:type="spellStart"/>
      <w:r w:rsidRPr="00802B78">
        <w:rPr>
          <w:color w:val="000000" w:themeColor="text1"/>
          <w:lang w:val="en-US"/>
        </w:rPr>
        <w:t>Phân</w:t>
      </w:r>
      <w:proofErr w:type="spellEnd"/>
      <w:r w:rsidRPr="00802B78">
        <w:rPr>
          <w:color w:val="000000" w:themeColor="text1"/>
          <w:lang w:val="en-US"/>
        </w:rPr>
        <w:t xml:space="preserve"> </w:t>
      </w:r>
      <w:proofErr w:type="spellStart"/>
      <w:r w:rsidRPr="00802B78">
        <w:rPr>
          <w:color w:val="000000" w:themeColor="text1"/>
          <w:lang w:val="en-US"/>
        </w:rPr>
        <w:t>tích</w:t>
      </w:r>
      <w:proofErr w:type="spellEnd"/>
      <w:r w:rsidRPr="00802B78">
        <w:rPr>
          <w:color w:val="000000" w:themeColor="text1"/>
          <w:lang w:val="en-US"/>
        </w:rPr>
        <w:t xml:space="preserve"> </w:t>
      </w:r>
      <w:proofErr w:type="spellStart"/>
      <w:r w:rsidRPr="00802B78">
        <w:rPr>
          <w:color w:val="000000" w:themeColor="text1"/>
          <w:lang w:val="en-US"/>
        </w:rPr>
        <w:t>hiện</w:t>
      </w:r>
      <w:proofErr w:type="spellEnd"/>
      <w:r w:rsidRPr="00802B78">
        <w:rPr>
          <w:color w:val="000000" w:themeColor="text1"/>
          <w:lang w:val="en-US"/>
        </w:rPr>
        <w:t xml:space="preserve"> </w:t>
      </w:r>
      <w:proofErr w:type="spellStart"/>
      <w:r w:rsidRPr="00802B78">
        <w:rPr>
          <w:color w:val="000000" w:themeColor="text1"/>
          <w:lang w:val="en-US"/>
        </w:rPr>
        <w:t>trạng</w:t>
      </w:r>
      <w:proofErr w:type="spellEnd"/>
      <w:r w:rsidRPr="00802B78">
        <w:rPr>
          <w:color w:val="000000" w:themeColor="text1"/>
          <w:lang w:val="en-US"/>
        </w:rPr>
        <w:t xml:space="preserve"> </w:t>
      </w:r>
      <w:proofErr w:type="spellStart"/>
      <w:r w:rsidRPr="00802B78">
        <w:rPr>
          <w:color w:val="000000" w:themeColor="text1"/>
          <w:lang w:val="en-US"/>
        </w:rPr>
        <w:t>môi</w:t>
      </w:r>
      <w:proofErr w:type="spellEnd"/>
      <w:r w:rsidRPr="00802B78">
        <w:rPr>
          <w:color w:val="000000" w:themeColor="text1"/>
          <w:lang w:val="en-US"/>
        </w:rPr>
        <w:t xml:space="preserve"> </w:t>
      </w:r>
      <w:proofErr w:type="spellStart"/>
      <w:r w:rsidRPr="00802B78">
        <w:rPr>
          <w:color w:val="000000" w:themeColor="text1"/>
          <w:lang w:val="en-US"/>
        </w:rPr>
        <w:t>trường</w:t>
      </w:r>
      <w:bookmarkEnd w:id="86"/>
      <w:bookmarkEnd w:id="87"/>
      <w:proofErr w:type="spellEnd"/>
    </w:p>
    <w:p w14:paraId="429C79D5" w14:textId="77777777" w:rsidR="00BA0B00" w:rsidRPr="00802B78" w:rsidRDefault="00BA0B00" w:rsidP="0065452F">
      <w:pPr>
        <w:widowControl w:val="0"/>
        <w:spacing w:before="0" w:after="0" w:line="340" w:lineRule="exact"/>
        <w:rPr>
          <w:i/>
          <w:color w:val="000000" w:themeColor="text1"/>
        </w:rPr>
      </w:pPr>
      <w:bookmarkStart w:id="88" w:name="_Toc188455969"/>
      <w:r w:rsidRPr="00802B78">
        <w:rPr>
          <w:i/>
          <w:color w:val="000000" w:themeColor="text1"/>
        </w:rPr>
        <w:t>a. Vùng ven biển</w:t>
      </w:r>
    </w:p>
    <w:p w14:paraId="07FABE31" w14:textId="77777777" w:rsidR="00BA0B00" w:rsidRPr="00802B78" w:rsidRDefault="00BA0B00" w:rsidP="0065452F">
      <w:pPr>
        <w:widowControl w:val="0"/>
        <w:spacing w:before="0" w:after="0" w:line="340" w:lineRule="exact"/>
        <w:rPr>
          <w:color w:val="000000" w:themeColor="text1"/>
        </w:rPr>
      </w:pPr>
      <w:r w:rsidRPr="00802B78">
        <w:rPr>
          <w:color w:val="000000" w:themeColor="text1"/>
        </w:rPr>
        <w:t>Phần lớn là cồn cát trắng nằm sát với bờ biển có độ cao từ 2 - 3 m đến 50 m, cây trồng chủ yếu là phi lao. Đất cát biển có địa hình bằng và thấp hơn chủ yếu trồng hoa màu. Ngoài ra, vùng ven biển còn là vùng có tiềm năng phát triển các cơ sở dịch vụ vui chơi giải trí. Ngoài những ưu thế về biển, sông ngòi và các giá trị văn hóa, các lễ hội dân gian vốn có cùng với sự phát triển các mô hình du lịch có quy mô lớn thì mô hình du lịch cộng đồng huyện Quảng Ninh vẫn chưa được chú trọng về quy hoạch và đầu tư đồng bộ. Ở các vùng ven biển, hệ thống các bãi tắm gắn liền với các điểm vui chơi giải trí cộng đồng chưa được quan tâm đầu tư, do vậy, công tác quản lý của chính quyền địa phương còn hạn chế và đặc biệt, người dân chưa được thụ hưởng những tiềm năng và lợi thế nơi mình sinh sống. Các bãi tắm trên địa bàn chưa được quy hoạch, đầu tư chưa đúng mức nên công tác quản lý thiếu đồng bộ, dẫn đến quỹ đất ven biển chưa được khai thác hiệu quả, thiếu an toàn và gây nguy hiểm cho cộng đồng dân cư và du khách.</w:t>
      </w:r>
    </w:p>
    <w:p w14:paraId="395F2129" w14:textId="77777777" w:rsidR="00BA0B00" w:rsidRPr="00802B78" w:rsidRDefault="00BA0B00" w:rsidP="0065452F">
      <w:pPr>
        <w:widowControl w:val="0"/>
        <w:spacing w:before="0" w:after="0" w:line="340" w:lineRule="exact"/>
        <w:rPr>
          <w:color w:val="000000" w:themeColor="text1"/>
        </w:rPr>
      </w:pPr>
      <w:r w:rsidRPr="00802B78">
        <w:rPr>
          <w:color w:val="000000" w:themeColor="text1"/>
        </w:rPr>
        <w:t>Bên cạnh đó, một số cơ sở sản xuất công nghệ đã cũ kỹ, lạc hậu gây ô nhiễm môi trường; quá trình phát triển công nghiệp, các khu dân cư, bệnh viện, trạm y tế... tạo ra nguồn rác thải, nước thải khá lớn nhưng chưa được xử lý triệt để, việc xây dựng, cải tạo công trình, nhà cửa thiếu kiểm soát, việc vận chuyển vật liệu đất đá xây dựng,... cũng góp phần làm tăng thêm độ ồn, gây ô nhiễm không khí cho huyện; việc khai thác đánh bắt và nuôi trồng thủy sản còn mang tính tự phát theo phương pháp, hình thức khác nhau, thiếu khoa học cũng làm ô nhiễm nguồn nước và cạn kiệt nguồn tài nguyên thủy hải sản.</w:t>
      </w:r>
    </w:p>
    <w:p w14:paraId="1188070D" w14:textId="77777777" w:rsidR="00BA0B00" w:rsidRPr="00802B78" w:rsidRDefault="00BA0B00" w:rsidP="0065452F">
      <w:pPr>
        <w:spacing w:before="0" w:after="0" w:line="320" w:lineRule="exact"/>
        <w:rPr>
          <w:bCs/>
          <w:color w:val="000000" w:themeColor="text1"/>
          <w:spacing w:val="-2"/>
          <w:position w:val="-2"/>
          <w:lang w:val="es-MX"/>
        </w:rPr>
      </w:pPr>
      <w:proofErr w:type="spellStart"/>
      <w:r w:rsidRPr="00802B78">
        <w:rPr>
          <w:bCs/>
          <w:color w:val="000000" w:themeColor="text1"/>
          <w:spacing w:val="-2"/>
          <w:position w:val="-2"/>
          <w:lang w:val="es-MX"/>
        </w:rPr>
        <w:lastRenderedPageBreak/>
        <w:t>Bên</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cạnh</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đó</w:t>
      </w:r>
      <w:proofErr w:type="spellEnd"/>
      <w:r w:rsidRPr="00802B78">
        <w:rPr>
          <w:bCs/>
          <w:color w:val="000000" w:themeColor="text1"/>
          <w:spacing w:val="-2"/>
          <w:position w:val="-2"/>
          <w:lang w:val="es-MX"/>
        </w:rPr>
        <w:t xml:space="preserve">, ý </w:t>
      </w:r>
      <w:proofErr w:type="spellStart"/>
      <w:r w:rsidRPr="00802B78">
        <w:rPr>
          <w:bCs/>
          <w:color w:val="000000" w:themeColor="text1"/>
          <w:spacing w:val="-2"/>
          <w:position w:val="-2"/>
          <w:lang w:val="es-MX"/>
        </w:rPr>
        <w:t>thức</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bảo</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vệ</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môi</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trường</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của</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một</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bộ</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phận</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người</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dân</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còn</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hạn</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chế</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việc</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kiểm</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tra</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xử</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lý</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của</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một</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số</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địa</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phương</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vẫn</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chưa</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thường</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xuyên</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nên</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tình</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trạng</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đổ</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chất</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thải</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sinh</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hoạt</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chất</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thải</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xây</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dựng</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không</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đúng</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nơi</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quy</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định</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vẫn</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còn</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xảy</w:t>
      </w:r>
      <w:proofErr w:type="spellEnd"/>
      <w:r w:rsidRPr="00802B78">
        <w:rPr>
          <w:bCs/>
          <w:color w:val="000000" w:themeColor="text1"/>
          <w:spacing w:val="-2"/>
          <w:position w:val="-2"/>
          <w:lang w:val="es-MX"/>
        </w:rPr>
        <w:t xml:space="preserve"> </w:t>
      </w:r>
      <w:proofErr w:type="spellStart"/>
      <w:r w:rsidRPr="00802B78">
        <w:rPr>
          <w:bCs/>
          <w:color w:val="000000" w:themeColor="text1"/>
          <w:spacing w:val="-2"/>
          <w:position w:val="-2"/>
          <w:lang w:val="es-MX"/>
        </w:rPr>
        <w:t>ra</w:t>
      </w:r>
      <w:proofErr w:type="spellEnd"/>
      <w:r w:rsidRPr="00802B78">
        <w:rPr>
          <w:bCs/>
          <w:color w:val="000000" w:themeColor="text1"/>
          <w:spacing w:val="-2"/>
          <w:position w:val="-2"/>
          <w:lang w:val="es-MX"/>
        </w:rPr>
        <w:t>.</w:t>
      </w:r>
    </w:p>
    <w:p w14:paraId="2A833971" w14:textId="77777777" w:rsidR="00BA0B00" w:rsidRPr="00802B78" w:rsidRDefault="00BA0B00" w:rsidP="0065452F">
      <w:pPr>
        <w:widowControl w:val="0"/>
        <w:spacing w:before="0" w:after="0" w:line="320" w:lineRule="exact"/>
        <w:rPr>
          <w:i/>
          <w:color w:val="000000" w:themeColor="text1"/>
        </w:rPr>
      </w:pPr>
      <w:r w:rsidRPr="00802B78">
        <w:rPr>
          <w:i/>
          <w:color w:val="000000" w:themeColor="text1"/>
        </w:rPr>
        <w:t>b. Vùng đồng bằng</w:t>
      </w:r>
    </w:p>
    <w:p w14:paraId="073F74FA" w14:textId="77777777" w:rsidR="00BA0B00" w:rsidRPr="008365DA" w:rsidRDefault="00BA0B00" w:rsidP="0065452F">
      <w:pPr>
        <w:widowControl w:val="0"/>
        <w:spacing w:before="0" w:after="0" w:line="320" w:lineRule="exact"/>
        <w:rPr>
          <w:color w:val="000000" w:themeColor="text1"/>
          <w:spacing w:val="-2"/>
        </w:rPr>
      </w:pPr>
      <w:r w:rsidRPr="008365DA">
        <w:rPr>
          <w:color w:val="000000" w:themeColor="text1"/>
          <w:spacing w:val="-2"/>
        </w:rPr>
        <w:t>Vùng đồng bằng mang đậm nét đặc trưng của dải đồng bằng miền Trung, có độ nghiêng từ Tây sang Đông, bề ngang hẹp, đồng thời chịu ảnh hưởng mạnh tác động của biển, xen lẫn các cồn cát biển, các sản phẩm biển như vỏ sò, ốc biển và bị ảnh hưởng mặn. Đất đai nhìn chung ít màu mỡ, có phản ứng chua và bị phân lớp do ảnh hưởng của các vật liệu phù sa vận chuyển từ vùng đồi núi phía Tây xuống.</w:t>
      </w:r>
    </w:p>
    <w:p w14:paraId="287754E4" w14:textId="77777777" w:rsidR="00BA0B00" w:rsidRPr="00802B78" w:rsidRDefault="00BA0B00" w:rsidP="0065452F">
      <w:pPr>
        <w:widowControl w:val="0"/>
        <w:spacing w:before="0" w:after="0" w:line="320" w:lineRule="exact"/>
        <w:rPr>
          <w:i/>
          <w:color w:val="000000" w:themeColor="text1"/>
        </w:rPr>
      </w:pPr>
      <w:r w:rsidRPr="00802B78">
        <w:rPr>
          <w:i/>
          <w:color w:val="000000" w:themeColor="text1"/>
        </w:rPr>
        <w:t>c. Vùng gò đồi</w:t>
      </w:r>
    </w:p>
    <w:p w14:paraId="05007FE8" w14:textId="77777777" w:rsidR="00BA0B00" w:rsidRPr="00802B78" w:rsidRDefault="00BA0B00" w:rsidP="0065452F">
      <w:pPr>
        <w:widowControl w:val="0"/>
        <w:spacing w:before="0" w:after="0" w:line="320" w:lineRule="exact"/>
        <w:rPr>
          <w:color w:val="000000" w:themeColor="text1"/>
        </w:rPr>
      </w:pPr>
      <w:r w:rsidRPr="00802B78">
        <w:rPr>
          <w:color w:val="000000" w:themeColor="text1"/>
        </w:rPr>
        <w:t>Bao gồm phần đất gò đồi thấp độ cao trung bình từ 10 - 250m, tiếp giáp vùng đồng bằng phù sa, có địa hình đồi bát úp, liền dải độ dốc thấp. Đất đai được hình thành do quá trình phong hoá tại chỗ của đá cát, đá phiến sa, đá granít, đá biến chất. Những nơi nào có thực vật che phủ tầng đất thường dày, ít bị kết von, đá lẫn, độ phì thấp.</w:t>
      </w:r>
    </w:p>
    <w:p w14:paraId="7F3788EC" w14:textId="77777777" w:rsidR="00BA0B00" w:rsidRPr="00802B78" w:rsidRDefault="00BA0B00" w:rsidP="0065452F">
      <w:pPr>
        <w:widowControl w:val="0"/>
        <w:spacing w:before="0" w:after="0" w:line="320" w:lineRule="exact"/>
        <w:rPr>
          <w:color w:val="000000" w:themeColor="text1"/>
        </w:rPr>
      </w:pPr>
      <w:r w:rsidRPr="00802B78">
        <w:rPr>
          <w:color w:val="000000" w:themeColor="text1"/>
        </w:rPr>
        <w:t>Đặc điểm nổi bật của cảnh quan vùng này là thảm thực vật nghèo nàn, chủ yếu là cây lùm bụi, sim, mua, nhiều diện tích bỏ hoang còn chưa sử dụng.</w:t>
      </w:r>
    </w:p>
    <w:p w14:paraId="108CB4EE" w14:textId="77777777" w:rsidR="00BA0B00" w:rsidRPr="00802B78" w:rsidRDefault="00BA0B00" w:rsidP="0065452F">
      <w:pPr>
        <w:widowControl w:val="0"/>
        <w:spacing w:before="0" w:after="0" w:line="320" w:lineRule="exact"/>
        <w:rPr>
          <w:i/>
          <w:color w:val="000000" w:themeColor="text1"/>
        </w:rPr>
      </w:pPr>
      <w:r w:rsidRPr="00802B78">
        <w:rPr>
          <w:i/>
          <w:color w:val="000000" w:themeColor="text1"/>
        </w:rPr>
        <w:t>d. Vùng núi trung bình và cao</w:t>
      </w:r>
      <w:r w:rsidRPr="00802B78">
        <w:rPr>
          <w:i/>
          <w:color w:val="000000" w:themeColor="text1"/>
        </w:rPr>
        <w:tab/>
      </w:r>
    </w:p>
    <w:p w14:paraId="0105D738" w14:textId="77777777" w:rsidR="00BA0B00" w:rsidRPr="00802B78" w:rsidRDefault="00BA0B00" w:rsidP="0065452F">
      <w:pPr>
        <w:widowControl w:val="0"/>
        <w:spacing w:before="0" w:after="0" w:line="320" w:lineRule="exact"/>
        <w:rPr>
          <w:color w:val="000000" w:themeColor="text1"/>
        </w:rPr>
      </w:pPr>
      <w:r w:rsidRPr="00802B78">
        <w:rPr>
          <w:color w:val="000000" w:themeColor="text1"/>
        </w:rPr>
        <w:t>Vùng đất này có địa hình núi, nhiều dốc, thảm thực vật chủ yếu là rừng và cây lùm bụi. Một số nơi trong vùng đang bị khai phá nghiêm trọng, thảm thực vật che phủ thấp, làm cho đất bị rửa trôi xói mòn mạnh, ảnh hưởng xấu đến môi trường sinh thái.</w:t>
      </w:r>
    </w:p>
    <w:p w14:paraId="62F892AF" w14:textId="185237EC" w:rsidR="00F14254" w:rsidRPr="00802B78" w:rsidRDefault="00F14254" w:rsidP="0065452F">
      <w:pPr>
        <w:pStyle w:val="Heading3"/>
        <w:spacing w:before="0" w:after="0" w:line="320" w:lineRule="exact"/>
        <w:rPr>
          <w:color w:val="000000" w:themeColor="text1"/>
          <w:szCs w:val="28"/>
          <w:lang w:val="en-US"/>
        </w:rPr>
      </w:pPr>
      <w:bookmarkStart w:id="89" w:name="_Toc199345987"/>
      <w:r w:rsidRPr="00802B78">
        <w:rPr>
          <w:color w:val="000000" w:themeColor="text1"/>
          <w:szCs w:val="28"/>
        </w:rPr>
        <w:t>1.</w:t>
      </w:r>
      <w:r w:rsidR="00A17D11" w:rsidRPr="00802B78">
        <w:rPr>
          <w:color w:val="000000" w:themeColor="text1"/>
          <w:szCs w:val="28"/>
          <w:lang w:val="en-US"/>
        </w:rPr>
        <w:t>5</w:t>
      </w:r>
      <w:r w:rsidRPr="00802B78">
        <w:rPr>
          <w:color w:val="000000" w:themeColor="text1"/>
          <w:szCs w:val="28"/>
        </w:rPr>
        <w:t xml:space="preserve">. </w:t>
      </w:r>
      <w:proofErr w:type="spellStart"/>
      <w:r w:rsidRPr="00802B78">
        <w:rPr>
          <w:color w:val="000000" w:themeColor="text1"/>
          <w:szCs w:val="28"/>
          <w:lang w:val="en-US"/>
        </w:rPr>
        <w:t>Đánh</w:t>
      </w:r>
      <w:proofErr w:type="spellEnd"/>
      <w:r w:rsidRPr="00802B78">
        <w:rPr>
          <w:color w:val="000000" w:themeColor="text1"/>
          <w:szCs w:val="28"/>
          <w:lang w:val="en-US"/>
        </w:rPr>
        <w:t xml:space="preserve"> </w:t>
      </w:r>
      <w:proofErr w:type="spellStart"/>
      <w:r w:rsidRPr="00802B78">
        <w:rPr>
          <w:color w:val="000000" w:themeColor="text1"/>
          <w:szCs w:val="28"/>
          <w:lang w:val="en-US"/>
        </w:rPr>
        <w:t>giá</w:t>
      </w:r>
      <w:proofErr w:type="spellEnd"/>
      <w:r w:rsidRPr="00802B78">
        <w:rPr>
          <w:color w:val="000000" w:themeColor="text1"/>
          <w:szCs w:val="28"/>
          <w:lang w:val="en-US"/>
        </w:rPr>
        <w:t xml:space="preserve"> </w:t>
      </w:r>
      <w:proofErr w:type="spellStart"/>
      <w:r w:rsidRPr="00802B78">
        <w:rPr>
          <w:color w:val="000000" w:themeColor="text1"/>
          <w:szCs w:val="28"/>
          <w:lang w:val="en-US"/>
        </w:rPr>
        <w:t>chung</w:t>
      </w:r>
      <w:bookmarkEnd w:id="88"/>
      <w:bookmarkEnd w:id="89"/>
      <w:proofErr w:type="spellEnd"/>
    </w:p>
    <w:p w14:paraId="75203AA2" w14:textId="68F69D9B" w:rsidR="00F14254" w:rsidRPr="00802B78" w:rsidRDefault="00F14254" w:rsidP="0065452F">
      <w:pPr>
        <w:pStyle w:val="Heading4"/>
        <w:spacing w:before="0" w:after="0" w:line="320" w:lineRule="exact"/>
        <w:rPr>
          <w:color w:val="000000" w:themeColor="text1"/>
          <w:lang w:val="en-US"/>
        </w:rPr>
      </w:pPr>
      <w:r w:rsidRPr="00802B78">
        <w:rPr>
          <w:color w:val="000000" w:themeColor="text1"/>
          <w:lang w:val="en-US"/>
        </w:rPr>
        <w:t>1.</w:t>
      </w:r>
      <w:r w:rsidR="00A17D11" w:rsidRPr="00802B78">
        <w:rPr>
          <w:color w:val="000000" w:themeColor="text1"/>
          <w:lang w:val="en-US"/>
        </w:rPr>
        <w:t>5</w:t>
      </w:r>
      <w:r w:rsidRPr="00802B78">
        <w:rPr>
          <w:color w:val="000000" w:themeColor="text1"/>
          <w:lang w:val="en-US"/>
        </w:rPr>
        <w:t xml:space="preserve">.1. </w:t>
      </w:r>
      <w:proofErr w:type="spellStart"/>
      <w:r w:rsidRPr="00802B78">
        <w:rPr>
          <w:color w:val="000000" w:themeColor="text1"/>
          <w:lang w:val="en-US"/>
        </w:rPr>
        <w:t>Những</w:t>
      </w:r>
      <w:proofErr w:type="spellEnd"/>
      <w:r w:rsidRPr="00802B78">
        <w:rPr>
          <w:color w:val="000000" w:themeColor="text1"/>
          <w:lang w:val="en-US"/>
        </w:rPr>
        <w:t xml:space="preserve"> </w:t>
      </w:r>
      <w:proofErr w:type="spellStart"/>
      <w:r w:rsidRPr="00802B78">
        <w:rPr>
          <w:color w:val="000000" w:themeColor="text1"/>
          <w:lang w:val="en-US"/>
        </w:rPr>
        <w:t>thuận</w:t>
      </w:r>
      <w:proofErr w:type="spellEnd"/>
      <w:r w:rsidRPr="00802B78">
        <w:rPr>
          <w:color w:val="000000" w:themeColor="text1"/>
          <w:lang w:val="en-US"/>
        </w:rPr>
        <w:t xml:space="preserve"> </w:t>
      </w:r>
      <w:proofErr w:type="spellStart"/>
      <w:r w:rsidRPr="00802B78">
        <w:rPr>
          <w:color w:val="000000" w:themeColor="text1"/>
          <w:lang w:val="en-US"/>
        </w:rPr>
        <w:t>lợi</w:t>
      </w:r>
      <w:proofErr w:type="spellEnd"/>
      <w:r w:rsidRPr="00802B78">
        <w:rPr>
          <w:color w:val="000000" w:themeColor="text1"/>
          <w:lang w:val="en-US"/>
        </w:rPr>
        <w:t xml:space="preserve">, </w:t>
      </w:r>
      <w:proofErr w:type="spellStart"/>
      <w:r w:rsidRPr="00802B78">
        <w:rPr>
          <w:color w:val="000000" w:themeColor="text1"/>
          <w:lang w:val="en-US"/>
        </w:rPr>
        <w:t>lợi</w:t>
      </w:r>
      <w:proofErr w:type="spellEnd"/>
      <w:r w:rsidRPr="00802B78">
        <w:rPr>
          <w:color w:val="000000" w:themeColor="text1"/>
          <w:lang w:val="en-US"/>
        </w:rPr>
        <w:t xml:space="preserve"> </w:t>
      </w:r>
      <w:proofErr w:type="spellStart"/>
      <w:r w:rsidRPr="00802B78">
        <w:rPr>
          <w:color w:val="000000" w:themeColor="text1"/>
          <w:lang w:val="en-US"/>
        </w:rPr>
        <w:t>thế</w:t>
      </w:r>
      <w:proofErr w:type="spellEnd"/>
    </w:p>
    <w:p w14:paraId="54A46903" w14:textId="77777777" w:rsidR="00BA0B00" w:rsidRPr="00802B78" w:rsidRDefault="00BA0B00" w:rsidP="0065452F">
      <w:pPr>
        <w:widowControl w:val="0"/>
        <w:spacing w:before="0" w:after="0" w:line="320" w:lineRule="exact"/>
        <w:rPr>
          <w:color w:val="000000" w:themeColor="text1"/>
        </w:rPr>
      </w:pPr>
      <w:r w:rsidRPr="00802B78">
        <w:rPr>
          <w:color w:val="000000" w:themeColor="text1"/>
        </w:rPr>
        <w:t>Tài nguyên đất đai có nhiều nhóm, loại đất và với các tiểu vùng khí hậu đặc thù cho phép để phát triển tập đoàn sinh vật phong phú.</w:t>
      </w:r>
    </w:p>
    <w:p w14:paraId="425D76E0" w14:textId="77777777" w:rsidR="00BA0B00" w:rsidRPr="00802B78" w:rsidRDefault="00BA0B00" w:rsidP="0065452F">
      <w:pPr>
        <w:widowControl w:val="0"/>
        <w:spacing w:before="0" w:after="0" w:line="320" w:lineRule="exact"/>
        <w:rPr>
          <w:iCs/>
          <w:color w:val="000000" w:themeColor="text1"/>
          <w:spacing w:val="-2"/>
        </w:rPr>
      </w:pPr>
      <w:r w:rsidRPr="00802B78">
        <w:rPr>
          <w:iCs/>
          <w:color w:val="000000" w:themeColor="text1"/>
          <w:spacing w:val="-2"/>
        </w:rPr>
        <w:t xml:space="preserve">Tài nguyên khoáng sản không nhiều trữ lượng nhỏ nhưng có ý nghĩa quan trọng trong phát triển kinh tế của huyện, đặc biệt sản xuất vật liệu xây dựng. </w:t>
      </w:r>
    </w:p>
    <w:p w14:paraId="16A6409A" w14:textId="77777777" w:rsidR="00BA0B00" w:rsidRPr="00802B78" w:rsidRDefault="00BA0B00" w:rsidP="0065452F">
      <w:pPr>
        <w:widowControl w:val="0"/>
        <w:spacing w:before="0" w:after="0" w:line="320" w:lineRule="exact"/>
        <w:rPr>
          <w:color w:val="000000" w:themeColor="text1"/>
        </w:rPr>
      </w:pPr>
      <w:r w:rsidRPr="00802B78">
        <w:rPr>
          <w:color w:val="000000" w:themeColor="text1"/>
        </w:rPr>
        <w:t>Là vùng đất cách mạng với nhiều di tích lịch sử, di tích kết hợp danh lam thắng cảnh (biển, rừng...) tạo lợi thế cho huyện phát triển một số loại hình du lịch như: du lịch nghỉ dưỡng, thăm quan văn hóa - lịch sử, du lịch tâm linh, du lịch sinh thái biển, rừng...</w:t>
      </w:r>
    </w:p>
    <w:p w14:paraId="03090387" w14:textId="77777777" w:rsidR="00BA0B00" w:rsidRPr="00802B78" w:rsidRDefault="00BA0B00" w:rsidP="0065452F">
      <w:pPr>
        <w:widowControl w:val="0"/>
        <w:spacing w:before="0" w:after="0" w:line="320" w:lineRule="exact"/>
        <w:rPr>
          <w:color w:val="000000" w:themeColor="text1"/>
        </w:rPr>
      </w:pPr>
      <w:r w:rsidRPr="00802B78">
        <w:rPr>
          <w:color w:val="000000" w:themeColor="text1"/>
        </w:rPr>
        <w:t xml:space="preserve">Về môi trường nói chung khu vực huyện Quảng Ninh chưa có dấu hiệu bị ô nhiễm trên diện rộng, các vấn đề ô nhiễm chỉ xuất hiện ở quy mô nhỏ, cục bộ và mức độ yếu. Các vấn đề này hoàn toàn có thể khắc phục được, nếu có các biện pháp quản lý, giáo dục cộng đồng tốt, các biện pháp xử lý kịp thời. </w:t>
      </w:r>
    </w:p>
    <w:p w14:paraId="03CD5FB2" w14:textId="3B73D7F5" w:rsidR="00F14254" w:rsidRPr="00802B78" w:rsidRDefault="00F14254" w:rsidP="0065452F">
      <w:pPr>
        <w:pStyle w:val="Heading4"/>
        <w:spacing w:before="0" w:after="0" w:line="320" w:lineRule="exact"/>
        <w:rPr>
          <w:rFonts w:eastAsia="SimSun"/>
          <w:color w:val="000000" w:themeColor="text1"/>
        </w:rPr>
      </w:pPr>
      <w:r w:rsidRPr="00802B78">
        <w:rPr>
          <w:color w:val="000000" w:themeColor="text1"/>
          <w:lang w:val="en-US"/>
        </w:rPr>
        <w:t>1.</w:t>
      </w:r>
      <w:r w:rsidR="00A17D11" w:rsidRPr="00802B78">
        <w:rPr>
          <w:color w:val="000000" w:themeColor="text1"/>
          <w:lang w:val="en-US"/>
        </w:rPr>
        <w:t>5</w:t>
      </w:r>
      <w:r w:rsidRPr="00802B78">
        <w:rPr>
          <w:color w:val="000000" w:themeColor="text1"/>
          <w:lang w:val="en-US"/>
        </w:rPr>
        <w:t>.1</w:t>
      </w:r>
      <w:r w:rsidRPr="00802B78">
        <w:rPr>
          <w:color w:val="000000" w:themeColor="text1"/>
          <w:lang w:val="nl-NL"/>
        </w:rPr>
        <w:t xml:space="preserve">. </w:t>
      </w:r>
      <w:r w:rsidRPr="00802B78">
        <w:rPr>
          <w:rFonts w:eastAsia="SimSun"/>
          <w:color w:val="000000" w:themeColor="text1"/>
        </w:rPr>
        <w:t>Những khó khăn, hạn chế</w:t>
      </w:r>
    </w:p>
    <w:p w14:paraId="3541856E" w14:textId="77777777" w:rsidR="00BA0B00" w:rsidRPr="00802B78" w:rsidRDefault="00BA0B00" w:rsidP="0065452F">
      <w:pPr>
        <w:widowControl w:val="0"/>
        <w:spacing w:before="0" w:after="0" w:line="320" w:lineRule="exact"/>
        <w:rPr>
          <w:color w:val="000000" w:themeColor="text1"/>
        </w:rPr>
      </w:pPr>
      <w:bookmarkStart w:id="90" w:name="_Toc188455970"/>
      <w:r w:rsidRPr="00802B78">
        <w:rPr>
          <w:color w:val="000000" w:themeColor="text1"/>
        </w:rPr>
        <w:t>Khí hậu khắc nghiệt nhiều hiện tượng thời tiết cực đoan như gió, lốc, bão, lũ mưa lớn kéo dài, gió mùa Tây Nam khô nóng… gây nên lũ, lụt, hạn hán, cát bay,... đã gây thiệt hại không nhỏ cho sản xuất và đời sống của nhân dân.</w:t>
      </w:r>
    </w:p>
    <w:p w14:paraId="2DA89651" w14:textId="77777777" w:rsidR="00BA0B00" w:rsidRPr="00802B78" w:rsidRDefault="00BA0B00" w:rsidP="0065452F">
      <w:pPr>
        <w:widowControl w:val="0"/>
        <w:spacing w:before="0" w:after="0" w:line="320" w:lineRule="exact"/>
        <w:rPr>
          <w:color w:val="000000" w:themeColor="text1"/>
        </w:rPr>
      </w:pPr>
      <w:r w:rsidRPr="00802B78">
        <w:rPr>
          <w:color w:val="000000" w:themeColor="text1"/>
        </w:rPr>
        <w:t>Hệ thống các sông, thảm thực vật suy giảm hạn chế đến khả năng điều tiết nguồn nước (đặc biệt trong mùa khô) và bảo vệ môi trường.</w:t>
      </w:r>
    </w:p>
    <w:p w14:paraId="22072E56" w14:textId="77777777" w:rsidR="00F14254" w:rsidRPr="00802B78" w:rsidRDefault="00F14254" w:rsidP="0065452F">
      <w:pPr>
        <w:pStyle w:val="Heading2"/>
        <w:spacing w:before="0" w:after="0" w:line="400" w:lineRule="exact"/>
        <w:rPr>
          <w:color w:val="000000" w:themeColor="text1"/>
          <w:lang w:val="en-US"/>
        </w:rPr>
      </w:pPr>
      <w:bookmarkStart w:id="91" w:name="_Toc199345988"/>
      <w:r w:rsidRPr="00802B78">
        <w:rPr>
          <w:color w:val="000000" w:themeColor="text1"/>
        </w:rPr>
        <w:lastRenderedPageBreak/>
        <w:t>I</w:t>
      </w:r>
      <w:r w:rsidRPr="00802B78">
        <w:rPr>
          <w:color w:val="000000" w:themeColor="text1"/>
          <w:lang w:val="en-US"/>
        </w:rPr>
        <w:t>I</w:t>
      </w:r>
      <w:r w:rsidRPr="00802B78">
        <w:rPr>
          <w:color w:val="000000" w:themeColor="text1"/>
        </w:rPr>
        <w:t xml:space="preserve">. </w:t>
      </w:r>
      <w:r w:rsidRPr="00802B78">
        <w:rPr>
          <w:color w:val="000000" w:themeColor="text1"/>
          <w:lang w:val="en-US"/>
        </w:rPr>
        <w:t>PHÂN TÍCH, ĐÁNH GIÁ BỔ SUNG</w:t>
      </w:r>
      <w:r w:rsidRPr="00802B78">
        <w:rPr>
          <w:color w:val="000000" w:themeColor="text1"/>
        </w:rPr>
        <w:t xml:space="preserve"> VỀ ĐIỀU KIỆN </w:t>
      </w:r>
      <w:r w:rsidRPr="00802B78">
        <w:rPr>
          <w:color w:val="000000" w:themeColor="text1"/>
          <w:lang w:val="en-US"/>
        </w:rPr>
        <w:t>KINH TẾ, XÃ HỘI VÀ NGUỒN LỰC TÁC ĐỘNG ĐẾN SỬ DỤNG ĐẤT CỦA HUYỆN</w:t>
      </w:r>
      <w:bookmarkEnd w:id="90"/>
      <w:bookmarkEnd w:id="91"/>
    </w:p>
    <w:p w14:paraId="088969B8" w14:textId="6BAEA1EF" w:rsidR="00F14254" w:rsidRPr="00802B78" w:rsidRDefault="00F14254" w:rsidP="0065452F">
      <w:pPr>
        <w:pStyle w:val="Heading3"/>
        <w:spacing w:before="0" w:after="0" w:line="400" w:lineRule="exact"/>
        <w:rPr>
          <w:color w:val="000000" w:themeColor="text1"/>
          <w:spacing w:val="-4"/>
          <w:szCs w:val="28"/>
          <w:lang w:val="en-US"/>
        </w:rPr>
      </w:pPr>
      <w:bookmarkStart w:id="92" w:name="_Toc188455971"/>
      <w:bookmarkStart w:id="93" w:name="_Toc199345989"/>
      <w:r w:rsidRPr="00802B78">
        <w:rPr>
          <w:color w:val="000000" w:themeColor="text1"/>
          <w:spacing w:val="-4"/>
          <w:szCs w:val="28"/>
          <w:lang w:val="en-US"/>
        </w:rPr>
        <w:t>2.1</w:t>
      </w:r>
      <w:r w:rsidRPr="00802B78">
        <w:rPr>
          <w:color w:val="000000" w:themeColor="text1"/>
          <w:spacing w:val="-4"/>
          <w:szCs w:val="28"/>
        </w:rPr>
        <w:t xml:space="preserve">. </w:t>
      </w:r>
      <w:proofErr w:type="spellStart"/>
      <w:r w:rsidRPr="00802B78">
        <w:rPr>
          <w:color w:val="000000" w:themeColor="text1"/>
          <w:spacing w:val="-4"/>
          <w:szCs w:val="28"/>
          <w:lang w:val="en-US"/>
        </w:rPr>
        <w:t>Phân</w:t>
      </w:r>
      <w:proofErr w:type="spellEnd"/>
      <w:r w:rsidRPr="00802B78">
        <w:rPr>
          <w:color w:val="000000" w:themeColor="text1"/>
          <w:spacing w:val="-4"/>
          <w:szCs w:val="28"/>
          <w:lang w:val="en-US"/>
        </w:rPr>
        <w:t xml:space="preserve"> </w:t>
      </w:r>
      <w:proofErr w:type="spellStart"/>
      <w:r w:rsidRPr="00802B78">
        <w:rPr>
          <w:color w:val="000000" w:themeColor="text1"/>
          <w:spacing w:val="-4"/>
          <w:szCs w:val="28"/>
          <w:lang w:val="en-US"/>
        </w:rPr>
        <w:t>tích</w:t>
      </w:r>
      <w:proofErr w:type="spellEnd"/>
      <w:r w:rsidRPr="00802B78">
        <w:rPr>
          <w:color w:val="000000" w:themeColor="text1"/>
          <w:spacing w:val="-4"/>
          <w:szCs w:val="28"/>
          <w:lang w:val="en-US"/>
        </w:rPr>
        <w:t xml:space="preserve"> </w:t>
      </w:r>
      <w:proofErr w:type="spellStart"/>
      <w:r w:rsidRPr="00802B78">
        <w:rPr>
          <w:color w:val="000000" w:themeColor="text1"/>
          <w:spacing w:val="-4"/>
          <w:szCs w:val="28"/>
          <w:lang w:val="en-US"/>
        </w:rPr>
        <w:t>khái</w:t>
      </w:r>
      <w:proofErr w:type="spellEnd"/>
      <w:r w:rsidRPr="00802B78">
        <w:rPr>
          <w:color w:val="000000" w:themeColor="text1"/>
          <w:spacing w:val="-4"/>
          <w:szCs w:val="28"/>
          <w:lang w:val="en-US"/>
        </w:rPr>
        <w:t xml:space="preserve"> </w:t>
      </w:r>
      <w:proofErr w:type="spellStart"/>
      <w:r w:rsidRPr="00802B78">
        <w:rPr>
          <w:color w:val="000000" w:themeColor="text1"/>
          <w:spacing w:val="-4"/>
          <w:szCs w:val="28"/>
          <w:lang w:val="en-US"/>
        </w:rPr>
        <w:t>quát</w:t>
      </w:r>
      <w:proofErr w:type="spellEnd"/>
      <w:r w:rsidRPr="00802B78">
        <w:rPr>
          <w:color w:val="000000" w:themeColor="text1"/>
          <w:spacing w:val="-4"/>
          <w:szCs w:val="28"/>
          <w:lang w:val="en-US"/>
        </w:rPr>
        <w:t xml:space="preserve"> </w:t>
      </w:r>
      <w:proofErr w:type="spellStart"/>
      <w:r w:rsidRPr="00802B78">
        <w:rPr>
          <w:color w:val="000000" w:themeColor="text1"/>
          <w:spacing w:val="-4"/>
          <w:szCs w:val="28"/>
          <w:lang w:val="en-US"/>
        </w:rPr>
        <w:t>thực</w:t>
      </w:r>
      <w:proofErr w:type="spellEnd"/>
      <w:r w:rsidRPr="00802B78">
        <w:rPr>
          <w:color w:val="000000" w:themeColor="text1"/>
          <w:spacing w:val="-4"/>
          <w:szCs w:val="28"/>
          <w:lang w:val="en-US"/>
        </w:rPr>
        <w:t xml:space="preserve"> </w:t>
      </w:r>
      <w:proofErr w:type="spellStart"/>
      <w:r w:rsidRPr="00802B78">
        <w:rPr>
          <w:color w:val="000000" w:themeColor="text1"/>
          <w:spacing w:val="-4"/>
          <w:szCs w:val="28"/>
          <w:lang w:val="en-US"/>
        </w:rPr>
        <w:t>trạng</w:t>
      </w:r>
      <w:proofErr w:type="spellEnd"/>
      <w:r w:rsidRPr="00802B78">
        <w:rPr>
          <w:color w:val="000000" w:themeColor="text1"/>
          <w:spacing w:val="-4"/>
          <w:szCs w:val="28"/>
          <w:lang w:val="en-US"/>
        </w:rPr>
        <w:t xml:space="preserve"> </w:t>
      </w:r>
      <w:proofErr w:type="spellStart"/>
      <w:r w:rsidRPr="00802B78">
        <w:rPr>
          <w:color w:val="000000" w:themeColor="text1"/>
          <w:spacing w:val="-4"/>
          <w:szCs w:val="28"/>
          <w:lang w:val="en-US"/>
        </w:rPr>
        <w:t>phát</w:t>
      </w:r>
      <w:proofErr w:type="spellEnd"/>
      <w:r w:rsidRPr="00802B78">
        <w:rPr>
          <w:color w:val="000000" w:themeColor="text1"/>
          <w:spacing w:val="-4"/>
          <w:szCs w:val="28"/>
          <w:lang w:val="en-US"/>
        </w:rPr>
        <w:t xml:space="preserve"> </w:t>
      </w:r>
      <w:proofErr w:type="spellStart"/>
      <w:r w:rsidRPr="00802B78">
        <w:rPr>
          <w:color w:val="000000" w:themeColor="text1"/>
          <w:spacing w:val="-4"/>
          <w:szCs w:val="28"/>
          <w:lang w:val="en-US"/>
        </w:rPr>
        <w:t>triển</w:t>
      </w:r>
      <w:proofErr w:type="spellEnd"/>
      <w:r w:rsidRPr="00802B78">
        <w:rPr>
          <w:color w:val="000000" w:themeColor="text1"/>
          <w:spacing w:val="-4"/>
          <w:szCs w:val="28"/>
          <w:lang w:val="en-US"/>
        </w:rPr>
        <w:t xml:space="preserve"> </w:t>
      </w:r>
      <w:proofErr w:type="spellStart"/>
      <w:r w:rsidRPr="00802B78">
        <w:rPr>
          <w:color w:val="000000" w:themeColor="text1"/>
          <w:spacing w:val="-4"/>
          <w:szCs w:val="28"/>
          <w:lang w:val="en-US"/>
        </w:rPr>
        <w:t>kinh</w:t>
      </w:r>
      <w:proofErr w:type="spellEnd"/>
      <w:r w:rsidRPr="00802B78">
        <w:rPr>
          <w:color w:val="000000" w:themeColor="text1"/>
          <w:spacing w:val="-4"/>
          <w:szCs w:val="28"/>
          <w:lang w:val="en-US"/>
        </w:rPr>
        <w:t xml:space="preserve"> </w:t>
      </w:r>
      <w:proofErr w:type="spellStart"/>
      <w:r w:rsidRPr="00802B78">
        <w:rPr>
          <w:color w:val="000000" w:themeColor="text1"/>
          <w:spacing w:val="-4"/>
          <w:szCs w:val="28"/>
          <w:lang w:val="en-US"/>
        </w:rPr>
        <w:t>tế</w:t>
      </w:r>
      <w:proofErr w:type="spellEnd"/>
      <w:r w:rsidRPr="00802B78">
        <w:rPr>
          <w:color w:val="000000" w:themeColor="text1"/>
          <w:spacing w:val="-4"/>
          <w:szCs w:val="28"/>
          <w:lang w:val="en-US"/>
        </w:rPr>
        <w:t xml:space="preserve"> - </w:t>
      </w:r>
      <w:proofErr w:type="spellStart"/>
      <w:r w:rsidRPr="00802B78">
        <w:rPr>
          <w:color w:val="000000" w:themeColor="text1"/>
          <w:spacing w:val="-4"/>
          <w:szCs w:val="28"/>
          <w:lang w:val="en-US"/>
        </w:rPr>
        <w:t>xã</w:t>
      </w:r>
      <w:proofErr w:type="spellEnd"/>
      <w:r w:rsidRPr="00802B78">
        <w:rPr>
          <w:color w:val="000000" w:themeColor="text1"/>
          <w:spacing w:val="-4"/>
          <w:szCs w:val="28"/>
          <w:lang w:val="en-US"/>
        </w:rPr>
        <w:t xml:space="preserve"> </w:t>
      </w:r>
      <w:proofErr w:type="spellStart"/>
      <w:r w:rsidRPr="00802B78">
        <w:rPr>
          <w:color w:val="000000" w:themeColor="text1"/>
          <w:spacing w:val="-4"/>
          <w:szCs w:val="28"/>
          <w:lang w:val="en-US"/>
        </w:rPr>
        <w:t>hội</w:t>
      </w:r>
      <w:proofErr w:type="spellEnd"/>
      <w:r w:rsidRPr="00802B78">
        <w:rPr>
          <w:color w:val="000000" w:themeColor="text1"/>
          <w:spacing w:val="-4"/>
          <w:szCs w:val="28"/>
          <w:lang w:val="en-US"/>
        </w:rPr>
        <w:t xml:space="preserve"> </w:t>
      </w:r>
      <w:bookmarkEnd w:id="92"/>
      <w:proofErr w:type="spellStart"/>
      <w:r w:rsidR="00A6563F" w:rsidRPr="00802B78">
        <w:rPr>
          <w:color w:val="000000" w:themeColor="text1"/>
          <w:spacing w:val="-4"/>
          <w:szCs w:val="28"/>
          <w:lang w:val="en-US"/>
        </w:rPr>
        <w:t>đến</w:t>
      </w:r>
      <w:proofErr w:type="spellEnd"/>
      <w:r w:rsidR="00A6563F" w:rsidRPr="00802B78">
        <w:rPr>
          <w:color w:val="000000" w:themeColor="text1"/>
          <w:spacing w:val="-4"/>
          <w:szCs w:val="28"/>
          <w:lang w:val="en-US"/>
        </w:rPr>
        <w:t xml:space="preserve"> </w:t>
      </w:r>
      <w:proofErr w:type="spellStart"/>
      <w:r w:rsidR="00A6563F" w:rsidRPr="00802B78">
        <w:rPr>
          <w:color w:val="000000" w:themeColor="text1"/>
          <w:spacing w:val="-4"/>
          <w:szCs w:val="28"/>
          <w:lang w:val="en-US"/>
        </w:rPr>
        <w:t>tháng</w:t>
      </w:r>
      <w:proofErr w:type="spellEnd"/>
      <w:r w:rsidR="00A6563F" w:rsidRPr="00802B78">
        <w:rPr>
          <w:color w:val="000000" w:themeColor="text1"/>
          <w:spacing w:val="-4"/>
          <w:szCs w:val="28"/>
          <w:lang w:val="en-US"/>
        </w:rPr>
        <w:t xml:space="preserve"> 05 </w:t>
      </w:r>
      <w:proofErr w:type="spellStart"/>
      <w:r w:rsidR="00A6563F" w:rsidRPr="00802B78">
        <w:rPr>
          <w:color w:val="000000" w:themeColor="text1"/>
          <w:spacing w:val="-4"/>
          <w:szCs w:val="28"/>
          <w:lang w:val="en-US"/>
        </w:rPr>
        <w:t>năm</w:t>
      </w:r>
      <w:proofErr w:type="spellEnd"/>
      <w:r w:rsidR="00A6563F" w:rsidRPr="00802B78">
        <w:rPr>
          <w:color w:val="000000" w:themeColor="text1"/>
          <w:spacing w:val="-4"/>
          <w:szCs w:val="28"/>
          <w:lang w:val="en-US"/>
        </w:rPr>
        <w:t xml:space="preserve"> 2025</w:t>
      </w:r>
      <w:bookmarkEnd w:id="93"/>
    </w:p>
    <w:p w14:paraId="1AA96E78" w14:textId="77777777" w:rsidR="00F14254" w:rsidRPr="00802B78" w:rsidRDefault="00F14254" w:rsidP="0065452F">
      <w:pPr>
        <w:spacing w:before="0" w:after="0" w:line="400" w:lineRule="exact"/>
        <w:rPr>
          <w:bCs/>
          <w:color w:val="000000" w:themeColor="text1"/>
        </w:rPr>
      </w:pPr>
      <w:r w:rsidRPr="00802B78">
        <w:rPr>
          <w:color w:val="000000" w:themeColor="text1"/>
          <w:spacing w:val="-2"/>
          <w:lang w:val="sv-SE"/>
        </w:rPr>
        <w:t>Năm 2024 là năm có ý nghĩa quan trọng, quyết định kết quả thực hiện Nghị quyết</w:t>
      </w:r>
      <w:r w:rsidRPr="00802B78">
        <w:rPr>
          <w:color w:val="000000" w:themeColor="text1"/>
          <w:spacing w:val="-2"/>
          <w:lang w:val="nl-NL"/>
        </w:rPr>
        <w:t xml:space="preserve"> </w:t>
      </w:r>
      <w:r w:rsidRPr="00802B78">
        <w:rPr>
          <w:color w:val="000000" w:themeColor="text1"/>
          <w:spacing w:val="-2"/>
          <w:lang w:val="sv-SE"/>
        </w:rPr>
        <w:t>Đại hội Đảng bộ huyện lần thứ XXIV và Kế hoạch phát triển kinh tế - xã hội giai đoạn 2021 - 2025. Mặc dù triển khai thực hiện nhiệm vụ năm 2024 gặp không ít khó khăn, thách thức do nền kinh tế phục hồi vẫn còn chậm sau suy giảm diện rộng, thị trường bất động sản vẫn trầm lắng, bị thiệt hại nặng nề bởi trận lũ lớn cuối tháng 10</w:t>
      </w:r>
      <w:r w:rsidRPr="00802B78">
        <w:rPr>
          <w:bCs/>
          <w:color w:val="000000" w:themeColor="text1"/>
        </w:rPr>
        <w:t xml:space="preserve">. </w:t>
      </w:r>
      <w:r w:rsidRPr="00802B78">
        <w:rPr>
          <w:bCs/>
          <w:color w:val="000000" w:themeColor="text1"/>
          <w:lang w:val="en-US"/>
        </w:rPr>
        <w:t xml:space="preserve">Song </w:t>
      </w:r>
      <w:proofErr w:type="spellStart"/>
      <w:r w:rsidRPr="00802B78">
        <w:rPr>
          <w:bCs/>
          <w:color w:val="000000" w:themeColor="text1"/>
          <w:lang w:val="en-US"/>
        </w:rPr>
        <w:t>dưới</w:t>
      </w:r>
      <w:proofErr w:type="spellEnd"/>
      <w:r w:rsidRPr="00802B78">
        <w:rPr>
          <w:bCs/>
          <w:color w:val="000000" w:themeColor="text1"/>
          <w:lang w:val="en-US"/>
        </w:rPr>
        <w:t xml:space="preserve"> </w:t>
      </w:r>
      <w:proofErr w:type="spellStart"/>
      <w:r w:rsidRPr="00802B78">
        <w:rPr>
          <w:bCs/>
          <w:color w:val="000000" w:themeColor="text1"/>
          <w:lang w:val="en-US"/>
        </w:rPr>
        <w:t>sự</w:t>
      </w:r>
      <w:proofErr w:type="spellEnd"/>
      <w:r w:rsidRPr="00802B78">
        <w:rPr>
          <w:bCs/>
          <w:color w:val="000000" w:themeColor="text1"/>
          <w:lang w:val="en-US"/>
        </w:rPr>
        <w:t xml:space="preserve"> </w:t>
      </w:r>
      <w:proofErr w:type="spellStart"/>
      <w:r w:rsidRPr="00802B78">
        <w:rPr>
          <w:bCs/>
          <w:color w:val="000000" w:themeColor="text1"/>
          <w:lang w:val="en-US"/>
        </w:rPr>
        <w:t>chỉ</w:t>
      </w:r>
      <w:proofErr w:type="spellEnd"/>
      <w:r w:rsidRPr="00802B78">
        <w:rPr>
          <w:bCs/>
          <w:color w:val="000000" w:themeColor="text1"/>
          <w:lang w:val="en-US"/>
        </w:rPr>
        <w:t xml:space="preserve"> </w:t>
      </w:r>
      <w:proofErr w:type="spellStart"/>
      <w:r w:rsidRPr="00802B78">
        <w:rPr>
          <w:bCs/>
          <w:color w:val="000000" w:themeColor="text1"/>
          <w:lang w:val="en-US"/>
        </w:rPr>
        <w:t>đạo</w:t>
      </w:r>
      <w:proofErr w:type="spellEnd"/>
      <w:r w:rsidRPr="00802B78">
        <w:rPr>
          <w:bCs/>
          <w:color w:val="000000" w:themeColor="text1"/>
          <w:lang w:val="en-US"/>
        </w:rPr>
        <w:t xml:space="preserve">, </w:t>
      </w:r>
      <w:proofErr w:type="spellStart"/>
      <w:r w:rsidRPr="00802B78">
        <w:rPr>
          <w:bCs/>
          <w:color w:val="000000" w:themeColor="text1"/>
          <w:lang w:val="en-US"/>
        </w:rPr>
        <w:t>điều</w:t>
      </w:r>
      <w:proofErr w:type="spellEnd"/>
      <w:r w:rsidRPr="00802B78">
        <w:rPr>
          <w:bCs/>
          <w:color w:val="000000" w:themeColor="text1"/>
          <w:lang w:val="en-US"/>
        </w:rPr>
        <w:t xml:space="preserve"> </w:t>
      </w:r>
      <w:proofErr w:type="spellStart"/>
      <w:r w:rsidRPr="00802B78">
        <w:rPr>
          <w:bCs/>
          <w:color w:val="000000" w:themeColor="text1"/>
          <w:lang w:val="en-US"/>
        </w:rPr>
        <w:t>hành</w:t>
      </w:r>
      <w:proofErr w:type="spellEnd"/>
      <w:r w:rsidRPr="00802B78">
        <w:rPr>
          <w:bCs/>
          <w:color w:val="000000" w:themeColor="text1"/>
          <w:lang w:val="en-US"/>
        </w:rPr>
        <w:t xml:space="preserve"> </w:t>
      </w:r>
      <w:proofErr w:type="spellStart"/>
      <w:r w:rsidRPr="00802B78">
        <w:rPr>
          <w:bCs/>
          <w:color w:val="000000" w:themeColor="text1"/>
          <w:lang w:val="en-US"/>
        </w:rPr>
        <w:t>quyết</w:t>
      </w:r>
      <w:proofErr w:type="spellEnd"/>
      <w:r w:rsidRPr="00802B78">
        <w:rPr>
          <w:bCs/>
          <w:color w:val="000000" w:themeColor="text1"/>
          <w:lang w:val="en-US"/>
        </w:rPr>
        <w:t xml:space="preserve"> </w:t>
      </w:r>
      <w:proofErr w:type="spellStart"/>
      <w:r w:rsidRPr="00802B78">
        <w:rPr>
          <w:bCs/>
          <w:color w:val="000000" w:themeColor="text1"/>
          <w:lang w:val="en-US"/>
        </w:rPr>
        <w:t>liệt</w:t>
      </w:r>
      <w:proofErr w:type="spellEnd"/>
      <w:r w:rsidRPr="00802B78">
        <w:rPr>
          <w:bCs/>
          <w:color w:val="000000" w:themeColor="text1"/>
          <w:lang w:val="en-US"/>
        </w:rPr>
        <w:t xml:space="preserve">, </w:t>
      </w:r>
      <w:proofErr w:type="spellStart"/>
      <w:r w:rsidRPr="00802B78">
        <w:rPr>
          <w:bCs/>
          <w:color w:val="000000" w:themeColor="text1"/>
          <w:lang w:val="en-US"/>
        </w:rPr>
        <w:t>kịp</w:t>
      </w:r>
      <w:proofErr w:type="spellEnd"/>
      <w:r w:rsidRPr="00802B78">
        <w:rPr>
          <w:bCs/>
          <w:color w:val="000000" w:themeColor="text1"/>
          <w:lang w:val="en-US"/>
        </w:rPr>
        <w:t xml:space="preserve"> </w:t>
      </w:r>
      <w:proofErr w:type="spellStart"/>
      <w:r w:rsidRPr="00802B78">
        <w:rPr>
          <w:bCs/>
          <w:color w:val="000000" w:themeColor="text1"/>
          <w:lang w:val="en-US"/>
        </w:rPr>
        <w:t>thời</w:t>
      </w:r>
      <w:proofErr w:type="spellEnd"/>
      <w:r w:rsidRPr="00802B78">
        <w:rPr>
          <w:bCs/>
          <w:color w:val="000000" w:themeColor="text1"/>
          <w:lang w:val="en-US"/>
        </w:rPr>
        <w:t xml:space="preserve"> </w:t>
      </w:r>
      <w:proofErr w:type="spellStart"/>
      <w:r w:rsidRPr="00802B78">
        <w:rPr>
          <w:bCs/>
          <w:color w:val="000000" w:themeColor="text1"/>
          <w:lang w:val="en-US"/>
        </w:rPr>
        <w:t>của</w:t>
      </w:r>
      <w:proofErr w:type="spellEnd"/>
      <w:r w:rsidRPr="00802B78">
        <w:rPr>
          <w:bCs/>
          <w:color w:val="000000" w:themeColor="text1"/>
          <w:lang w:val="en-US"/>
        </w:rPr>
        <w:t xml:space="preserve"> </w:t>
      </w:r>
      <w:proofErr w:type="spellStart"/>
      <w:r w:rsidRPr="00802B78">
        <w:rPr>
          <w:bCs/>
          <w:color w:val="000000" w:themeColor="text1"/>
          <w:lang w:val="en-US"/>
        </w:rPr>
        <w:t>Lãnh</w:t>
      </w:r>
      <w:proofErr w:type="spellEnd"/>
      <w:r w:rsidRPr="00802B78">
        <w:rPr>
          <w:bCs/>
          <w:color w:val="000000" w:themeColor="text1"/>
          <w:lang w:val="en-US"/>
        </w:rPr>
        <w:t xml:space="preserve"> </w:t>
      </w:r>
      <w:proofErr w:type="spellStart"/>
      <w:r w:rsidRPr="00802B78">
        <w:rPr>
          <w:bCs/>
          <w:color w:val="000000" w:themeColor="text1"/>
          <w:lang w:val="en-US"/>
        </w:rPr>
        <w:t>đạo</w:t>
      </w:r>
      <w:proofErr w:type="spellEnd"/>
      <w:r w:rsidRPr="00802B78">
        <w:rPr>
          <w:bCs/>
          <w:color w:val="000000" w:themeColor="text1"/>
          <w:lang w:val="en-US"/>
        </w:rPr>
        <w:t xml:space="preserve"> </w:t>
      </w:r>
      <w:proofErr w:type="spellStart"/>
      <w:r w:rsidRPr="00802B78">
        <w:rPr>
          <w:bCs/>
          <w:color w:val="000000" w:themeColor="text1"/>
          <w:lang w:val="en-US"/>
        </w:rPr>
        <w:t>các</w:t>
      </w:r>
      <w:proofErr w:type="spellEnd"/>
      <w:r w:rsidRPr="00802B78">
        <w:rPr>
          <w:bCs/>
          <w:color w:val="000000" w:themeColor="text1"/>
          <w:lang w:val="en-US"/>
        </w:rPr>
        <w:t xml:space="preserve"> </w:t>
      </w:r>
      <w:proofErr w:type="spellStart"/>
      <w:r w:rsidRPr="00802B78">
        <w:rPr>
          <w:bCs/>
          <w:color w:val="000000" w:themeColor="text1"/>
          <w:lang w:val="en-US"/>
        </w:rPr>
        <w:t>cấp</w:t>
      </w:r>
      <w:proofErr w:type="spellEnd"/>
      <w:r w:rsidRPr="00802B78">
        <w:rPr>
          <w:bCs/>
          <w:color w:val="000000" w:themeColor="text1"/>
          <w:lang w:val="en-US"/>
        </w:rPr>
        <w:t xml:space="preserve">, </w:t>
      </w:r>
      <w:proofErr w:type="spellStart"/>
      <w:r w:rsidRPr="00802B78">
        <w:rPr>
          <w:bCs/>
          <w:color w:val="000000" w:themeColor="text1"/>
          <w:lang w:val="en-US"/>
        </w:rPr>
        <w:t>các</w:t>
      </w:r>
      <w:proofErr w:type="spellEnd"/>
      <w:r w:rsidRPr="00802B78">
        <w:rPr>
          <w:bCs/>
          <w:color w:val="000000" w:themeColor="text1"/>
          <w:lang w:val="en-US"/>
        </w:rPr>
        <w:t xml:space="preserve"> </w:t>
      </w:r>
      <w:proofErr w:type="spellStart"/>
      <w:r w:rsidRPr="00802B78">
        <w:rPr>
          <w:bCs/>
          <w:color w:val="000000" w:themeColor="text1"/>
          <w:lang w:val="en-US"/>
        </w:rPr>
        <w:t>ngành</w:t>
      </w:r>
      <w:proofErr w:type="spellEnd"/>
      <w:r w:rsidRPr="00802B78">
        <w:rPr>
          <w:bCs/>
          <w:color w:val="000000" w:themeColor="text1"/>
          <w:lang w:val="en-US"/>
        </w:rPr>
        <w:t xml:space="preserve">, </w:t>
      </w:r>
      <w:proofErr w:type="spellStart"/>
      <w:r w:rsidRPr="00802B78">
        <w:rPr>
          <w:bCs/>
          <w:color w:val="000000" w:themeColor="text1"/>
          <w:lang w:val="en-US"/>
        </w:rPr>
        <w:t>các</w:t>
      </w:r>
      <w:proofErr w:type="spellEnd"/>
      <w:r w:rsidRPr="00802B78">
        <w:rPr>
          <w:bCs/>
          <w:color w:val="000000" w:themeColor="text1"/>
          <w:lang w:val="en-US"/>
        </w:rPr>
        <w:t xml:space="preserve"> </w:t>
      </w:r>
      <w:proofErr w:type="spellStart"/>
      <w:r w:rsidRPr="00802B78">
        <w:rPr>
          <w:bCs/>
          <w:color w:val="000000" w:themeColor="text1"/>
          <w:lang w:val="en-US"/>
        </w:rPr>
        <w:t>tổ</w:t>
      </w:r>
      <w:proofErr w:type="spellEnd"/>
      <w:r w:rsidRPr="00802B78">
        <w:rPr>
          <w:bCs/>
          <w:color w:val="000000" w:themeColor="text1"/>
          <w:lang w:val="en-US"/>
        </w:rPr>
        <w:t xml:space="preserve"> </w:t>
      </w:r>
      <w:proofErr w:type="spellStart"/>
      <w:r w:rsidRPr="00802B78">
        <w:rPr>
          <w:bCs/>
          <w:color w:val="000000" w:themeColor="text1"/>
          <w:lang w:val="en-US"/>
        </w:rPr>
        <w:t>chức</w:t>
      </w:r>
      <w:proofErr w:type="spellEnd"/>
      <w:r w:rsidRPr="00802B78">
        <w:rPr>
          <w:bCs/>
          <w:color w:val="000000" w:themeColor="text1"/>
          <w:lang w:val="en-US"/>
        </w:rPr>
        <w:t xml:space="preserve"> </w:t>
      </w:r>
      <w:proofErr w:type="spellStart"/>
      <w:r w:rsidRPr="00802B78">
        <w:rPr>
          <w:bCs/>
          <w:color w:val="000000" w:themeColor="text1"/>
          <w:lang w:val="en-US"/>
        </w:rPr>
        <w:t>đoàn</w:t>
      </w:r>
      <w:proofErr w:type="spellEnd"/>
      <w:r w:rsidRPr="00802B78">
        <w:rPr>
          <w:bCs/>
          <w:color w:val="000000" w:themeColor="text1"/>
          <w:lang w:val="en-US"/>
        </w:rPr>
        <w:t xml:space="preserve"> </w:t>
      </w:r>
      <w:proofErr w:type="spellStart"/>
      <w:r w:rsidRPr="00802B78">
        <w:rPr>
          <w:bCs/>
          <w:color w:val="000000" w:themeColor="text1"/>
          <w:lang w:val="en-US"/>
        </w:rPr>
        <w:t>thể</w:t>
      </w:r>
      <w:proofErr w:type="spellEnd"/>
      <w:r w:rsidRPr="00802B78">
        <w:rPr>
          <w:bCs/>
          <w:color w:val="000000" w:themeColor="text1"/>
          <w:lang w:val="en-US"/>
        </w:rPr>
        <w:t xml:space="preserve"> </w:t>
      </w:r>
      <w:proofErr w:type="spellStart"/>
      <w:r w:rsidRPr="00802B78">
        <w:rPr>
          <w:bCs/>
          <w:color w:val="000000" w:themeColor="text1"/>
          <w:lang w:val="en-US"/>
        </w:rPr>
        <w:t>và</w:t>
      </w:r>
      <w:proofErr w:type="spellEnd"/>
      <w:r w:rsidRPr="00802B78">
        <w:rPr>
          <w:bCs/>
          <w:color w:val="000000" w:themeColor="text1"/>
          <w:lang w:val="en-US"/>
        </w:rPr>
        <w:t xml:space="preserve"> </w:t>
      </w:r>
      <w:proofErr w:type="spellStart"/>
      <w:r w:rsidRPr="00802B78">
        <w:rPr>
          <w:bCs/>
          <w:color w:val="000000" w:themeColor="text1"/>
          <w:lang w:val="en-US"/>
        </w:rPr>
        <w:t>sự</w:t>
      </w:r>
      <w:proofErr w:type="spellEnd"/>
      <w:r w:rsidRPr="00802B78">
        <w:rPr>
          <w:bCs/>
          <w:color w:val="000000" w:themeColor="text1"/>
          <w:lang w:val="en-US"/>
        </w:rPr>
        <w:t xml:space="preserve"> </w:t>
      </w:r>
      <w:proofErr w:type="spellStart"/>
      <w:r w:rsidRPr="00802B78">
        <w:rPr>
          <w:bCs/>
          <w:color w:val="000000" w:themeColor="text1"/>
          <w:lang w:val="en-US"/>
        </w:rPr>
        <w:t>nỗ</w:t>
      </w:r>
      <w:proofErr w:type="spellEnd"/>
      <w:r w:rsidRPr="00802B78">
        <w:rPr>
          <w:bCs/>
          <w:color w:val="000000" w:themeColor="text1"/>
          <w:lang w:val="en-US"/>
        </w:rPr>
        <w:t xml:space="preserve"> </w:t>
      </w:r>
      <w:proofErr w:type="spellStart"/>
      <w:r w:rsidRPr="00802B78">
        <w:rPr>
          <w:bCs/>
          <w:color w:val="000000" w:themeColor="text1"/>
          <w:lang w:val="en-US"/>
        </w:rPr>
        <w:t>lực</w:t>
      </w:r>
      <w:proofErr w:type="spellEnd"/>
      <w:r w:rsidRPr="00802B78">
        <w:rPr>
          <w:bCs/>
          <w:color w:val="000000" w:themeColor="text1"/>
          <w:lang w:val="en-US"/>
        </w:rPr>
        <w:t xml:space="preserve"> </w:t>
      </w:r>
      <w:proofErr w:type="spellStart"/>
      <w:r w:rsidRPr="00802B78">
        <w:rPr>
          <w:bCs/>
          <w:color w:val="000000" w:themeColor="text1"/>
          <w:lang w:val="en-US"/>
        </w:rPr>
        <w:t>của</w:t>
      </w:r>
      <w:proofErr w:type="spellEnd"/>
      <w:r w:rsidRPr="00802B78">
        <w:rPr>
          <w:bCs/>
          <w:color w:val="000000" w:themeColor="text1"/>
          <w:lang w:val="en-US"/>
        </w:rPr>
        <w:t xml:space="preserve"> </w:t>
      </w:r>
      <w:proofErr w:type="spellStart"/>
      <w:r w:rsidRPr="00802B78">
        <w:rPr>
          <w:bCs/>
          <w:color w:val="000000" w:themeColor="text1"/>
          <w:lang w:val="en-US"/>
        </w:rPr>
        <w:t>nhân</w:t>
      </w:r>
      <w:proofErr w:type="spellEnd"/>
      <w:r w:rsidRPr="00802B78">
        <w:rPr>
          <w:bCs/>
          <w:color w:val="000000" w:themeColor="text1"/>
          <w:lang w:val="en-US"/>
        </w:rPr>
        <w:t xml:space="preserve"> </w:t>
      </w:r>
      <w:proofErr w:type="spellStart"/>
      <w:r w:rsidRPr="00802B78">
        <w:rPr>
          <w:bCs/>
          <w:color w:val="000000" w:themeColor="text1"/>
          <w:lang w:val="en-US"/>
        </w:rPr>
        <w:t>dân</w:t>
      </w:r>
      <w:proofErr w:type="spellEnd"/>
      <w:r w:rsidRPr="00802B78">
        <w:rPr>
          <w:bCs/>
          <w:color w:val="000000" w:themeColor="text1"/>
          <w:lang w:val="en-US"/>
        </w:rPr>
        <w:t xml:space="preserve"> </w:t>
      </w:r>
      <w:proofErr w:type="spellStart"/>
      <w:r w:rsidRPr="00802B78">
        <w:rPr>
          <w:bCs/>
          <w:color w:val="000000" w:themeColor="text1"/>
          <w:lang w:val="en-US"/>
        </w:rPr>
        <w:t>toàn</w:t>
      </w:r>
      <w:proofErr w:type="spellEnd"/>
      <w:r w:rsidRPr="00802B78">
        <w:rPr>
          <w:bCs/>
          <w:color w:val="000000" w:themeColor="text1"/>
          <w:lang w:val="en-US"/>
        </w:rPr>
        <w:t xml:space="preserve"> </w:t>
      </w:r>
      <w:proofErr w:type="spellStart"/>
      <w:r w:rsidRPr="00802B78">
        <w:rPr>
          <w:bCs/>
          <w:color w:val="000000" w:themeColor="text1"/>
          <w:lang w:val="en-US"/>
        </w:rPr>
        <w:t>huyện</w:t>
      </w:r>
      <w:proofErr w:type="spellEnd"/>
      <w:r w:rsidRPr="00802B78">
        <w:rPr>
          <w:bCs/>
          <w:color w:val="000000" w:themeColor="text1"/>
          <w:lang w:val="en-US"/>
        </w:rPr>
        <w:t xml:space="preserve"> </w:t>
      </w:r>
      <w:proofErr w:type="spellStart"/>
      <w:r w:rsidRPr="00802B78">
        <w:rPr>
          <w:bCs/>
          <w:color w:val="000000" w:themeColor="text1"/>
          <w:lang w:val="en-US"/>
        </w:rPr>
        <w:t>nên</w:t>
      </w:r>
      <w:proofErr w:type="spellEnd"/>
      <w:r w:rsidRPr="00802B78">
        <w:rPr>
          <w:bCs/>
          <w:color w:val="000000" w:themeColor="text1"/>
          <w:lang w:val="en-US"/>
        </w:rPr>
        <w:t xml:space="preserve"> </w:t>
      </w:r>
      <w:proofErr w:type="spellStart"/>
      <w:r w:rsidRPr="00802B78">
        <w:rPr>
          <w:bCs/>
          <w:color w:val="000000" w:themeColor="text1"/>
          <w:lang w:val="en-US"/>
        </w:rPr>
        <w:t>đã</w:t>
      </w:r>
      <w:proofErr w:type="spellEnd"/>
      <w:r w:rsidRPr="00802B78">
        <w:rPr>
          <w:bCs/>
          <w:color w:val="000000" w:themeColor="text1"/>
          <w:lang w:val="en-US"/>
        </w:rPr>
        <w:t xml:space="preserve"> </w:t>
      </w:r>
      <w:proofErr w:type="spellStart"/>
      <w:r w:rsidRPr="00802B78">
        <w:rPr>
          <w:bCs/>
          <w:color w:val="000000" w:themeColor="text1"/>
          <w:lang w:val="en-US"/>
        </w:rPr>
        <w:t>đạt</w:t>
      </w:r>
      <w:proofErr w:type="spellEnd"/>
      <w:r w:rsidRPr="00802B78">
        <w:rPr>
          <w:bCs/>
          <w:color w:val="000000" w:themeColor="text1"/>
          <w:lang w:val="en-US"/>
        </w:rPr>
        <w:t xml:space="preserve"> </w:t>
      </w:r>
      <w:proofErr w:type="spellStart"/>
      <w:r w:rsidRPr="00802B78">
        <w:rPr>
          <w:bCs/>
          <w:color w:val="000000" w:themeColor="text1"/>
          <w:lang w:val="en-US"/>
        </w:rPr>
        <w:t>được</w:t>
      </w:r>
      <w:proofErr w:type="spellEnd"/>
      <w:r w:rsidRPr="00802B78">
        <w:rPr>
          <w:bCs/>
          <w:color w:val="000000" w:themeColor="text1"/>
          <w:lang w:val="en-US"/>
        </w:rPr>
        <w:t xml:space="preserve"> </w:t>
      </w:r>
      <w:proofErr w:type="spellStart"/>
      <w:r w:rsidRPr="00802B78">
        <w:rPr>
          <w:bCs/>
          <w:color w:val="000000" w:themeColor="text1"/>
          <w:lang w:val="en-US"/>
        </w:rPr>
        <w:t>kết</w:t>
      </w:r>
      <w:proofErr w:type="spellEnd"/>
      <w:r w:rsidRPr="00802B78">
        <w:rPr>
          <w:bCs/>
          <w:color w:val="000000" w:themeColor="text1"/>
          <w:lang w:val="en-US"/>
        </w:rPr>
        <w:t xml:space="preserve"> </w:t>
      </w:r>
      <w:proofErr w:type="spellStart"/>
      <w:r w:rsidRPr="00802B78">
        <w:rPr>
          <w:bCs/>
          <w:color w:val="000000" w:themeColor="text1"/>
          <w:lang w:val="en-US"/>
        </w:rPr>
        <w:t>quả</w:t>
      </w:r>
      <w:proofErr w:type="spellEnd"/>
      <w:r w:rsidRPr="00802B78">
        <w:rPr>
          <w:bCs/>
          <w:color w:val="000000" w:themeColor="text1"/>
          <w:lang w:val="en-US"/>
        </w:rPr>
        <w:t xml:space="preserve"> </w:t>
      </w:r>
      <w:proofErr w:type="spellStart"/>
      <w:r w:rsidRPr="00802B78">
        <w:rPr>
          <w:bCs/>
          <w:color w:val="000000" w:themeColor="text1"/>
          <w:lang w:val="en-US"/>
        </w:rPr>
        <w:t>nhất</w:t>
      </w:r>
      <w:proofErr w:type="spellEnd"/>
      <w:r w:rsidRPr="00802B78">
        <w:rPr>
          <w:bCs/>
          <w:color w:val="000000" w:themeColor="text1"/>
          <w:lang w:val="en-US"/>
        </w:rPr>
        <w:t xml:space="preserve"> </w:t>
      </w:r>
      <w:proofErr w:type="spellStart"/>
      <w:r w:rsidRPr="00802B78">
        <w:rPr>
          <w:bCs/>
          <w:color w:val="000000" w:themeColor="text1"/>
          <w:lang w:val="en-US"/>
        </w:rPr>
        <w:t>định</w:t>
      </w:r>
      <w:proofErr w:type="spellEnd"/>
      <w:r w:rsidRPr="00802B78">
        <w:rPr>
          <w:bCs/>
          <w:color w:val="000000" w:themeColor="text1"/>
          <w:lang w:val="en-US"/>
        </w:rPr>
        <w:t xml:space="preserve">: </w:t>
      </w:r>
      <w:proofErr w:type="spellStart"/>
      <w:r w:rsidRPr="00802B78">
        <w:rPr>
          <w:bCs/>
          <w:color w:val="000000" w:themeColor="text1"/>
          <w:lang w:val="en-US"/>
        </w:rPr>
        <w:t>kinh</w:t>
      </w:r>
      <w:proofErr w:type="spellEnd"/>
      <w:r w:rsidRPr="00802B78">
        <w:rPr>
          <w:bCs/>
          <w:color w:val="000000" w:themeColor="text1"/>
          <w:lang w:val="en-US"/>
        </w:rPr>
        <w:t xml:space="preserve"> </w:t>
      </w:r>
      <w:proofErr w:type="spellStart"/>
      <w:r w:rsidRPr="00802B78">
        <w:rPr>
          <w:bCs/>
          <w:color w:val="000000" w:themeColor="text1"/>
          <w:lang w:val="en-US"/>
        </w:rPr>
        <w:t>tế</w:t>
      </w:r>
      <w:proofErr w:type="spellEnd"/>
      <w:r w:rsidRPr="00802B78">
        <w:rPr>
          <w:bCs/>
          <w:color w:val="000000" w:themeColor="text1"/>
          <w:lang w:val="en-US"/>
        </w:rPr>
        <w:t xml:space="preserve"> </w:t>
      </w:r>
      <w:proofErr w:type="spellStart"/>
      <w:r w:rsidRPr="00802B78">
        <w:rPr>
          <w:bCs/>
          <w:color w:val="000000" w:themeColor="text1"/>
          <w:lang w:val="en-US"/>
        </w:rPr>
        <w:t>duy</w:t>
      </w:r>
      <w:proofErr w:type="spellEnd"/>
      <w:r w:rsidRPr="00802B78">
        <w:rPr>
          <w:bCs/>
          <w:color w:val="000000" w:themeColor="text1"/>
          <w:lang w:val="en-US"/>
        </w:rPr>
        <w:t xml:space="preserve"> </w:t>
      </w:r>
      <w:proofErr w:type="spellStart"/>
      <w:r w:rsidRPr="00802B78">
        <w:rPr>
          <w:bCs/>
          <w:color w:val="000000" w:themeColor="text1"/>
          <w:lang w:val="en-US"/>
        </w:rPr>
        <w:t>trì</w:t>
      </w:r>
      <w:proofErr w:type="spellEnd"/>
      <w:r w:rsidRPr="00802B78">
        <w:rPr>
          <w:bCs/>
          <w:color w:val="000000" w:themeColor="text1"/>
          <w:lang w:val="en-US"/>
        </w:rPr>
        <w:t xml:space="preserve"> </w:t>
      </w:r>
      <w:proofErr w:type="spellStart"/>
      <w:r w:rsidRPr="00802B78">
        <w:rPr>
          <w:bCs/>
          <w:color w:val="000000" w:themeColor="text1"/>
          <w:lang w:val="en-US"/>
        </w:rPr>
        <w:t>tốc</w:t>
      </w:r>
      <w:proofErr w:type="spellEnd"/>
      <w:r w:rsidRPr="00802B78">
        <w:rPr>
          <w:bCs/>
          <w:color w:val="000000" w:themeColor="text1"/>
          <w:lang w:val="en-US"/>
        </w:rPr>
        <w:t xml:space="preserve"> </w:t>
      </w:r>
      <w:proofErr w:type="spellStart"/>
      <w:r w:rsidRPr="00802B78">
        <w:rPr>
          <w:bCs/>
          <w:color w:val="000000" w:themeColor="text1"/>
          <w:lang w:val="en-US"/>
        </w:rPr>
        <w:t>độ</w:t>
      </w:r>
      <w:proofErr w:type="spellEnd"/>
      <w:r w:rsidRPr="00802B78">
        <w:rPr>
          <w:bCs/>
          <w:color w:val="000000" w:themeColor="text1"/>
          <w:lang w:val="en-US"/>
        </w:rPr>
        <w:t xml:space="preserve"> </w:t>
      </w:r>
      <w:proofErr w:type="spellStart"/>
      <w:r w:rsidRPr="00802B78">
        <w:rPr>
          <w:bCs/>
          <w:color w:val="000000" w:themeColor="text1"/>
          <w:lang w:val="en-US"/>
        </w:rPr>
        <w:t>phát</w:t>
      </w:r>
      <w:proofErr w:type="spellEnd"/>
      <w:r w:rsidRPr="00802B78">
        <w:rPr>
          <w:bCs/>
          <w:color w:val="000000" w:themeColor="text1"/>
          <w:lang w:val="en-US"/>
        </w:rPr>
        <w:t xml:space="preserve"> </w:t>
      </w:r>
      <w:proofErr w:type="spellStart"/>
      <w:r w:rsidRPr="00802B78">
        <w:rPr>
          <w:bCs/>
          <w:color w:val="000000" w:themeColor="text1"/>
          <w:lang w:val="en-US"/>
        </w:rPr>
        <w:t>triển</w:t>
      </w:r>
      <w:proofErr w:type="spellEnd"/>
      <w:r w:rsidRPr="00802B78">
        <w:rPr>
          <w:bCs/>
          <w:color w:val="000000" w:themeColor="text1"/>
          <w:lang w:val="en-US"/>
        </w:rPr>
        <w:t xml:space="preserve">, </w:t>
      </w:r>
      <w:proofErr w:type="spellStart"/>
      <w:r w:rsidRPr="00802B78">
        <w:rPr>
          <w:bCs/>
          <w:color w:val="000000" w:themeColor="text1"/>
          <w:lang w:val="en-US"/>
        </w:rPr>
        <w:t>văn</w:t>
      </w:r>
      <w:proofErr w:type="spellEnd"/>
      <w:r w:rsidRPr="00802B78">
        <w:rPr>
          <w:bCs/>
          <w:color w:val="000000" w:themeColor="text1"/>
          <w:lang w:val="en-US"/>
        </w:rPr>
        <w:t xml:space="preserve"> </w:t>
      </w:r>
      <w:proofErr w:type="spellStart"/>
      <w:r w:rsidRPr="00802B78">
        <w:rPr>
          <w:bCs/>
          <w:color w:val="000000" w:themeColor="text1"/>
          <w:lang w:val="en-US"/>
        </w:rPr>
        <w:t>hóa</w:t>
      </w:r>
      <w:proofErr w:type="spellEnd"/>
      <w:r w:rsidRPr="00802B78">
        <w:rPr>
          <w:bCs/>
          <w:color w:val="000000" w:themeColor="text1"/>
          <w:lang w:val="en-US"/>
        </w:rPr>
        <w:t xml:space="preserve">  </w:t>
      </w:r>
      <w:proofErr w:type="spellStart"/>
      <w:r w:rsidRPr="00802B78">
        <w:rPr>
          <w:bCs/>
          <w:color w:val="000000" w:themeColor="text1"/>
          <w:lang w:val="en-US"/>
        </w:rPr>
        <w:t>xã</w:t>
      </w:r>
      <w:proofErr w:type="spellEnd"/>
      <w:r w:rsidRPr="00802B78">
        <w:rPr>
          <w:bCs/>
          <w:color w:val="000000" w:themeColor="text1"/>
          <w:lang w:val="en-US"/>
        </w:rPr>
        <w:t xml:space="preserve"> </w:t>
      </w:r>
      <w:proofErr w:type="spellStart"/>
      <w:r w:rsidRPr="00802B78">
        <w:rPr>
          <w:bCs/>
          <w:color w:val="000000" w:themeColor="text1"/>
          <w:lang w:val="en-US"/>
        </w:rPr>
        <w:t>hội</w:t>
      </w:r>
      <w:proofErr w:type="spellEnd"/>
      <w:r w:rsidRPr="00802B78">
        <w:rPr>
          <w:bCs/>
          <w:color w:val="000000" w:themeColor="text1"/>
          <w:lang w:val="en-US"/>
        </w:rPr>
        <w:t xml:space="preserve"> </w:t>
      </w:r>
      <w:proofErr w:type="spellStart"/>
      <w:r w:rsidRPr="00802B78">
        <w:rPr>
          <w:bCs/>
          <w:color w:val="000000" w:themeColor="text1"/>
          <w:lang w:val="en-US"/>
        </w:rPr>
        <w:t>đẩy</w:t>
      </w:r>
      <w:proofErr w:type="spellEnd"/>
      <w:r w:rsidRPr="00802B78">
        <w:rPr>
          <w:bCs/>
          <w:color w:val="000000" w:themeColor="text1"/>
          <w:lang w:val="en-US"/>
        </w:rPr>
        <w:t xml:space="preserve"> </w:t>
      </w:r>
      <w:proofErr w:type="spellStart"/>
      <w:r w:rsidRPr="00802B78">
        <w:rPr>
          <w:bCs/>
          <w:color w:val="000000" w:themeColor="text1"/>
          <w:lang w:val="en-US"/>
        </w:rPr>
        <w:t>mạnh</w:t>
      </w:r>
      <w:proofErr w:type="spellEnd"/>
      <w:r w:rsidRPr="00802B78">
        <w:rPr>
          <w:bCs/>
          <w:color w:val="000000" w:themeColor="text1"/>
          <w:lang w:val="en-US"/>
        </w:rPr>
        <w:t xml:space="preserve">, </w:t>
      </w:r>
      <w:proofErr w:type="spellStart"/>
      <w:r w:rsidRPr="00802B78">
        <w:rPr>
          <w:bCs/>
          <w:color w:val="000000" w:themeColor="text1"/>
          <w:lang w:val="en-US"/>
        </w:rPr>
        <w:t>quốc</w:t>
      </w:r>
      <w:proofErr w:type="spellEnd"/>
      <w:r w:rsidRPr="00802B78">
        <w:rPr>
          <w:bCs/>
          <w:color w:val="000000" w:themeColor="text1"/>
          <w:lang w:val="en-US"/>
        </w:rPr>
        <w:t xml:space="preserve"> </w:t>
      </w:r>
      <w:proofErr w:type="spellStart"/>
      <w:r w:rsidRPr="00802B78">
        <w:rPr>
          <w:bCs/>
          <w:color w:val="000000" w:themeColor="text1"/>
          <w:lang w:val="en-US"/>
        </w:rPr>
        <w:t>phòng</w:t>
      </w:r>
      <w:proofErr w:type="spellEnd"/>
      <w:r w:rsidRPr="00802B78">
        <w:rPr>
          <w:bCs/>
          <w:color w:val="000000" w:themeColor="text1"/>
          <w:lang w:val="en-US"/>
        </w:rPr>
        <w:t xml:space="preserve"> - an </w:t>
      </w:r>
      <w:proofErr w:type="spellStart"/>
      <w:r w:rsidRPr="00802B78">
        <w:rPr>
          <w:bCs/>
          <w:color w:val="000000" w:themeColor="text1"/>
          <w:lang w:val="en-US"/>
        </w:rPr>
        <w:t>ninh</w:t>
      </w:r>
      <w:proofErr w:type="spellEnd"/>
      <w:r w:rsidRPr="00802B78">
        <w:rPr>
          <w:bCs/>
          <w:color w:val="000000" w:themeColor="text1"/>
          <w:lang w:val="en-US"/>
        </w:rPr>
        <w:t xml:space="preserve"> </w:t>
      </w:r>
      <w:proofErr w:type="spellStart"/>
      <w:r w:rsidRPr="00802B78">
        <w:rPr>
          <w:bCs/>
          <w:color w:val="000000" w:themeColor="text1"/>
          <w:lang w:val="en-US"/>
        </w:rPr>
        <w:t>ổn</w:t>
      </w:r>
      <w:proofErr w:type="spellEnd"/>
      <w:r w:rsidRPr="00802B78">
        <w:rPr>
          <w:bCs/>
          <w:color w:val="000000" w:themeColor="text1"/>
          <w:lang w:val="en-US"/>
        </w:rPr>
        <w:t xml:space="preserve"> </w:t>
      </w:r>
      <w:proofErr w:type="spellStart"/>
      <w:r w:rsidRPr="00802B78">
        <w:rPr>
          <w:bCs/>
          <w:color w:val="000000" w:themeColor="text1"/>
          <w:lang w:val="en-US"/>
        </w:rPr>
        <w:t>định</w:t>
      </w:r>
      <w:proofErr w:type="spellEnd"/>
      <w:r w:rsidRPr="00802B78">
        <w:rPr>
          <w:bCs/>
          <w:color w:val="000000" w:themeColor="text1"/>
          <w:lang w:val="en-US"/>
        </w:rPr>
        <w:t xml:space="preserve">, </w:t>
      </w:r>
      <w:proofErr w:type="spellStart"/>
      <w:r w:rsidRPr="00802B78">
        <w:rPr>
          <w:bCs/>
          <w:color w:val="000000" w:themeColor="text1"/>
          <w:lang w:val="en-US"/>
        </w:rPr>
        <w:t>giữ</w:t>
      </w:r>
      <w:proofErr w:type="spellEnd"/>
      <w:r w:rsidRPr="00802B78">
        <w:rPr>
          <w:bCs/>
          <w:color w:val="000000" w:themeColor="text1"/>
          <w:lang w:val="en-US"/>
        </w:rPr>
        <w:t xml:space="preserve"> </w:t>
      </w:r>
      <w:proofErr w:type="spellStart"/>
      <w:r w:rsidRPr="00802B78">
        <w:rPr>
          <w:bCs/>
          <w:color w:val="000000" w:themeColor="text1"/>
          <w:lang w:val="en-US"/>
        </w:rPr>
        <w:t>vững</w:t>
      </w:r>
      <w:proofErr w:type="spellEnd"/>
      <w:r w:rsidRPr="00802B78">
        <w:rPr>
          <w:bCs/>
          <w:color w:val="000000" w:themeColor="text1"/>
          <w:lang w:val="en-US"/>
        </w:rPr>
        <w:t xml:space="preserve">; </w:t>
      </w:r>
      <w:proofErr w:type="spellStart"/>
      <w:r w:rsidRPr="00802B78">
        <w:rPr>
          <w:bCs/>
          <w:color w:val="000000" w:themeColor="text1"/>
          <w:lang w:val="en-US"/>
        </w:rPr>
        <w:t>có</w:t>
      </w:r>
      <w:proofErr w:type="spellEnd"/>
      <w:r w:rsidRPr="00802B78">
        <w:rPr>
          <w:bCs/>
          <w:color w:val="000000" w:themeColor="text1"/>
          <w:lang w:val="en-US"/>
        </w:rPr>
        <w:t xml:space="preserve"> 19/19 </w:t>
      </w:r>
      <w:proofErr w:type="spellStart"/>
      <w:r w:rsidRPr="00802B78">
        <w:rPr>
          <w:bCs/>
          <w:color w:val="000000" w:themeColor="text1"/>
          <w:lang w:val="en-US"/>
        </w:rPr>
        <w:t>chỉ</w:t>
      </w:r>
      <w:proofErr w:type="spellEnd"/>
      <w:r w:rsidRPr="00802B78">
        <w:rPr>
          <w:bCs/>
          <w:color w:val="000000" w:themeColor="text1"/>
          <w:lang w:val="en-US"/>
        </w:rPr>
        <w:t xml:space="preserve"> </w:t>
      </w:r>
      <w:proofErr w:type="spellStart"/>
      <w:r w:rsidRPr="00802B78">
        <w:rPr>
          <w:bCs/>
          <w:color w:val="000000" w:themeColor="text1"/>
          <w:lang w:val="en-US"/>
        </w:rPr>
        <w:t>tiêu</w:t>
      </w:r>
      <w:proofErr w:type="spellEnd"/>
      <w:r w:rsidRPr="00802B78">
        <w:rPr>
          <w:bCs/>
          <w:color w:val="000000" w:themeColor="text1"/>
          <w:lang w:val="en-US"/>
        </w:rPr>
        <w:t xml:space="preserve"> </w:t>
      </w:r>
      <w:proofErr w:type="spellStart"/>
      <w:r w:rsidRPr="00802B78">
        <w:rPr>
          <w:bCs/>
          <w:color w:val="000000" w:themeColor="text1"/>
          <w:lang w:val="en-US"/>
        </w:rPr>
        <w:t>chủ</w:t>
      </w:r>
      <w:proofErr w:type="spellEnd"/>
      <w:r w:rsidRPr="00802B78">
        <w:rPr>
          <w:bCs/>
          <w:color w:val="000000" w:themeColor="text1"/>
          <w:lang w:val="en-US"/>
        </w:rPr>
        <w:t xml:space="preserve"> </w:t>
      </w:r>
      <w:proofErr w:type="spellStart"/>
      <w:r w:rsidRPr="00802B78">
        <w:rPr>
          <w:bCs/>
          <w:color w:val="000000" w:themeColor="text1"/>
          <w:lang w:val="en-US"/>
        </w:rPr>
        <w:t>yếu</w:t>
      </w:r>
      <w:proofErr w:type="spellEnd"/>
      <w:r w:rsidRPr="00802B78">
        <w:rPr>
          <w:bCs/>
          <w:color w:val="000000" w:themeColor="text1"/>
          <w:lang w:val="en-US"/>
        </w:rPr>
        <w:t xml:space="preserve"> </w:t>
      </w:r>
      <w:proofErr w:type="spellStart"/>
      <w:r w:rsidRPr="00802B78">
        <w:rPr>
          <w:bCs/>
          <w:color w:val="000000" w:themeColor="text1"/>
          <w:lang w:val="en-US"/>
        </w:rPr>
        <w:t>đạt</w:t>
      </w:r>
      <w:proofErr w:type="spellEnd"/>
      <w:r w:rsidRPr="00802B78">
        <w:rPr>
          <w:bCs/>
          <w:color w:val="000000" w:themeColor="text1"/>
          <w:lang w:val="en-US"/>
        </w:rPr>
        <w:t xml:space="preserve"> </w:t>
      </w:r>
      <w:proofErr w:type="spellStart"/>
      <w:r w:rsidRPr="00802B78">
        <w:rPr>
          <w:bCs/>
          <w:color w:val="000000" w:themeColor="text1"/>
          <w:lang w:val="en-US"/>
        </w:rPr>
        <w:t>và</w:t>
      </w:r>
      <w:proofErr w:type="spellEnd"/>
      <w:r w:rsidRPr="00802B78">
        <w:rPr>
          <w:bCs/>
          <w:color w:val="000000" w:themeColor="text1"/>
          <w:lang w:val="en-US"/>
        </w:rPr>
        <w:t xml:space="preserve"> </w:t>
      </w:r>
      <w:proofErr w:type="spellStart"/>
      <w:r w:rsidRPr="00802B78">
        <w:rPr>
          <w:bCs/>
          <w:color w:val="000000" w:themeColor="text1"/>
          <w:lang w:val="en-US"/>
        </w:rPr>
        <w:t>vượt</w:t>
      </w:r>
      <w:proofErr w:type="spellEnd"/>
      <w:r w:rsidRPr="00802B78">
        <w:rPr>
          <w:bCs/>
          <w:color w:val="000000" w:themeColor="text1"/>
          <w:lang w:val="en-US"/>
        </w:rPr>
        <w:t xml:space="preserve"> </w:t>
      </w:r>
      <w:proofErr w:type="spellStart"/>
      <w:r w:rsidRPr="00802B78">
        <w:rPr>
          <w:bCs/>
          <w:color w:val="000000" w:themeColor="text1"/>
          <w:lang w:val="en-US"/>
        </w:rPr>
        <w:t>kế</w:t>
      </w:r>
      <w:proofErr w:type="spellEnd"/>
      <w:r w:rsidRPr="00802B78">
        <w:rPr>
          <w:bCs/>
          <w:color w:val="000000" w:themeColor="text1"/>
          <w:lang w:val="en-US"/>
        </w:rPr>
        <w:t xml:space="preserve"> </w:t>
      </w:r>
      <w:proofErr w:type="spellStart"/>
      <w:r w:rsidRPr="00802B78">
        <w:rPr>
          <w:bCs/>
          <w:color w:val="000000" w:themeColor="text1"/>
          <w:lang w:val="en-US"/>
        </w:rPr>
        <w:t>hoạch</w:t>
      </w:r>
      <w:proofErr w:type="spellEnd"/>
      <w:r w:rsidRPr="00802B78">
        <w:rPr>
          <w:bCs/>
          <w:color w:val="000000" w:themeColor="text1"/>
          <w:lang w:val="en-US"/>
        </w:rPr>
        <w:t xml:space="preserve"> </w:t>
      </w:r>
      <w:proofErr w:type="spellStart"/>
      <w:r w:rsidRPr="00802B78">
        <w:rPr>
          <w:bCs/>
          <w:color w:val="000000" w:themeColor="text1"/>
          <w:lang w:val="en-US"/>
        </w:rPr>
        <w:t>đặt</w:t>
      </w:r>
      <w:proofErr w:type="spellEnd"/>
      <w:r w:rsidRPr="00802B78">
        <w:rPr>
          <w:bCs/>
          <w:color w:val="000000" w:themeColor="text1"/>
          <w:lang w:val="en-US"/>
        </w:rPr>
        <w:t xml:space="preserve"> </w:t>
      </w:r>
      <w:proofErr w:type="spellStart"/>
      <w:r w:rsidRPr="00802B78">
        <w:rPr>
          <w:bCs/>
          <w:color w:val="000000" w:themeColor="text1"/>
          <w:lang w:val="en-US"/>
        </w:rPr>
        <w:t>ra.</w:t>
      </w:r>
      <w:proofErr w:type="spellEnd"/>
      <w:r w:rsidRPr="00802B78">
        <w:rPr>
          <w:bCs/>
          <w:color w:val="000000" w:themeColor="text1"/>
          <w:lang w:val="en-US"/>
        </w:rPr>
        <w:t xml:space="preserve"> </w:t>
      </w:r>
      <w:r w:rsidRPr="00802B78">
        <w:rPr>
          <w:bCs/>
          <w:color w:val="000000" w:themeColor="text1"/>
        </w:rPr>
        <w:t>Kết quả thực hiện các chỉ tiêu như sau:</w:t>
      </w:r>
    </w:p>
    <w:p w14:paraId="70FFB507" w14:textId="77777777" w:rsidR="00F14254" w:rsidRPr="00802B78" w:rsidRDefault="00F14254" w:rsidP="0065452F">
      <w:pPr>
        <w:spacing w:before="0" w:after="0" w:line="400" w:lineRule="exact"/>
        <w:rPr>
          <w:color w:val="000000" w:themeColor="text1"/>
        </w:rPr>
      </w:pPr>
      <w:r w:rsidRPr="00802B78">
        <w:rPr>
          <w:color w:val="000000" w:themeColor="text1"/>
          <w:lang w:val="en-US"/>
        </w:rPr>
        <w:t>-</w:t>
      </w:r>
      <w:r w:rsidRPr="00802B78">
        <w:rPr>
          <w:color w:val="000000" w:themeColor="text1"/>
        </w:rPr>
        <w:t xml:space="preserve"> Giá trị sản xuất ngành nông - lâm nghiệp, thuỷ sản tăng 5,09% (KH 4,5-5,5%); </w:t>
      </w:r>
    </w:p>
    <w:p w14:paraId="1CD0B9AB" w14:textId="77777777" w:rsidR="00F14254" w:rsidRPr="00802B78" w:rsidRDefault="00F14254" w:rsidP="0065452F">
      <w:pPr>
        <w:spacing w:before="0" w:after="0" w:line="400" w:lineRule="exact"/>
        <w:rPr>
          <w:color w:val="000000" w:themeColor="text1"/>
        </w:rPr>
      </w:pPr>
      <w:r w:rsidRPr="00802B78">
        <w:rPr>
          <w:color w:val="000000" w:themeColor="text1"/>
          <w:lang w:val="en-US"/>
        </w:rPr>
        <w:t>-</w:t>
      </w:r>
      <w:r w:rsidRPr="00802B78">
        <w:rPr>
          <w:color w:val="000000" w:themeColor="text1"/>
        </w:rPr>
        <w:t xml:space="preserve"> Giá trị sản xuất ngành công nghiệp - xây dựng tăng 14,47% (KH 14-15%);</w:t>
      </w:r>
    </w:p>
    <w:p w14:paraId="0E6F8CCC" w14:textId="77777777" w:rsidR="00F14254" w:rsidRPr="00802B78" w:rsidRDefault="00F14254" w:rsidP="0065452F">
      <w:pPr>
        <w:spacing w:before="0" w:after="0" w:line="400" w:lineRule="exact"/>
        <w:rPr>
          <w:color w:val="000000" w:themeColor="text1"/>
        </w:rPr>
      </w:pPr>
      <w:r w:rsidRPr="00802B78">
        <w:rPr>
          <w:color w:val="000000" w:themeColor="text1"/>
          <w:lang w:val="en-US"/>
        </w:rPr>
        <w:t>-</w:t>
      </w:r>
      <w:r w:rsidRPr="00802B78">
        <w:rPr>
          <w:color w:val="000000" w:themeColor="text1"/>
        </w:rPr>
        <w:t xml:space="preserve"> Tổng mức bán lẻ hàng hóa và doanh thu các ngành dịch vụ tăng 17,46% (KH 16-17%);</w:t>
      </w:r>
    </w:p>
    <w:p w14:paraId="68792002" w14:textId="77777777" w:rsidR="00F14254" w:rsidRPr="00802B78" w:rsidRDefault="00F14254" w:rsidP="0065452F">
      <w:pPr>
        <w:spacing w:before="0" w:after="0" w:line="400" w:lineRule="exact"/>
        <w:rPr>
          <w:color w:val="000000" w:themeColor="text1"/>
        </w:rPr>
      </w:pPr>
      <w:r w:rsidRPr="00802B78">
        <w:rPr>
          <w:color w:val="000000" w:themeColor="text1"/>
          <w:lang w:val="en-US"/>
        </w:rPr>
        <w:t>-</w:t>
      </w:r>
      <w:r w:rsidRPr="00802B78">
        <w:rPr>
          <w:color w:val="000000" w:themeColor="text1"/>
        </w:rPr>
        <w:t xml:space="preserve"> Tổng sản lượng lương thực cả năm đạt 99.110 tấn (KH 93.500 tấn);</w:t>
      </w:r>
    </w:p>
    <w:p w14:paraId="09CDEBE2" w14:textId="77777777" w:rsidR="00F14254" w:rsidRPr="00802B78" w:rsidRDefault="00F14254" w:rsidP="0065452F">
      <w:pPr>
        <w:spacing w:before="0" w:after="0" w:line="400" w:lineRule="exact"/>
        <w:rPr>
          <w:color w:val="000000" w:themeColor="text1"/>
        </w:rPr>
      </w:pPr>
      <w:r w:rsidRPr="00802B78">
        <w:rPr>
          <w:color w:val="000000" w:themeColor="text1"/>
          <w:lang w:val="en-US"/>
        </w:rPr>
        <w:t>-</w:t>
      </w:r>
      <w:r w:rsidRPr="00802B78">
        <w:rPr>
          <w:color w:val="000000" w:themeColor="text1"/>
        </w:rPr>
        <w:t xml:space="preserve"> Thu nhập bình quân đầu người đạt 65,61 triệu đồng/người/năm (KH 65,5 triệu đồng);</w:t>
      </w:r>
    </w:p>
    <w:p w14:paraId="3BDEF9F2" w14:textId="77777777" w:rsidR="00F14254" w:rsidRPr="00802B78" w:rsidRDefault="00F14254" w:rsidP="0065452F">
      <w:pPr>
        <w:spacing w:before="0" w:after="0" w:line="400" w:lineRule="exact"/>
        <w:rPr>
          <w:color w:val="000000" w:themeColor="text1"/>
        </w:rPr>
      </w:pPr>
      <w:r w:rsidRPr="00802B78">
        <w:rPr>
          <w:color w:val="000000" w:themeColor="text1"/>
          <w:lang w:val="en-US"/>
        </w:rPr>
        <w:t>-</w:t>
      </w:r>
      <w:r w:rsidRPr="00802B78">
        <w:rPr>
          <w:color w:val="000000" w:themeColor="text1"/>
        </w:rPr>
        <w:t xml:space="preserve"> Thu ngân sách trên địa bàn đạt 231 tỷ đồng (KH 230 tỷ đồng);</w:t>
      </w:r>
    </w:p>
    <w:p w14:paraId="74277F45" w14:textId="77777777" w:rsidR="00F14254" w:rsidRPr="00802B78" w:rsidRDefault="00F14254" w:rsidP="0065452F">
      <w:pPr>
        <w:spacing w:before="0" w:after="0" w:line="400" w:lineRule="exact"/>
        <w:rPr>
          <w:color w:val="000000" w:themeColor="text1"/>
        </w:rPr>
      </w:pPr>
      <w:r w:rsidRPr="00802B78">
        <w:rPr>
          <w:color w:val="000000" w:themeColor="text1"/>
          <w:lang w:val="en-US"/>
        </w:rPr>
        <w:t>-</w:t>
      </w:r>
      <w:r w:rsidRPr="00802B78">
        <w:rPr>
          <w:color w:val="000000" w:themeColor="text1"/>
        </w:rPr>
        <w:t xml:space="preserve"> Giữ vững các xã đạt chuẩn NTM; có 01 xã đạt 19/19 tiêu chí NTM (KH 01 xã); có 01 xã đạt 19/19 tiêu chí NTM nâng cao (KH 01 xã); có thêm 03 KDC kiểu mẫu (KH 01-02 KDC); </w:t>
      </w:r>
    </w:p>
    <w:p w14:paraId="2A4A6969" w14:textId="77777777" w:rsidR="00F14254" w:rsidRPr="00802B78" w:rsidRDefault="00F14254" w:rsidP="0065452F">
      <w:pPr>
        <w:spacing w:before="0" w:after="0" w:line="400" w:lineRule="exact"/>
        <w:rPr>
          <w:color w:val="000000" w:themeColor="text1"/>
        </w:rPr>
      </w:pPr>
      <w:r w:rsidRPr="00802B78">
        <w:rPr>
          <w:color w:val="000000" w:themeColor="text1"/>
          <w:lang w:val="en-US"/>
        </w:rPr>
        <w:t>-</w:t>
      </w:r>
      <w:r w:rsidRPr="00802B78">
        <w:rPr>
          <w:color w:val="000000" w:themeColor="text1"/>
        </w:rPr>
        <w:t xml:space="preserve"> Duy trì vững chắc phổ cập giáo dục mầm non cho trẻ 5 tuổi; phổ cập giáo dục tiểu học và THCS mức độ 3, xóa mù chữ mức độ 2; có thêm 02 trường đạt chuẩn quốc gia (KH 02-03 trường), số trường đạt chuẩn quốc gia 70/80 trường, chiếm 87,5%;</w:t>
      </w:r>
    </w:p>
    <w:p w14:paraId="03BAB7FE" w14:textId="77777777" w:rsidR="00F14254" w:rsidRPr="00802B78" w:rsidRDefault="00F14254" w:rsidP="0065452F">
      <w:pPr>
        <w:spacing w:before="0" w:after="0" w:line="400" w:lineRule="exact"/>
        <w:rPr>
          <w:color w:val="000000" w:themeColor="text1"/>
        </w:rPr>
      </w:pPr>
      <w:r w:rsidRPr="00802B78">
        <w:rPr>
          <w:color w:val="000000" w:themeColor="text1"/>
          <w:lang w:val="en-US"/>
        </w:rPr>
        <w:t>-</w:t>
      </w:r>
      <w:r w:rsidRPr="00802B78">
        <w:rPr>
          <w:color w:val="000000" w:themeColor="text1"/>
        </w:rPr>
        <w:t xml:space="preserve"> Duy trì danh hiệu làng, đơn vị văn hóa đã được công nhận; tỷ lệ làng văn hóa đạt 96,2% (KH 95,2%); cơ quan, đơn vị văn hoá đạt 87,1% (KH 86%); gia đình văn hóa đạt 94,5% (KH 94%);</w:t>
      </w:r>
    </w:p>
    <w:p w14:paraId="2D312C65" w14:textId="77777777" w:rsidR="00F14254" w:rsidRPr="00802B78" w:rsidRDefault="00F14254" w:rsidP="0065452F">
      <w:pPr>
        <w:spacing w:before="0" w:after="0" w:line="400" w:lineRule="exact"/>
        <w:rPr>
          <w:color w:val="000000" w:themeColor="text1"/>
        </w:rPr>
      </w:pPr>
      <w:r w:rsidRPr="00802B78">
        <w:rPr>
          <w:color w:val="000000" w:themeColor="text1"/>
          <w:lang w:val="en-US"/>
        </w:rPr>
        <w:lastRenderedPageBreak/>
        <w:t>-</w:t>
      </w:r>
      <w:r w:rsidRPr="00802B78">
        <w:rPr>
          <w:color w:val="000000" w:themeColor="text1"/>
        </w:rPr>
        <w:t xml:space="preserve"> Duy trì 26/26 xã, thị trấn đạt chuẩn quốc gia về y tế (KH 26/26 xã, TT); có 01 xã đạt Bộ tiêu chí quốc gia về Y tế giai đoạn đến năm 2030 (KH 01-02 xã, thị trấn);</w:t>
      </w:r>
    </w:p>
    <w:p w14:paraId="5280DD1B" w14:textId="77777777" w:rsidR="00F14254" w:rsidRPr="00802B78" w:rsidRDefault="00F14254" w:rsidP="0065452F">
      <w:pPr>
        <w:spacing w:before="0" w:after="0" w:line="400" w:lineRule="exact"/>
        <w:rPr>
          <w:color w:val="000000" w:themeColor="text1"/>
        </w:rPr>
      </w:pPr>
      <w:r w:rsidRPr="00802B78">
        <w:rPr>
          <w:color w:val="000000" w:themeColor="text1"/>
          <w:lang w:val="en-US"/>
        </w:rPr>
        <w:t>-</w:t>
      </w:r>
      <w:r w:rsidRPr="00802B78">
        <w:rPr>
          <w:color w:val="000000" w:themeColor="text1"/>
        </w:rPr>
        <w:t xml:space="preserve"> Có 10 bác sĩ/01 vạn dân (KH 10 bác sỹ), 37 giường bệnh/01 vạn dân (KH 36 giường bệnh);</w:t>
      </w:r>
    </w:p>
    <w:p w14:paraId="34AF3A6A" w14:textId="77777777" w:rsidR="00F14254" w:rsidRPr="00802B78" w:rsidRDefault="00F14254" w:rsidP="0065452F">
      <w:pPr>
        <w:spacing w:before="0" w:after="0" w:line="400" w:lineRule="exact"/>
        <w:rPr>
          <w:color w:val="000000" w:themeColor="text1"/>
        </w:rPr>
      </w:pPr>
      <w:r w:rsidRPr="00802B78">
        <w:rPr>
          <w:color w:val="000000" w:themeColor="text1"/>
          <w:lang w:val="en-US"/>
        </w:rPr>
        <w:t>-</w:t>
      </w:r>
      <w:r w:rsidRPr="00802B78">
        <w:rPr>
          <w:color w:val="000000" w:themeColor="text1"/>
        </w:rPr>
        <w:t xml:space="preserve"> Tốc độ tăng dân số 0,45% (KH dưới 0,5%);</w:t>
      </w:r>
    </w:p>
    <w:p w14:paraId="4160B3AC" w14:textId="77777777" w:rsidR="00F14254" w:rsidRPr="00802B78" w:rsidRDefault="00F14254" w:rsidP="0065452F">
      <w:pPr>
        <w:spacing w:before="0" w:after="0" w:line="400" w:lineRule="exact"/>
        <w:rPr>
          <w:color w:val="000000" w:themeColor="text1"/>
        </w:rPr>
      </w:pPr>
      <w:r w:rsidRPr="00802B78">
        <w:rPr>
          <w:color w:val="000000" w:themeColor="text1"/>
          <w:lang w:val="en-US"/>
        </w:rPr>
        <w:t>-</w:t>
      </w:r>
      <w:r w:rsidRPr="00802B78">
        <w:rPr>
          <w:color w:val="000000" w:themeColor="text1"/>
        </w:rPr>
        <w:t xml:space="preserve"> Tỷ lệ dân số tham gia bảo hiểm y tế đạt 94,74% (KH 93,8%); </w:t>
      </w:r>
    </w:p>
    <w:p w14:paraId="35D9AC0B" w14:textId="77777777" w:rsidR="00F14254" w:rsidRPr="00802B78" w:rsidRDefault="00F14254" w:rsidP="0065452F">
      <w:pPr>
        <w:spacing w:before="0" w:after="0" w:line="400" w:lineRule="exact"/>
        <w:rPr>
          <w:color w:val="000000" w:themeColor="text1"/>
        </w:rPr>
      </w:pPr>
      <w:r w:rsidRPr="00802B78">
        <w:rPr>
          <w:color w:val="000000" w:themeColor="text1"/>
          <w:lang w:val="en-US"/>
        </w:rPr>
        <w:t>-</w:t>
      </w:r>
      <w:r w:rsidRPr="00802B78">
        <w:rPr>
          <w:color w:val="000000" w:themeColor="text1"/>
        </w:rPr>
        <w:t xml:space="preserve"> Tỷ lệ hộ nghèo giảm 0,92%, còn 3,55% (KH giảm 0,5-0,7%);</w:t>
      </w:r>
    </w:p>
    <w:p w14:paraId="7AAA04AC" w14:textId="77777777" w:rsidR="00F14254" w:rsidRPr="00802B78" w:rsidRDefault="00F14254" w:rsidP="0065452F">
      <w:pPr>
        <w:spacing w:before="0" w:after="0" w:line="400" w:lineRule="exact"/>
        <w:rPr>
          <w:color w:val="000000" w:themeColor="text1"/>
        </w:rPr>
      </w:pPr>
      <w:r w:rsidRPr="00802B78">
        <w:rPr>
          <w:color w:val="000000" w:themeColor="text1"/>
          <w:lang w:val="en-US"/>
        </w:rPr>
        <w:t>-</w:t>
      </w:r>
      <w:r w:rsidRPr="00802B78">
        <w:rPr>
          <w:color w:val="000000" w:themeColor="text1"/>
        </w:rPr>
        <w:t xml:space="preserve"> Giải quyết việc làm cho 4.640 lao động (KH 4.500 lao động); </w:t>
      </w:r>
    </w:p>
    <w:p w14:paraId="67824327" w14:textId="77777777" w:rsidR="00F14254" w:rsidRPr="00802B78" w:rsidRDefault="00F14254" w:rsidP="0065452F">
      <w:pPr>
        <w:spacing w:before="0" w:after="0" w:line="400" w:lineRule="exact"/>
        <w:rPr>
          <w:color w:val="000000" w:themeColor="text1"/>
        </w:rPr>
      </w:pPr>
      <w:r w:rsidRPr="00802B78">
        <w:rPr>
          <w:color w:val="000000" w:themeColor="text1"/>
          <w:lang w:val="en-US"/>
        </w:rPr>
        <w:t>-</w:t>
      </w:r>
      <w:r w:rsidRPr="00802B78">
        <w:rPr>
          <w:color w:val="000000" w:themeColor="text1"/>
        </w:rPr>
        <w:t xml:space="preserve"> Tỷ lệ lao động qua đào tạo đạt 71% (KH 71%), trong đó qua đào tạo có bằng cấp chứng chỉ 31% (KH 31%);</w:t>
      </w:r>
    </w:p>
    <w:p w14:paraId="0B571500" w14:textId="77777777" w:rsidR="00F14254" w:rsidRPr="00802B78" w:rsidRDefault="00F14254" w:rsidP="0065452F">
      <w:pPr>
        <w:spacing w:before="0" w:after="0" w:line="400" w:lineRule="exact"/>
        <w:rPr>
          <w:color w:val="000000" w:themeColor="text1"/>
        </w:rPr>
      </w:pPr>
      <w:r w:rsidRPr="00802B78">
        <w:rPr>
          <w:color w:val="000000" w:themeColor="text1"/>
          <w:lang w:val="en-US"/>
        </w:rPr>
        <w:t>-</w:t>
      </w:r>
      <w:r w:rsidRPr="00802B78">
        <w:rPr>
          <w:color w:val="000000" w:themeColor="text1"/>
        </w:rPr>
        <w:t xml:space="preserve"> Tỷ lệ hộ dùng nước sạch, nước hợp vệ sinh đạt 99,3% (KH 99,3%);</w:t>
      </w:r>
    </w:p>
    <w:p w14:paraId="26CD4EB5" w14:textId="77777777" w:rsidR="00F14254" w:rsidRPr="00802B78" w:rsidRDefault="00F14254" w:rsidP="0065452F">
      <w:pPr>
        <w:spacing w:before="0" w:after="0" w:line="400" w:lineRule="exact"/>
        <w:rPr>
          <w:color w:val="000000" w:themeColor="text1"/>
        </w:rPr>
      </w:pPr>
      <w:r w:rsidRPr="00802B78">
        <w:rPr>
          <w:color w:val="000000" w:themeColor="text1"/>
          <w:lang w:val="en-US"/>
        </w:rPr>
        <w:t>-</w:t>
      </w:r>
      <w:r w:rsidRPr="00802B78">
        <w:rPr>
          <w:color w:val="000000" w:themeColor="text1"/>
        </w:rPr>
        <w:t xml:space="preserve"> Độ che phủ rừng đạt 64,38% (KH 64,38%);</w:t>
      </w:r>
    </w:p>
    <w:p w14:paraId="2D5147F4" w14:textId="77777777" w:rsidR="00F14254" w:rsidRPr="00802B78" w:rsidRDefault="00F14254" w:rsidP="0065452F">
      <w:pPr>
        <w:spacing w:before="0" w:after="0" w:line="400" w:lineRule="exact"/>
        <w:rPr>
          <w:color w:val="000000" w:themeColor="text1"/>
        </w:rPr>
      </w:pPr>
      <w:r w:rsidRPr="00802B78">
        <w:rPr>
          <w:color w:val="000000" w:themeColor="text1"/>
          <w:lang w:val="en-US"/>
        </w:rPr>
        <w:t>-</w:t>
      </w:r>
      <w:r w:rsidRPr="00802B78">
        <w:rPr>
          <w:color w:val="000000" w:themeColor="text1"/>
        </w:rPr>
        <w:t xml:space="preserve"> Tỷ lệ hộ gia đình tổ chức thu gom, xử lý rác thải 95,3% (KH 95,3%).</w:t>
      </w:r>
    </w:p>
    <w:p w14:paraId="021503F5" w14:textId="77777777" w:rsidR="00A17D11" w:rsidRPr="00802B78" w:rsidRDefault="00F14254" w:rsidP="0065452F">
      <w:pPr>
        <w:spacing w:before="0" w:after="0" w:line="400" w:lineRule="exact"/>
        <w:rPr>
          <w:i/>
          <w:color w:val="000000" w:themeColor="text1"/>
        </w:rPr>
      </w:pPr>
      <w:r w:rsidRPr="00802B78">
        <w:rPr>
          <w:i/>
          <w:color w:val="000000" w:themeColor="text1"/>
        </w:rPr>
        <w:t>(Nguồn: Báo cáo Tình hình kinh tế - xã hội, quốc phòng - an ninh năm 202</w:t>
      </w:r>
      <w:r w:rsidRPr="00802B78">
        <w:rPr>
          <w:i/>
          <w:color w:val="000000" w:themeColor="text1"/>
          <w:lang w:val="en-US"/>
        </w:rPr>
        <w:t>4</w:t>
      </w:r>
      <w:r w:rsidRPr="00802B78">
        <w:rPr>
          <w:i/>
          <w:color w:val="000000" w:themeColor="text1"/>
        </w:rPr>
        <w:t>, nhiệm vụ, giải pháp thực hiện năm 202</w:t>
      </w:r>
      <w:r w:rsidRPr="00802B78">
        <w:rPr>
          <w:i/>
          <w:color w:val="000000" w:themeColor="text1"/>
          <w:lang w:val="en-US"/>
        </w:rPr>
        <w:t>5</w:t>
      </w:r>
      <w:r w:rsidRPr="00802B78">
        <w:rPr>
          <w:i/>
          <w:color w:val="000000" w:themeColor="text1"/>
        </w:rPr>
        <w:t xml:space="preserve"> của huyện Lệ Thủy)</w:t>
      </w:r>
      <w:bookmarkStart w:id="94" w:name="_Toc188455972"/>
    </w:p>
    <w:p w14:paraId="5CC9125E" w14:textId="524A2908" w:rsidR="00F14254" w:rsidRPr="00802B78" w:rsidRDefault="00F14254" w:rsidP="0065452F">
      <w:pPr>
        <w:pStyle w:val="Heading3"/>
        <w:spacing w:before="0" w:after="0" w:line="400" w:lineRule="exact"/>
        <w:rPr>
          <w:color w:val="000000" w:themeColor="text1"/>
          <w:lang w:val="en-US"/>
        </w:rPr>
      </w:pPr>
      <w:bookmarkStart w:id="95" w:name="_Toc199345990"/>
      <w:r w:rsidRPr="00802B78">
        <w:rPr>
          <w:color w:val="000000" w:themeColor="text1"/>
          <w:lang w:val="en-US"/>
        </w:rPr>
        <w:t>2.2</w:t>
      </w:r>
      <w:r w:rsidRPr="00802B78">
        <w:rPr>
          <w:color w:val="000000" w:themeColor="text1"/>
        </w:rPr>
        <w:t xml:space="preserve">. </w:t>
      </w:r>
      <w:proofErr w:type="spellStart"/>
      <w:r w:rsidRPr="00802B78">
        <w:rPr>
          <w:color w:val="000000" w:themeColor="text1"/>
          <w:lang w:val="en-US"/>
        </w:rPr>
        <w:t>Phân</w:t>
      </w:r>
      <w:proofErr w:type="spellEnd"/>
      <w:r w:rsidRPr="00802B78">
        <w:rPr>
          <w:color w:val="000000" w:themeColor="text1"/>
          <w:lang w:val="en-US"/>
        </w:rPr>
        <w:t xml:space="preserve"> </w:t>
      </w:r>
      <w:proofErr w:type="spellStart"/>
      <w:r w:rsidRPr="00802B78">
        <w:rPr>
          <w:color w:val="000000" w:themeColor="text1"/>
          <w:lang w:val="en-US"/>
        </w:rPr>
        <w:t>tích</w:t>
      </w:r>
      <w:proofErr w:type="spellEnd"/>
      <w:r w:rsidRPr="00802B78">
        <w:rPr>
          <w:color w:val="000000" w:themeColor="text1"/>
          <w:lang w:val="en-US"/>
        </w:rPr>
        <w:t xml:space="preserve"> </w:t>
      </w:r>
      <w:proofErr w:type="spellStart"/>
      <w:r w:rsidRPr="00802B78">
        <w:rPr>
          <w:color w:val="000000" w:themeColor="text1"/>
          <w:lang w:val="en-US"/>
        </w:rPr>
        <w:t>thực</w:t>
      </w:r>
      <w:proofErr w:type="spellEnd"/>
      <w:r w:rsidRPr="00802B78">
        <w:rPr>
          <w:color w:val="000000" w:themeColor="text1"/>
          <w:lang w:val="en-US"/>
        </w:rPr>
        <w:t xml:space="preserve"> </w:t>
      </w:r>
      <w:proofErr w:type="spellStart"/>
      <w:r w:rsidRPr="00802B78">
        <w:rPr>
          <w:color w:val="000000" w:themeColor="text1"/>
          <w:lang w:val="en-US"/>
        </w:rPr>
        <w:t>trạng</w:t>
      </w:r>
      <w:proofErr w:type="spellEnd"/>
      <w:r w:rsidRPr="00802B78">
        <w:rPr>
          <w:color w:val="000000" w:themeColor="text1"/>
          <w:lang w:val="en-US"/>
        </w:rPr>
        <w:t xml:space="preserve"> </w:t>
      </w:r>
      <w:proofErr w:type="spellStart"/>
      <w:r w:rsidRPr="00802B78">
        <w:rPr>
          <w:color w:val="000000" w:themeColor="text1"/>
          <w:lang w:val="en-US"/>
        </w:rPr>
        <w:t>phát</w:t>
      </w:r>
      <w:proofErr w:type="spellEnd"/>
      <w:r w:rsidRPr="00802B78">
        <w:rPr>
          <w:color w:val="000000" w:themeColor="text1"/>
          <w:lang w:val="en-US"/>
        </w:rPr>
        <w:t xml:space="preserve"> </w:t>
      </w:r>
      <w:proofErr w:type="spellStart"/>
      <w:r w:rsidRPr="00802B78">
        <w:rPr>
          <w:color w:val="000000" w:themeColor="text1"/>
          <w:lang w:val="en-US"/>
        </w:rPr>
        <w:t>triển</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ngành</w:t>
      </w:r>
      <w:proofErr w:type="spellEnd"/>
      <w:r w:rsidRPr="00802B78">
        <w:rPr>
          <w:color w:val="000000" w:themeColor="text1"/>
          <w:lang w:val="en-US"/>
        </w:rPr>
        <w:t xml:space="preserve">, </w:t>
      </w:r>
      <w:proofErr w:type="spellStart"/>
      <w:r w:rsidRPr="00802B78">
        <w:rPr>
          <w:color w:val="000000" w:themeColor="text1"/>
          <w:lang w:val="en-US"/>
        </w:rPr>
        <w:t>lĩnh</w:t>
      </w:r>
      <w:proofErr w:type="spellEnd"/>
      <w:r w:rsidRPr="00802B78">
        <w:rPr>
          <w:color w:val="000000" w:themeColor="text1"/>
          <w:lang w:val="en-US"/>
        </w:rPr>
        <w:t xml:space="preserve"> </w:t>
      </w:r>
      <w:proofErr w:type="spellStart"/>
      <w:r w:rsidRPr="00802B78">
        <w:rPr>
          <w:color w:val="000000" w:themeColor="text1"/>
          <w:lang w:val="en-US"/>
        </w:rPr>
        <w:t>vực</w:t>
      </w:r>
      <w:bookmarkEnd w:id="94"/>
      <w:bookmarkEnd w:id="95"/>
      <w:proofErr w:type="spellEnd"/>
    </w:p>
    <w:p w14:paraId="28D294E3" w14:textId="77777777" w:rsidR="00F14254" w:rsidRPr="00802B78" w:rsidRDefault="00F14254" w:rsidP="0065452F">
      <w:pPr>
        <w:pStyle w:val="Heading4"/>
        <w:spacing w:before="0" w:after="0" w:line="400" w:lineRule="exact"/>
        <w:rPr>
          <w:color w:val="000000" w:themeColor="text1"/>
          <w:lang w:val="en-US"/>
        </w:rPr>
      </w:pPr>
      <w:r w:rsidRPr="00802B78">
        <w:rPr>
          <w:color w:val="000000" w:themeColor="text1"/>
          <w:lang w:val="en-US"/>
        </w:rPr>
        <w:t>2.2</w:t>
      </w:r>
      <w:r w:rsidRPr="00802B78">
        <w:rPr>
          <w:color w:val="000000" w:themeColor="text1"/>
        </w:rPr>
        <w:t xml:space="preserve">.1. </w:t>
      </w:r>
      <w:proofErr w:type="spellStart"/>
      <w:r w:rsidRPr="00802B78">
        <w:rPr>
          <w:color w:val="000000" w:themeColor="text1"/>
          <w:lang w:val="en-US"/>
        </w:rPr>
        <w:t>Khu</w:t>
      </w:r>
      <w:proofErr w:type="spellEnd"/>
      <w:r w:rsidRPr="00802B78">
        <w:rPr>
          <w:color w:val="000000" w:themeColor="text1"/>
          <w:lang w:val="en-US"/>
        </w:rPr>
        <w:t xml:space="preserve"> </w:t>
      </w:r>
      <w:proofErr w:type="spellStart"/>
      <w:r w:rsidRPr="00802B78">
        <w:rPr>
          <w:color w:val="000000" w:themeColor="text1"/>
          <w:lang w:val="en-US"/>
        </w:rPr>
        <w:t>vực</w:t>
      </w:r>
      <w:proofErr w:type="spellEnd"/>
      <w:r w:rsidRPr="00802B78">
        <w:rPr>
          <w:color w:val="000000" w:themeColor="text1"/>
          <w:lang w:val="en-US"/>
        </w:rPr>
        <w:t xml:space="preserve"> </w:t>
      </w:r>
      <w:proofErr w:type="spellStart"/>
      <w:r w:rsidRPr="00802B78">
        <w:rPr>
          <w:color w:val="000000" w:themeColor="text1"/>
          <w:lang w:val="en-US"/>
        </w:rPr>
        <w:t>kinh</w:t>
      </w:r>
      <w:proofErr w:type="spellEnd"/>
      <w:r w:rsidRPr="00802B78">
        <w:rPr>
          <w:color w:val="000000" w:themeColor="text1"/>
          <w:lang w:val="en-US"/>
        </w:rPr>
        <w:t xml:space="preserve"> </w:t>
      </w:r>
      <w:proofErr w:type="spellStart"/>
      <w:r w:rsidRPr="00802B78">
        <w:rPr>
          <w:color w:val="000000" w:themeColor="text1"/>
          <w:lang w:val="en-US"/>
        </w:rPr>
        <w:t>tế</w:t>
      </w:r>
      <w:proofErr w:type="spellEnd"/>
      <w:r w:rsidRPr="00802B78">
        <w:rPr>
          <w:color w:val="000000" w:themeColor="text1"/>
          <w:lang w:val="en-US"/>
        </w:rPr>
        <w:t xml:space="preserve"> </w:t>
      </w:r>
      <w:proofErr w:type="spellStart"/>
      <w:r w:rsidRPr="00802B78">
        <w:rPr>
          <w:color w:val="000000" w:themeColor="text1"/>
          <w:lang w:val="en-US"/>
        </w:rPr>
        <w:t>nông</w:t>
      </w:r>
      <w:proofErr w:type="spellEnd"/>
      <w:r w:rsidRPr="00802B78">
        <w:rPr>
          <w:color w:val="000000" w:themeColor="text1"/>
          <w:lang w:val="en-US"/>
        </w:rPr>
        <w:t xml:space="preserve"> </w:t>
      </w:r>
      <w:proofErr w:type="spellStart"/>
      <w:r w:rsidRPr="00802B78">
        <w:rPr>
          <w:color w:val="000000" w:themeColor="text1"/>
          <w:lang w:val="en-US"/>
        </w:rPr>
        <w:t>nghiệp</w:t>
      </w:r>
      <w:proofErr w:type="spellEnd"/>
    </w:p>
    <w:p w14:paraId="555FBC4F" w14:textId="77777777" w:rsidR="003B4843" w:rsidRPr="00802B78" w:rsidRDefault="003B4843" w:rsidP="0065452F">
      <w:pPr>
        <w:widowControl w:val="0"/>
        <w:spacing w:before="0" w:after="0" w:line="400" w:lineRule="exact"/>
        <w:rPr>
          <w:color w:val="000000" w:themeColor="text1"/>
        </w:rPr>
      </w:pPr>
      <w:r w:rsidRPr="00802B78">
        <w:rPr>
          <w:color w:val="000000" w:themeColor="text1"/>
        </w:rPr>
        <w:t>Giá trị sản xuất nông nghiệp năm 2024 đạt 1.099 tỷ đồng, tăng 3,58% so với cùng kỳ. Cụ thể trên các lĩnh vực như sau:</w:t>
      </w:r>
    </w:p>
    <w:p w14:paraId="54C81078" w14:textId="77777777" w:rsidR="003B4843" w:rsidRPr="00802B78" w:rsidRDefault="003B4843" w:rsidP="0065452F">
      <w:pPr>
        <w:widowControl w:val="0"/>
        <w:spacing w:before="0" w:after="0" w:line="380" w:lineRule="exact"/>
        <w:rPr>
          <w:i/>
          <w:color w:val="000000" w:themeColor="text1"/>
          <w:lang w:val="it-IT"/>
        </w:rPr>
      </w:pPr>
      <w:r w:rsidRPr="00802B78">
        <w:rPr>
          <w:i/>
          <w:color w:val="000000" w:themeColor="text1"/>
          <w:lang w:val="it-IT"/>
        </w:rPr>
        <w:t>a. Nông nghiệp</w:t>
      </w:r>
    </w:p>
    <w:p w14:paraId="1A2CA968" w14:textId="77777777" w:rsidR="003B4843" w:rsidRPr="00802B78" w:rsidRDefault="003B4843" w:rsidP="0065452F">
      <w:pPr>
        <w:widowControl w:val="0"/>
        <w:spacing w:before="0" w:after="0" w:line="380" w:lineRule="exact"/>
        <w:rPr>
          <w:i/>
          <w:color w:val="000000" w:themeColor="text1"/>
          <w:lang w:val="it-IT"/>
        </w:rPr>
      </w:pPr>
      <w:r w:rsidRPr="00802B78">
        <w:rPr>
          <w:i/>
          <w:color w:val="000000" w:themeColor="text1"/>
          <w:lang w:val="it-IT"/>
        </w:rPr>
        <w:t xml:space="preserve">- </w:t>
      </w:r>
      <w:r w:rsidRPr="00802B78">
        <w:rPr>
          <w:color w:val="000000" w:themeColor="text1"/>
        </w:rPr>
        <w:t>Trồng trọt: Sản xuất nông nghiệp được mùa toàn diện về cả năng suất, sản lượng, giá cả. Tập trung chỉ đạo tổ chức sản xuất theo mùa vụ; đẩy mạnh chuyển dịch cơ cấu cây trồng, chăm sóc, phòng trừ sâu bệnh trên các loại cây trồng. Tổng diện tích trồng cây hàng năm thực hiện 11.473 ha, tăng 2,42% so với cùng kỳ, trong đó diện tích lúa 9.236 ha, tăng 2,7%, năng suất lúa đạt 58,61 tạ/ha, sản lượng đạt 54.132 tấn, tăng 8,43% so cùng kỳ. Tổng sản lượng lương thực đạt 54.583 tấn, tăng 8,12% (tăng 4.099 tấn) so với cùng kỳ; diện tích, năng suất, sản lượng các loại cây trồng khác cơ bản ổn định (cây Ngô 119,00 ha, giảm 16,13%, năng suất 37,90 tạ/ha, giảm 4,07%, sản lượng 451 tấn, giảm 19,54%; cây lấy củ có chất bột 484,50 ha, tăng 9,12% (Trong đó, cây khoai lang 103,00 ha, tăng 1,88%, năng suất 75,70 tạ/ha, tăng 0,74%, sản lượng 779 tấn, tăng 2,64%; cây sắn 328,00 ha, tăng 13,10%, năng suất 199,00 tạ/ha, tăng 1,04%, sản lượng 530 tấn, tăng 14,28%); cây lạc 310,00 ha, giảm 3,76%, năng suất 20,72 tạ/ha, tăng 1,07%, sản lượng 642 tấn, giảm  2,73%; đậu các loại và hoa 873 ha, tăng 0,7%, năng suất 6,73 tạ/ha, tăng 1,53%, sản lượng 110 tấn, tắng 2,71%...)</w:t>
      </w:r>
    </w:p>
    <w:p w14:paraId="3E6BBE24" w14:textId="77777777" w:rsidR="003B4843" w:rsidRPr="00802B78" w:rsidRDefault="003B4843" w:rsidP="0065452F">
      <w:pPr>
        <w:widowControl w:val="0"/>
        <w:spacing w:before="0" w:after="0" w:line="410" w:lineRule="exact"/>
        <w:rPr>
          <w:color w:val="000000" w:themeColor="text1"/>
        </w:rPr>
      </w:pPr>
      <w:r w:rsidRPr="00802B78">
        <w:rPr>
          <w:color w:val="000000" w:themeColor="text1"/>
        </w:rPr>
        <w:lastRenderedPageBreak/>
        <w:t>Thực hiện chuyển đổi cây trồng trên đất lúa kém hiệu quả sang các loại cây trồng khác 30,7 ha cho thu nhập đạt 150 - 200 triệu/ha, lãi từ 4-6 triệu/sào; chuyển đổi cây trồng trên đất vùng gò đồi sang trồng cây ăn quả, cây sả nguyên liệu 20 ha. Triển khai “Mô hình khảo nghiệm giống lúa mới”, thực hiện nhiệm vụ khoa học &amp; công nghệ liên kết cấp tỉnh các dự án liên kết theo chuỗi giá trị góp phần nâng cao hiệu quả, năng suất, sản lượng cây trồng (thực hiện “Mô hình khảo nghiệm giống lúa mới” đối với giống lúa QC03 và Hà Phát 3; khảo nghiệm và tổ chức hội thảo đầu bờ giống lúa TBR87. Thực hiện dự án chuỗi liên kết măng giang tại xã Trường Xuân, “Sản xuất và tiêu thụ kiệu Võ Ninh”; mô hình liên kết chuỗi giá trị lúa với diện tích 273 ha...). Liên kết sản xuất giữa người dân và doanh nghiệp được quan tâm, toàn huyện có 1.060 ha lúa được các doanh nghiệp ký hợp đồng liên kết sản xuất và tiêu thụ sản phẩm.</w:t>
      </w:r>
    </w:p>
    <w:p w14:paraId="466A503B" w14:textId="77777777" w:rsidR="003B4843" w:rsidRPr="00802B78" w:rsidRDefault="003B4843" w:rsidP="0065452F">
      <w:pPr>
        <w:widowControl w:val="0"/>
        <w:spacing w:before="0" w:after="0" w:line="410" w:lineRule="exact"/>
        <w:rPr>
          <w:color w:val="000000" w:themeColor="text1"/>
        </w:rPr>
      </w:pPr>
      <w:r w:rsidRPr="00802B78">
        <w:rPr>
          <w:color w:val="000000" w:themeColor="text1"/>
        </w:rPr>
        <w:t>Tổng diện tích cây lâu năm thực hiện 656,20 ha, tăng 0,2% so với cùng kỳ (diện tích tăng chủ yếu các cây ăn quả trồng phân tán ở vườn nhà), một số cây có diện tích tương đối khá, cây hồ tiêu 21,50 ha, sản lượng đạt 10,60 tấn, tăng 1,92%; cây cao su 407,6 ha, sản lượng 254 tấn, tăng 1,6% so với cùng kỳ; chè hái lá 8,8 ha, sản lượng 56,5 tấn, tăng 0,89%...</w:t>
      </w:r>
    </w:p>
    <w:p w14:paraId="7794C983" w14:textId="77777777" w:rsidR="003B4843" w:rsidRPr="00802B78" w:rsidRDefault="003B4843" w:rsidP="0065452F">
      <w:pPr>
        <w:widowControl w:val="0"/>
        <w:spacing w:before="0" w:after="0" w:line="410" w:lineRule="exact"/>
        <w:rPr>
          <w:color w:val="000000" w:themeColor="text1"/>
        </w:rPr>
      </w:pPr>
      <w:r w:rsidRPr="00802B78">
        <w:rPr>
          <w:color w:val="000000" w:themeColor="text1"/>
        </w:rPr>
        <w:t xml:space="preserve">- Chăn nuôi: Đàn gia súc cơ bản ổn định, chăn nuôi gia cầm tiếp tục phát triển, không có dịch bệnh lớn xảy ra. Một số trang trại, hộ chăn nuôi ứng dụng công nghệ chuồng kín trong chăn nuôi lợn quy mô công nghiệp mang lại hiệu quả, nâng cao năng suất và chất lượng đàn vật nuôi (Hiện nay tổng đàn trâu có 3.310 con, giảm 0,3% so với cùng kỳ, đàn bò có 5.820 con, giảm 0,68% so với cùng kỳ, đàn lợn có 44.500 con, tăng 2,82% so với cùng kỳ, đàn gia cầm có 690.200 con, tăng 3,31% so với cùng kỳ. Đàn bò lai chiếm hơn 70% tổng đàn bò, đàn lợn có 100% giống máu ngoại chiếm hơn 50% tổng đàn; chọn lọc con giống gia cầm như: Gà Huệ Lương, Gà Minh Dư, Vịt Supbơ...đáp ứng nhu cầu thị trường). Giá trị sản xuất chăn nuôi đạt 380 tỷ đồng, tăng 2,7%; sản lượng thịt hơi xuất chuồng đạt 8.354 tấn, tăng 5,32% so cùng kỳ (thịt trâu đạt 101 tấn, giảm 1,08%; thịt bò đạt 298 tấn, giảm 1,42%; thịt lợn đạt 5.416 tấn, tăng 5%; thịt gia cầm đạt 2.490 tấn, </w:t>
      </w:r>
      <w:r w:rsidRPr="00802B78">
        <w:rPr>
          <w:color w:val="000000" w:themeColor="text1"/>
          <w:spacing w:val="-2"/>
        </w:rPr>
        <w:t>tăng 7,22%, thị gia súc khác 49 tấn). Chỉ đạo xã Hiền Ninh, Tân Ninh phun tiêu độc khử trùng khống chế dịch bệnh viêm da nổi cục trên đàn trâu, bò; tiêm phòng vắc xin cho đàn gia súc, gia cầm theo kế hoạch. Bàn giao chức năng kiểm soát giết mổ, vệ sinh thú y gia súc, gia cầm cho Trạm Thú y khu vực Quảng Ninh - Đồng Hới.</w:t>
      </w:r>
    </w:p>
    <w:p w14:paraId="22039DE1" w14:textId="77777777" w:rsidR="003B4843" w:rsidRPr="00802B78" w:rsidRDefault="003B4843" w:rsidP="0065452F">
      <w:pPr>
        <w:widowControl w:val="0"/>
        <w:spacing w:before="0" w:after="0" w:line="360" w:lineRule="exact"/>
        <w:rPr>
          <w:i/>
          <w:color w:val="000000" w:themeColor="text1"/>
        </w:rPr>
      </w:pPr>
      <w:r w:rsidRPr="00802B78">
        <w:rPr>
          <w:i/>
          <w:color w:val="000000" w:themeColor="text1"/>
        </w:rPr>
        <w:lastRenderedPageBreak/>
        <w:t>b) Lâm nghiệp</w:t>
      </w:r>
    </w:p>
    <w:p w14:paraId="7FCC7ACE" w14:textId="77777777" w:rsidR="003B4843" w:rsidRPr="00802B78" w:rsidRDefault="003B4843" w:rsidP="0065452F">
      <w:pPr>
        <w:widowControl w:val="0"/>
        <w:spacing w:before="0" w:after="0" w:line="360" w:lineRule="exact"/>
        <w:rPr>
          <w:color w:val="000000" w:themeColor="text1"/>
          <w:spacing w:val="-2"/>
        </w:rPr>
      </w:pPr>
      <w:r w:rsidRPr="00802B78">
        <w:rPr>
          <w:color w:val="000000" w:themeColor="text1"/>
          <w:spacing w:val="-2"/>
        </w:rPr>
        <w:t>Chỉ đạo tăng cường bảo tồn và phát triển lâm nghiệp, ưu tiên thực hiện các chương trình, dự án ứng dụng tiến bộ khoa học kỹ thuật trong trồng rừng, bảo vệ rừng và bảo tồn đa dạng sinh học; nâng cao hiệu quả bảo tồn đa dạng sinh học và năng lực phòng hộ của rừng; duy trì ổn định tỷ lệ che phủ rừng đạt 72%. Giá trị sản xuất lâm nghiệp (theo giá so sánh) đạt 145 tỷ đồng, tăng 2,1% so với cùng kỳ. Diện tích rừng trồng mới tập trung 836,14 ha, tăng 3,1% so với cùng kỳ; diện tích giao khoán Bảo vệ rừng 45.816 ha với số tiền là 17.326.680.000 đồng; diện tích khoanh nuôi bảo vệ 10.800 ha, tăng 1,19%; diện tích rừng khoanh nuôi tái sinh 556 ha; sản lượng gỗ khai thác từ rừng trồng đạt 80.819m</w:t>
      </w:r>
      <w:r w:rsidRPr="00802B78">
        <w:rPr>
          <w:color w:val="000000" w:themeColor="text1"/>
          <w:spacing w:val="-2"/>
          <w:vertAlign w:val="superscript"/>
        </w:rPr>
        <w:t>3</w:t>
      </w:r>
      <w:r w:rsidRPr="00802B78">
        <w:rPr>
          <w:color w:val="000000" w:themeColor="text1"/>
          <w:spacing w:val="-2"/>
        </w:rPr>
        <w:t>, tăng 2,89% so cùng kỳ.</w:t>
      </w:r>
    </w:p>
    <w:p w14:paraId="62902845" w14:textId="77777777" w:rsidR="003B4843" w:rsidRPr="00802B78" w:rsidRDefault="003B4843" w:rsidP="0065452F">
      <w:pPr>
        <w:widowControl w:val="0"/>
        <w:spacing w:before="0" w:after="0" w:line="360" w:lineRule="exact"/>
        <w:rPr>
          <w:color w:val="000000" w:themeColor="text1"/>
        </w:rPr>
      </w:pPr>
      <w:r w:rsidRPr="00802B78">
        <w:rPr>
          <w:color w:val="000000" w:themeColor="text1"/>
        </w:rPr>
        <w:t>Hỗ trợ cây giống cho đồng bào dân tộc Vân Kiều trồng rừng theo chính sách của HĐND huyện năm 2024 với diện tích được hỗ trợ 134,64 ha (269.280 cây). Công tác quản lý rừng bền vững được chú trọng, toàn huyện hiện có 481,69 ha rừng trồng của 64 hộ gia đình, cá nhân và 750,544 ha rừng tự nhiên do 2 BQL rừng cộng đồng quản lý được cấp chứng chỉ FSC. Phối hợp với Dự án Bảo tồn thiên nhiên Việt triển khai thực hiện dự án “Bảo tồn bền vững loại vượn Siki tại vùng đa dạng sinh học trọng điểm Trường Sơn” và Đề án bảo vệ động vật hoang dã. Các lực lượng chức năng tăng cường tuần tra, kiểm soát, quản lý, bảo vệ rừng, phòng cháy chữa cháy rừng (đã phát hiện 11 vụ vi phạm, đã xử lý hành chính 11 vụ, tịch thu 0,081m</w:t>
      </w:r>
      <w:r w:rsidRPr="00802B78">
        <w:rPr>
          <w:color w:val="000000" w:themeColor="text1"/>
          <w:vertAlign w:val="superscript"/>
        </w:rPr>
        <w:t>3</w:t>
      </w:r>
      <w:r w:rsidRPr="00802B78">
        <w:rPr>
          <w:color w:val="000000" w:themeColor="text1"/>
        </w:rPr>
        <w:t xml:space="preserve"> gỗ, 02 máy cưa xăng, 03 cây rựa; thu nộp ngân sách từ tiền phạt và tiền bán lâm sản trên 202 triệu đồng).</w:t>
      </w:r>
    </w:p>
    <w:p w14:paraId="4F65CD96" w14:textId="77777777" w:rsidR="003B4843" w:rsidRPr="00802B78" w:rsidRDefault="003B4843" w:rsidP="0065452F">
      <w:pPr>
        <w:widowControl w:val="0"/>
        <w:spacing w:before="0" w:after="0" w:line="360" w:lineRule="exact"/>
        <w:rPr>
          <w:color w:val="000000" w:themeColor="text1"/>
        </w:rPr>
      </w:pPr>
      <w:r w:rsidRPr="00802B78">
        <w:rPr>
          <w:i/>
          <w:color w:val="000000" w:themeColor="text1"/>
        </w:rPr>
        <w:t>c) Thuỷ sản</w:t>
      </w:r>
    </w:p>
    <w:p w14:paraId="0F8CCA43" w14:textId="77777777" w:rsidR="003B4843" w:rsidRPr="00802B78" w:rsidRDefault="003B4843" w:rsidP="0065452F">
      <w:pPr>
        <w:widowControl w:val="0"/>
        <w:spacing w:before="0" w:after="0" w:line="360" w:lineRule="exact"/>
        <w:rPr>
          <w:color w:val="000000" w:themeColor="text1"/>
        </w:rPr>
      </w:pPr>
      <w:r w:rsidRPr="00802B78">
        <w:rPr>
          <w:color w:val="000000" w:themeColor="text1"/>
        </w:rPr>
        <w:t>Khai thác biển tương đối thuận lợi, bà con ngư dân nỗ lực ra khơi bám biển; diện tích nuôi trồng được mở rộng, nhiều mô hình nuôi trồng, đối tượng nuôi mới mang lại hiệu quả kinh tế cao như: Nuôi cua, nuôi cá chình trên sông Kiến Giang, cá Chẽm nuôi lồng trên sông Nhật Lệ... Chỉ đạo đẩy mạnh công tác tuyên truyền thực hiện các quy định về chống khai thác thủy hải sản bất hợp pháp không báo cáo, không theo quy định (IUU).</w:t>
      </w:r>
    </w:p>
    <w:p w14:paraId="27382CDB" w14:textId="77777777" w:rsidR="003B4843" w:rsidRPr="00802B78" w:rsidRDefault="003B4843" w:rsidP="0065452F">
      <w:pPr>
        <w:spacing w:before="0" w:after="0" w:line="360" w:lineRule="exact"/>
        <w:rPr>
          <w:color w:val="000000" w:themeColor="text1"/>
          <w:lang w:val="pt-BR"/>
        </w:rPr>
      </w:pPr>
      <w:r w:rsidRPr="00802B78">
        <w:rPr>
          <w:color w:val="000000" w:themeColor="text1"/>
        </w:rPr>
        <w:t xml:space="preserve">Tổng sản lượng nuôi trồng và khai thác thủy sản đạt trên 7.050 tấn, tăng 3,49% so cùng kỳ (trong đó, sản lượng khai thác trên 4.515 tấn, tăng 2,43% so cùng kỳ (khai thác biển đạt 3.645 tấn, tăng 1,96%, khai thác nước lợ đạt 423 tấn, tăng 4,61%, khai thác nước ngọt đạt 447 tấn, tăng 4,28%); sản lượng nuôi trồng đạt trên 2.535 tấn, tăng 5,45% so cùng kỳ (nuôi nước lợ đạt 929 tấn, tăng 3,57%, nuôi nước ngọt đạt trên 1.600 tấn, tăng 6,57%)). </w:t>
      </w:r>
      <w:r w:rsidRPr="00802B78">
        <w:rPr>
          <w:color w:val="000000" w:themeColor="text1"/>
          <w:lang w:val="pt-BR"/>
        </w:rPr>
        <w:t xml:space="preserve">Diện tích nuôi trồng thủy sản đạt trên 1.182 ha, tăng 0,53% so với cùng </w:t>
      </w:r>
      <w:r w:rsidRPr="00802B78">
        <w:rPr>
          <w:color w:val="000000" w:themeColor="text1"/>
          <w:spacing w:val="-2"/>
        </w:rPr>
        <w:t>kỳ, trong đó nuôi cá trên 1.047 ha, tăng 0,56 %, nuôi tôm 122,13 ha, giảm 4,62%, nuôi thủy sản khác 13,29 ha, tăng 92,33%; nuôi cá lồng trên sông với 249 lồng, thả nuôi 107 giàn Hàu; mô hình nuôi cua trong lồng ở xã Duy Ninh bước đầu cho kết quả khá với gần 9.000 cua giống</w:t>
      </w:r>
      <w:r w:rsidRPr="00802B78">
        <w:rPr>
          <w:color w:val="000000" w:themeColor="text1"/>
          <w:lang w:val="pt-BR"/>
        </w:rPr>
        <w:t>; tổ chức thả 2,5 vạn cá giống tái tạo nguồn lợi thủy sản tại Hồ Rào Đá.</w:t>
      </w:r>
    </w:p>
    <w:p w14:paraId="311D9019" w14:textId="77777777" w:rsidR="003B4843" w:rsidRPr="00802B78" w:rsidRDefault="003B4843" w:rsidP="0065452F">
      <w:pPr>
        <w:spacing w:before="0" w:after="0" w:line="370" w:lineRule="exact"/>
        <w:rPr>
          <w:color w:val="000000" w:themeColor="text1"/>
          <w:lang w:val="pt-BR"/>
        </w:rPr>
      </w:pPr>
      <w:r w:rsidRPr="00802B78">
        <w:rPr>
          <w:i/>
          <w:color w:val="000000" w:themeColor="text1"/>
          <w:lang w:val="pt-BR"/>
        </w:rPr>
        <w:lastRenderedPageBreak/>
        <w:t xml:space="preserve">Tuy vậy, </w:t>
      </w:r>
      <w:r w:rsidRPr="00802B78">
        <w:rPr>
          <w:color w:val="000000" w:themeColor="text1"/>
          <w:lang w:val="pt-BR"/>
        </w:rPr>
        <w:t>diện tích, năng suất một số cây trồng (ngô, lạc) giảm; chăn nuôi lợn tái đàn chậm; đàn trâu, bò có xu hướng giảm; tỷ lệ tiêm phòng đạt thấp; dịch tả lợn châu Phi, viêm da nổi cục trên trâu, bò vẫn tiềm ẩn nhiều nguy cơ bùng phát trở lại. Nuôi trồng thủy sản chưa phát triển mạnh các đối tượng nuôi, diện tích nuôi tôm thẻ trên cát giảm; việc khai thác tôm, cá tự nhiên bằng xung điện vẫn còn xảy ra. Mặc dù các lực lượng tăng cường chủ động PCCCR, tuy nhiên do nắng nóng gay gắt, trên địa bàn huyện đã xảy ra 04 vụ cháy rừng với diện tích 9,85 ha (tại các xã Hải Ninh, Vĩnh Ninh, Võ Ninh).</w:t>
      </w:r>
    </w:p>
    <w:p w14:paraId="562DCDF2" w14:textId="77777777" w:rsidR="003B4843" w:rsidRPr="00802B78" w:rsidRDefault="003B4843" w:rsidP="0065452F">
      <w:pPr>
        <w:widowControl w:val="0"/>
        <w:spacing w:before="0" w:after="0" w:line="370" w:lineRule="exact"/>
        <w:jc w:val="center"/>
        <w:rPr>
          <w:color w:val="000000" w:themeColor="text1"/>
          <w:spacing w:val="-2"/>
        </w:rPr>
      </w:pPr>
      <w:r w:rsidRPr="00802B78">
        <w:rPr>
          <w:i/>
          <w:color w:val="000000" w:themeColor="text1"/>
          <w:position w:val="-2"/>
          <w:lang w:val="nl-NL"/>
        </w:rPr>
        <w:t>(Nguồn: Báo cáo tình thực hiện nhiệm vụ phát triển kinh tế xã hội năm 2024 và kế hoạch năm 2025 của huyện Quảng Ninh)</w:t>
      </w:r>
    </w:p>
    <w:p w14:paraId="5B967023" w14:textId="77777777" w:rsidR="00F14254" w:rsidRPr="00802B78" w:rsidRDefault="00F14254" w:rsidP="0065452F">
      <w:pPr>
        <w:pStyle w:val="Heading4"/>
        <w:spacing w:before="0" w:after="0" w:line="370" w:lineRule="exact"/>
        <w:rPr>
          <w:color w:val="000000" w:themeColor="text1"/>
          <w:lang w:val="en-US"/>
        </w:rPr>
      </w:pPr>
      <w:r w:rsidRPr="00802B78">
        <w:rPr>
          <w:color w:val="000000" w:themeColor="text1"/>
          <w:lang w:val="en-US"/>
        </w:rPr>
        <w:t>2.2</w:t>
      </w:r>
      <w:r w:rsidRPr="00802B78">
        <w:rPr>
          <w:color w:val="000000" w:themeColor="text1"/>
        </w:rPr>
        <w:t>.</w:t>
      </w:r>
      <w:r w:rsidRPr="00802B78">
        <w:rPr>
          <w:color w:val="000000" w:themeColor="text1"/>
          <w:lang w:val="en-US"/>
        </w:rPr>
        <w:t>2</w:t>
      </w:r>
      <w:r w:rsidRPr="00802B78">
        <w:rPr>
          <w:color w:val="000000" w:themeColor="text1"/>
        </w:rPr>
        <w:t xml:space="preserve">. </w:t>
      </w:r>
      <w:proofErr w:type="spellStart"/>
      <w:r w:rsidRPr="00802B78">
        <w:rPr>
          <w:color w:val="000000" w:themeColor="text1"/>
          <w:lang w:val="en-US"/>
        </w:rPr>
        <w:t>Khu</w:t>
      </w:r>
      <w:proofErr w:type="spellEnd"/>
      <w:r w:rsidRPr="00802B78">
        <w:rPr>
          <w:color w:val="000000" w:themeColor="text1"/>
          <w:lang w:val="en-US"/>
        </w:rPr>
        <w:t xml:space="preserve"> </w:t>
      </w:r>
      <w:proofErr w:type="spellStart"/>
      <w:r w:rsidRPr="00802B78">
        <w:rPr>
          <w:color w:val="000000" w:themeColor="text1"/>
          <w:lang w:val="en-US"/>
        </w:rPr>
        <w:t>vực</w:t>
      </w:r>
      <w:proofErr w:type="spellEnd"/>
      <w:r w:rsidRPr="00802B78">
        <w:rPr>
          <w:color w:val="000000" w:themeColor="text1"/>
          <w:lang w:val="en-US"/>
        </w:rPr>
        <w:t xml:space="preserve"> </w:t>
      </w:r>
      <w:proofErr w:type="spellStart"/>
      <w:r w:rsidRPr="00802B78">
        <w:rPr>
          <w:color w:val="000000" w:themeColor="text1"/>
          <w:lang w:val="en-US"/>
        </w:rPr>
        <w:t>kinh</w:t>
      </w:r>
      <w:proofErr w:type="spellEnd"/>
      <w:r w:rsidRPr="00802B78">
        <w:rPr>
          <w:color w:val="000000" w:themeColor="text1"/>
          <w:lang w:val="en-US"/>
        </w:rPr>
        <w:t xml:space="preserve"> </w:t>
      </w:r>
      <w:proofErr w:type="spellStart"/>
      <w:r w:rsidRPr="00802B78">
        <w:rPr>
          <w:color w:val="000000" w:themeColor="text1"/>
          <w:lang w:val="en-US"/>
        </w:rPr>
        <w:t>tế</w:t>
      </w:r>
      <w:proofErr w:type="spellEnd"/>
      <w:r w:rsidRPr="00802B78">
        <w:rPr>
          <w:color w:val="000000" w:themeColor="text1"/>
          <w:lang w:val="en-US"/>
        </w:rPr>
        <w:t xml:space="preserve"> </w:t>
      </w: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nghiệp</w:t>
      </w:r>
      <w:proofErr w:type="spellEnd"/>
    </w:p>
    <w:p w14:paraId="7BD8951B" w14:textId="77777777" w:rsidR="003B4843" w:rsidRPr="00802B78" w:rsidRDefault="003B4843" w:rsidP="0065452F">
      <w:pPr>
        <w:widowControl w:val="0"/>
        <w:spacing w:before="0" w:after="0" w:line="370" w:lineRule="exact"/>
        <w:rPr>
          <w:color w:val="000000" w:themeColor="text1"/>
        </w:rPr>
      </w:pPr>
      <w:r w:rsidRPr="00802B78">
        <w:rPr>
          <w:color w:val="000000" w:themeColor="text1"/>
        </w:rPr>
        <w:t>Hoạt động sản xuất công nghiệp năm 2024 tiếp tục tăng trưởng và đạt được kết quả tích cực; các doanh nghiệp, cơ sở sản xuất nỗ lực nâng cao chất lượng sản phẩm, tìm kiếm thị trường tiêu thụ…Một số sản phẩm công nghiệp như: Đá xây dựng, cát sạn các loại tiêu thụ mạnh; ngành sản xuất trang phục đã ký được những đơn hàng mới; Nhà máy sản xuất viên nén gỗ có đơn hàng xuất khẩu sang thị trường Nhật bản và Châu Âu, Trang trại điện gió B&amp;T tiếp tục phát huy công suất, góp phần vào mức tăng trưởng chung của ngành công nghiệp. Giá trị sản xuất công nghiệp (theo giá so sánh 2010) đạt trên 1.370 tỷ đồng, tăng 6,7% so cùng kỳ. Công nghiệp khai thác, khai khoáng đạt trên 51 tỷ đồng, tăng 10,92%; công nghiệp chế biến đạt trên 1.077 tỷ đồng, tăng 6,12%; công nghiệp sản xuất và phân phối điện ước đạt trên 239 tỷ đồng, tăng 8,44%...</w:t>
      </w:r>
    </w:p>
    <w:p w14:paraId="3EDD1B2E" w14:textId="77777777" w:rsidR="003B4843" w:rsidRPr="00802B78" w:rsidRDefault="003B4843" w:rsidP="0065452F">
      <w:pPr>
        <w:widowControl w:val="0"/>
        <w:spacing w:before="0" w:after="0" w:line="370" w:lineRule="exact"/>
        <w:rPr>
          <w:color w:val="000000" w:themeColor="text1"/>
        </w:rPr>
      </w:pPr>
      <w:r w:rsidRPr="00802B78">
        <w:rPr>
          <w:color w:val="000000" w:themeColor="text1"/>
        </w:rPr>
        <w:t>Bên cạnh đó, sản xuất công nghiệp, tiểu thủ công nghiệp còn nhiều khó khăn do ảnh hưởng của thị trường, chưa có sự chuyển biến mạnh mẽ, sản phẩm đầu ra khó tiêu thụ; một số doanh nghiệp gặp khó khăn trong tìm kiếm đơn hàng.</w:t>
      </w:r>
    </w:p>
    <w:p w14:paraId="43687C9E" w14:textId="77777777" w:rsidR="003B4843" w:rsidRPr="00802B78" w:rsidRDefault="003B4843" w:rsidP="0065452F">
      <w:pPr>
        <w:widowControl w:val="0"/>
        <w:spacing w:before="0" w:after="0" w:line="370" w:lineRule="exact"/>
        <w:jc w:val="center"/>
        <w:rPr>
          <w:color w:val="000000" w:themeColor="text1"/>
          <w:spacing w:val="-2"/>
        </w:rPr>
      </w:pPr>
      <w:r w:rsidRPr="00802B78">
        <w:rPr>
          <w:i/>
          <w:color w:val="000000" w:themeColor="text1"/>
          <w:position w:val="-2"/>
          <w:lang w:val="nl-NL"/>
        </w:rPr>
        <w:t>(Nguồn: Báo cáo tình thực hiện nhiệm vụ phát triển kinh tế xã hội năm 2024 và kế hoạch năm 2025 của huyện Quảng Ninh)</w:t>
      </w:r>
    </w:p>
    <w:p w14:paraId="0732CA16" w14:textId="77777777" w:rsidR="00F14254" w:rsidRPr="00802B78" w:rsidRDefault="00F14254" w:rsidP="0065452F">
      <w:pPr>
        <w:pStyle w:val="Heading4"/>
        <w:spacing w:before="0" w:after="0" w:line="370" w:lineRule="exact"/>
        <w:rPr>
          <w:color w:val="000000" w:themeColor="text1"/>
          <w:lang w:val="en-US"/>
        </w:rPr>
      </w:pPr>
      <w:r w:rsidRPr="00802B78">
        <w:rPr>
          <w:color w:val="000000" w:themeColor="text1"/>
          <w:lang w:val="en-US"/>
        </w:rPr>
        <w:t>2.2</w:t>
      </w:r>
      <w:r w:rsidRPr="00802B78">
        <w:rPr>
          <w:color w:val="000000" w:themeColor="text1"/>
        </w:rPr>
        <w:t>.</w:t>
      </w:r>
      <w:r w:rsidRPr="00802B78">
        <w:rPr>
          <w:color w:val="000000" w:themeColor="text1"/>
          <w:lang w:val="en-US"/>
        </w:rPr>
        <w:t>3</w:t>
      </w:r>
      <w:r w:rsidRPr="00802B78">
        <w:rPr>
          <w:color w:val="000000" w:themeColor="text1"/>
        </w:rPr>
        <w:t xml:space="preserve">. </w:t>
      </w:r>
      <w:proofErr w:type="spellStart"/>
      <w:r w:rsidRPr="00802B78">
        <w:rPr>
          <w:color w:val="000000" w:themeColor="text1"/>
          <w:lang w:val="en-US"/>
        </w:rPr>
        <w:t>Khu</w:t>
      </w:r>
      <w:proofErr w:type="spellEnd"/>
      <w:r w:rsidRPr="00802B78">
        <w:rPr>
          <w:color w:val="000000" w:themeColor="text1"/>
          <w:lang w:val="en-US"/>
        </w:rPr>
        <w:t xml:space="preserve"> </w:t>
      </w:r>
      <w:proofErr w:type="spellStart"/>
      <w:r w:rsidRPr="00802B78">
        <w:rPr>
          <w:color w:val="000000" w:themeColor="text1"/>
          <w:lang w:val="en-US"/>
        </w:rPr>
        <w:t>vực</w:t>
      </w:r>
      <w:proofErr w:type="spellEnd"/>
      <w:r w:rsidRPr="00802B78">
        <w:rPr>
          <w:color w:val="000000" w:themeColor="text1"/>
          <w:lang w:val="en-US"/>
        </w:rPr>
        <w:t xml:space="preserve"> </w:t>
      </w:r>
      <w:proofErr w:type="spellStart"/>
      <w:r w:rsidRPr="00802B78">
        <w:rPr>
          <w:color w:val="000000" w:themeColor="text1"/>
          <w:lang w:val="en-US"/>
        </w:rPr>
        <w:t>kinh</w:t>
      </w:r>
      <w:proofErr w:type="spellEnd"/>
      <w:r w:rsidRPr="00802B78">
        <w:rPr>
          <w:color w:val="000000" w:themeColor="text1"/>
          <w:lang w:val="en-US"/>
        </w:rPr>
        <w:t xml:space="preserve"> </w:t>
      </w:r>
      <w:proofErr w:type="spellStart"/>
      <w:r w:rsidRPr="00802B78">
        <w:rPr>
          <w:color w:val="000000" w:themeColor="text1"/>
          <w:lang w:val="en-US"/>
        </w:rPr>
        <w:t>tế</w:t>
      </w:r>
      <w:proofErr w:type="spellEnd"/>
      <w:r w:rsidRPr="00802B78">
        <w:rPr>
          <w:color w:val="000000" w:themeColor="text1"/>
          <w:lang w:val="en-US"/>
        </w:rPr>
        <w:t xml:space="preserve"> </w:t>
      </w:r>
      <w:proofErr w:type="spellStart"/>
      <w:r w:rsidRPr="00802B78">
        <w:rPr>
          <w:color w:val="000000" w:themeColor="text1"/>
          <w:lang w:val="en-US"/>
        </w:rPr>
        <w:t>dịch</w:t>
      </w:r>
      <w:proofErr w:type="spellEnd"/>
      <w:r w:rsidRPr="00802B78">
        <w:rPr>
          <w:color w:val="000000" w:themeColor="text1"/>
          <w:lang w:val="en-US"/>
        </w:rPr>
        <w:t xml:space="preserve"> </w:t>
      </w:r>
      <w:proofErr w:type="spellStart"/>
      <w:r w:rsidRPr="00802B78">
        <w:rPr>
          <w:color w:val="000000" w:themeColor="text1"/>
          <w:lang w:val="en-US"/>
        </w:rPr>
        <w:t>vụ</w:t>
      </w:r>
      <w:proofErr w:type="spellEnd"/>
    </w:p>
    <w:p w14:paraId="76A5388F" w14:textId="77777777" w:rsidR="003B4843" w:rsidRPr="00802B78" w:rsidRDefault="003B4843" w:rsidP="0065452F">
      <w:pPr>
        <w:widowControl w:val="0"/>
        <w:spacing w:before="0" w:after="0" w:line="370" w:lineRule="exact"/>
        <w:rPr>
          <w:i/>
          <w:color w:val="000000" w:themeColor="text1"/>
        </w:rPr>
      </w:pPr>
      <w:bookmarkStart w:id="96" w:name="_Toc188455973"/>
      <w:r w:rsidRPr="00802B78">
        <w:rPr>
          <w:i/>
          <w:color w:val="000000" w:themeColor="text1"/>
        </w:rPr>
        <w:t>Thương mại, dịch vụ, giao thông vận tải</w:t>
      </w:r>
    </w:p>
    <w:p w14:paraId="3B77CC12" w14:textId="77777777" w:rsidR="003B4843" w:rsidRPr="00802B78" w:rsidRDefault="003B4843" w:rsidP="0065452F">
      <w:pPr>
        <w:widowControl w:val="0"/>
        <w:spacing w:before="0" w:after="0" w:line="370" w:lineRule="exact"/>
        <w:rPr>
          <w:color w:val="000000" w:themeColor="text1"/>
        </w:rPr>
      </w:pPr>
      <w:r w:rsidRPr="00802B78">
        <w:rPr>
          <w:color w:val="000000" w:themeColor="text1"/>
        </w:rPr>
        <w:t>Hoạt động thương mại, dịch vụ tăng trưởng khá, các kênh lưu thông, bán lẻ hàng hóa trên địa bàn thông suốt, nguồn cung cầu hàng hóa thiết yếu đầy đủ, chất lượng được bảo đảm. Tổ chức phiên chợ nông sản Tết Giáp Thìn và Triển lãm thành tựu kinh tế - xã hội dịp Quốc khánh 02/9 nhằm giới thiệu, đẩy mạnh tiêu thụ sản phẩm hàng hóa trên địa bàn. Tổng mức bán lẻ hàng hóa và dịch vụ tiêu dùng đạt trên 3.784 tỷ đồng, tăng 11,3% so cùng kỳ. Trong đó, doanh thu bán lẽ hàng hóa đạt trên 3.295 tỷ đồng, tăng 12,6%; doanh thu lưu trú, ăn uống đạt trên 309 tỷ đồng, tăng 8,1% so với cùng kỳ; doanh thu dịch vụ khác đạt trên 180 tỷ đồng, tăng 16,25% so với cùng kỳ.</w:t>
      </w:r>
    </w:p>
    <w:p w14:paraId="7DDCADC5" w14:textId="77777777" w:rsidR="003B4843" w:rsidRPr="00802B78" w:rsidRDefault="003B4843" w:rsidP="0065452F">
      <w:pPr>
        <w:widowControl w:val="0"/>
        <w:spacing w:before="0" w:after="0" w:line="360" w:lineRule="exact"/>
        <w:rPr>
          <w:color w:val="000000" w:themeColor="text1"/>
        </w:rPr>
      </w:pPr>
      <w:r w:rsidRPr="00802B78">
        <w:rPr>
          <w:color w:val="000000" w:themeColor="text1"/>
        </w:rPr>
        <w:lastRenderedPageBreak/>
        <w:t>Hoạt động vận tải có nhiều khởi sắc; nhu cầu vận chuyển hàng hóa, vật liệu xây dựng của các công trình tăng mạnh, góp phần làm tăng khối lượng vận chuyển hàng hóa. Doanh thu vận tải đạt trên 180 tỷ đồng, tăng 12,8% so cùng kỳ, vận chuyển hành khách đạt 533 nghìn người, tăng 14,58% so với cùng kỳ. Khối lượng vận chuyển hàng hóa đạt 774 nghìn tấn, tăng 12,2%.</w:t>
      </w:r>
    </w:p>
    <w:p w14:paraId="1603599A" w14:textId="77777777" w:rsidR="003B4843" w:rsidRPr="00802B78" w:rsidRDefault="003B4843" w:rsidP="0065452F">
      <w:pPr>
        <w:widowControl w:val="0"/>
        <w:spacing w:before="0" w:after="0" w:line="360" w:lineRule="exact"/>
        <w:rPr>
          <w:color w:val="000000" w:themeColor="text1"/>
        </w:rPr>
      </w:pPr>
      <w:r w:rsidRPr="00802B78">
        <w:rPr>
          <w:color w:val="000000" w:themeColor="text1"/>
        </w:rPr>
        <w:t xml:space="preserve">Tuy vậy, các loại hình thương mại, dịch vụ trên địa bàn chưa phát triển mạnh; với sự phát triển của thương mại điện tử, công tác quản lý của cơ quan chức năng đối với các hình thức bán hàng trực tuyến đang đặt ra nhiều thách thức. </w:t>
      </w:r>
    </w:p>
    <w:p w14:paraId="19912650" w14:textId="77777777" w:rsidR="003B4843" w:rsidRPr="00802B78" w:rsidRDefault="003B4843" w:rsidP="0065452F">
      <w:pPr>
        <w:widowControl w:val="0"/>
        <w:spacing w:before="0" w:after="0" w:line="360" w:lineRule="exact"/>
        <w:jc w:val="center"/>
        <w:rPr>
          <w:color w:val="000000" w:themeColor="text1"/>
          <w:spacing w:val="-2"/>
        </w:rPr>
      </w:pPr>
      <w:r w:rsidRPr="00802B78">
        <w:rPr>
          <w:i/>
          <w:color w:val="000000" w:themeColor="text1"/>
          <w:position w:val="-2"/>
          <w:lang w:val="nl-NL"/>
        </w:rPr>
        <w:t>(Nguồn: Báo cáo tình thực hiện nhiệm vụ phát triển kinh tế xã hội năm 2024 và kế hoạch năm 2025 của huyện Quảng Ninh)</w:t>
      </w:r>
    </w:p>
    <w:p w14:paraId="34C505A6" w14:textId="77777777" w:rsidR="00F14254" w:rsidRPr="00802B78" w:rsidRDefault="00F14254" w:rsidP="00ED12AC">
      <w:pPr>
        <w:pStyle w:val="Heading3"/>
        <w:spacing w:before="0" w:after="0" w:line="380" w:lineRule="exact"/>
        <w:rPr>
          <w:color w:val="000000" w:themeColor="text1"/>
          <w:szCs w:val="28"/>
          <w:lang w:val="en-US"/>
        </w:rPr>
      </w:pPr>
      <w:bookmarkStart w:id="97" w:name="_Toc199345991"/>
      <w:r w:rsidRPr="00802B78">
        <w:rPr>
          <w:color w:val="000000" w:themeColor="text1"/>
          <w:szCs w:val="28"/>
          <w:lang w:val="en-US"/>
        </w:rPr>
        <w:t>2.3</w:t>
      </w:r>
      <w:r w:rsidRPr="00802B78">
        <w:rPr>
          <w:color w:val="000000" w:themeColor="text1"/>
          <w:szCs w:val="28"/>
        </w:rPr>
        <w:t xml:space="preserve">. </w:t>
      </w:r>
      <w:proofErr w:type="spellStart"/>
      <w:r w:rsidRPr="00802B78">
        <w:rPr>
          <w:color w:val="000000" w:themeColor="text1"/>
          <w:szCs w:val="28"/>
          <w:lang w:val="en-US"/>
        </w:rPr>
        <w:t>Phân</w:t>
      </w:r>
      <w:proofErr w:type="spellEnd"/>
      <w:r w:rsidRPr="00802B78">
        <w:rPr>
          <w:color w:val="000000" w:themeColor="text1"/>
          <w:szCs w:val="28"/>
          <w:lang w:val="en-US"/>
        </w:rPr>
        <w:t xml:space="preserve"> </w:t>
      </w:r>
      <w:proofErr w:type="spellStart"/>
      <w:r w:rsidRPr="00802B78">
        <w:rPr>
          <w:color w:val="000000" w:themeColor="text1"/>
          <w:szCs w:val="28"/>
          <w:lang w:val="en-US"/>
        </w:rPr>
        <w:t>tích</w:t>
      </w:r>
      <w:proofErr w:type="spellEnd"/>
      <w:r w:rsidRPr="00802B78">
        <w:rPr>
          <w:color w:val="000000" w:themeColor="text1"/>
          <w:szCs w:val="28"/>
          <w:lang w:val="en-US"/>
        </w:rPr>
        <w:t xml:space="preserve"> </w:t>
      </w:r>
      <w:proofErr w:type="spellStart"/>
      <w:r w:rsidRPr="00802B78">
        <w:rPr>
          <w:color w:val="000000" w:themeColor="text1"/>
          <w:szCs w:val="28"/>
          <w:lang w:val="en-US"/>
        </w:rPr>
        <w:t>tình</w:t>
      </w:r>
      <w:proofErr w:type="spellEnd"/>
      <w:r w:rsidRPr="00802B78">
        <w:rPr>
          <w:color w:val="000000" w:themeColor="text1"/>
          <w:szCs w:val="28"/>
          <w:lang w:val="en-US"/>
        </w:rPr>
        <w:t xml:space="preserve"> </w:t>
      </w:r>
      <w:proofErr w:type="spellStart"/>
      <w:r w:rsidRPr="00802B78">
        <w:rPr>
          <w:color w:val="000000" w:themeColor="text1"/>
          <w:szCs w:val="28"/>
          <w:lang w:val="en-US"/>
        </w:rPr>
        <w:t>hình</w:t>
      </w:r>
      <w:proofErr w:type="spellEnd"/>
      <w:r w:rsidRPr="00802B78">
        <w:rPr>
          <w:color w:val="000000" w:themeColor="text1"/>
          <w:szCs w:val="28"/>
          <w:lang w:val="en-US"/>
        </w:rPr>
        <w:t xml:space="preserve"> </w:t>
      </w:r>
      <w:proofErr w:type="spellStart"/>
      <w:r w:rsidRPr="00802B78">
        <w:rPr>
          <w:color w:val="000000" w:themeColor="text1"/>
          <w:szCs w:val="28"/>
          <w:lang w:val="en-US"/>
        </w:rPr>
        <w:t>dân</w:t>
      </w:r>
      <w:proofErr w:type="spellEnd"/>
      <w:r w:rsidRPr="00802B78">
        <w:rPr>
          <w:color w:val="000000" w:themeColor="text1"/>
          <w:szCs w:val="28"/>
          <w:lang w:val="en-US"/>
        </w:rPr>
        <w:t xml:space="preserve"> </w:t>
      </w:r>
      <w:proofErr w:type="spellStart"/>
      <w:r w:rsidRPr="00802B78">
        <w:rPr>
          <w:color w:val="000000" w:themeColor="text1"/>
          <w:szCs w:val="28"/>
          <w:lang w:val="en-US"/>
        </w:rPr>
        <w:t>số</w:t>
      </w:r>
      <w:proofErr w:type="spellEnd"/>
      <w:r w:rsidRPr="00802B78">
        <w:rPr>
          <w:color w:val="000000" w:themeColor="text1"/>
          <w:szCs w:val="28"/>
          <w:lang w:val="en-US"/>
        </w:rPr>
        <w:t xml:space="preserve">, </w:t>
      </w:r>
      <w:proofErr w:type="spellStart"/>
      <w:r w:rsidRPr="00802B78">
        <w:rPr>
          <w:color w:val="000000" w:themeColor="text1"/>
          <w:szCs w:val="28"/>
          <w:lang w:val="en-US"/>
        </w:rPr>
        <w:t>lao</w:t>
      </w:r>
      <w:proofErr w:type="spellEnd"/>
      <w:r w:rsidRPr="00802B78">
        <w:rPr>
          <w:color w:val="000000" w:themeColor="text1"/>
          <w:szCs w:val="28"/>
          <w:lang w:val="en-US"/>
        </w:rPr>
        <w:t xml:space="preserve"> </w:t>
      </w:r>
      <w:proofErr w:type="spellStart"/>
      <w:r w:rsidRPr="00802B78">
        <w:rPr>
          <w:color w:val="000000" w:themeColor="text1"/>
          <w:szCs w:val="28"/>
          <w:lang w:val="en-US"/>
        </w:rPr>
        <w:t>động</w:t>
      </w:r>
      <w:proofErr w:type="spellEnd"/>
      <w:r w:rsidRPr="00802B78">
        <w:rPr>
          <w:color w:val="000000" w:themeColor="text1"/>
          <w:szCs w:val="28"/>
          <w:lang w:val="en-US"/>
        </w:rPr>
        <w:t xml:space="preserve">, </w:t>
      </w:r>
      <w:proofErr w:type="spellStart"/>
      <w:r w:rsidRPr="00802B78">
        <w:rPr>
          <w:color w:val="000000" w:themeColor="text1"/>
          <w:szCs w:val="28"/>
          <w:lang w:val="en-US"/>
        </w:rPr>
        <w:t>việc</w:t>
      </w:r>
      <w:proofErr w:type="spellEnd"/>
      <w:r w:rsidRPr="00802B78">
        <w:rPr>
          <w:color w:val="000000" w:themeColor="text1"/>
          <w:szCs w:val="28"/>
          <w:lang w:val="en-US"/>
        </w:rPr>
        <w:t xml:space="preserve"> </w:t>
      </w:r>
      <w:proofErr w:type="spellStart"/>
      <w:r w:rsidRPr="00802B78">
        <w:rPr>
          <w:color w:val="000000" w:themeColor="text1"/>
          <w:szCs w:val="28"/>
          <w:lang w:val="en-US"/>
        </w:rPr>
        <w:t>làm</w:t>
      </w:r>
      <w:proofErr w:type="spellEnd"/>
      <w:r w:rsidRPr="00802B78">
        <w:rPr>
          <w:color w:val="000000" w:themeColor="text1"/>
          <w:szCs w:val="28"/>
          <w:lang w:val="en-US"/>
        </w:rPr>
        <w:t xml:space="preserve"> </w:t>
      </w:r>
      <w:proofErr w:type="spellStart"/>
      <w:r w:rsidRPr="00802B78">
        <w:rPr>
          <w:color w:val="000000" w:themeColor="text1"/>
          <w:szCs w:val="28"/>
          <w:lang w:val="en-US"/>
        </w:rPr>
        <w:t>và</w:t>
      </w:r>
      <w:proofErr w:type="spellEnd"/>
      <w:r w:rsidRPr="00802B78">
        <w:rPr>
          <w:color w:val="000000" w:themeColor="text1"/>
          <w:szCs w:val="28"/>
          <w:lang w:val="en-US"/>
        </w:rPr>
        <w:t xml:space="preserve"> </w:t>
      </w:r>
      <w:proofErr w:type="spellStart"/>
      <w:r w:rsidRPr="00802B78">
        <w:rPr>
          <w:color w:val="000000" w:themeColor="text1"/>
          <w:szCs w:val="28"/>
          <w:lang w:val="en-US"/>
        </w:rPr>
        <w:t>thu</w:t>
      </w:r>
      <w:proofErr w:type="spellEnd"/>
      <w:r w:rsidRPr="00802B78">
        <w:rPr>
          <w:color w:val="000000" w:themeColor="text1"/>
          <w:szCs w:val="28"/>
          <w:lang w:val="en-US"/>
        </w:rPr>
        <w:t xml:space="preserve"> </w:t>
      </w:r>
      <w:proofErr w:type="spellStart"/>
      <w:r w:rsidRPr="00802B78">
        <w:rPr>
          <w:color w:val="000000" w:themeColor="text1"/>
          <w:szCs w:val="28"/>
          <w:lang w:val="en-US"/>
        </w:rPr>
        <w:t>nhập</w:t>
      </w:r>
      <w:proofErr w:type="spellEnd"/>
      <w:r w:rsidRPr="00802B78">
        <w:rPr>
          <w:color w:val="000000" w:themeColor="text1"/>
          <w:szCs w:val="28"/>
          <w:lang w:val="en-US"/>
        </w:rPr>
        <w:t xml:space="preserve">, </w:t>
      </w:r>
      <w:proofErr w:type="spellStart"/>
      <w:r w:rsidRPr="00802B78">
        <w:rPr>
          <w:color w:val="000000" w:themeColor="text1"/>
          <w:szCs w:val="28"/>
          <w:lang w:val="en-US"/>
        </w:rPr>
        <w:t>tập</w:t>
      </w:r>
      <w:proofErr w:type="spellEnd"/>
      <w:r w:rsidRPr="00802B78">
        <w:rPr>
          <w:color w:val="000000" w:themeColor="text1"/>
          <w:szCs w:val="28"/>
          <w:lang w:val="en-US"/>
        </w:rPr>
        <w:t xml:space="preserve"> </w:t>
      </w:r>
      <w:proofErr w:type="spellStart"/>
      <w:r w:rsidRPr="00802B78">
        <w:rPr>
          <w:color w:val="000000" w:themeColor="text1"/>
          <w:szCs w:val="28"/>
          <w:lang w:val="en-US"/>
        </w:rPr>
        <w:t>quán</w:t>
      </w:r>
      <w:proofErr w:type="spellEnd"/>
      <w:r w:rsidRPr="00802B78">
        <w:rPr>
          <w:color w:val="000000" w:themeColor="text1"/>
          <w:szCs w:val="28"/>
          <w:lang w:val="en-US"/>
        </w:rPr>
        <w:t xml:space="preserve"> </w:t>
      </w:r>
      <w:proofErr w:type="spellStart"/>
      <w:r w:rsidRPr="00802B78">
        <w:rPr>
          <w:color w:val="000000" w:themeColor="text1"/>
          <w:szCs w:val="28"/>
          <w:lang w:val="en-US"/>
        </w:rPr>
        <w:t>có</w:t>
      </w:r>
      <w:proofErr w:type="spellEnd"/>
      <w:r w:rsidRPr="00802B78">
        <w:rPr>
          <w:color w:val="000000" w:themeColor="text1"/>
          <w:szCs w:val="28"/>
          <w:lang w:val="en-US"/>
        </w:rPr>
        <w:t xml:space="preserve"> </w:t>
      </w:r>
      <w:proofErr w:type="spellStart"/>
      <w:r w:rsidRPr="00802B78">
        <w:rPr>
          <w:color w:val="000000" w:themeColor="text1"/>
          <w:szCs w:val="28"/>
          <w:lang w:val="en-US"/>
        </w:rPr>
        <w:t>liên</w:t>
      </w:r>
      <w:proofErr w:type="spellEnd"/>
      <w:r w:rsidRPr="00802B78">
        <w:rPr>
          <w:color w:val="000000" w:themeColor="text1"/>
          <w:szCs w:val="28"/>
          <w:lang w:val="en-US"/>
        </w:rPr>
        <w:t xml:space="preserve"> </w:t>
      </w:r>
      <w:proofErr w:type="spellStart"/>
      <w:r w:rsidRPr="00802B78">
        <w:rPr>
          <w:color w:val="000000" w:themeColor="text1"/>
          <w:szCs w:val="28"/>
          <w:lang w:val="en-US"/>
        </w:rPr>
        <w:t>quan</w:t>
      </w:r>
      <w:proofErr w:type="spellEnd"/>
      <w:r w:rsidRPr="00802B78">
        <w:rPr>
          <w:color w:val="000000" w:themeColor="text1"/>
          <w:szCs w:val="28"/>
          <w:lang w:val="en-US"/>
        </w:rPr>
        <w:t xml:space="preserve"> </w:t>
      </w:r>
      <w:proofErr w:type="spellStart"/>
      <w:r w:rsidRPr="00802B78">
        <w:rPr>
          <w:color w:val="000000" w:themeColor="text1"/>
          <w:szCs w:val="28"/>
          <w:lang w:val="en-US"/>
        </w:rPr>
        <w:t>đến</w:t>
      </w:r>
      <w:proofErr w:type="spellEnd"/>
      <w:r w:rsidRPr="00802B78">
        <w:rPr>
          <w:color w:val="000000" w:themeColor="text1"/>
          <w:szCs w:val="28"/>
          <w:lang w:val="en-US"/>
        </w:rPr>
        <w:t xml:space="preserve"> </w:t>
      </w:r>
      <w:proofErr w:type="spellStart"/>
      <w:r w:rsidRPr="00802B78">
        <w:rPr>
          <w:color w:val="000000" w:themeColor="text1"/>
          <w:szCs w:val="28"/>
          <w:lang w:val="en-US"/>
        </w:rPr>
        <w:t>sử</w:t>
      </w:r>
      <w:proofErr w:type="spellEnd"/>
      <w:r w:rsidRPr="00802B78">
        <w:rPr>
          <w:color w:val="000000" w:themeColor="text1"/>
          <w:szCs w:val="28"/>
          <w:lang w:val="en-US"/>
        </w:rPr>
        <w:t xml:space="preserve"> </w:t>
      </w:r>
      <w:proofErr w:type="spellStart"/>
      <w:r w:rsidRPr="00802B78">
        <w:rPr>
          <w:color w:val="000000" w:themeColor="text1"/>
          <w:szCs w:val="28"/>
          <w:lang w:val="en-US"/>
        </w:rPr>
        <w:t>dụng</w:t>
      </w:r>
      <w:proofErr w:type="spellEnd"/>
      <w:r w:rsidRPr="00802B78">
        <w:rPr>
          <w:color w:val="000000" w:themeColor="text1"/>
          <w:szCs w:val="28"/>
          <w:lang w:val="en-US"/>
        </w:rPr>
        <w:t xml:space="preserve"> </w:t>
      </w:r>
      <w:proofErr w:type="spellStart"/>
      <w:r w:rsidRPr="00802B78">
        <w:rPr>
          <w:color w:val="000000" w:themeColor="text1"/>
          <w:szCs w:val="28"/>
          <w:lang w:val="en-US"/>
        </w:rPr>
        <w:t>đất</w:t>
      </w:r>
      <w:bookmarkEnd w:id="96"/>
      <w:bookmarkEnd w:id="97"/>
      <w:proofErr w:type="spellEnd"/>
    </w:p>
    <w:p w14:paraId="057678DD" w14:textId="77777777" w:rsidR="00F14254" w:rsidRPr="00802B78" w:rsidRDefault="00F14254" w:rsidP="00ED12AC">
      <w:pPr>
        <w:pStyle w:val="Heading4"/>
        <w:spacing w:before="0" w:after="0" w:line="380" w:lineRule="exact"/>
        <w:rPr>
          <w:color w:val="000000" w:themeColor="text1"/>
          <w:lang w:val="en-US"/>
        </w:rPr>
      </w:pPr>
      <w:r w:rsidRPr="00802B78">
        <w:rPr>
          <w:color w:val="000000" w:themeColor="text1"/>
          <w:lang w:val="en-US"/>
        </w:rPr>
        <w:t xml:space="preserve">2.3.1. </w:t>
      </w:r>
      <w:proofErr w:type="spellStart"/>
      <w:r w:rsidRPr="00802B78">
        <w:rPr>
          <w:color w:val="000000" w:themeColor="text1"/>
          <w:lang w:val="en-US"/>
        </w:rPr>
        <w:t>Dân</w:t>
      </w:r>
      <w:proofErr w:type="spellEnd"/>
      <w:r w:rsidRPr="00802B78">
        <w:rPr>
          <w:color w:val="000000" w:themeColor="text1"/>
          <w:lang w:val="en-US"/>
        </w:rPr>
        <w:t xml:space="preserve"> </w:t>
      </w:r>
      <w:proofErr w:type="spellStart"/>
      <w:r w:rsidRPr="00802B78">
        <w:rPr>
          <w:color w:val="000000" w:themeColor="text1"/>
          <w:lang w:val="en-US"/>
        </w:rPr>
        <w:t>số</w:t>
      </w:r>
      <w:proofErr w:type="spellEnd"/>
    </w:p>
    <w:p w14:paraId="5D95EAB5" w14:textId="77777777" w:rsidR="003B4843" w:rsidRPr="00802B78" w:rsidRDefault="003B4843" w:rsidP="00ED12AC">
      <w:pPr>
        <w:widowControl w:val="0"/>
        <w:spacing w:before="0" w:after="0" w:line="380" w:lineRule="exact"/>
        <w:rPr>
          <w:color w:val="000000" w:themeColor="text1"/>
        </w:rPr>
      </w:pPr>
      <w:r w:rsidRPr="00802B78">
        <w:rPr>
          <w:color w:val="000000" w:themeColor="text1"/>
        </w:rPr>
        <w:t xml:space="preserve">Huyện Quảng Ninh có tổng dân số toàn huyện năm 2024 là </w:t>
      </w:r>
      <w:r w:rsidRPr="00802B78">
        <w:rPr>
          <w:color w:val="000000" w:themeColor="text1"/>
          <w:lang w:val="nb-NO"/>
        </w:rPr>
        <w:t xml:space="preserve">92.380 </w:t>
      </w:r>
      <w:r w:rsidRPr="00802B78">
        <w:rPr>
          <w:color w:val="000000" w:themeColor="text1"/>
        </w:rPr>
        <w:t xml:space="preserve">người. Nhìn chung dân cư phân bố không đều giữa các đơn vị hành chính xã, thị trấn. Mật độ dân số trung bình là </w:t>
      </w:r>
      <w:r w:rsidRPr="00802B78">
        <w:rPr>
          <w:color w:val="000000" w:themeColor="text1"/>
          <w:lang w:val="nb-NO"/>
        </w:rPr>
        <w:t>77,40</w:t>
      </w:r>
      <w:r w:rsidRPr="00802B78">
        <w:rPr>
          <w:color w:val="000000" w:themeColor="text1"/>
        </w:rPr>
        <w:t xml:space="preserve"> người/km</w:t>
      </w:r>
      <w:r w:rsidRPr="00802B78">
        <w:rPr>
          <w:color w:val="000000" w:themeColor="text1"/>
          <w:vertAlign w:val="superscript"/>
        </w:rPr>
        <w:t>2</w:t>
      </w:r>
      <w:r w:rsidRPr="00802B78">
        <w:rPr>
          <w:color w:val="000000" w:themeColor="text1"/>
        </w:rPr>
        <w:t xml:space="preserve">, thị trấn Quán Hàu là thị trấn có mật độ dân số cao nhất </w:t>
      </w:r>
      <w:r w:rsidRPr="00802B78">
        <w:rPr>
          <w:color w:val="000000" w:themeColor="text1"/>
          <w:lang w:val="nb-NO"/>
        </w:rPr>
        <w:t xml:space="preserve">1.554,10 </w:t>
      </w:r>
      <w:r w:rsidRPr="00802B78">
        <w:rPr>
          <w:color w:val="000000" w:themeColor="text1"/>
        </w:rPr>
        <w:t>người/ km</w:t>
      </w:r>
      <w:r w:rsidRPr="00802B78">
        <w:rPr>
          <w:color w:val="000000" w:themeColor="text1"/>
          <w:vertAlign w:val="superscript"/>
        </w:rPr>
        <w:t>2</w:t>
      </w:r>
      <w:r w:rsidRPr="00802B78">
        <w:rPr>
          <w:color w:val="000000" w:themeColor="text1"/>
        </w:rPr>
        <w:t xml:space="preserve"> trong khi một số xã vùng sâu vùng xa mật độ dân số rất thưa như xã Trường Sơn 6,10 người/ km</w:t>
      </w:r>
      <w:r w:rsidRPr="00802B78">
        <w:rPr>
          <w:color w:val="000000" w:themeColor="text1"/>
          <w:vertAlign w:val="superscript"/>
        </w:rPr>
        <w:t>2</w:t>
      </w:r>
      <w:r w:rsidRPr="00802B78">
        <w:rPr>
          <w:color w:val="000000" w:themeColor="text1"/>
        </w:rPr>
        <w:t>. Tỷ lệ tăng dân số tự nhiên năm 2024 là 9,16%.</w:t>
      </w:r>
    </w:p>
    <w:p w14:paraId="5B5A1957" w14:textId="77777777" w:rsidR="003B4843" w:rsidRPr="00802B78" w:rsidRDefault="003B4843" w:rsidP="00ED12AC">
      <w:pPr>
        <w:widowControl w:val="0"/>
        <w:spacing w:before="0" w:after="0" w:line="380" w:lineRule="exact"/>
        <w:jc w:val="center"/>
        <w:rPr>
          <w:b/>
          <w:color w:val="000000" w:themeColor="text1"/>
        </w:rPr>
      </w:pPr>
      <w:bookmarkStart w:id="98" w:name="_Toc470764574"/>
      <w:bookmarkStart w:id="99" w:name="_Toc470703290"/>
      <w:r w:rsidRPr="00802B78">
        <w:rPr>
          <w:b/>
          <w:color w:val="000000" w:themeColor="text1"/>
        </w:rPr>
        <w:t>Bảng 01: Phân bố dân cư năm 2024 theo đơn vị hành chính</w:t>
      </w:r>
      <w:bookmarkEnd w:id="98"/>
      <w:bookmarkEnd w:id="99"/>
    </w:p>
    <w:tbl>
      <w:tblPr>
        <w:tblW w:w="9175"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Look w:val="04A0" w:firstRow="1" w:lastRow="0" w:firstColumn="1" w:lastColumn="0" w:noHBand="0" w:noVBand="1"/>
      </w:tblPr>
      <w:tblGrid>
        <w:gridCol w:w="715"/>
        <w:gridCol w:w="2970"/>
        <w:gridCol w:w="1710"/>
        <w:gridCol w:w="1710"/>
        <w:gridCol w:w="2070"/>
      </w:tblGrid>
      <w:tr w:rsidR="003B4843" w:rsidRPr="00802B78" w14:paraId="64534294" w14:textId="77777777" w:rsidTr="0013311C">
        <w:trPr>
          <w:trHeight w:val="397"/>
          <w:tblHeader/>
        </w:trPr>
        <w:tc>
          <w:tcPr>
            <w:tcW w:w="715" w:type="dxa"/>
            <w:vMerge w:val="restart"/>
            <w:tcBorders>
              <w:top w:val="single" w:sz="4" w:space="0" w:color="auto"/>
              <w:left w:val="single" w:sz="4" w:space="0" w:color="auto"/>
              <w:bottom w:val="single" w:sz="4" w:space="0" w:color="auto"/>
              <w:right w:val="single" w:sz="4" w:space="0" w:color="auto"/>
            </w:tcBorders>
            <w:vAlign w:val="center"/>
          </w:tcPr>
          <w:p w14:paraId="2A8AF48D" w14:textId="77777777" w:rsidR="003B4843" w:rsidRPr="00802B78" w:rsidRDefault="003B4843" w:rsidP="0013311C">
            <w:pPr>
              <w:widowControl w:val="0"/>
              <w:spacing w:before="0" w:after="0"/>
              <w:ind w:right="2" w:hanging="24"/>
              <w:jc w:val="center"/>
              <w:rPr>
                <w:b/>
                <w:bCs/>
                <w:color w:val="000000" w:themeColor="text1"/>
                <w:sz w:val="26"/>
                <w:szCs w:val="26"/>
              </w:rPr>
            </w:pPr>
            <w:r w:rsidRPr="00802B78">
              <w:rPr>
                <w:b/>
                <w:bCs/>
                <w:color w:val="000000" w:themeColor="text1"/>
                <w:sz w:val="26"/>
                <w:szCs w:val="26"/>
              </w:rPr>
              <w:t>TT</w:t>
            </w:r>
          </w:p>
        </w:tc>
        <w:tc>
          <w:tcPr>
            <w:tcW w:w="2970" w:type="dxa"/>
            <w:vMerge w:val="restart"/>
            <w:tcBorders>
              <w:top w:val="single" w:sz="4" w:space="0" w:color="auto"/>
              <w:left w:val="single" w:sz="4" w:space="0" w:color="auto"/>
              <w:bottom w:val="single" w:sz="4" w:space="0" w:color="auto"/>
              <w:right w:val="single" w:sz="4" w:space="0" w:color="auto"/>
            </w:tcBorders>
            <w:vAlign w:val="center"/>
          </w:tcPr>
          <w:p w14:paraId="2FD485D0" w14:textId="77777777" w:rsidR="003B4843" w:rsidRPr="00802B78" w:rsidRDefault="003B4843" w:rsidP="0013311C">
            <w:pPr>
              <w:widowControl w:val="0"/>
              <w:spacing w:before="0" w:after="0"/>
              <w:ind w:firstLine="0"/>
              <w:jc w:val="center"/>
              <w:rPr>
                <w:b/>
                <w:bCs/>
                <w:color w:val="000000" w:themeColor="text1"/>
                <w:sz w:val="26"/>
                <w:szCs w:val="26"/>
              </w:rPr>
            </w:pPr>
            <w:r w:rsidRPr="00802B78">
              <w:rPr>
                <w:b/>
                <w:bCs/>
                <w:color w:val="000000" w:themeColor="text1"/>
                <w:sz w:val="26"/>
                <w:szCs w:val="26"/>
              </w:rPr>
              <w:t>Đơn vị hành chính</w:t>
            </w:r>
          </w:p>
        </w:tc>
        <w:tc>
          <w:tcPr>
            <w:tcW w:w="3420" w:type="dxa"/>
            <w:gridSpan w:val="2"/>
            <w:tcBorders>
              <w:top w:val="single" w:sz="4" w:space="0" w:color="auto"/>
              <w:left w:val="single" w:sz="4" w:space="0" w:color="auto"/>
              <w:bottom w:val="single" w:sz="4" w:space="0" w:color="auto"/>
              <w:right w:val="single" w:sz="4" w:space="0" w:color="auto"/>
            </w:tcBorders>
            <w:vAlign w:val="center"/>
          </w:tcPr>
          <w:p w14:paraId="071E4612" w14:textId="77777777" w:rsidR="003B4843" w:rsidRPr="00802B78" w:rsidRDefault="003B4843" w:rsidP="0013311C">
            <w:pPr>
              <w:widowControl w:val="0"/>
              <w:spacing w:before="0" w:after="0"/>
              <w:rPr>
                <w:b/>
                <w:bCs/>
                <w:color w:val="000000" w:themeColor="text1"/>
                <w:sz w:val="26"/>
                <w:szCs w:val="26"/>
              </w:rPr>
            </w:pPr>
            <w:r w:rsidRPr="00802B78">
              <w:rPr>
                <w:b/>
                <w:bCs/>
                <w:color w:val="000000" w:themeColor="text1"/>
                <w:sz w:val="26"/>
                <w:szCs w:val="26"/>
              </w:rPr>
              <w:t>Dân số năm 2024</w:t>
            </w:r>
          </w:p>
        </w:tc>
        <w:tc>
          <w:tcPr>
            <w:tcW w:w="2070" w:type="dxa"/>
            <w:vMerge w:val="restart"/>
            <w:tcBorders>
              <w:top w:val="single" w:sz="4" w:space="0" w:color="auto"/>
              <w:left w:val="single" w:sz="4" w:space="0" w:color="auto"/>
              <w:bottom w:val="single" w:sz="4" w:space="0" w:color="auto"/>
              <w:right w:val="single" w:sz="4" w:space="0" w:color="auto"/>
            </w:tcBorders>
            <w:vAlign w:val="center"/>
          </w:tcPr>
          <w:p w14:paraId="2F72DB49" w14:textId="77777777" w:rsidR="003B4843" w:rsidRPr="00802B78" w:rsidRDefault="003B4843" w:rsidP="0013311C">
            <w:pPr>
              <w:widowControl w:val="0"/>
              <w:spacing w:before="0" w:after="0"/>
              <w:ind w:firstLine="0"/>
              <w:jc w:val="center"/>
              <w:rPr>
                <w:rFonts w:ascii="Times New Roman Bold" w:hAnsi="Times New Roman Bold"/>
                <w:b/>
                <w:bCs/>
                <w:color w:val="000000" w:themeColor="text1"/>
                <w:spacing w:val="-10"/>
                <w:sz w:val="26"/>
                <w:szCs w:val="26"/>
              </w:rPr>
            </w:pPr>
            <w:r w:rsidRPr="00802B78">
              <w:rPr>
                <w:rFonts w:ascii="Times New Roman Bold" w:hAnsi="Times New Roman Bold"/>
                <w:b/>
                <w:bCs/>
                <w:color w:val="000000" w:themeColor="text1"/>
                <w:spacing w:val="-10"/>
                <w:sz w:val="26"/>
                <w:szCs w:val="26"/>
              </w:rPr>
              <w:t>Mật độ</w:t>
            </w:r>
            <w:r w:rsidRPr="00802B78">
              <w:rPr>
                <w:rFonts w:asciiTheme="minorHAnsi" w:hAnsiTheme="minorHAnsi"/>
                <w:b/>
                <w:bCs/>
                <w:color w:val="000000" w:themeColor="text1"/>
                <w:spacing w:val="-10"/>
                <w:sz w:val="26"/>
                <w:szCs w:val="26"/>
                <w:lang w:val="en-US"/>
              </w:rPr>
              <w:t xml:space="preserve"> </w:t>
            </w:r>
            <w:r w:rsidRPr="00802B78">
              <w:rPr>
                <w:rFonts w:ascii="Times New Roman Bold" w:hAnsi="Times New Roman Bold"/>
                <w:b/>
                <w:bCs/>
                <w:color w:val="000000" w:themeColor="text1"/>
                <w:spacing w:val="-10"/>
                <w:sz w:val="26"/>
                <w:szCs w:val="26"/>
              </w:rPr>
              <w:t>dân số</w:t>
            </w:r>
            <w:r w:rsidRPr="00802B78">
              <w:rPr>
                <w:rFonts w:asciiTheme="minorHAnsi" w:hAnsiTheme="minorHAnsi"/>
                <w:b/>
                <w:bCs/>
                <w:color w:val="000000" w:themeColor="text1"/>
                <w:spacing w:val="-10"/>
                <w:sz w:val="26"/>
                <w:szCs w:val="26"/>
                <w:lang w:val="en-US"/>
              </w:rPr>
              <w:t xml:space="preserve"> </w:t>
            </w:r>
            <w:r w:rsidRPr="00802B78">
              <w:rPr>
                <w:rFonts w:ascii="Times New Roman Bold" w:hAnsi="Times New Roman Bold"/>
                <w:b/>
                <w:bCs/>
                <w:color w:val="000000" w:themeColor="text1"/>
                <w:spacing w:val="-10"/>
                <w:sz w:val="26"/>
                <w:szCs w:val="26"/>
              </w:rPr>
              <w:t>(người/km</w:t>
            </w:r>
            <w:r w:rsidRPr="00802B78">
              <w:rPr>
                <w:rFonts w:ascii="Times New Roman Bold" w:hAnsi="Times New Roman Bold"/>
                <w:b/>
                <w:bCs/>
                <w:color w:val="000000" w:themeColor="text1"/>
                <w:spacing w:val="-10"/>
                <w:sz w:val="26"/>
                <w:szCs w:val="26"/>
                <w:vertAlign w:val="superscript"/>
              </w:rPr>
              <w:t>2</w:t>
            </w:r>
            <w:r w:rsidRPr="00802B78">
              <w:rPr>
                <w:rFonts w:ascii="Times New Roman Bold" w:hAnsi="Times New Roman Bold"/>
                <w:b/>
                <w:bCs/>
                <w:color w:val="000000" w:themeColor="text1"/>
                <w:spacing w:val="-10"/>
                <w:sz w:val="26"/>
                <w:szCs w:val="26"/>
              </w:rPr>
              <w:t>)</w:t>
            </w:r>
          </w:p>
        </w:tc>
      </w:tr>
      <w:tr w:rsidR="003B4843" w:rsidRPr="00802B78" w14:paraId="44BC3325" w14:textId="77777777" w:rsidTr="0013311C">
        <w:trPr>
          <w:trHeight w:val="397"/>
          <w:tblHeader/>
        </w:trPr>
        <w:tc>
          <w:tcPr>
            <w:tcW w:w="715" w:type="dxa"/>
            <w:vMerge/>
            <w:tcBorders>
              <w:top w:val="single" w:sz="4" w:space="0" w:color="auto"/>
              <w:bottom w:val="single" w:sz="4" w:space="0" w:color="auto"/>
            </w:tcBorders>
            <w:vAlign w:val="center"/>
          </w:tcPr>
          <w:p w14:paraId="692E1768" w14:textId="77777777" w:rsidR="003B4843" w:rsidRPr="00802B78" w:rsidRDefault="003B4843" w:rsidP="0013311C">
            <w:pPr>
              <w:widowControl w:val="0"/>
              <w:spacing w:before="0" w:after="0"/>
              <w:ind w:right="2" w:hanging="24"/>
              <w:jc w:val="center"/>
              <w:rPr>
                <w:color w:val="000000" w:themeColor="text1"/>
                <w:sz w:val="26"/>
                <w:szCs w:val="26"/>
              </w:rPr>
            </w:pPr>
          </w:p>
        </w:tc>
        <w:tc>
          <w:tcPr>
            <w:tcW w:w="2970" w:type="dxa"/>
            <w:vMerge/>
            <w:tcBorders>
              <w:top w:val="single" w:sz="4" w:space="0" w:color="auto"/>
              <w:bottom w:val="single" w:sz="4" w:space="0" w:color="auto"/>
            </w:tcBorders>
            <w:vAlign w:val="center"/>
          </w:tcPr>
          <w:p w14:paraId="2844E359" w14:textId="77777777" w:rsidR="003B4843" w:rsidRPr="00802B78" w:rsidRDefault="003B4843" w:rsidP="0013311C">
            <w:pPr>
              <w:widowControl w:val="0"/>
              <w:spacing w:before="0" w:after="0"/>
              <w:rPr>
                <w:b/>
                <w:bCs/>
                <w:color w:val="000000" w:themeColor="text1"/>
                <w:sz w:val="26"/>
                <w:szCs w:val="26"/>
              </w:rPr>
            </w:pPr>
          </w:p>
        </w:tc>
        <w:tc>
          <w:tcPr>
            <w:tcW w:w="1710" w:type="dxa"/>
            <w:tcBorders>
              <w:top w:val="single" w:sz="4" w:space="0" w:color="auto"/>
              <w:bottom w:val="single" w:sz="4" w:space="0" w:color="auto"/>
            </w:tcBorders>
            <w:vAlign w:val="center"/>
          </w:tcPr>
          <w:p w14:paraId="75D29CC1" w14:textId="77777777" w:rsidR="003B4843" w:rsidRPr="00802B78" w:rsidRDefault="003B4843" w:rsidP="0013311C">
            <w:pPr>
              <w:widowControl w:val="0"/>
              <w:spacing w:before="0" w:after="0"/>
              <w:ind w:firstLine="0"/>
              <w:jc w:val="center"/>
              <w:rPr>
                <w:b/>
                <w:bCs/>
                <w:color w:val="000000" w:themeColor="text1"/>
                <w:sz w:val="26"/>
                <w:szCs w:val="26"/>
              </w:rPr>
            </w:pPr>
            <w:r w:rsidRPr="00802B78">
              <w:rPr>
                <w:b/>
                <w:bCs/>
                <w:color w:val="000000" w:themeColor="text1"/>
                <w:sz w:val="26"/>
                <w:szCs w:val="26"/>
              </w:rPr>
              <w:t>Số khẩu</w:t>
            </w:r>
            <w:r w:rsidRPr="00802B78">
              <w:rPr>
                <w:b/>
                <w:bCs/>
                <w:color w:val="000000" w:themeColor="text1"/>
                <w:sz w:val="26"/>
                <w:szCs w:val="26"/>
                <w:lang w:val="en-US"/>
              </w:rPr>
              <w:t xml:space="preserve"> </w:t>
            </w:r>
            <w:r w:rsidRPr="00802B78">
              <w:rPr>
                <w:b/>
                <w:bCs/>
                <w:color w:val="000000" w:themeColor="text1"/>
                <w:sz w:val="26"/>
                <w:szCs w:val="26"/>
              </w:rPr>
              <w:t>(người)</w:t>
            </w:r>
          </w:p>
        </w:tc>
        <w:tc>
          <w:tcPr>
            <w:tcW w:w="1710" w:type="dxa"/>
            <w:tcBorders>
              <w:top w:val="single" w:sz="4" w:space="0" w:color="auto"/>
              <w:bottom w:val="single" w:sz="4" w:space="0" w:color="auto"/>
            </w:tcBorders>
            <w:vAlign w:val="center"/>
          </w:tcPr>
          <w:p w14:paraId="2BD486A2" w14:textId="77777777" w:rsidR="003B4843" w:rsidRPr="00802B78" w:rsidRDefault="003B4843" w:rsidP="0013311C">
            <w:pPr>
              <w:widowControl w:val="0"/>
              <w:spacing w:before="0" w:after="0"/>
              <w:ind w:firstLine="0"/>
              <w:rPr>
                <w:b/>
                <w:bCs/>
                <w:color w:val="000000" w:themeColor="text1"/>
                <w:sz w:val="26"/>
                <w:szCs w:val="26"/>
              </w:rPr>
            </w:pPr>
            <w:r w:rsidRPr="00802B78">
              <w:rPr>
                <w:b/>
                <w:bCs/>
                <w:color w:val="000000" w:themeColor="text1"/>
                <w:sz w:val="26"/>
                <w:szCs w:val="26"/>
              </w:rPr>
              <w:t>số hộ</w:t>
            </w:r>
            <w:r w:rsidRPr="00802B78">
              <w:rPr>
                <w:b/>
                <w:bCs/>
                <w:color w:val="000000" w:themeColor="text1"/>
                <w:sz w:val="26"/>
                <w:szCs w:val="26"/>
                <w:lang w:val="en-US"/>
              </w:rPr>
              <w:t xml:space="preserve"> </w:t>
            </w:r>
            <w:r w:rsidRPr="00802B78">
              <w:rPr>
                <w:b/>
                <w:bCs/>
                <w:color w:val="000000" w:themeColor="text1"/>
                <w:sz w:val="26"/>
                <w:szCs w:val="26"/>
              </w:rPr>
              <w:t>(hộ)</w:t>
            </w:r>
          </w:p>
        </w:tc>
        <w:tc>
          <w:tcPr>
            <w:tcW w:w="2070" w:type="dxa"/>
            <w:vMerge/>
            <w:tcBorders>
              <w:top w:val="single" w:sz="4" w:space="0" w:color="auto"/>
              <w:bottom w:val="single" w:sz="4" w:space="0" w:color="auto"/>
            </w:tcBorders>
            <w:vAlign w:val="center"/>
          </w:tcPr>
          <w:p w14:paraId="133DCBB2" w14:textId="77777777" w:rsidR="003B4843" w:rsidRPr="00802B78" w:rsidRDefault="003B4843" w:rsidP="0013311C">
            <w:pPr>
              <w:widowControl w:val="0"/>
              <w:spacing w:before="0" w:after="0"/>
              <w:jc w:val="right"/>
              <w:rPr>
                <w:b/>
                <w:bCs/>
                <w:color w:val="000000" w:themeColor="text1"/>
                <w:sz w:val="26"/>
                <w:szCs w:val="26"/>
              </w:rPr>
            </w:pPr>
          </w:p>
        </w:tc>
      </w:tr>
      <w:tr w:rsidR="003B4843" w:rsidRPr="00802B78" w14:paraId="364B984E" w14:textId="77777777" w:rsidTr="0013311C">
        <w:trPr>
          <w:trHeight w:val="397"/>
        </w:trPr>
        <w:tc>
          <w:tcPr>
            <w:tcW w:w="715" w:type="dxa"/>
            <w:tcBorders>
              <w:top w:val="single" w:sz="4" w:space="0" w:color="auto"/>
            </w:tcBorders>
            <w:vAlign w:val="center"/>
          </w:tcPr>
          <w:p w14:paraId="0302F739" w14:textId="77777777" w:rsidR="003B4843" w:rsidRPr="00802B78" w:rsidRDefault="003B4843" w:rsidP="0013311C">
            <w:pPr>
              <w:widowControl w:val="0"/>
              <w:spacing w:before="0" w:after="0"/>
              <w:ind w:right="2" w:hanging="24"/>
              <w:jc w:val="center"/>
              <w:rPr>
                <w:color w:val="000000" w:themeColor="text1"/>
                <w:sz w:val="26"/>
                <w:szCs w:val="26"/>
              </w:rPr>
            </w:pPr>
          </w:p>
        </w:tc>
        <w:tc>
          <w:tcPr>
            <w:tcW w:w="2970" w:type="dxa"/>
            <w:tcBorders>
              <w:top w:val="single" w:sz="4" w:space="0" w:color="auto"/>
            </w:tcBorders>
            <w:vAlign w:val="center"/>
          </w:tcPr>
          <w:p w14:paraId="23D304F3" w14:textId="77777777" w:rsidR="003B4843" w:rsidRPr="00802B78" w:rsidRDefault="003B4843" w:rsidP="0013311C">
            <w:pPr>
              <w:widowControl w:val="0"/>
              <w:spacing w:before="0" w:after="0"/>
              <w:ind w:firstLine="0"/>
              <w:jc w:val="center"/>
              <w:rPr>
                <w:b/>
                <w:bCs/>
                <w:color w:val="000000" w:themeColor="text1"/>
                <w:sz w:val="26"/>
                <w:szCs w:val="26"/>
              </w:rPr>
            </w:pPr>
            <w:r w:rsidRPr="00802B78">
              <w:rPr>
                <w:b/>
                <w:bCs/>
                <w:color w:val="000000" w:themeColor="text1"/>
                <w:sz w:val="26"/>
                <w:szCs w:val="26"/>
              </w:rPr>
              <w:t>Toàn huyện</w:t>
            </w:r>
          </w:p>
        </w:tc>
        <w:tc>
          <w:tcPr>
            <w:tcW w:w="1710" w:type="dxa"/>
            <w:tcBorders>
              <w:top w:val="single" w:sz="4" w:space="0" w:color="auto"/>
            </w:tcBorders>
            <w:vAlign w:val="center"/>
          </w:tcPr>
          <w:p w14:paraId="71719D71" w14:textId="77777777" w:rsidR="003B4843" w:rsidRPr="00802B78" w:rsidRDefault="003B4843" w:rsidP="0013311C">
            <w:pPr>
              <w:widowControl w:val="0"/>
              <w:spacing w:before="0" w:after="0"/>
              <w:jc w:val="right"/>
              <w:rPr>
                <w:b/>
                <w:bCs/>
                <w:color w:val="000000" w:themeColor="text1"/>
                <w:sz w:val="26"/>
                <w:szCs w:val="26"/>
              </w:rPr>
            </w:pPr>
            <w:r w:rsidRPr="00802B78">
              <w:rPr>
                <w:b/>
                <w:bCs/>
                <w:color w:val="000000" w:themeColor="text1"/>
                <w:sz w:val="26"/>
                <w:szCs w:val="26"/>
              </w:rPr>
              <w:t>92.380</w:t>
            </w:r>
          </w:p>
        </w:tc>
        <w:tc>
          <w:tcPr>
            <w:tcW w:w="1710" w:type="dxa"/>
            <w:tcBorders>
              <w:top w:val="single" w:sz="4" w:space="0" w:color="auto"/>
            </w:tcBorders>
            <w:vAlign w:val="center"/>
          </w:tcPr>
          <w:p w14:paraId="2EB1ED9D" w14:textId="77777777" w:rsidR="003B4843" w:rsidRPr="00802B78" w:rsidRDefault="003B4843" w:rsidP="0013311C">
            <w:pPr>
              <w:widowControl w:val="0"/>
              <w:spacing w:before="0" w:after="0"/>
              <w:jc w:val="right"/>
              <w:rPr>
                <w:b/>
                <w:bCs/>
                <w:color w:val="000000" w:themeColor="text1"/>
                <w:sz w:val="26"/>
                <w:szCs w:val="26"/>
              </w:rPr>
            </w:pPr>
            <w:r w:rsidRPr="00802B78">
              <w:rPr>
                <w:b/>
                <w:bCs/>
                <w:color w:val="000000" w:themeColor="text1"/>
                <w:sz w:val="26"/>
                <w:szCs w:val="26"/>
              </w:rPr>
              <w:t>26.559</w:t>
            </w:r>
          </w:p>
        </w:tc>
        <w:tc>
          <w:tcPr>
            <w:tcW w:w="2070" w:type="dxa"/>
            <w:tcBorders>
              <w:top w:val="single" w:sz="4" w:space="0" w:color="auto"/>
            </w:tcBorders>
            <w:vAlign w:val="center"/>
          </w:tcPr>
          <w:p w14:paraId="7AF579B9" w14:textId="77777777" w:rsidR="003B4843" w:rsidRPr="00802B78" w:rsidRDefault="003B4843" w:rsidP="0013311C">
            <w:pPr>
              <w:widowControl w:val="0"/>
              <w:spacing w:before="0" w:after="0"/>
              <w:jc w:val="right"/>
              <w:rPr>
                <w:b/>
                <w:bCs/>
                <w:color w:val="000000" w:themeColor="text1"/>
                <w:sz w:val="26"/>
                <w:szCs w:val="26"/>
              </w:rPr>
            </w:pPr>
            <w:r w:rsidRPr="00802B78">
              <w:rPr>
                <w:b/>
                <w:bCs/>
                <w:color w:val="000000" w:themeColor="text1"/>
                <w:sz w:val="26"/>
                <w:szCs w:val="26"/>
              </w:rPr>
              <w:t>77,40</w:t>
            </w:r>
          </w:p>
        </w:tc>
      </w:tr>
      <w:tr w:rsidR="003B4843" w:rsidRPr="00802B78" w14:paraId="58D65CD3" w14:textId="77777777" w:rsidTr="0013311C">
        <w:trPr>
          <w:trHeight w:val="269"/>
        </w:trPr>
        <w:tc>
          <w:tcPr>
            <w:tcW w:w="715" w:type="dxa"/>
            <w:vAlign w:val="center"/>
          </w:tcPr>
          <w:p w14:paraId="0D1EC9F9" w14:textId="77777777" w:rsidR="003B4843" w:rsidRPr="00802B78" w:rsidRDefault="003B4843" w:rsidP="0013311C">
            <w:pPr>
              <w:widowControl w:val="0"/>
              <w:spacing w:before="0" w:after="0"/>
              <w:ind w:right="2" w:hanging="24"/>
              <w:jc w:val="center"/>
              <w:rPr>
                <w:color w:val="000000" w:themeColor="text1"/>
                <w:sz w:val="26"/>
                <w:szCs w:val="26"/>
              </w:rPr>
            </w:pPr>
            <w:r w:rsidRPr="00802B78">
              <w:rPr>
                <w:color w:val="000000" w:themeColor="text1"/>
                <w:sz w:val="26"/>
                <w:szCs w:val="26"/>
              </w:rPr>
              <w:t>1</w:t>
            </w:r>
          </w:p>
        </w:tc>
        <w:tc>
          <w:tcPr>
            <w:tcW w:w="2970" w:type="dxa"/>
            <w:vAlign w:val="center"/>
          </w:tcPr>
          <w:p w14:paraId="7136FC91" w14:textId="77777777" w:rsidR="003B4843" w:rsidRPr="00802B78" w:rsidRDefault="003B4843" w:rsidP="0013311C">
            <w:pPr>
              <w:widowControl w:val="0"/>
              <w:spacing w:before="0" w:after="0"/>
              <w:ind w:firstLine="0"/>
              <w:jc w:val="left"/>
              <w:rPr>
                <w:color w:val="000000" w:themeColor="text1"/>
                <w:sz w:val="26"/>
                <w:szCs w:val="26"/>
              </w:rPr>
            </w:pPr>
            <w:r w:rsidRPr="00802B78">
              <w:rPr>
                <w:color w:val="000000" w:themeColor="text1"/>
                <w:sz w:val="26"/>
                <w:szCs w:val="26"/>
              </w:rPr>
              <w:t>TT Quán Hàu</w:t>
            </w:r>
          </w:p>
        </w:tc>
        <w:tc>
          <w:tcPr>
            <w:tcW w:w="1710" w:type="dxa"/>
            <w:vAlign w:val="center"/>
          </w:tcPr>
          <w:p w14:paraId="65843FD5"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9.681</w:t>
            </w:r>
          </w:p>
        </w:tc>
        <w:tc>
          <w:tcPr>
            <w:tcW w:w="1710" w:type="dxa"/>
            <w:vAlign w:val="center"/>
          </w:tcPr>
          <w:p w14:paraId="1D91C3A5"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2.618</w:t>
            </w:r>
          </w:p>
        </w:tc>
        <w:tc>
          <w:tcPr>
            <w:tcW w:w="2070" w:type="dxa"/>
            <w:vAlign w:val="center"/>
          </w:tcPr>
          <w:p w14:paraId="7C0B4EAE"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1.112,8</w:t>
            </w:r>
          </w:p>
        </w:tc>
      </w:tr>
      <w:tr w:rsidR="003B4843" w:rsidRPr="00802B78" w14:paraId="4D439C8E" w14:textId="77777777" w:rsidTr="0013311C">
        <w:trPr>
          <w:trHeight w:val="233"/>
        </w:trPr>
        <w:tc>
          <w:tcPr>
            <w:tcW w:w="715" w:type="dxa"/>
            <w:vAlign w:val="center"/>
          </w:tcPr>
          <w:p w14:paraId="32B3EEFC" w14:textId="77777777" w:rsidR="003B4843" w:rsidRPr="00802B78" w:rsidRDefault="003B4843" w:rsidP="0013311C">
            <w:pPr>
              <w:widowControl w:val="0"/>
              <w:spacing w:before="0" w:after="0"/>
              <w:ind w:right="2" w:hanging="24"/>
              <w:jc w:val="center"/>
              <w:rPr>
                <w:color w:val="000000" w:themeColor="text1"/>
                <w:sz w:val="26"/>
                <w:szCs w:val="26"/>
              </w:rPr>
            </w:pPr>
            <w:r w:rsidRPr="00802B78">
              <w:rPr>
                <w:color w:val="000000" w:themeColor="text1"/>
                <w:sz w:val="26"/>
                <w:szCs w:val="26"/>
              </w:rPr>
              <w:t>2</w:t>
            </w:r>
          </w:p>
        </w:tc>
        <w:tc>
          <w:tcPr>
            <w:tcW w:w="2970" w:type="dxa"/>
            <w:vAlign w:val="center"/>
          </w:tcPr>
          <w:p w14:paraId="3BE3F557" w14:textId="77777777" w:rsidR="003B4843" w:rsidRPr="00802B78" w:rsidRDefault="003B4843" w:rsidP="0013311C">
            <w:pPr>
              <w:widowControl w:val="0"/>
              <w:spacing w:before="0" w:after="0"/>
              <w:ind w:firstLine="0"/>
              <w:jc w:val="left"/>
              <w:rPr>
                <w:color w:val="000000" w:themeColor="text1"/>
                <w:sz w:val="26"/>
                <w:szCs w:val="26"/>
              </w:rPr>
            </w:pPr>
            <w:r w:rsidRPr="00802B78">
              <w:rPr>
                <w:color w:val="000000" w:themeColor="text1"/>
                <w:sz w:val="26"/>
                <w:szCs w:val="26"/>
              </w:rPr>
              <w:t>Xã An Ninh</w:t>
            </w:r>
          </w:p>
        </w:tc>
        <w:tc>
          <w:tcPr>
            <w:tcW w:w="1710" w:type="dxa"/>
            <w:vAlign w:val="center"/>
          </w:tcPr>
          <w:p w14:paraId="3347E27F"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7.860</w:t>
            </w:r>
          </w:p>
        </w:tc>
        <w:tc>
          <w:tcPr>
            <w:tcW w:w="1710" w:type="dxa"/>
            <w:vAlign w:val="center"/>
          </w:tcPr>
          <w:p w14:paraId="67C8FE72"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2.442</w:t>
            </w:r>
          </w:p>
        </w:tc>
        <w:tc>
          <w:tcPr>
            <w:tcW w:w="2070" w:type="dxa"/>
            <w:vAlign w:val="center"/>
          </w:tcPr>
          <w:p w14:paraId="24D6533A"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401,0</w:t>
            </w:r>
          </w:p>
        </w:tc>
      </w:tr>
      <w:tr w:rsidR="003B4843" w:rsidRPr="00802B78" w14:paraId="3A3635DF" w14:textId="77777777" w:rsidTr="0013311C">
        <w:trPr>
          <w:trHeight w:val="287"/>
        </w:trPr>
        <w:tc>
          <w:tcPr>
            <w:tcW w:w="715" w:type="dxa"/>
            <w:vAlign w:val="center"/>
          </w:tcPr>
          <w:p w14:paraId="35D9CE2D" w14:textId="77777777" w:rsidR="003B4843" w:rsidRPr="00802B78" w:rsidRDefault="003B4843" w:rsidP="0013311C">
            <w:pPr>
              <w:widowControl w:val="0"/>
              <w:spacing w:before="0" w:after="0"/>
              <w:ind w:right="2" w:hanging="24"/>
              <w:jc w:val="center"/>
              <w:rPr>
                <w:color w:val="000000" w:themeColor="text1"/>
                <w:sz w:val="26"/>
                <w:szCs w:val="26"/>
              </w:rPr>
            </w:pPr>
            <w:r w:rsidRPr="00802B78">
              <w:rPr>
                <w:color w:val="000000" w:themeColor="text1"/>
                <w:sz w:val="26"/>
                <w:szCs w:val="26"/>
              </w:rPr>
              <w:t>3</w:t>
            </w:r>
          </w:p>
        </w:tc>
        <w:tc>
          <w:tcPr>
            <w:tcW w:w="2970" w:type="dxa"/>
            <w:vAlign w:val="center"/>
          </w:tcPr>
          <w:p w14:paraId="7FC75EF9" w14:textId="77777777" w:rsidR="003B4843" w:rsidRPr="00802B78" w:rsidRDefault="003B4843" w:rsidP="0013311C">
            <w:pPr>
              <w:widowControl w:val="0"/>
              <w:spacing w:before="0" w:after="0"/>
              <w:ind w:firstLine="0"/>
              <w:rPr>
                <w:color w:val="000000" w:themeColor="text1"/>
                <w:sz w:val="26"/>
                <w:szCs w:val="26"/>
              </w:rPr>
            </w:pPr>
            <w:r w:rsidRPr="00802B78">
              <w:rPr>
                <w:color w:val="000000" w:themeColor="text1"/>
                <w:sz w:val="26"/>
                <w:szCs w:val="26"/>
              </w:rPr>
              <w:t>Xã Duy Ninh</w:t>
            </w:r>
          </w:p>
        </w:tc>
        <w:tc>
          <w:tcPr>
            <w:tcW w:w="1710" w:type="dxa"/>
            <w:vAlign w:val="center"/>
          </w:tcPr>
          <w:p w14:paraId="1E93735D"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6.414</w:t>
            </w:r>
          </w:p>
        </w:tc>
        <w:tc>
          <w:tcPr>
            <w:tcW w:w="1710" w:type="dxa"/>
            <w:vAlign w:val="center"/>
          </w:tcPr>
          <w:p w14:paraId="19BD88D6"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1.948</w:t>
            </w:r>
          </w:p>
        </w:tc>
        <w:tc>
          <w:tcPr>
            <w:tcW w:w="2070" w:type="dxa"/>
            <w:vAlign w:val="center"/>
          </w:tcPr>
          <w:p w14:paraId="17372940"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822,2</w:t>
            </w:r>
          </w:p>
        </w:tc>
      </w:tr>
      <w:tr w:rsidR="003B4843" w:rsidRPr="00802B78" w14:paraId="522F3DF2" w14:textId="77777777" w:rsidTr="0013311C">
        <w:trPr>
          <w:trHeight w:val="242"/>
        </w:trPr>
        <w:tc>
          <w:tcPr>
            <w:tcW w:w="715" w:type="dxa"/>
            <w:vAlign w:val="center"/>
          </w:tcPr>
          <w:p w14:paraId="4CBD79A3" w14:textId="77777777" w:rsidR="003B4843" w:rsidRPr="00802B78" w:rsidRDefault="003B4843" w:rsidP="0013311C">
            <w:pPr>
              <w:widowControl w:val="0"/>
              <w:spacing w:before="0" w:after="0"/>
              <w:ind w:right="2" w:hanging="24"/>
              <w:jc w:val="center"/>
              <w:rPr>
                <w:color w:val="000000" w:themeColor="text1"/>
                <w:sz w:val="26"/>
                <w:szCs w:val="26"/>
              </w:rPr>
            </w:pPr>
            <w:r w:rsidRPr="00802B78">
              <w:rPr>
                <w:color w:val="000000" w:themeColor="text1"/>
                <w:sz w:val="26"/>
                <w:szCs w:val="26"/>
              </w:rPr>
              <w:t>4</w:t>
            </w:r>
          </w:p>
        </w:tc>
        <w:tc>
          <w:tcPr>
            <w:tcW w:w="2970" w:type="dxa"/>
            <w:vAlign w:val="center"/>
          </w:tcPr>
          <w:p w14:paraId="1BF042F3" w14:textId="77777777" w:rsidR="003B4843" w:rsidRPr="00802B78" w:rsidRDefault="003B4843" w:rsidP="0013311C">
            <w:pPr>
              <w:widowControl w:val="0"/>
              <w:spacing w:before="0" w:after="0"/>
              <w:ind w:firstLine="0"/>
              <w:rPr>
                <w:color w:val="000000" w:themeColor="text1"/>
                <w:sz w:val="26"/>
                <w:szCs w:val="26"/>
              </w:rPr>
            </w:pPr>
            <w:r w:rsidRPr="00802B78">
              <w:rPr>
                <w:color w:val="000000" w:themeColor="text1"/>
                <w:sz w:val="26"/>
                <w:szCs w:val="26"/>
              </w:rPr>
              <w:t>Xã Gia Ninh</w:t>
            </w:r>
          </w:p>
        </w:tc>
        <w:tc>
          <w:tcPr>
            <w:tcW w:w="1710" w:type="dxa"/>
            <w:vAlign w:val="center"/>
          </w:tcPr>
          <w:p w14:paraId="6B452ADC"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7.191</w:t>
            </w:r>
          </w:p>
        </w:tc>
        <w:tc>
          <w:tcPr>
            <w:tcW w:w="1710" w:type="dxa"/>
            <w:vAlign w:val="center"/>
          </w:tcPr>
          <w:p w14:paraId="578A17CE"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2.001</w:t>
            </w:r>
          </w:p>
        </w:tc>
        <w:tc>
          <w:tcPr>
            <w:tcW w:w="2070" w:type="dxa"/>
            <w:vAlign w:val="center"/>
          </w:tcPr>
          <w:p w14:paraId="67C02A9A"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252,3</w:t>
            </w:r>
          </w:p>
        </w:tc>
      </w:tr>
      <w:tr w:rsidR="003B4843" w:rsidRPr="00802B78" w14:paraId="6D998078" w14:textId="77777777" w:rsidTr="0013311C">
        <w:trPr>
          <w:trHeight w:val="215"/>
        </w:trPr>
        <w:tc>
          <w:tcPr>
            <w:tcW w:w="715" w:type="dxa"/>
            <w:vAlign w:val="center"/>
          </w:tcPr>
          <w:p w14:paraId="79684B3F" w14:textId="77777777" w:rsidR="003B4843" w:rsidRPr="00802B78" w:rsidRDefault="003B4843" w:rsidP="0013311C">
            <w:pPr>
              <w:widowControl w:val="0"/>
              <w:spacing w:before="0" w:after="0"/>
              <w:ind w:right="2" w:hanging="24"/>
              <w:jc w:val="center"/>
              <w:rPr>
                <w:color w:val="000000" w:themeColor="text1"/>
                <w:sz w:val="26"/>
                <w:szCs w:val="26"/>
              </w:rPr>
            </w:pPr>
            <w:r w:rsidRPr="00802B78">
              <w:rPr>
                <w:color w:val="000000" w:themeColor="text1"/>
                <w:sz w:val="26"/>
                <w:szCs w:val="26"/>
              </w:rPr>
              <w:t>5</w:t>
            </w:r>
          </w:p>
        </w:tc>
        <w:tc>
          <w:tcPr>
            <w:tcW w:w="2970" w:type="dxa"/>
            <w:vAlign w:val="center"/>
          </w:tcPr>
          <w:p w14:paraId="311BA407" w14:textId="77777777" w:rsidR="003B4843" w:rsidRPr="00802B78" w:rsidRDefault="003B4843" w:rsidP="0013311C">
            <w:pPr>
              <w:widowControl w:val="0"/>
              <w:spacing w:before="0" w:after="0"/>
              <w:ind w:firstLine="0"/>
              <w:rPr>
                <w:color w:val="000000" w:themeColor="text1"/>
                <w:sz w:val="26"/>
                <w:szCs w:val="26"/>
              </w:rPr>
            </w:pPr>
            <w:r w:rsidRPr="00802B78">
              <w:rPr>
                <w:color w:val="000000" w:themeColor="text1"/>
                <w:sz w:val="26"/>
                <w:szCs w:val="26"/>
              </w:rPr>
              <w:t>Xã Hải Ninh</w:t>
            </w:r>
          </w:p>
        </w:tc>
        <w:tc>
          <w:tcPr>
            <w:tcW w:w="1710" w:type="dxa"/>
            <w:vAlign w:val="center"/>
          </w:tcPr>
          <w:p w14:paraId="0C706901"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5.963</w:t>
            </w:r>
          </w:p>
        </w:tc>
        <w:tc>
          <w:tcPr>
            <w:tcW w:w="1710" w:type="dxa"/>
            <w:vAlign w:val="center"/>
          </w:tcPr>
          <w:p w14:paraId="4F78F147"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1.585</w:t>
            </w:r>
          </w:p>
        </w:tc>
        <w:tc>
          <w:tcPr>
            <w:tcW w:w="2070" w:type="dxa"/>
            <w:vAlign w:val="center"/>
          </w:tcPr>
          <w:p w14:paraId="6DCD072F"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155,7</w:t>
            </w:r>
          </w:p>
        </w:tc>
      </w:tr>
      <w:tr w:rsidR="003B4843" w:rsidRPr="00802B78" w14:paraId="4B66A362" w14:textId="77777777" w:rsidTr="0013311C">
        <w:trPr>
          <w:trHeight w:val="170"/>
        </w:trPr>
        <w:tc>
          <w:tcPr>
            <w:tcW w:w="715" w:type="dxa"/>
            <w:vAlign w:val="center"/>
          </w:tcPr>
          <w:p w14:paraId="34E2791A" w14:textId="77777777" w:rsidR="003B4843" w:rsidRPr="00802B78" w:rsidRDefault="003B4843" w:rsidP="0013311C">
            <w:pPr>
              <w:widowControl w:val="0"/>
              <w:spacing w:before="0" w:after="0"/>
              <w:ind w:right="2" w:hanging="24"/>
              <w:jc w:val="center"/>
              <w:rPr>
                <w:color w:val="000000" w:themeColor="text1"/>
                <w:sz w:val="26"/>
                <w:szCs w:val="26"/>
              </w:rPr>
            </w:pPr>
            <w:r w:rsidRPr="00802B78">
              <w:rPr>
                <w:color w:val="000000" w:themeColor="text1"/>
                <w:sz w:val="26"/>
                <w:szCs w:val="26"/>
              </w:rPr>
              <w:t>6</w:t>
            </w:r>
          </w:p>
        </w:tc>
        <w:tc>
          <w:tcPr>
            <w:tcW w:w="2970" w:type="dxa"/>
            <w:vAlign w:val="center"/>
          </w:tcPr>
          <w:p w14:paraId="6F4C9782" w14:textId="77777777" w:rsidR="003B4843" w:rsidRPr="00802B78" w:rsidRDefault="003B4843" w:rsidP="0013311C">
            <w:pPr>
              <w:widowControl w:val="0"/>
              <w:spacing w:before="0" w:after="0"/>
              <w:ind w:firstLine="0"/>
              <w:rPr>
                <w:color w:val="000000" w:themeColor="text1"/>
                <w:sz w:val="26"/>
                <w:szCs w:val="26"/>
              </w:rPr>
            </w:pPr>
            <w:r w:rsidRPr="00802B78">
              <w:rPr>
                <w:color w:val="000000" w:themeColor="text1"/>
                <w:sz w:val="26"/>
                <w:szCs w:val="26"/>
              </w:rPr>
              <w:t>Xã Hàm Ninh</w:t>
            </w:r>
          </w:p>
        </w:tc>
        <w:tc>
          <w:tcPr>
            <w:tcW w:w="1710" w:type="dxa"/>
            <w:vAlign w:val="center"/>
          </w:tcPr>
          <w:p w14:paraId="685D57DA"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5.717</w:t>
            </w:r>
          </w:p>
        </w:tc>
        <w:tc>
          <w:tcPr>
            <w:tcW w:w="1710" w:type="dxa"/>
            <w:vAlign w:val="center"/>
          </w:tcPr>
          <w:p w14:paraId="60002953"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1.725</w:t>
            </w:r>
          </w:p>
        </w:tc>
        <w:tc>
          <w:tcPr>
            <w:tcW w:w="2070" w:type="dxa"/>
            <w:vAlign w:val="center"/>
          </w:tcPr>
          <w:p w14:paraId="013E3AE9"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284,4</w:t>
            </w:r>
          </w:p>
        </w:tc>
      </w:tr>
      <w:tr w:rsidR="003B4843" w:rsidRPr="00802B78" w14:paraId="666D4849" w14:textId="77777777" w:rsidTr="0013311C">
        <w:trPr>
          <w:trHeight w:val="215"/>
        </w:trPr>
        <w:tc>
          <w:tcPr>
            <w:tcW w:w="715" w:type="dxa"/>
            <w:vAlign w:val="center"/>
          </w:tcPr>
          <w:p w14:paraId="3B96BCEC" w14:textId="77777777" w:rsidR="003B4843" w:rsidRPr="00802B78" w:rsidRDefault="003B4843" w:rsidP="0013311C">
            <w:pPr>
              <w:widowControl w:val="0"/>
              <w:spacing w:before="0" w:after="0"/>
              <w:ind w:right="2" w:hanging="24"/>
              <w:jc w:val="center"/>
              <w:rPr>
                <w:color w:val="000000" w:themeColor="text1"/>
                <w:sz w:val="26"/>
                <w:szCs w:val="26"/>
              </w:rPr>
            </w:pPr>
            <w:r w:rsidRPr="00802B78">
              <w:rPr>
                <w:color w:val="000000" w:themeColor="text1"/>
                <w:sz w:val="26"/>
                <w:szCs w:val="26"/>
              </w:rPr>
              <w:t>7</w:t>
            </w:r>
          </w:p>
        </w:tc>
        <w:tc>
          <w:tcPr>
            <w:tcW w:w="2970" w:type="dxa"/>
            <w:vAlign w:val="center"/>
          </w:tcPr>
          <w:p w14:paraId="20DA7244" w14:textId="77777777" w:rsidR="003B4843" w:rsidRPr="00802B78" w:rsidRDefault="003B4843" w:rsidP="0013311C">
            <w:pPr>
              <w:widowControl w:val="0"/>
              <w:spacing w:before="0" w:after="0"/>
              <w:ind w:firstLine="0"/>
              <w:rPr>
                <w:color w:val="000000" w:themeColor="text1"/>
                <w:sz w:val="26"/>
                <w:szCs w:val="26"/>
              </w:rPr>
            </w:pPr>
            <w:r w:rsidRPr="00802B78">
              <w:rPr>
                <w:color w:val="000000" w:themeColor="text1"/>
                <w:sz w:val="26"/>
                <w:szCs w:val="26"/>
              </w:rPr>
              <w:t>Xã Hiền Ninh</w:t>
            </w:r>
          </w:p>
        </w:tc>
        <w:tc>
          <w:tcPr>
            <w:tcW w:w="1710" w:type="dxa"/>
            <w:vAlign w:val="center"/>
          </w:tcPr>
          <w:p w14:paraId="775E6DF2"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6.956</w:t>
            </w:r>
          </w:p>
        </w:tc>
        <w:tc>
          <w:tcPr>
            <w:tcW w:w="1710" w:type="dxa"/>
            <w:vAlign w:val="center"/>
          </w:tcPr>
          <w:p w14:paraId="7CACD58C"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2.115</w:t>
            </w:r>
          </w:p>
        </w:tc>
        <w:tc>
          <w:tcPr>
            <w:tcW w:w="2070" w:type="dxa"/>
            <w:vAlign w:val="center"/>
          </w:tcPr>
          <w:p w14:paraId="0D8946C9"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463,7</w:t>
            </w:r>
          </w:p>
        </w:tc>
      </w:tr>
      <w:tr w:rsidR="003B4843" w:rsidRPr="00802B78" w14:paraId="274E94B7" w14:textId="77777777" w:rsidTr="0013311C">
        <w:trPr>
          <w:trHeight w:val="278"/>
        </w:trPr>
        <w:tc>
          <w:tcPr>
            <w:tcW w:w="715" w:type="dxa"/>
            <w:vAlign w:val="center"/>
          </w:tcPr>
          <w:p w14:paraId="097B0C5D" w14:textId="77777777" w:rsidR="003B4843" w:rsidRPr="00802B78" w:rsidRDefault="003B4843" w:rsidP="0013311C">
            <w:pPr>
              <w:widowControl w:val="0"/>
              <w:spacing w:before="0" w:after="0"/>
              <w:ind w:right="2" w:hanging="24"/>
              <w:jc w:val="center"/>
              <w:rPr>
                <w:color w:val="000000" w:themeColor="text1"/>
                <w:sz w:val="26"/>
                <w:szCs w:val="26"/>
              </w:rPr>
            </w:pPr>
            <w:r w:rsidRPr="00802B78">
              <w:rPr>
                <w:color w:val="000000" w:themeColor="text1"/>
                <w:sz w:val="26"/>
                <w:szCs w:val="26"/>
              </w:rPr>
              <w:t>8</w:t>
            </w:r>
          </w:p>
        </w:tc>
        <w:tc>
          <w:tcPr>
            <w:tcW w:w="2970" w:type="dxa"/>
            <w:vAlign w:val="center"/>
          </w:tcPr>
          <w:p w14:paraId="5095F838" w14:textId="77777777" w:rsidR="003B4843" w:rsidRPr="00802B78" w:rsidRDefault="003B4843" w:rsidP="0013311C">
            <w:pPr>
              <w:widowControl w:val="0"/>
              <w:spacing w:before="0" w:after="0"/>
              <w:ind w:firstLine="0"/>
              <w:rPr>
                <w:color w:val="000000" w:themeColor="text1"/>
                <w:sz w:val="26"/>
                <w:szCs w:val="26"/>
              </w:rPr>
            </w:pPr>
            <w:r w:rsidRPr="00802B78">
              <w:rPr>
                <w:color w:val="000000" w:themeColor="text1"/>
                <w:sz w:val="26"/>
                <w:szCs w:val="26"/>
              </w:rPr>
              <w:t>Xã Tân Ninh</w:t>
            </w:r>
          </w:p>
        </w:tc>
        <w:tc>
          <w:tcPr>
            <w:tcW w:w="1710" w:type="dxa"/>
            <w:vAlign w:val="center"/>
          </w:tcPr>
          <w:p w14:paraId="24604B2C"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5.205</w:t>
            </w:r>
          </w:p>
        </w:tc>
        <w:tc>
          <w:tcPr>
            <w:tcW w:w="1710" w:type="dxa"/>
            <w:vAlign w:val="center"/>
          </w:tcPr>
          <w:p w14:paraId="1D308DC2"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1.756</w:t>
            </w:r>
          </w:p>
        </w:tc>
        <w:tc>
          <w:tcPr>
            <w:tcW w:w="2070" w:type="dxa"/>
            <w:vAlign w:val="center"/>
          </w:tcPr>
          <w:p w14:paraId="6ABB1CD9"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452,5</w:t>
            </w:r>
          </w:p>
        </w:tc>
      </w:tr>
      <w:tr w:rsidR="003B4843" w:rsidRPr="00802B78" w14:paraId="5B62E7BD" w14:textId="77777777" w:rsidTr="0013311C">
        <w:trPr>
          <w:trHeight w:val="323"/>
        </w:trPr>
        <w:tc>
          <w:tcPr>
            <w:tcW w:w="715" w:type="dxa"/>
            <w:vAlign w:val="center"/>
          </w:tcPr>
          <w:p w14:paraId="0CABE8D4" w14:textId="77777777" w:rsidR="003B4843" w:rsidRPr="00802B78" w:rsidRDefault="003B4843" w:rsidP="0013311C">
            <w:pPr>
              <w:widowControl w:val="0"/>
              <w:spacing w:before="0" w:after="0"/>
              <w:ind w:right="2" w:hanging="24"/>
              <w:jc w:val="center"/>
              <w:rPr>
                <w:color w:val="000000" w:themeColor="text1"/>
                <w:sz w:val="26"/>
                <w:szCs w:val="26"/>
              </w:rPr>
            </w:pPr>
            <w:r w:rsidRPr="00802B78">
              <w:rPr>
                <w:color w:val="000000" w:themeColor="text1"/>
                <w:sz w:val="26"/>
                <w:szCs w:val="26"/>
              </w:rPr>
              <w:t>9</w:t>
            </w:r>
          </w:p>
        </w:tc>
        <w:tc>
          <w:tcPr>
            <w:tcW w:w="2970" w:type="dxa"/>
            <w:vAlign w:val="center"/>
          </w:tcPr>
          <w:p w14:paraId="3A0FD745" w14:textId="77777777" w:rsidR="003B4843" w:rsidRPr="00802B78" w:rsidRDefault="003B4843" w:rsidP="0013311C">
            <w:pPr>
              <w:widowControl w:val="0"/>
              <w:spacing w:before="0" w:after="0"/>
              <w:ind w:firstLine="0"/>
              <w:rPr>
                <w:color w:val="000000" w:themeColor="text1"/>
                <w:sz w:val="26"/>
                <w:szCs w:val="26"/>
              </w:rPr>
            </w:pPr>
            <w:r w:rsidRPr="00802B78">
              <w:rPr>
                <w:color w:val="000000" w:themeColor="text1"/>
                <w:sz w:val="26"/>
                <w:szCs w:val="26"/>
              </w:rPr>
              <w:t>Xã Trường Sơn</w:t>
            </w:r>
          </w:p>
        </w:tc>
        <w:tc>
          <w:tcPr>
            <w:tcW w:w="1710" w:type="dxa"/>
            <w:vAlign w:val="center"/>
          </w:tcPr>
          <w:p w14:paraId="0CC24C22"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4.728</w:t>
            </w:r>
          </w:p>
        </w:tc>
        <w:tc>
          <w:tcPr>
            <w:tcW w:w="1710" w:type="dxa"/>
            <w:vAlign w:val="center"/>
          </w:tcPr>
          <w:p w14:paraId="14EF7491"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1.170</w:t>
            </w:r>
          </w:p>
        </w:tc>
        <w:tc>
          <w:tcPr>
            <w:tcW w:w="2070" w:type="dxa"/>
            <w:vAlign w:val="center"/>
          </w:tcPr>
          <w:p w14:paraId="4157ABB4"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6,1</w:t>
            </w:r>
          </w:p>
        </w:tc>
      </w:tr>
      <w:tr w:rsidR="003B4843" w:rsidRPr="00802B78" w14:paraId="0DE6DA97" w14:textId="77777777" w:rsidTr="0013311C">
        <w:trPr>
          <w:trHeight w:val="260"/>
        </w:trPr>
        <w:tc>
          <w:tcPr>
            <w:tcW w:w="715" w:type="dxa"/>
            <w:vAlign w:val="center"/>
          </w:tcPr>
          <w:p w14:paraId="7C612535" w14:textId="77777777" w:rsidR="003B4843" w:rsidRPr="00802B78" w:rsidRDefault="003B4843" w:rsidP="0013311C">
            <w:pPr>
              <w:widowControl w:val="0"/>
              <w:spacing w:before="0" w:after="0"/>
              <w:ind w:right="2" w:hanging="24"/>
              <w:jc w:val="center"/>
              <w:rPr>
                <w:color w:val="000000" w:themeColor="text1"/>
                <w:sz w:val="26"/>
                <w:szCs w:val="26"/>
              </w:rPr>
            </w:pPr>
            <w:r w:rsidRPr="00802B78">
              <w:rPr>
                <w:color w:val="000000" w:themeColor="text1"/>
                <w:sz w:val="26"/>
                <w:szCs w:val="26"/>
              </w:rPr>
              <w:t>10</w:t>
            </w:r>
          </w:p>
        </w:tc>
        <w:tc>
          <w:tcPr>
            <w:tcW w:w="2970" w:type="dxa"/>
            <w:vAlign w:val="center"/>
          </w:tcPr>
          <w:p w14:paraId="35DD6382" w14:textId="77777777" w:rsidR="003B4843" w:rsidRPr="00802B78" w:rsidRDefault="003B4843" w:rsidP="0013311C">
            <w:pPr>
              <w:widowControl w:val="0"/>
              <w:spacing w:before="0" w:after="0"/>
              <w:ind w:firstLine="0"/>
              <w:rPr>
                <w:color w:val="000000" w:themeColor="text1"/>
                <w:sz w:val="26"/>
                <w:szCs w:val="26"/>
              </w:rPr>
            </w:pPr>
            <w:r w:rsidRPr="00802B78">
              <w:rPr>
                <w:color w:val="000000" w:themeColor="text1"/>
                <w:sz w:val="26"/>
                <w:szCs w:val="26"/>
              </w:rPr>
              <w:t>Xã Trường Xuân</w:t>
            </w:r>
          </w:p>
        </w:tc>
        <w:tc>
          <w:tcPr>
            <w:tcW w:w="1710" w:type="dxa"/>
            <w:vAlign w:val="center"/>
          </w:tcPr>
          <w:p w14:paraId="093F3272"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2.410</w:t>
            </w:r>
          </w:p>
        </w:tc>
        <w:tc>
          <w:tcPr>
            <w:tcW w:w="1710" w:type="dxa"/>
            <w:vAlign w:val="center"/>
          </w:tcPr>
          <w:p w14:paraId="587EE613"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727</w:t>
            </w:r>
          </w:p>
        </w:tc>
        <w:tc>
          <w:tcPr>
            <w:tcW w:w="2070" w:type="dxa"/>
            <w:vAlign w:val="center"/>
          </w:tcPr>
          <w:p w14:paraId="174D5C9E"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15,4</w:t>
            </w:r>
          </w:p>
        </w:tc>
      </w:tr>
      <w:tr w:rsidR="003B4843" w:rsidRPr="00802B78" w14:paraId="7A086662" w14:textId="77777777" w:rsidTr="0013311C">
        <w:trPr>
          <w:trHeight w:val="305"/>
        </w:trPr>
        <w:tc>
          <w:tcPr>
            <w:tcW w:w="715" w:type="dxa"/>
            <w:vAlign w:val="center"/>
          </w:tcPr>
          <w:p w14:paraId="6C5C8761" w14:textId="77777777" w:rsidR="003B4843" w:rsidRPr="00802B78" w:rsidRDefault="003B4843" w:rsidP="0013311C">
            <w:pPr>
              <w:widowControl w:val="0"/>
              <w:spacing w:before="0" w:after="0"/>
              <w:ind w:right="2" w:hanging="24"/>
              <w:jc w:val="center"/>
              <w:rPr>
                <w:color w:val="000000" w:themeColor="text1"/>
                <w:sz w:val="26"/>
                <w:szCs w:val="26"/>
              </w:rPr>
            </w:pPr>
            <w:r w:rsidRPr="00802B78">
              <w:rPr>
                <w:color w:val="000000" w:themeColor="text1"/>
                <w:sz w:val="26"/>
                <w:szCs w:val="26"/>
              </w:rPr>
              <w:t>11</w:t>
            </w:r>
          </w:p>
        </w:tc>
        <w:tc>
          <w:tcPr>
            <w:tcW w:w="2970" w:type="dxa"/>
            <w:vAlign w:val="center"/>
          </w:tcPr>
          <w:p w14:paraId="34C27ABE" w14:textId="77777777" w:rsidR="003B4843" w:rsidRPr="00802B78" w:rsidRDefault="003B4843" w:rsidP="0013311C">
            <w:pPr>
              <w:widowControl w:val="0"/>
              <w:spacing w:before="0" w:after="0"/>
              <w:ind w:firstLine="0"/>
              <w:rPr>
                <w:color w:val="000000" w:themeColor="text1"/>
                <w:sz w:val="26"/>
                <w:szCs w:val="26"/>
              </w:rPr>
            </w:pPr>
            <w:r w:rsidRPr="00802B78">
              <w:rPr>
                <w:color w:val="000000" w:themeColor="text1"/>
                <w:sz w:val="26"/>
                <w:szCs w:val="26"/>
              </w:rPr>
              <w:t>Xã Vạn Ninh</w:t>
            </w:r>
          </w:p>
        </w:tc>
        <w:tc>
          <w:tcPr>
            <w:tcW w:w="1710" w:type="dxa"/>
            <w:vAlign w:val="center"/>
          </w:tcPr>
          <w:p w14:paraId="23EB9115"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7.412</w:t>
            </w:r>
          </w:p>
        </w:tc>
        <w:tc>
          <w:tcPr>
            <w:tcW w:w="1710" w:type="dxa"/>
            <w:vAlign w:val="center"/>
          </w:tcPr>
          <w:p w14:paraId="1F29A61A"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2.064</w:t>
            </w:r>
          </w:p>
        </w:tc>
        <w:tc>
          <w:tcPr>
            <w:tcW w:w="2070" w:type="dxa"/>
            <w:vAlign w:val="center"/>
          </w:tcPr>
          <w:p w14:paraId="1BD5F443"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254,7</w:t>
            </w:r>
          </w:p>
        </w:tc>
      </w:tr>
      <w:tr w:rsidR="003B4843" w:rsidRPr="00802B78" w14:paraId="1E48E652" w14:textId="77777777" w:rsidTr="0013311C">
        <w:trPr>
          <w:trHeight w:val="269"/>
        </w:trPr>
        <w:tc>
          <w:tcPr>
            <w:tcW w:w="715" w:type="dxa"/>
            <w:vAlign w:val="center"/>
          </w:tcPr>
          <w:p w14:paraId="2F4CB8B6" w14:textId="77777777" w:rsidR="003B4843" w:rsidRPr="00802B78" w:rsidRDefault="003B4843" w:rsidP="0013311C">
            <w:pPr>
              <w:widowControl w:val="0"/>
              <w:spacing w:before="0" w:after="0"/>
              <w:ind w:right="2" w:hanging="24"/>
              <w:jc w:val="center"/>
              <w:rPr>
                <w:color w:val="000000" w:themeColor="text1"/>
                <w:sz w:val="26"/>
                <w:szCs w:val="26"/>
              </w:rPr>
            </w:pPr>
            <w:r w:rsidRPr="00802B78">
              <w:rPr>
                <w:color w:val="000000" w:themeColor="text1"/>
                <w:sz w:val="26"/>
                <w:szCs w:val="26"/>
              </w:rPr>
              <w:t>12</w:t>
            </w:r>
          </w:p>
        </w:tc>
        <w:tc>
          <w:tcPr>
            <w:tcW w:w="2970" w:type="dxa"/>
            <w:vAlign w:val="center"/>
          </w:tcPr>
          <w:p w14:paraId="2D56E261" w14:textId="77777777" w:rsidR="003B4843" w:rsidRPr="00802B78" w:rsidRDefault="003B4843" w:rsidP="0013311C">
            <w:pPr>
              <w:widowControl w:val="0"/>
              <w:spacing w:before="0" w:after="0"/>
              <w:ind w:firstLine="0"/>
              <w:rPr>
                <w:color w:val="000000" w:themeColor="text1"/>
                <w:sz w:val="26"/>
                <w:szCs w:val="26"/>
              </w:rPr>
            </w:pPr>
            <w:r w:rsidRPr="00802B78">
              <w:rPr>
                <w:color w:val="000000" w:themeColor="text1"/>
                <w:sz w:val="26"/>
                <w:szCs w:val="26"/>
              </w:rPr>
              <w:t>Xã Vĩnh Ninh</w:t>
            </w:r>
          </w:p>
        </w:tc>
        <w:tc>
          <w:tcPr>
            <w:tcW w:w="1710" w:type="dxa"/>
            <w:vAlign w:val="center"/>
          </w:tcPr>
          <w:p w14:paraId="793768EB"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6.912</w:t>
            </w:r>
          </w:p>
        </w:tc>
        <w:tc>
          <w:tcPr>
            <w:tcW w:w="1710" w:type="dxa"/>
            <w:vAlign w:val="center"/>
          </w:tcPr>
          <w:p w14:paraId="5DC0FCBA"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1.843</w:t>
            </w:r>
          </w:p>
        </w:tc>
        <w:tc>
          <w:tcPr>
            <w:tcW w:w="2070" w:type="dxa"/>
            <w:vAlign w:val="center"/>
          </w:tcPr>
          <w:p w14:paraId="4FAC4110"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138,8</w:t>
            </w:r>
          </w:p>
        </w:tc>
      </w:tr>
      <w:tr w:rsidR="003B4843" w:rsidRPr="00802B78" w14:paraId="1708B8E3" w14:textId="77777777" w:rsidTr="0013311C">
        <w:trPr>
          <w:trHeight w:val="314"/>
        </w:trPr>
        <w:tc>
          <w:tcPr>
            <w:tcW w:w="715" w:type="dxa"/>
            <w:vAlign w:val="center"/>
          </w:tcPr>
          <w:p w14:paraId="6DB893A8" w14:textId="77777777" w:rsidR="003B4843" w:rsidRPr="00802B78" w:rsidRDefault="003B4843" w:rsidP="0013311C">
            <w:pPr>
              <w:widowControl w:val="0"/>
              <w:spacing w:before="0" w:after="0"/>
              <w:ind w:right="2" w:hanging="24"/>
              <w:jc w:val="center"/>
              <w:rPr>
                <w:color w:val="000000" w:themeColor="text1"/>
                <w:sz w:val="26"/>
                <w:szCs w:val="26"/>
              </w:rPr>
            </w:pPr>
            <w:r w:rsidRPr="00802B78">
              <w:rPr>
                <w:color w:val="000000" w:themeColor="text1"/>
                <w:sz w:val="26"/>
                <w:szCs w:val="26"/>
              </w:rPr>
              <w:t>13</w:t>
            </w:r>
          </w:p>
        </w:tc>
        <w:tc>
          <w:tcPr>
            <w:tcW w:w="2970" w:type="dxa"/>
            <w:vAlign w:val="center"/>
          </w:tcPr>
          <w:p w14:paraId="5D0572E4" w14:textId="77777777" w:rsidR="003B4843" w:rsidRPr="00802B78" w:rsidRDefault="003B4843" w:rsidP="0013311C">
            <w:pPr>
              <w:widowControl w:val="0"/>
              <w:spacing w:before="0" w:after="0"/>
              <w:ind w:firstLine="0"/>
              <w:rPr>
                <w:color w:val="000000" w:themeColor="text1"/>
                <w:sz w:val="26"/>
                <w:szCs w:val="26"/>
              </w:rPr>
            </w:pPr>
            <w:r w:rsidRPr="00802B78">
              <w:rPr>
                <w:color w:val="000000" w:themeColor="text1"/>
                <w:sz w:val="26"/>
                <w:szCs w:val="26"/>
              </w:rPr>
              <w:t>Xã Võ Ninh</w:t>
            </w:r>
          </w:p>
        </w:tc>
        <w:tc>
          <w:tcPr>
            <w:tcW w:w="1710" w:type="dxa"/>
            <w:vAlign w:val="center"/>
          </w:tcPr>
          <w:p w14:paraId="35156D2B"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8.890</w:t>
            </w:r>
          </w:p>
        </w:tc>
        <w:tc>
          <w:tcPr>
            <w:tcW w:w="1710" w:type="dxa"/>
            <w:vAlign w:val="center"/>
          </w:tcPr>
          <w:p w14:paraId="1209EA62"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2.429</w:t>
            </w:r>
          </w:p>
        </w:tc>
        <w:tc>
          <w:tcPr>
            <w:tcW w:w="2070" w:type="dxa"/>
            <w:vAlign w:val="center"/>
          </w:tcPr>
          <w:p w14:paraId="21716A53"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409,7</w:t>
            </w:r>
          </w:p>
        </w:tc>
      </w:tr>
      <w:tr w:rsidR="003B4843" w:rsidRPr="00802B78" w14:paraId="5AB7ECAA" w14:textId="77777777" w:rsidTr="0013311C">
        <w:trPr>
          <w:trHeight w:val="251"/>
        </w:trPr>
        <w:tc>
          <w:tcPr>
            <w:tcW w:w="715" w:type="dxa"/>
            <w:vAlign w:val="center"/>
          </w:tcPr>
          <w:p w14:paraId="44A9A1EC" w14:textId="77777777" w:rsidR="003B4843" w:rsidRPr="00802B78" w:rsidRDefault="003B4843" w:rsidP="0013311C">
            <w:pPr>
              <w:widowControl w:val="0"/>
              <w:spacing w:before="0" w:after="0"/>
              <w:ind w:right="2" w:hanging="24"/>
              <w:jc w:val="center"/>
              <w:rPr>
                <w:color w:val="000000" w:themeColor="text1"/>
                <w:sz w:val="26"/>
                <w:szCs w:val="26"/>
              </w:rPr>
            </w:pPr>
            <w:r w:rsidRPr="00802B78">
              <w:rPr>
                <w:color w:val="000000" w:themeColor="text1"/>
                <w:sz w:val="26"/>
                <w:szCs w:val="26"/>
              </w:rPr>
              <w:t>14</w:t>
            </w:r>
          </w:p>
        </w:tc>
        <w:tc>
          <w:tcPr>
            <w:tcW w:w="2970" w:type="dxa"/>
            <w:vAlign w:val="center"/>
          </w:tcPr>
          <w:p w14:paraId="3AB5C32F" w14:textId="77777777" w:rsidR="003B4843" w:rsidRPr="00802B78" w:rsidRDefault="003B4843" w:rsidP="0013311C">
            <w:pPr>
              <w:widowControl w:val="0"/>
              <w:spacing w:before="0" w:after="0"/>
              <w:ind w:firstLine="0"/>
              <w:rPr>
                <w:color w:val="000000" w:themeColor="text1"/>
                <w:sz w:val="26"/>
                <w:szCs w:val="26"/>
              </w:rPr>
            </w:pPr>
            <w:r w:rsidRPr="00802B78">
              <w:rPr>
                <w:color w:val="000000" w:themeColor="text1"/>
                <w:sz w:val="26"/>
                <w:szCs w:val="26"/>
              </w:rPr>
              <w:t>Xã Xuân Ninh</w:t>
            </w:r>
          </w:p>
        </w:tc>
        <w:tc>
          <w:tcPr>
            <w:tcW w:w="1710" w:type="dxa"/>
            <w:vAlign w:val="center"/>
          </w:tcPr>
          <w:p w14:paraId="6A0DC3DA"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7.047</w:t>
            </w:r>
          </w:p>
        </w:tc>
        <w:tc>
          <w:tcPr>
            <w:tcW w:w="1710" w:type="dxa"/>
            <w:vAlign w:val="center"/>
          </w:tcPr>
          <w:p w14:paraId="2D1F83F9" w14:textId="77777777" w:rsidR="003B4843" w:rsidRPr="00802B78" w:rsidRDefault="003B4843" w:rsidP="0013311C">
            <w:pPr>
              <w:widowControl w:val="0"/>
              <w:spacing w:before="0" w:after="0"/>
              <w:jc w:val="right"/>
              <w:rPr>
                <w:color w:val="000000" w:themeColor="text1"/>
                <w:sz w:val="26"/>
                <w:szCs w:val="26"/>
              </w:rPr>
            </w:pPr>
            <w:r w:rsidRPr="00802B78">
              <w:rPr>
                <w:color w:val="000000" w:themeColor="text1"/>
                <w:sz w:val="26"/>
                <w:szCs w:val="26"/>
              </w:rPr>
              <w:t>2.136</w:t>
            </w:r>
          </w:p>
        </w:tc>
        <w:tc>
          <w:tcPr>
            <w:tcW w:w="2070" w:type="dxa"/>
            <w:vAlign w:val="center"/>
          </w:tcPr>
          <w:p w14:paraId="2D16B203" w14:textId="77777777" w:rsidR="003B4843" w:rsidRPr="00802B78" w:rsidRDefault="003B4843" w:rsidP="0013311C">
            <w:pPr>
              <w:keepNext/>
              <w:widowControl w:val="0"/>
              <w:spacing w:before="0" w:after="0"/>
              <w:jc w:val="right"/>
              <w:rPr>
                <w:color w:val="000000" w:themeColor="text1"/>
                <w:sz w:val="26"/>
                <w:szCs w:val="26"/>
              </w:rPr>
            </w:pPr>
            <w:r w:rsidRPr="00802B78">
              <w:rPr>
                <w:color w:val="000000" w:themeColor="text1"/>
                <w:sz w:val="26"/>
                <w:szCs w:val="26"/>
              </w:rPr>
              <w:t>849,0</w:t>
            </w:r>
          </w:p>
        </w:tc>
      </w:tr>
    </w:tbl>
    <w:p w14:paraId="5CFF0BD9" w14:textId="2F8B37BD" w:rsidR="003B4843" w:rsidRPr="00802B78" w:rsidRDefault="003B4843" w:rsidP="003B4843">
      <w:pPr>
        <w:widowControl w:val="0"/>
        <w:spacing w:after="0" w:line="460" w:lineRule="exact"/>
        <w:jc w:val="center"/>
        <w:rPr>
          <w:i/>
          <w:color w:val="000000" w:themeColor="text1"/>
        </w:rPr>
      </w:pPr>
      <w:r w:rsidRPr="00802B78">
        <w:rPr>
          <w:i/>
          <w:color w:val="000000" w:themeColor="text1"/>
        </w:rPr>
        <w:t>(Nguồn: Niên giám thống kê huyện Quảng Ninh)</w:t>
      </w:r>
    </w:p>
    <w:p w14:paraId="1320309B" w14:textId="77777777" w:rsidR="00F14254" w:rsidRPr="00802B78" w:rsidRDefault="00F14254" w:rsidP="00F14254">
      <w:pPr>
        <w:pStyle w:val="Heading4"/>
        <w:rPr>
          <w:color w:val="000000" w:themeColor="text1"/>
          <w:lang w:val="en-US"/>
        </w:rPr>
      </w:pPr>
      <w:r w:rsidRPr="00802B78">
        <w:rPr>
          <w:color w:val="000000" w:themeColor="text1"/>
          <w:lang w:val="en-US"/>
        </w:rPr>
        <w:lastRenderedPageBreak/>
        <w:t xml:space="preserve">2.3.2. Lao </w:t>
      </w:r>
      <w:proofErr w:type="spellStart"/>
      <w:r w:rsidRPr="00802B78">
        <w:rPr>
          <w:color w:val="000000" w:themeColor="text1"/>
          <w:lang w:val="en-US"/>
        </w:rPr>
        <w:t>động</w:t>
      </w:r>
      <w:proofErr w:type="spellEnd"/>
      <w:r w:rsidRPr="00802B78">
        <w:rPr>
          <w:color w:val="000000" w:themeColor="text1"/>
          <w:lang w:val="en-US"/>
        </w:rPr>
        <w:t xml:space="preserve">, </w:t>
      </w:r>
      <w:proofErr w:type="spellStart"/>
      <w:r w:rsidRPr="00802B78">
        <w:rPr>
          <w:color w:val="000000" w:themeColor="text1"/>
          <w:lang w:val="en-US"/>
        </w:rPr>
        <w:t>việc</w:t>
      </w:r>
      <w:proofErr w:type="spellEnd"/>
      <w:r w:rsidRPr="00802B78">
        <w:rPr>
          <w:color w:val="000000" w:themeColor="text1"/>
          <w:lang w:val="en-US"/>
        </w:rPr>
        <w:t xml:space="preserve"> </w:t>
      </w:r>
      <w:proofErr w:type="spellStart"/>
      <w:r w:rsidRPr="00802B78">
        <w:rPr>
          <w:color w:val="000000" w:themeColor="text1"/>
          <w:lang w:val="en-US"/>
        </w:rPr>
        <w:t>làm</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thu</w:t>
      </w:r>
      <w:proofErr w:type="spellEnd"/>
      <w:r w:rsidRPr="00802B78">
        <w:rPr>
          <w:color w:val="000000" w:themeColor="text1"/>
          <w:lang w:val="en-US"/>
        </w:rPr>
        <w:t xml:space="preserve"> </w:t>
      </w:r>
      <w:proofErr w:type="spellStart"/>
      <w:r w:rsidRPr="00802B78">
        <w:rPr>
          <w:color w:val="000000" w:themeColor="text1"/>
          <w:lang w:val="en-US"/>
        </w:rPr>
        <w:t>nhập</w:t>
      </w:r>
      <w:proofErr w:type="spellEnd"/>
    </w:p>
    <w:p w14:paraId="11945115" w14:textId="77777777" w:rsidR="003B4843" w:rsidRPr="00802B78" w:rsidRDefault="003B4843" w:rsidP="003B4843">
      <w:pPr>
        <w:spacing w:before="60" w:after="60"/>
        <w:rPr>
          <w:color w:val="000000" w:themeColor="text1"/>
          <w:lang w:val="pt-BR"/>
        </w:rPr>
      </w:pPr>
      <w:bookmarkStart w:id="100" w:name="_Toc188455974"/>
      <w:r w:rsidRPr="00802B78">
        <w:rPr>
          <w:color w:val="000000" w:themeColor="text1"/>
          <w:lang w:val="pt-BR"/>
        </w:rPr>
        <w:t>Công tác đào tạo nghề, giải quyết việc làm được triển khai tích cực có nhiều đổi mới cả về nội dung và hình thức. Trong đó, đẩy mạnh các hoạt động tư vấn, giới thiệu việc làm và đưa lao động đi làm việc ở nước ngoài theo hợp đồng (đã giải quyết việc làm cho 2.574 lao động, đạt 128,7% kế hoạch, trong đó thông qua các các dự án phát triển kinh tế 658 người; vay vốn giải quyết việc làm 820 người, tự tạo việc làm 419 người, đi làm việc ở nước ngoài theo hợp đồng 679 người). Thu thập, cập nhật thông tin 50.632 người lao động vào phần mềm trên hệ thống cơ sở dữ liệu quốc gia về dân cư và 6.135 thông tin người lao động vào phần mềm “Thông tin thị trường lao động”. Mở 06 lớp đào tạo nghề trình độ sơ cấp dưới 03 tháng cho 186 học viên với tổng kinh phí 528 triệu đồng. Tuyên truyền, vận động hộ nghèo, cận nghèo và hộ mới thoát nghèo tham gia đào đào tạo nghề theo các chương trình mục tiêu quốc gia (tổ chức mở 06 lớp đào tạo nghề với 186 học viên tham gia, trong đó 01 lớp đào tạo nghề phi nông nghiệp, 05 lớp đào tạo nghề nông nghiệp, với tổng kinh phí 528 triệu đồng). Triển khai thực hiện đầy đủ, kịp thời các chính sách về giảm nghèo bền vững theo quy định. Tập trung thực hiện các tiểu dự án thuộc Chương trình mục tiêu quốc gia giảm nghèo bền vững; triển khai các mô hình sinh kế, mô hình giảm nghèo (tổng nguồn vốn bố trí thực hiện CTMT giảm nghèo bền vững từ năm 2022-2024 được phân bổ 14.418 triệu đồng, tính đến 31/12/2024, tỷ lệ giải ngân đạt 90% kế hoạch. Tổ chức nghiệm thu 04 mô hình sản xuất cộng đồng tại 3 xã An Ninh, Gia Ninh, Võ Ninh. Hỗ trợ 6 mô hình sản xuất cộng đồng cho 180 hộ tại 6 xã). Năm 2024, tỷ lệ hộ nghèo trên địa bàn giảm 1%, tỷ lệ hộ cận nghèo giảm 0,99%.</w:t>
      </w:r>
    </w:p>
    <w:p w14:paraId="01F7479B" w14:textId="77777777" w:rsidR="003B4843" w:rsidRPr="00802B78" w:rsidRDefault="003B4843" w:rsidP="003B4843">
      <w:pPr>
        <w:spacing w:before="60" w:after="60"/>
        <w:rPr>
          <w:color w:val="000000" w:themeColor="text1"/>
          <w:lang w:val="pt-BR"/>
        </w:rPr>
      </w:pPr>
      <w:r w:rsidRPr="00802B78">
        <w:rPr>
          <w:color w:val="000000" w:themeColor="text1"/>
          <w:lang w:val="pt-BR"/>
        </w:rPr>
        <w:t>Năm 2024, huyện mở 6 lớp đào tạo nghề cho 186 học viên với các nghề: Trồng rau an toàn, trồng lúa năng suất cao, trồng cây ăn quả, nuôi và phòng trị bệnh cho gia cầm, kỹ thuật chế biến món ăn… Tham gia các lớp đào tạo nghề, LĐNT tiếp cận được những kiến thức cơ bản về kỹ thuật, áp dụng tiến bộ khoa học vào thực tiễn sản xuất để tăng năng suất lao động, tăng giá trị hàng hóa trên một đơn vị diện tích.</w:t>
      </w:r>
    </w:p>
    <w:p w14:paraId="0682C8E6" w14:textId="77777777" w:rsidR="003B4843" w:rsidRPr="00802B78" w:rsidRDefault="003B4843" w:rsidP="003B4843">
      <w:pPr>
        <w:spacing w:before="60" w:after="60"/>
        <w:rPr>
          <w:color w:val="000000" w:themeColor="text1"/>
          <w:lang w:val="pt-BR"/>
        </w:rPr>
      </w:pPr>
      <w:r w:rsidRPr="00802B78">
        <w:rPr>
          <w:color w:val="000000" w:themeColor="text1"/>
          <w:lang w:val="pt-BR"/>
        </w:rPr>
        <w:t>UBND huyện Quảng Ninh đã chỉ đạo các ban, ngành, đoàn thể và UBND các xã rà soát số lượng lao động chưa qua đào tạo; tìm hiểu về nhu cầu học nghề của người dân để xây dựng kế hoạch đào tạo nghề phù hợp. Đặc biệt, quan tâm đến công tác đào tạo nghề gắn với nhu cầu việc làm của các doanh nghiệp đang hoạt động trên địa bàn</w:t>
      </w:r>
    </w:p>
    <w:p w14:paraId="6261CCE3" w14:textId="77777777" w:rsidR="003B4843" w:rsidRPr="00802B78" w:rsidRDefault="003B4843" w:rsidP="00ED12AC">
      <w:pPr>
        <w:spacing w:before="0" w:after="0" w:line="370" w:lineRule="exact"/>
        <w:rPr>
          <w:color w:val="000000" w:themeColor="text1"/>
          <w:lang w:val="pt-BR"/>
        </w:rPr>
      </w:pPr>
      <w:r w:rsidRPr="00802B78">
        <w:rPr>
          <w:color w:val="000000" w:themeColor="text1"/>
          <w:lang w:val="pt-BR"/>
        </w:rPr>
        <w:t xml:space="preserve">Bên cạnh những kết quả đạt được, công tác đào tạo nghề cho LĐNT trên địa bàn huyện Quảng Ninh vẫn còn gặp một số khó khăn, như: Công tác tuyên truyền, tư vấn học nghề, việc làm cho LĐNT chưa được quan tâm đúng mức. Nhiều LĐNT, nhất là lao động người dân tộc thiểu số, lao động vùng sâu, vùng xa có trình độ văn hóa thấp, chưa nhận thức đúng về lợi ích của học nghề nên chưa tham gia học nghề. Các xã còn thiếu các giải pháp cụ thể để định hướng ngành nghề mũi nhọn của địa phương nên kết quả thực hiện còn hạn chế. Tỷ lệ </w:t>
      </w:r>
      <w:r w:rsidRPr="00802B78">
        <w:rPr>
          <w:color w:val="000000" w:themeColor="text1"/>
          <w:lang w:val="pt-BR"/>
        </w:rPr>
        <w:lastRenderedPageBreak/>
        <w:t>LĐNT có việc làm sau khi học nghề chưa cao, một số lao động học nghề nông nghiệp, sản phẩm làm ra không tiêu thụ được hoặc tiêu thụ rất khó khăn...</w:t>
      </w:r>
    </w:p>
    <w:p w14:paraId="5CFE0D2D" w14:textId="77777777" w:rsidR="003B4843" w:rsidRPr="00802B78" w:rsidRDefault="003B4843" w:rsidP="00ED12AC">
      <w:pPr>
        <w:spacing w:before="0" w:after="0" w:line="370" w:lineRule="exact"/>
        <w:rPr>
          <w:color w:val="000000" w:themeColor="text1"/>
          <w:spacing w:val="-2"/>
          <w:lang w:val="pt-BR"/>
        </w:rPr>
      </w:pPr>
      <w:r w:rsidRPr="00802B78">
        <w:rPr>
          <w:color w:val="000000" w:themeColor="text1"/>
          <w:spacing w:val="-2"/>
          <w:lang w:val="pt-BR"/>
        </w:rPr>
        <w:t>Công tác đào tạo nghề cần được lồng ghép, gắn kết chặt chẽ với các hoạt động của chương trình mục tiêu quốc gia xây dựng nông thôn mới; dạy nghề phải căn cứ vào quy hoạch phát triển kinh tế - xã hội và quy hoạch lao động của từng xã theo ngành, lĩnh vực và cần được thực hiện đồng bộ với các chính sách phát triển kinh tế - xã hội của địa phương... Các ngành, địa phương cần tăng cường tuyên truyền bằng nhiều hình thức về chủ trương, chính sách, pháp luật về đào tạo nghề cho LĐNT, nhất là các chính sách khuyến khích hỗ trợ của nhà nước cho đào tạo nghề, cho người học nghề; xác định sản phẩm hàng hóa, cây trồng, vật nuôi chủ lực phù hợp tiềm năng địa phương để có hướng đề nghị đào tạo ngành nghề phù hợp.</w:t>
      </w:r>
    </w:p>
    <w:p w14:paraId="194C5769" w14:textId="77777777" w:rsidR="003B4843" w:rsidRPr="00802B78" w:rsidRDefault="003B4843" w:rsidP="00ED12AC">
      <w:pPr>
        <w:spacing w:before="0" w:after="0" w:line="370" w:lineRule="exact"/>
        <w:rPr>
          <w:color w:val="000000" w:themeColor="text1"/>
          <w:spacing w:val="-2"/>
        </w:rPr>
      </w:pPr>
      <w:r w:rsidRPr="00802B78">
        <w:rPr>
          <w:color w:val="000000" w:themeColor="text1"/>
          <w:lang w:val="pt-BR"/>
        </w:rPr>
        <w:t>Thời gian tới, huyện tiếp tục tăng cường sự lãnh đạo, chỉ đạo, đối với công tác đào tạo nghề cho LĐNT; đẩy mạnh công tác tuyên truyền ý nghĩa của việc học nghề; thực hiện tốt cơ chế, chính sách của Đảng, Nhà nước về đào tạo nghề, như: Hỗ trợ kinh phí học nghề cho LĐNT, cải thiện chế độ đãi ngộ cho đội ngũ giáo viên; gắn việc dạy nghề với giải quyết việc làm cho người lao động ngay sau khi kết thúc khóa học; làm tốt công tác dự báo về thị trường lao động trong và ngoài nước, từ đó kịp thời định hướng cho người dân lựa chọn ngành nghề phù hợp với năng lực, trình độ; khuyến khích các doanh nghiệp, hợp tác xã, cơ sở sản xuất tham gia đào tạo nghề gắn với giải quyết việc làm cho lao động tại địa phương</w:t>
      </w:r>
      <w:r w:rsidRPr="00802B78">
        <w:rPr>
          <w:rFonts w:ascii="Helvetica" w:hAnsi="Helvetica"/>
          <w:color w:val="000000" w:themeColor="text1"/>
          <w:shd w:val="clear" w:color="auto" w:fill="FFFFFF"/>
        </w:rPr>
        <w:t xml:space="preserve"> </w:t>
      </w:r>
      <w:r w:rsidRPr="00802B78">
        <w:rPr>
          <w:i/>
          <w:color w:val="000000" w:themeColor="text1"/>
          <w:position w:val="-2"/>
          <w:lang w:val="nl-NL"/>
        </w:rPr>
        <w:t>(Nguồn: Báo Quảng Bình)</w:t>
      </w:r>
    </w:p>
    <w:p w14:paraId="20C20561" w14:textId="77777777" w:rsidR="003B4843" w:rsidRPr="00802B78" w:rsidRDefault="003B4843" w:rsidP="00ED12AC">
      <w:pPr>
        <w:spacing w:before="0" w:after="0" w:line="370" w:lineRule="exact"/>
        <w:rPr>
          <w:color w:val="000000" w:themeColor="text1"/>
          <w:lang w:val="pt-BR"/>
        </w:rPr>
      </w:pPr>
      <w:r w:rsidRPr="00802B78">
        <w:rPr>
          <w:color w:val="000000" w:themeColor="text1"/>
          <w:lang w:val="pt-BR"/>
        </w:rPr>
        <w:t>Lĩnh vực người có công tiếp tục được quan tâm chỉ đạo; nhiều hoạt động tri ân, đền ơn đáp nghĩa đã được tổ chức nhân dịp kỷ niệm 77 năm Ngày Thương binh - Liệt sỹ; 79 năm Cách mạng Tháng Tám và Quốc khánh (02/9/1945 - 02/9/2024) (toàn huyện có 2.571 đối tượng người có công đang hưởng trợ cấp hàng tháng với số tiền chi trả trên 06 tỷ đồng/tháng. Có trên 7.170 lượt người có công được tặng quà nhân các ngày Lễ, Tết với tổng kinh phí trên 2,18 tỷ đồng. Quỹ Đền ơn đáp nghĩa tỉnh hỗ trợ 02 đối tượng làm nhà với số tiền 105 triệu đồng, Quỹ Đền ơn đáp nghĩa huyện hỗ trợ 01 đối tượng làm nhà ở trị giá trên 40 triệu đồng). Công tác trẻ em tiếp tục được quan tâm; chú trọng tổ chức các hoạt động, lớp tập huấn, dự án về Phòng, chống xâm hại trẻ em trên không gian mạng, phòng, chống tai nạn thương tích, đuối nước. Chương trình “Cùng em đến trường” năm học 2024-2025 với nhiều hoạt động được triển khai sâu rộng, thiết thực và ý nghĩa (phối hợp với Trung tâm Công tác xã hội tỉnh hỗ trợ 325 học sinh có hoàn cảnh khó khăn với số tiền trên 132 triệu đồng. Phối hợp với các tổ chức trao học bổng và quà cho trên 515 học sinh có hoàn cảnh khó khăn trên địa bàn...).</w:t>
      </w:r>
    </w:p>
    <w:p w14:paraId="4E55107C" w14:textId="77777777" w:rsidR="003B4843" w:rsidRPr="00802B78" w:rsidRDefault="003B4843" w:rsidP="00ED12AC">
      <w:pPr>
        <w:spacing w:before="0" w:after="0" w:line="370" w:lineRule="exact"/>
        <w:rPr>
          <w:color w:val="000000" w:themeColor="text1"/>
          <w:lang w:val="pt-BR"/>
        </w:rPr>
      </w:pPr>
      <w:r w:rsidRPr="00802B78">
        <w:rPr>
          <w:color w:val="000000" w:themeColor="text1"/>
          <w:lang w:val="pt-BR"/>
        </w:rPr>
        <w:t xml:space="preserve">Đẩy mạnh các giải pháp phát triển đối tượng tham gia bảo hiểm xã hội, bảo hiểm y tế tự nguyện; hoàn thành 100% cấp thẻ BHYT cho người thuộc hộ nghèo, </w:t>
      </w:r>
      <w:r w:rsidRPr="00802B78">
        <w:rPr>
          <w:color w:val="000000" w:themeColor="text1"/>
          <w:lang w:val="pt-BR"/>
        </w:rPr>
        <w:lastRenderedPageBreak/>
        <w:t>hộ cận nghèo và các đối tượng được ngân sách đóng. Hoàn thành xây dựng xã Tân Ninh là xã có 100% người dân tham gia BHYT và tiếp tục nhân rộng mô hình tại 06 xã. Triển khai chi trả không dùng tiền mặt đối với người nhận lương hưu, trợ cấp BHXH hàng tháng, đến nay tỷ lệ chi trả qua tài khoản ngân hàng đạt 70,67%.</w:t>
      </w:r>
    </w:p>
    <w:p w14:paraId="3066525E" w14:textId="77777777" w:rsidR="003B4843" w:rsidRPr="00802B78" w:rsidRDefault="003B4843" w:rsidP="00ED12AC">
      <w:pPr>
        <w:spacing w:before="0" w:after="0" w:line="370" w:lineRule="exact"/>
        <w:rPr>
          <w:color w:val="000000" w:themeColor="text1"/>
          <w:lang w:val="pt-BR"/>
        </w:rPr>
      </w:pPr>
      <w:r w:rsidRPr="00802B78">
        <w:rPr>
          <w:color w:val="000000" w:themeColor="text1"/>
          <w:lang w:val="pt-BR"/>
        </w:rPr>
        <w:t>Tuy nhiên, thực hiện chủ trương chi trả trợ cấp an sinh xã hội không dùng tiền mặt đối với đối tượng bảo trợ xã hội và người có công gặp nhiều khó khăn, số người đăng ký thực hiện thấp. Tiến độ thực hiện các dự án, tiểu dự án và giải ngân nguồn vốn Chương trình mục tiêu quốc gia giảm nghèo bền vững còn chậm; các mô hình sinh kế giảm nghèo chưa đa dạng. Trên địa bàn xảy ra 03 vụ tai nạn đuối nước làm 03 trẻ em bị thiệt mạng.</w:t>
      </w:r>
    </w:p>
    <w:p w14:paraId="6072BA83" w14:textId="77777777" w:rsidR="003B4843" w:rsidRPr="00802B78" w:rsidRDefault="003B4843" w:rsidP="00ED12AC">
      <w:pPr>
        <w:widowControl w:val="0"/>
        <w:spacing w:before="0" w:after="0" w:line="370" w:lineRule="exact"/>
        <w:jc w:val="center"/>
        <w:rPr>
          <w:color w:val="000000" w:themeColor="text1"/>
          <w:spacing w:val="-2"/>
        </w:rPr>
      </w:pPr>
      <w:r w:rsidRPr="00802B78">
        <w:rPr>
          <w:i/>
          <w:color w:val="000000" w:themeColor="text1"/>
          <w:position w:val="-2"/>
          <w:lang w:val="nl-NL"/>
        </w:rPr>
        <w:t xml:space="preserve"> (Nguồn: Báo cáo tình thực hiện nhiệm vụ phát triển kinh tế xã hội năm 2024 và kế hoạch năm 2025 của huyện Quảng Ninh)</w:t>
      </w:r>
    </w:p>
    <w:p w14:paraId="055457F9" w14:textId="77777777" w:rsidR="00F14254" w:rsidRPr="00802B78" w:rsidRDefault="00F14254" w:rsidP="00ED12AC">
      <w:pPr>
        <w:pStyle w:val="Heading3"/>
        <w:spacing w:before="0" w:after="0" w:line="370" w:lineRule="exact"/>
        <w:rPr>
          <w:color w:val="000000" w:themeColor="text1"/>
          <w:szCs w:val="28"/>
          <w:lang w:val="en-US"/>
        </w:rPr>
      </w:pPr>
      <w:bookmarkStart w:id="101" w:name="_Toc199345992"/>
      <w:r w:rsidRPr="00802B78">
        <w:rPr>
          <w:color w:val="000000" w:themeColor="text1"/>
          <w:szCs w:val="28"/>
          <w:lang w:val="en-US"/>
        </w:rPr>
        <w:t>2.4</w:t>
      </w:r>
      <w:r w:rsidRPr="00802B78">
        <w:rPr>
          <w:color w:val="000000" w:themeColor="text1"/>
          <w:szCs w:val="28"/>
        </w:rPr>
        <w:t xml:space="preserve">. </w:t>
      </w:r>
      <w:proofErr w:type="spellStart"/>
      <w:r w:rsidRPr="00802B78">
        <w:rPr>
          <w:color w:val="000000" w:themeColor="text1"/>
          <w:szCs w:val="28"/>
          <w:lang w:val="en-US"/>
        </w:rPr>
        <w:t>Phân</w:t>
      </w:r>
      <w:proofErr w:type="spellEnd"/>
      <w:r w:rsidRPr="00802B78">
        <w:rPr>
          <w:color w:val="000000" w:themeColor="text1"/>
          <w:szCs w:val="28"/>
          <w:lang w:val="en-US"/>
        </w:rPr>
        <w:t xml:space="preserve"> </w:t>
      </w:r>
      <w:proofErr w:type="spellStart"/>
      <w:r w:rsidRPr="00802B78">
        <w:rPr>
          <w:color w:val="000000" w:themeColor="text1"/>
          <w:szCs w:val="28"/>
          <w:lang w:val="en-US"/>
        </w:rPr>
        <w:t>tích</w:t>
      </w:r>
      <w:proofErr w:type="spellEnd"/>
      <w:r w:rsidRPr="00802B78">
        <w:rPr>
          <w:color w:val="000000" w:themeColor="text1"/>
          <w:szCs w:val="28"/>
          <w:lang w:val="en-US"/>
        </w:rPr>
        <w:t xml:space="preserve"> </w:t>
      </w:r>
      <w:proofErr w:type="spellStart"/>
      <w:r w:rsidRPr="00802B78">
        <w:rPr>
          <w:color w:val="000000" w:themeColor="text1"/>
          <w:szCs w:val="28"/>
          <w:lang w:val="en-US"/>
        </w:rPr>
        <w:t>thực</w:t>
      </w:r>
      <w:proofErr w:type="spellEnd"/>
      <w:r w:rsidRPr="00802B78">
        <w:rPr>
          <w:color w:val="000000" w:themeColor="text1"/>
          <w:szCs w:val="28"/>
          <w:lang w:val="en-US"/>
        </w:rPr>
        <w:t xml:space="preserve"> </w:t>
      </w:r>
      <w:proofErr w:type="spellStart"/>
      <w:r w:rsidRPr="00802B78">
        <w:rPr>
          <w:color w:val="000000" w:themeColor="text1"/>
          <w:szCs w:val="28"/>
          <w:lang w:val="en-US"/>
        </w:rPr>
        <w:t>trạng</w:t>
      </w:r>
      <w:proofErr w:type="spellEnd"/>
      <w:r w:rsidRPr="00802B78">
        <w:rPr>
          <w:color w:val="000000" w:themeColor="text1"/>
          <w:szCs w:val="28"/>
          <w:lang w:val="en-US"/>
        </w:rPr>
        <w:t xml:space="preserve"> </w:t>
      </w:r>
      <w:proofErr w:type="spellStart"/>
      <w:r w:rsidRPr="00802B78">
        <w:rPr>
          <w:color w:val="000000" w:themeColor="text1"/>
          <w:szCs w:val="28"/>
          <w:lang w:val="en-US"/>
        </w:rPr>
        <w:t>phát</w:t>
      </w:r>
      <w:proofErr w:type="spellEnd"/>
      <w:r w:rsidRPr="00802B78">
        <w:rPr>
          <w:color w:val="000000" w:themeColor="text1"/>
          <w:szCs w:val="28"/>
          <w:lang w:val="en-US"/>
        </w:rPr>
        <w:t xml:space="preserve"> </w:t>
      </w:r>
      <w:proofErr w:type="spellStart"/>
      <w:r w:rsidRPr="00802B78">
        <w:rPr>
          <w:color w:val="000000" w:themeColor="text1"/>
          <w:szCs w:val="28"/>
          <w:lang w:val="en-US"/>
        </w:rPr>
        <w:t>triển</w:t>
      </w:r>
      <w:proofErr w:type="spellEnd"/>
      <w:r w:rsidRPr="00802B78">
        <w:rPr>
          <w:color w:val="000000" w:themeColor="text1"/>
          <w:szCs w:val="28"/>
          <w:lang w:val="en-US"/>
        </w:rPr>
        <w:t xml:space="preserve"> </w:t>
      </w:r>
      <w:proofErr w:type="spellStart"/>
      <w:r w:rsidRPr="00802B78">
        <w:rPr>
          <w:color w:val="000000" w:themeColor="text1"/>
          <w:szCs w:val="28"/>
          <w:lang w:val="en-US"/>
        </w:rPr>
        <w:t>đô</w:t>
      </w:r>
      <w:proofErr w:type="spellEnd"/>
      <w:r w:rsidRPr="00802B78">
        <w:rPr>
          <w:color w:val="000000" w:themeColor="text1"/>
          <w:szCs w:val="28"/>
          <w:lang w:val="en-US"/>
        </w:rPr>
        <w:t xml:space="preserve"> </w:t>
      </w:r>
      <w:proofErr w:type="spellStart"/>
      <w:r w:rsidRPr="00802B78">
        <w:rPr>
          <w:color w:val="000000" w:themeColor="text1"/>
          <w:szCs w:val="28"/>
          <w:lang w:val="en-US"/>
        </w:rPr>
        <w:t>thị</w:t>
      </w:r>
      <w:proofErr w:type="spellEnd"/>
      <w:r w:rsidRPr="00802B78">
        <w:rPr>
          <w:color w:val="000000" w:themeColor="text1"/>
          <w:szCs w:val="28"/>
          <w:lang w:val="en-US"/>
        </w:rPr>
        <w:t xml:space="preserve"> </w:t>
      </w:r>
      <w:proofErr w:type="spellStart"/>
      <w:r w:rsidRPr="00802B78">
        <w:rPr>
          <w:color w:val="000000" w:themeColor="text1"/>
          <w:szCs w:val="28"/>
          <w:lang w:val="en-US"/>
        </w:rPr>
        <w:t>và</w:t>
      </w:r>
      <w:proofErr w:type="spellEnd"/>
      <w:r w:rsidRPr="00802B78">
        <w:rPr>
          <w:color w:val="000000" w:themeColor="text1"/>
          <w:szCs w:val="28"/>
          <w:lang w:val="en-US"/>
        </w:rPr>
        <w:t xml:space="preserve"> </w:t>
      </w:r>
      <w:proofErr w:type="spellStart"/>
      <w:r w:rsidRPr="00802B78">
        <w:rPr>
          <w:color w:val="000000" w:themeColor="text1"/>
          <w:szCs w:val="28"/>
          <w:lang w:val="en-US"/>
        </w:rPr>
        <w:t>phát</w:t>
      </w:r>
      <w:proofErr w:type="spellEnd"/>
      <w:r w:rsidRPr="00802B78">
        <w:rPr>
          <w:color w:val="000000" w:themeColor="text1"/>
          <w:szCs w:val="28"/>
          <w:lang w:val="en-US"/>
        </w:rPr>
        <w:t xml:space="preserve"> </w:t>
      </w:r>
      <w:proofErr w:type="spellStart"/>
      <w:r w:rsidRPr="00802B78">
        <w:rPr>
          <w:color w:val="000000" w:themeColor="text1"/>
          <w:szCs w:val="28"/>
          <w:lang w:val="en-US"/>
        </w:rPr>
        <w:t>triển</w:t>
      </w:r>
      <w:proofErr w:type="spellEnd"/>
      <w:r w:rsidRPr="00802B78">
        <w:rPr>
          <w:color w:val="000000" w:themeColor="text1"/>
          <w:szCs w:val="28"/>
          <w:lang w:val="en-US"/>
        </w:rPr>
        <w:t xml:space="preserve"> </w:t>
      </w:r>
      <w:proofErr w:type="spellStart"/>
      <w:r w:rsidRPr="00802B78">
        <w:rPr>
          <w:color w:val="000000" w:themeColor="text1"/>
          <w:szCs w:val="28"/>
          <w:lang w:val="en-US"/>
        </w:rPr>
        <w:t>nông</w:t>
      </w:r>
      <w:proofErr w:type="spellEnd"/>
      <w:r w:rsidRPr="00802B78">
        <w:rPr>
          <w:color w:val="000000" w:themeColor="text1"/>
          <w:szCs w:val="28"/>
          <w:lang w:val="en-US"/>
        </w:rPr>
        <w:t xml:space="preserve"> </w:t>
      </w:r>
      <w:proofErr w:type="spellStart"/>
      <w:r w:rsidRPr="00802B78">
        <w:rPr>
          <w:color w:val="000000" w:themeColor="text1"/>
          <w:szCs w:val="28"/>
          <w:lang w:val="en-US"/>
        </w:rPr>
        <w:t>thôn</w:t>
      </w:r>
      <w:bookmarkEnd w:id="100"/>
      <w:bookmarkEnd w:id="101"/>
      <w:proofErr w:type="spellEnd"/>
    </w:p>
    <w:p w14:paraId="0FBFA382" w14:textId="77777777" w:rsidR="00F14254" w:rsidRPr="00802B78" w:rsidRDefault="00F14254" w:rsidP="00ED12AC">
      <w:pPr>
        <w:pStyle w:val="Heading4"/>
        <w:spacing w:before="0" w:after="0" w:line="370" w:lineRule="exact"/>
        <w:rPr>
          <w:color w:val="000000" w:themeColor="text1"/>
        </w:rPr>
      </w:pPr>
      <w:r w:rsidRPr="00802B78">
        <w:rPr>
          <w:color w:val="000000" w:themeColor="text1"/>
          <w:lang w:val="en-US"/>
        </w:rPr>
        <w:t xml:space="preserve">2.4.1. </w:t>
      </w:r>
      <w:r w:rsidRPr="00802B78">
        <w:rPr>
          <w:color w:val="000000" w:themeColor="text1"/>
        </w:rPr>
        <w:t>Công tác quy hoạch, quản lý đô thị</w:t>
      </w:r>
    </w:p>
    <w:p w14:paraId="2475587A" w14:textId="77777777" w:rsidR="003B4843" w:rsidRPr="00802B78" w:rsidRDefault="003B4843" w:rsidP="00ED12AC">
      <w:pPr>
        <w:widowControl w:val="0"/>
        <w:spacing w:before="0" w:after="0" w:line="370" w:lineRule="exact"/>
        <w:rPr>
          <w:color w:val="000000" w:themeColor="text1"/>
          <w:spacing w:val="-4"/>
          <w:sz w:val="26"/>
          <w:szCs w:val="26"/>
        </w:rPr>
      </w:pPr>
      <w:r w:rsidRPr="00802B78">
        <w:rPr>
          <w:color w:val="000000" w:themeColor="text1"/>
          <w:spacing w:val="-4"/>
        </w:rPr>
        <w:t xml:space="preserve">Hiện tại Quảng Ninh có một thị trấn với tổng diện tích tự nhiên là 868,95 ha, dân số đô thị là 9.681 người (chiếm 10,48% tổng số dân toàn huyện), bao gồm </w:t>
      </w:r>
      <w:r w:rsidRPr="00802B78">
        <w:rPr>
          <w:color w:val="000000" w:themeColor="text1"/>
          <w:spacing w:val="-4"/>
          <w:sz w:val="26"/>
          <w:szCs w:val="26"/>
        </w:rPr>
        <w:t xml:space="preserve">2.618 </w:t>
      </w:r>
      <w:r w:rsidRPr="00802B78">
        <w:rPr>
          <w:color w:val="000000" w:themeColor="text1"/>
          <w:spacing w:val="-4"/>
        </w:rPr>
        <w:t xml:space="preserve">hộ gia đình. </w:t>
      </w:r>
      <w:r w:rsidRPr="00802B78">
        <w:rPr>
          <w:i/>
          <w:color w:val="000000" w:themeColor="text1"/>
          <w:spacing w:val="-4"/>
        </w:rPr>
        <w:t>(Nguồn: Niên giám thống kê)</w:t>
      </w:r>
      <w:r w:rsidRPr="00802B78">
        <w:rPr>
          <w:color w:val="000000" w:themeColor="text1"/>
          <w:spacing w:val="-4"/>
        </w:rPr>
        <w:t>. Đây là khu vực trung tâm kinh tế - văn hóa, chính trị, có tác dụng thúc đẩy phát triển kinh tế, phát triển đô thị của toàn huyện.</w:t>
      </w:r>
    </w:p>
    <w:p w14:paraId="44D01211" w14:textId="77777777" w:rsidR="003B4843" w:rsidRPr="00802B78" w:rsidRDefault="003B4843" w:rsidP="00ED12AC">
      <w:pPr>
        <w:widowControl w:val="0"/>
        <w:spacing w:before="0" w:after="0" w:line="370" w:lineRule="exact"/>
        <w:rPr>
          <w:color w:val="000000" w:themeColor="text1"/>
        </w:rPr>
      </w:pPr>
      <w:r w:rsidRPr="00802B78">
        <w:rPr>
          <w:color w:val="000000" w:themeColor="text1"/>
        </w:rPr>
        <w:t>Đến nay, kết cấu hạ tầng đô thị đã có chuyển biến tích cực theo hướng ngày càng văn minh, sạch đẹp; nhiều tuyến đường đã được đầu tư hoàn chỉnh, nhiều nhà cao tầng được xây dựng khang trang đúng quy hoạch, kiến trúc đô thị, hệ thống cơ sở dịch vụ ngày càng phát triển; hạ tầng giao thông từng bước được đầu tư đồng bộ đáp ứng nhu cầu đi lại của người dân…</w:t>
      </w:r>
    </w:p>
    <w:p w14:paraId="7D51F688" w14:textId="77777777" w:rsidR="003B4843" w:rsidRPr="00802B78" w:rsidRDefault="003B4843" w:rsidP="00ED12AC">
      <w:pPr>
        <w:widowControl w:val="0"/>
        <w:spacing w:before="0" w:after="0" w:line="370" w:lineRule="exact"/>
        <w:rPr>
          <w:color w:val="000000" w:themeColor="text1"/>
        </w:rPr>
      </w:pPr>
      <w:r w:rsidRPr="00802B78">
        <w:rPr>
          <w:color w:val="000000" w:themeColor="text1"/>
        </w:rPr>
        <w:t>Kinh tế tăng trưởng, kết cấu hạ tầng từng bước hoàn thiện đã thúc đẩy văn hóa, xã hội không ngừng nâng cao; chất lượng giáo dục, y tế được cải thiện.</w:t>
      </w:r>
    </w:p>
    <w:p w14:paraId="4C6BAFE0" w14:textId="77777777" w:rsidR="003B4843" w:rsidRPr="00802B78" w:rsidRDefault="003B4843" w:rsidP="00ED12AC">
      <w:pPr>
        <w:widowControl w:val="0"/>
        <w:spacing w:before="0" w:after="0" w:line="370" w:lineRule="exact"/>
        <w:rPr>
          <w:color w:val="000000" w:themeColor="text1"/>
        </w:rPr>
      </w:pPr>
      <w:r w:rsidRPr="00802B78">
        <w:rPr>
          <w:color w:val="000000" w:themeColor="text1"/>
        </w:rPr>
        <w:t>Đến nay, thị trấn đã có 3 trường học cao tầng khang trang, với khuôn viên sạch, đẹp, tạo điều kiện cho con em học tập tốt. </w:t>
      </w:r>
    </w:p>
    <w:p w14:paraId="5A46F093" w14:textId="77777777" w:rsidR="003B4843" w:rsidRPr="00802B78" w:rsidRDefault="003B4843" w:rsidP="00ED12AC">
      <w:pPr>
        <w:widowControl w:val="0"/>
        <w:spacing w:before="0" w:after="0" w:line="370" w:lineRule="exact"/>
        <w:rPr>
          <w:color w:val="000000" w:themeColor="text1"/>
        </w:rPr>
      </w:pPr>
      <w:r w:rsidRPr="00802B78">
        <w:rPr>
          <w:color w:val="000000" w:themeColor="text1"/>
        </w:rPr>
        <w:t xml:space="preserve">Song song với giáo dục, công tác y tế, dân số gia đình và trẻ em luôn được chú trọng. </w:t>
      </w:r>
    </w:p>
    <w:p w14:paraId="6E882D30" w14:textId="77777777" w:rsidR="003B4843" w:rsidRPr="00802B78" w:rsidRDefault="003B4843" w:rsidP="00ED12AC">
      <w:pPr>
        <w:widowControl w:val="0"/>
        <w:spacing w:before="0" w:after="0" w:line="370" w:lineRule="exact"/>
        <w:rPr>
          <w:color w:val="000000" w:themeColor="text1"/>
          <w:spacing w:val="-4"/>
        </w:rPr>
      </w:pPr>
      <w:r w:rsidRPr="00802B78">
        <w:rPr>
          <w:color w:val="000000" w:themeColor="text1"/>
          <w:spacing w:val="-4"/>
        </w:rPr>
        <w:t>Trong lĩnh vực nông nghiệp đã tích cực chuyển đổi cơ cấu cây trồng, vật nuôi, đồng thời phát huy thế mạnh về điều kiện tự nhiên, đẩy mạnh nuôi trồng thủy sản. </w:t>
      </w:r>
    </w:p>
    <w:p w14:paraId="793A78F4" w14:textId="77777777" w:rsidR="003B4843" w:rsidRPr="00802B78" w:rsidRDefault="003B4843" w:rsidP="00ED12AC">
      <w:pPr>
        <w:widowControl w:val="0"/>
        <w:spacing w:before="0" w:after="0" w:line="370" w:lineRule="exact"/>
        <w:rPr>
          <w:color w:val="000000" w:themeColor="text1"/>
        </w:rPr>
      </w:pPr>
      <w:r w:rsidRPr="00802B78">
        <w:rPr>
          <w:color w:val="000000" w:themeColor="text1"/>
        </w:rPr>
        <w:t>Đặc biệt, với mục tiêu nâng tầm đô thị Quán Hàu, thực hiện nhiệm vụ đến năm 2025, hệ thống đô thị Quán Hàu được chỉnh trang và phát triển đạt các chỉ tiêu chính để phát triển theo danh mục, lộ trình và kế hoạch nâng loại đô thị của Uỷ ban nhân dân tỉnh, Huyện Quảng Ninh đã ban hành Nghị quyết về chỉnh trang, phát triển đô thị Quán Hàu và vùng phụ cận giai đoạn 2017-2020, định hướng đến năm 2025.</w:t>
      </w:r>
    </w:p>
    <w:p w14:paraId="666A8A53" w14:textId="77777777" w:rsidR="00F14254" w:rsidRPr="00802B78" w:rsidRDefault="00F14254" w:rsidP="00ED12AC">
      <w:pPr>
        <w:pStyle w:val="Heading4"/>
        <w:spacing w:before="0" w:after="0" w:line="350" w:lineRule="exact"/>
        <w:rPr>
          <w:color w:val="000000" w:themeColor="text1"/>
          <w:lang w:val="it-IT"/>
        </w:rPr>
      </w:pPr>
      <w:r w:rsidRPr="00802B78">
        <w:rPr>
          <w:color w:val="000000" w:themeColor="text1"/>
          <w:lang w:val="it-IT"/>
        </w:rPr>
        <w:lastRenderedPageBreak/>
        <w:t>2.4.2. Chương trình mục tiêu quốc gia xây dựng nông thôn mới</w:t>
      </w:r>
    </w:p>
    <w:p w14:paraId="15829D24" w14:textId="77777777" w:rsidR="003B4843" w:rsidRPr="00802B78" w:rsidRDefault="003B4843" w:rsidP="00ED12AC">
      <w:pPr>
        <w:widowControl w:val="0"/>
        <w:spacing w:before="0" w:after="0" w:line="350" w:lineRule="exact"/>
        <w:rPr>
          <w:color w:val="000000" w:themeColor="text1"/>
        </w:rPr>
      </w:pPr>
      <w:bookmarkStart w:id="102" w:name="_Toc188455975"/>
      <w:r w:rsidRPr="00802B78">
        <w:rPr>
          <w:color w:val="000000" w:themeColor="text1"/>
        </w:rPr>
        <w:t>Chương trình xây dựng nông thôn mới tiếp tục được tập trung chỉ đạo thực hiện. Các xã Vĩnh Ninh, Võ Ninh hoàn chỉnh hồ sơ xã NTM nâng cao trình UBND huyện thẩm định xét công nhận NTM nâng cao năm 2024. Chỉ đạo thôn Vĩnh Tuy 3, thôn Đại Phúc hoàn chỉnh hồ sơ trình UBND huyện xét công nhận khu dân cư NTM kiểu mẫu năm 2024. Tính đến nay, tổng số tiêu chí NTM toàn huyện đạt 254 tiêu chí, bình quân 18,4 tiêu chí/xã, tăng 23 tiêu chí so với năm 2023, có 10 xã đạt 19/19 tiêu chí (Vĩnh Ninh, Võ Ninh, Hàm Ninh, Duy Ninh, Hiền Ninh, Hải Ninh, Xuân Ninh, An Ninh, Vạn Ninh). Tổng số tiêu chí xã NTM nâng cao toàn huyện đạt 195 tiêu chí, trung bình đạt 13,92 tiêu chí/xã, tăng 20 tiêu chí so với cuối năm 2023.</w:t>
      </w:r>
    </w:p>
    <w:p w14:paraId="4ED336FC" w14:textId="77777777" w:rsidR="003B4843" w:rsidRPr="00802B78" w:rsidRDefault="003B4843" w:rsidP="00ED12AC">
      <w:pPr>
        <w:widowControl w:val="0"/>
        <w:spacing w:before="0" w:after="0" w:line="350" w:lineRule="exact"/>
        <w:rPr>
          <w:color w:val="000000" w:themeColor="text1"/>
          <w:spacing w:val="-2"/>
        </w:rPr>
      </w:pPr>
      <w:r w:rsidRPr="00802B78">
        <w:rPr>
          <w:color w:val="000000" w:themeColor="text1"/>
          <w:spacing w:val="-2"/>
        </w:rPr>
        <w:t xml:space="preserve">Chương trình phát triển sản phẩm OCOP được quan tâm, thực hiện đảm bảo chất lượng, tiêu chuẩn kỹ thuật. Chỉ đạo các xã tiếp tục hướng dẫn các chủ thể phát triển sản phẩm OCOP, có 9 sản phẩm được đăng ký đánh giá OCOP (06 sản phẩm đánh giá lần đầu, 03 sản phẩm đánh giá lại). Đến nay, toàn huyện hiện có 22 sản phẩm OCOP, trong đó có 4 sản phẩm đạt 4 sao cấp tỉnh. </w:t>
      </w:r>
    </w:p>
    <w:p w14:paraId="17F13146" w14:textId="77777777" w:rsidR="003B4843" w:rsidRPr="00802B78" w:rsidRDefault="003B4843" w:rsidP="00ED12AC">
      <w:pPr>
        <w:widowControl w:val="0"/>
        <w:spacing w:before="0" w:after="0" w:line="350" w:lineRule="exact"/>
        <w:rPr>
          <w:color w:val="000000" w:themeColor="text1"/>
          <w:spacing w:val="-2"/>
        </w:rPr>
      </w:pPr>
      <w:r w:rsidRPr="00802B78">
        <w:rPr>
          <w:color w:val="000000" w:themeColor="text1"/>
          <w:spacing w:val="-2"/>
        </w:rPr>
        <w:t xml:space="preserve">Tuy nhiên, xây dựng nông thôn mới ở các xã miền núi còn khó khăn. Chính sách hỗ trợ xây dựng sản phẩm OCOP mới, đánh giá lại và nâng sao cho sản phẩm OCOP chưa khích lệ được các chủ thể; có 10 sản phẩm đã hết hạn nhưng chưa được công nhận lại. </w:t>
      </w:r>
    </w:p>
    <w:p w14:paraId="1AFC0819" w14:textId="77777777" w:rsidR="003B4843" w:rsidRPr="00802B78" w:rsidRDefault="003B4843" w:rsidP="00ED12AC">
      <w:pPr>
        <w:widowControl w:val="0"/>
        <w:spacing w:before="0" w:after="0" w:line="350" w:lineRule="exact"/>
        <w:jc w:val="center"/>
        <w:rPr>
          <w:color w:val="000000" w:themeColor="text1"/>
          <w:spacing w:val="-2"/>
        </w:rPr>
      </w:pPr>
      <w:r w:rsidRPr="00802B78">
        <w:rPr>
          <w:i/>
          <w:color w:val="000000" w:themeColor="text1"/>
          <w:position w:val="-2"/>
          <w:lang w:val="nl-NL"/>
        </w:rPr>
        <w:t>(Nguồn: Báo cáo tình thực hiện nhiệm vụ phát triển kinh tế xã hội năm 2024 và kế hoạch năm 2025 của huyện Quảng Ninh)</w:t>
      </w:r>
    </w:p>
    <w:p w14:paraId="03E12268" w14:textId="77777777" w:rsidR="00F14254" w:rsidRPr="00802B78" w:rsidRDefault="00F14254" w:rsidP="00ED12AC">
      <w:pPr>
        <w:pStyle w:val="Heading3"/>
        <w:spacing w:before="0" w:after="0" w:line="350" w:lineRule="exact"/>
        <w:rPr>
          <w:color w:val="000000" w:themeColor="text1"/>
          <w:szCs w:val="28"/>
          <w:lang w:val="en-US"/>
        </w:rPr>
      </w:pPr>
      <w:bookmarkStart w:id="103" w:name="_Toc199345993"/>
      <w:r w:rsidRPr="00802B78">
        <w:rPr>
          <w:color w:val="000000" w:themeColor="text1"/>
          <w:szCs w:val="28"/>
          <w:lang w:val="en-US"/>
        </w:rPr>
        <w:t>2.5</w:t>
      </w:r>
      <w:r w:rsidRPr="00802B78">
        <w:rPr>
          <w:color w:val="000000" w:themeColor="text1"/>
          <w:szCs w:val="28"/>
        </w:rPr>
        <w:t xml:space="preserve">. </w:t>
      </w:r>
      <w:proofErr w:type="spellStart"/>
      <w:r w:rsidRPr="00802B78">
        <w:rPr>
          <w:color w:val="000000" w:themeColor="text1"/>
          <w:szCs w:val="28"/>
          <w:lang w:val="en-US"/>
        </w:rPr>
        <w:t>Phân</w:t>
      </w:r>
      <w:proofErr w:type="spellEnd"/>
      <w:r w:rsidRPr="00802B78">
        <w:rPr>
          <w:color w:val="000000" w:themeColor="text1"/>
          <w:szCs w:val="28"/>
          <w:lang w:val="en-US"/>
        </w:rPr>
        <w:t xml:space="preserve"> </w:t>
      </w:r>
      <w:proofErr w:type="spellStart"/>
      <w:r w:rsidRPr="00802B78">
        <w:rPr>
          <w:color w:val="000000" w:themeColor="text1"/>
          <w:szCs w:val="28"/>
          <w:lang w:val="en-US"/>
        </w:rPr>
        <w:t>tích</w:t>
      </w:r>
      <w:proofErr w:type="spellEnd"/>
      <w:r w:rsidRPr="00802B78">
        <w:rPr>
          <w:color w:val="000000" w:themeColor="text1"/>
          <w:szCs w:val="28"/>
          <w:lang w:val="en-US"/>
        </w:rPr>
        <w:t xml:space="preserve"> </w:t>
      </w:r>
      <w:proofErr w:type="spellStart"/>
      <w:r w:rsidRPr="00802B78">
        <w:rPr>
          <w:color w:val="000000" w:themeColor="text1"/>
          <w:szCs w:val="28"/>
          <w:lang w:val="en-US"/>
        </w:rPr>
        <w:t>thực</w:t>
      </w:r>
      <w:proofErr w:type="spellEnd"/>
      <w:r w:rsidRPr="00802B78">
        <w:rPr>
          <w:color w:val="000000" w:themeColor="text1"/>
          <w:szCs w:val="28"/>
          <w:lang w:val="en-US"/>
        </w:rPr>
        <w:t xml:space="preserve"> </w:t>
      </w:r>
      <w:proofErr w:type="spellStart"/>
      <w:r w:rsidRPr="00802B78">
        <w:rPr>
          <w:color w:val="000000" w:themeColor="text1"/>
          <w:szCs w:val="28"/>
          <w:lang w:val="en-US"/>
        </w:rPr>
        <w:t>trạng</w:t>
      </w:r>
      <w:proofErr w:type="spellEnd"/>
      <w:r w:rsidRPr="00802B78">
        <w:rPr>
          <w:color w:val="000000" w:themeColor="text1"/>
          <w:szCs w:val="28"/>
          <w:lang w:val="en-US"/>
        </w:rPr>
        <w:t xml:space="preserve"> </w:t>
      </w:r>
      <w:proofErr w:type="spellStart"/>
      <w:r w:rsidRPr="00802B78">
        <w:rPr>
          <w:color w:val="000000" w:themeColor="text1"/>
          <w:szCs w:val="28"/>
          <w:lang w:val="en-US"/>
        </w:rPr>
        <w:t>phát</w:t>
      </w:r>
      <w:proofErr w:type="spellEnd"/>
      <w:r w:rsidRPr="00802B78">
        <w:rPr>
          <w:color w:val="000000" w:themeColor="text1"/>
          <w:szCs w:val="28"/>
          <w:lang w:val="en-US"/>
        </w:rPr>
        <w:t xml:space="preserve"> </w:t>
      </w:r>
      <w:proofErr w:type="spellStart"/>
      <w:r w:rsidRPr="00802B78">
        <w:rPr>
          <w:color w:val="000000" w:themeColor="text1"/>
          <w:szCs w:val="28"/>
          <w:lang w:val="en-US"/>
        </w:rPr>
        <w:t>triển</w:t>
      </w:r>
      <w:proofErr w:type="spellEnd"/>
      <w:r w:rsidRPr="00802B78">
        <w:rPr>
          <w:color w:val="000000" w:themeColor="text1"/>
          <w:szCs w:val="28"/>
          <w:lang w:val="en-US"/>
        </w:rPr>
        <w:t xml:space="preserve"> </w:t>
      </w:r>
      <w:proofErr w:type="spellStart"/>
      <w:r w:rsidRPr="00802B78">
        <w:rPr>
          <w:color w:val="000000" w:themeColor="text1"/>
          <w:szCs w:val="28"/>
          <w:lang w:val="en-US"/>
        </w:rPr>
        <w:t>cơ</w:t>
      </w:r>
      <w:proofErr w:type="spellEnd"/>
      <w:r w:rsidRPr="00802B78">
        <w:rPr>
          <w:color w:val="000000" w:themeColor="text1"/>
          <w:szCs w:val="28"/>
          <w:lang w:val="en-US"/>
        </w:rPr>
        <w:t xml:space="preserve"> </w:t>
      </w:r>
      <w:proofErr w:type="spellStart"/>
      <w:r w:rsidRPr="00802B78">
        <w:rPr>
          <w:color w:val="000000" w:themeColor="text1"/>
          <w:szCs w:val="28"/>
          <w:lang w:val="en-US"/>
        </w:rPr>
        <w:t>sở</w:t>
      </w:r>
      <w:proofErr w:type="spellEnd"/>
      <w:r w:rsidRPr="00802B78">
        <w:rPr>
          <w:color w:val="000000" w:themeColor="text1"/>
          <w:szCs w:val="28"/>
          <w:lang w:val="en-US"/>
        </w:rPr>
        <w:t xml:space="preserve"> </w:t>
      </w:r>
      <w:proofErr w:type="spellStart"/>
      <w:r w:rsidRPr="00802B78">
        <w:rPr>
          <w:color w:val="000000" w:themeColor="text1"/>
          <w:szCs w:val="28"/>
          <w:lang w:val="en-US"/>
        </w:rPr>
        <w:t>hạ</w:t>
      </w:r>
      <w:proofErr w:type="spellEnd"/>
      <w:r w:rsidRPr="00802B78">
        <w:rPr>
          <w:color w:val="000000" w:themeColor="text1"/>
          <w:szCs w:val="28"/>
          <w:lang w:val="en-US"/>
        </w:rPr>
        <w:t xml:space="preserve"> </w:t>
      </w:r>
      <w:proofErr w:type="spellStart"/>
      <w:r w:rsidRPr="00802B78">
        <w:rPr>
          <w:color w:val="000000" w:themeColor="text1"/>
          <w:szCs w:val="28"/>
          <w:lang w:val="en-US"/>
        </w:rPr>
        <w:t>tầng</w:t>
      </w:r>
      <w:bookmarkEnd w:id="102"/>
      <w:bookmarkEnd w:id="103"/>
      <w:proofErr w:type="spellEnd"/>
    </w:p>
    <w:p w14:paraId="6EF1905F" w14:textId="77777777" w:rsidR="00F14254" w:rsidRPr="00802B78" w:rsidRDefault="00F14254" w:rsidP="00ED12AC">
      <w:pPr>
        <w:pStyle w:val="Heading4"/>
        <w:spacing w:before="0" w:after="0" w:line="350" w:lineRule="exact"/>
        <w:rPr>
          <w:color w:val="000000" w:themeColor="text1"/>
          <w:lang w:val="en-US"/>
        </w:rPr>
      </w:pPr>
      <w:r w:rsidRPr="00802B78">
        <w:rPr>
          <w:color w:val="000000" w:themeColor="text1"/>
          <w:lang w:val="en-US"/>
        </w:rPr>
        <w:t xml:space="preserve">2.5.1. </w:t>
      </w:r>
      <w:proofErr w:type="spellStart"/>
      <w:r w:rsidRPr="00802B78">
        <w:rPr>
          <w:color w:val="000000" w:themeColor="text1"/>
          <w:lang w:val="en-US"/>
        </w:rPr>
        <w:t>Thực</w:t>
      </w:r>
      <w:proofErr w:type="spellEnd"/>
      <w:r w:rsidRPr="00802B78">
        <w:rPr>
          <w:color w:val="000000" w:themeColor="text1"/>
          <w:lang w:val="en-US"/>
        </w:rPr>
        <w:t xml:space="preserve"> </w:t>
      </w:r>
      <w:proofErr w:type="spellStart"/>
      <w:r w:rsidRPr="00802B78">
        <w:rPr>
          <w:color w:val="000000" w:themeColor="text1"/>
          <w:lang w:val="en-US"/>
        </w:rPr>
        <w:t>trạng</w:t>
      </w:r>
      <w:proofErr w:type="spellEnd"/>
      <w:r w:rsidRPr="00802B78">
        <w:rPr>
          <w:color w:val="000000" w:themeColor="text1"/>
          <w:lang w:val="en-US"/>
        </w:rPr>
        <w:t xml:space="preserve"> </w:t>
      </w:r>
      <w:proofErr w:type="spellStart"/>
      <w:r w:rsidRPr="00802B78">
        <w:rPr>
          <w:color w:val="000000" w:themeColor="text1"/>
          <w:lang w:val="en-US"/>
        </w:rPr>
        <w:t>phát</w:t>
      </w:r>
      <w:proofErr w:type="spellEnd"/>
      <w:r w:rsidRPr="00802B78">
        <w:rPr>
          <w:color w:val="000000" w:themeColor="text1"/>
          <w:lang w:val="en-US"/>
        </w:rPr>
        <w:t xml:space="preserve"> </w:t>
      </w:r>
      <w:proofErr w:type="spellStart"/>
      <w:r w:rsidRPr="00802B78">
        <w:rPr>
          <w:color w:val="000000" w:themeColor="text1"/>
          <w:lang w:val="en-US"/>
        </w:rPr>
        <w:t>triển</w:t>
      </w:r>
      <w:proofErr w:type="spellEnd"/>
      <w:r w:rsidRPr="00802B78">
        <w:rPr>
          <w:color w:val="000000" w:themeColor="text1"/>
          <w:lang w:val="en-US"/>
        </w:rPr>
        <w:t xml:space="preserve"> </w:t>
      </w:r>
      <w:proofErr w:type="spellStart"/>
      <w:r w:rsidRPr="00802B78">
        <w:rPr>
          <w:color w:val="000000" w:themeColor="text1"/>
          <w:lang w:val="en-US"/>
        </w:rPr>
        <w:t>hạ</w:t>
      </w:r>
      <w:proofErr w:type="spellEnd"/>
      <w:r w:rsidRPr="00802B78">
        <w:rPr>
          <w:color w:val="000000" w:themeColor="text1"/>
          <w:lang w:val="en-US"/>
        </w:rPr>
        <w:t xml:space="preserve"> </w:t>
      </w:r>
      <w:proofErr w:type="spellStart"/>
      <w:r w:rsidRPr="00802B78">
        <w:rPr>
          <w:color w:val="000000" w:themeColor="text1"/>
          <w:lang w:val="en-US"/>
        </w:rPr>
        <w:t>tầng</w:t>
      </w:r>
      <w:proofErr w:type="spellEnd"/>
      <w:r w:rsidRPr="00802B78">
        <w:rPr>
          <w:color w:val="000000" w:themeColor="text1"/>
          <w:lang w:val="en-US"/>
        </w:rPr>
        <w:t xml:space="preserve"> </w:t>
      </w:r>
      <w:proofErr w:type="spellStart"/>
      <w:r w:rsidRPr="00802B78">
        <w:rPr>
          <w:color w:val="000000" w:themeColor="text1"/>
          <w:lang w:val="en-US"/>
        </w:rPr>
        <w:t>giao</w:t>
      </w:r>
      <w:proofErr w:type="spellEnd"/>
      <w:r w:rsidRPr="00802B78">
        <w:rPr>
          <w:color w:val="000000" w:themeColor="text1"/>
          <w:lang w:val="en-US"/>
        </w:rPr>
        <w:t xml:space="preserve"> </w:t>
      </w:r>
      <w:proofErr w:type="spellStart"/>
      <w:r w:rsidRPr="00802B78">
        <w:rPr>
          <w:color w:val="000000" w:themeColor="text1"/>
          <w:lang w:val="en-US"/>
        </w:rPr>
        <w:t>thông</w:t>
      </w:r>
      <w:proofErr w:type="spellEnd"/>
    </w:p>
    <w:p w14:paraId="0BC63E97" w14:textId="77777777" w:rsidR="003B4843" w:rsidRPr="00802B78" w:rsidRDefault="003B4843" w:rsidP="00ED12AC">
      <w:pPr>
        <w:widowControl w:val="0"/>
        <w:spacing w:before="0" w:after="0" w:line="350" w:lineRule="exact"/>
        <w:rPr>
          <w:color w:val="000000" w:themeColor="text1"/>
          <w:spacing w:val="-2"/>
        </w:rPr>
      </w:pPr>
      <w:r w:rsidRPr="00802B78">
        <w:rPr>
          <w:color w:val="000000" w:themeColor="text1"/>
          <w:spacing w:val="-2"/>
        </w:rPr>
        <w:t xml:space="preserve">Giao thông đường bộ: Có tuyến Quốc lộ 1A, Quốc lộ 1A đoạn tránh thành phố Đồng Hới, đường sắt Bắc Nam, đường Hồ Chí Minh nhánh Đông và nhánh Tây, tỉnh lộ 10 và đường tránh BOT, đường bờ biển Hải Ninh, 12 tuyến huyện lộ, công trình Đường cứu hộ, cứu nạn xã Trường Xuân đi xã Trường Sơn, tuyến đường chính khu đô thị Dinh Mười, Quảng Trường Biển, Tổ chức đấu thầu 10 gói thầu gồm tư vấn, xây lắp: Hạ tầng kỹ thuật và khu dân cư Thôn Tây, Điện chiếu sáng từ ngã tư đường tránh BOT đi bãi tắm Tân Định, Trường mầm non Trung tâm xã Hàm Ninh..., đường giao thông đô thị, đường giao thông nông thôn, các tuyến chính cơ bản đã được rải nhựa và bê tông hóa. Trên địa bàn huyện đường ô tô đã đến được 15 trung tâm xã, thị trấn. </w:t>
      </w:r>
    </w:p>
    <w:p w14:paraId="4F5BCEF1" w14:textId="77777777" w:rsidR="003B4843" w:rsidRPr="00802B78" w:rsidRDefault="003B4843" w:rsidP="00ED12AC">
      <w:pPr>
        <w:widowControl w:val="0"/>
        <w:spacing w:before="0" w:after="0" w:line="350" w:lineRule="exact"/>
        <w:rPr>
          <w:color w:val="000000" w:themeColor="text1"/>
        </w:rPr>
      </w:pPr>
      <w:r w:rsidRPr="00802B78">
        <w:rPr>
          <w:color w:val="000000" w:themeColor="text1"/>
        </w:rPr>
        <w:t>Thực hiện công tác quản lý, duy tu, bảo dưỡng thường xuyên 10 tuyến đường giao thông với tổng chiều dài 52 km, tổng mức đầu tư 504,9 triệu đồng. Thường xuyên kiểm tra, giám sát các tuyến đường đang thi công đảm bảo tiến độ chất lượng công trình. Tổ chức ra quân giải tỏa chống lấn chiếm, sử dụng trái phép hành lang an toàn giao thông, tập trung khu vực Dinh 10, tuyến Quốc lộ 1A, các xã Duy Ninh, Xuân Ninh,….</w:t>
      </w:r>
    </w:p>
    <w:p w14:paraId="101ED436" w14:textId="77777777" w:rsidR="003B4843" w:rsidRPr="00802B78" w:rsidRDefault="003B4843" w:rsidP="00B971BB">
      <w:pPr>
        <w:widowControl w:val="0"/>
        <w:spacing w:before="0" w:after="0" w:line="360" w:lineRule="exact"/>
        <w:rPr>
          <w:color w:val="000000" w:themeColor="text1"/>
        </w:rPr>
      </w:pPr>
      <w:r w:rsidRPr="00802B78">
        <w:rPr>
          <w:color w:val="000000" w:themeColor="text1"/>
        </w:rPr>
        <w:lastRenderedPageBreak/>
        <w:t>Để đáp ứng được nhu cầu phát triển kinh tế - xã hội của huyện trong tương lai, nhiệm vụ đặt ra là phải đầu tư phát triển mạng lưới giao thông một cách toàn diện, đồng bộ, một số tuyến đường cần được nâng cấp, mở rộng. Đặc biệt phát triển mạng lưới giao thông nông thôn và đô thị.</w:t>
      </w:r>
    </w:p>
    <w:p w14:paraId="62033965" w14:textId="05D5074B" w:rsidR="00F14254" w:rsidRPr="00802B78" w:rsidRDefault="003B4843" w:rsidP="00B971BB">
      <w:pPr>
        <w:widowControl w:val="0"/>
        <w:spacing w:before="0" w:after="0" w:line="360" w:lineRule="exact"/>
        <w:rPr>
          <w:color w:val="000000" w:themeColor="text1"/>
        </w:rPr>
      </w:pPr>
      <w:r w:rsidRPr="00802B78">
        <w:rPr>
          <w:color w:val="000000" w:themeColor="text1"/>
        </w:rPr>
        <w:t>Tuy nhiên, công tác quản lý và bảo vệ hành lang an toàn giao thông ở một số địa phương chưa được quan tâm đúng mức, hiện tượng lấn chiếm hành lang an toàn giao thông vẫn xảy ra, gây tiềm ẩn nguy cơ tai nạn giao thông.</w:t>
      </w:r>
    </w:p>
    <w:p w14:paraId="30BDC889" w14:textId="77777777" w:rsidR="00F14254" w:rsidRPr="00802B78" w:rsidRDefault="00F14254" w:rsidP="00B971BB">
      <w:pPr>
        <w:pStyle w:val="Heading4"/>
        <w:spacing w:before="0" w:after="0" w:line="360" w:lineRule="exact"/>
        <w:rPr>
          <w:color w:val="000000" w:themeColor="text1"/>
          <w:lang w:val="en-US"/>
        </w:rPr>
      </w:pPr>
      <w:r w:rsidRPr="00802B78">
        <w:rPr>
          <w:color w:val="000000" w:themeColor="text1"/>
          <w:lang w:val="en-US"/>
        </w:rPr>
        <w:t xml:space="preserve">2.5.2 </w:t>
      </w:r>
      <w:proofErr w:type="spellStart"/>
      <w:r w:rsidRPr="00802B78">
        <w:rPr>
          <w:color w:val="000000" w:themeColor="text1"/>
          <w:lang w:val="en-US"/>
        </w:rPr>
        <w:t>Thực</w:t>
      </w:r>
      <w:proofErr w:type="spellEnd"/>
      <w:r w:rsidRPr="00802B78">
        <w:rPr>
          <w:color w:val="000000" w:themeColor="text1"/>
          <w:lang w:val="en-US"/>
        </w:rPr>
        <w:t xml:space="preserve"> </w:t>
      </w:r>
      <w:proofErr w:type="spellStart"/>
      <w:r w:rsidRPr="00802B78">
        <w:rPr>
          <w:color w:val="000000" w:themeColor="text1"/>
          <w:lang w:val="en-US"/>
        </w:rPr>
        <w:t>trạng</w:t>
      </w:r>
      <w:proofErr w:type="spellEnd"/>
      <w:r w:rsidRPr="00802B78">
        <w:rPr>
          <w:color w:val="000000" w:themeColor="text1"/>
          <w:lang w:val="en-US"/>
        </w:rPr>
        <w:t xml:space="preserve"> </w:t>
      </w:r>
      <w:proofErr w:type="spellStart"/>
      <w:r w:rsidRPr="00802B78">
        <w:rPr>
          <w:color w:val="000000" w:themeColor="text1"/>
          <w:lang w:val="en-US"/>
        </w:rPr>
        <w:t>phát</w:t>
      </w:r>
      <w:proofErr w:type="spellEnd"/>
      <w:r w:rsidRPr="00802B78">
        <w:rPr>
          <w:color w:val="000000" w:themeColor="text1"/>
          <w:lang w:val="en-US"/>
        </w:rPr>
        <w:t xml:space="preserve"> </w:t>
      </w:r>
      <w:proofErr w:type="spellStart"/>
      <w:r w:rsidRPr="00802B78">
        <w:rPr>
          <w:color w:val="000000" w:themeColor="text1"/>
          <w:lang w:val="en-US"/>
        </w:rPr>
        <w:t>triển</w:t>
      </w:r>
      <w:proofErr w:type="spellEnd"/>
      <w:r w:rsidRPr="00802B78">
        <w:rPr>
          <w:color w:val="000000" w:themeColor="text1"/>
          <w:lang w:val="en-US"/>
        </w:rPr>
        <w:t xml:space="preserve"> </w:t>
      </w:r>
      <w:proofErr w:type="spellStart"/>
      <w:r w:rsidRPr="00802B78">
        <w:rPr>
          <w:color w:val="000000" w:themeColor="text1"/>
          <w:lang w:val="en-US"/>
        </w:rPr>
        <w:t>hạ</w:t>
      </w:r>
      <w:proofErr w:type="spellEnd"/>
      <w:r w:rsidRPr="00802B78">
        <w:rPr>
          <w:color w:val="000000" w:themeColor="text1"/>
          <w:lang w:val="en-US"/>
        </w:rPr>
        <w:t xml:space="preserve"> </w:t>
      </w:r>
      <w:proofErr w:type="spellStart"/>
      <w:r w:rsidRPr="00802B78">
        <w:rPr>
          <w:color w:val="000000" w:themeColor="text1"/>
          <w:lang w:val="en-US"/>
        </w:rPr>
        <w:t>tầng</w:t>
      </w:r>
      <w:proofErr w:type="spellEnd"/>
      <w:r w:rsidRPr="00802B78">
        <w:rPr>
          <w:color w:val="000000" w:themeColor="text1"/>
          <w:lang w:val="en-US"/>
        </w:rPr>
        <w:t xml:space="preserve"> </w:t>
      </w:r>
      <w:proofErr w:type="spellStart"/>
      <w:r w:rsidRPr="00802B78">
        <w:rPr>
          <w:color w:val="000000" w:themeColor="text1"/>
          <w:lang w:val="en-US"/>
        </w:rPr>
        <w:t>Thủy</w:t>
      </w:r>
      <w:proofErr w:type="spellEnd"/>
      <w:r w:rsidRPr="00802B78">
        <w:rPr>
          <w:color w:val="000000" w:themeColor="text1"/>
          <w:lang w:val="en-US"/>
        </w:rPr>
        <w:t xml:space="preserve"> </w:t>
      </w:r>
      <w:proofErr w:type="spellStart"/>
      <w:r w:rsidRPr="00802B78">
        <w:rPr>
          <w:color w:val="000000" w:themeColor="text1"/>
          <w:lang w:val="en-US"/>
        </w:rPr>
        <w:t>lợi</w:t>
      </w:r>
      <w:proofErr w:type="spellEnd"/>
    </w:p>
    <w:p w14:paraId="202045EA" w14:textId="77777777" w:rsidR="003B4843" w:rsidRPr="00802B78" w:rsidRDefault="003B4843" w:rsidP="00B971BB">
      <w:pPr>
        <w:widowControl w:val="0"/>
        <w:spacing w:before="0" w:after="0" w:line="360" w:lineRule="exact"/>
        <w:rPr>
          <w:color w:val="000000" w:themeColor="text1"/>
        </w:rPr>
      </w:pPr>
      <w:r w:rsidRPr="00802B78">
        <w:rPr>
          <w:color w:val="000000" w:themeColor="text1"/>
        </w:rPr>
        <w:t>Hồ chứa nước Rào Đá khởi công xây dựng từ năm 2005 đến nay đã hoàn thành và đưa vào sử dụng hiệu quả. Trong những năm qua, huyện đã xây dựng được nhiều các công trình thuỷ lợi, tổ chức nạo vét, đào đắp kênh mương công trình thuỷ lợi. Trong 10 năm từ năm 2010 đến năm 2020, toàn huyện đã kiên cố hóa 24,12 km kênh mương, xây dựng, sửa chữa 115 cống, 11 trạm bơm,…Bên cạnh đó một số công trình lớn có ý nghĩa quan trọng đối với sự phát triển kinh tế - xã hội trên địa bàn như: Hồ chứa nước Rào Đá, kè chống xói lở Duy Ninh - Hàm Ninh đã được các cấp đầu tư xây dựng và đưa vào sử dụng, tạo điều kiện thuận lợi trong sản xuất và phục vụ nhu cầu đời sống của nhân dân.</w:t>
      </w:r>
    </w:p>
    <w:p w14:paraId="1126F6FB" w14:textId="77777777" w:rsidR="003B4843" w:rsidRPr="00802B78" w:rsidRDefault="003B4843" w:rsidP="00B971BB">
      <w:pPr>
        <w:widowControl w:val="0"/>
        <w:spacing w:before="0" w:after="0" w:line="360" w:lineRule="exact"/>
        <w:rPr>
          <w:color w:val="000000" w:themeColor="text1"/>
        </w:rPr>
      </w:pPr>
      <w:r w:rsidRPr="00802B78">
        <w:rPr>
          <w:color w:val="000000" w:themeColor="text1"/>
        </w:rPr>
        <w:t>Cùng với một số ngành khác trong huyện, ngành thuỷ lợi đã đóng góp rất lớn vào sự phát triển kinh tế của huyện và thực sự trở thành ngành mũi nhọn phục vụ đắc lực cho nông nghiệp. Tuy nhiên, để nâng cao năng lực tưới tiêu đáp ứng nhu cầu sản xuất nông nghiệp thì cần phải tập trung đầu tư hơn nữa để hoàn thiện hệ thống hồ đập, kênh mương dẫn nước trên địa bàn huyện.</w:t>
      </w:r>
    </w:p>
    <w:p w14:paraId="65823D03" w14:textId="77777777" w:rsidR="00F14254" w:rsidRPr="00802B78" w:rsidRDefault="00F14254" w:rsidP="00F14254">
      <w:pPr>
        <w:pStyle w:val="Heading4"/>
        <w:rPr>
          <w:color w:val="000000" w:themeColor="text1"/>
          <w:lang w:val="en-US"/>
        </w:rPr>
      </w:pPr>
      <w:r w:rsidRPr="00802B78">
        <w:rPr>
          <w:color w:val="000000" w:themeColor="text1"/>
          <w:lang w:val="en-US"/>
        </w:rPr>
        <w:t xml:space="preserve">2.5.3. </w:t>
      </w:r>
      <w:proofErr w:type="spellStart"/>
      <w:r w:rsidRPr="00802B78">
        <w:rPr>
          <w:color w:val="000000" w:themeColor="text1"/>
          <w:lang w:val="en-US"/>
        </w:rPr>
        <w:t>Hiện</w:t>
      </w:r>
      <w:proofErr w:type="spellEnd"/>
      <w:r w:rsidRPr="00802B78">
        <w:rPr>
          <w:color w:val="000000" w:themeColor="text1"/>
          <w:lang w:val="en-US"/>
        </w:rPr>
        <w:t xml:space="preserve"> </w:t>
      </w:r>
      <w:proofErr w:type="spellStart"/>
      <w:r w:rsidRPr="00802B78">
        <w:rPr>
          <w:color w:val="000000" w:themeColor="text1"/>
          <w:lang w:val="en-US"/>
        </w:rPr>
        <w:t>trạng</w:t>
      </w:r>
      <w:proofErr w:type="spellEnd"/>
      <w:r w:rsidRPr="00802B78">
        <w:rPr>
          <w:color w:val="000000" w:themeColor="text1"/>
          <w:lang w:val="en-US"/>
        </w:rPr>
        <w:t xml:space="preserve"> </w:t>
      </w:r>
      <w:proofErr w:type="spellStart"/>
      <w:r w:rsidRPr="00802B78">
        <w:rPr>
          <w:color w:val="000000" w:themeColor="text1"/>
          <w:lang w:val="en-US"/>
        </w:rPr>
        <w:t>giáo</w:t>
      </w:r>
      <w:proofErr w:type="spellEnd"/>
      <w:r w:rsidRPr="00802B78">
        <w:rPr>
          <w:color w:val="000000" w:themeColor="text1"/>
          <w:lang w:val="en-US"/>
        </w:rPr>
        <w:t xml:space="preserve"> </w:t>
      </w:r>
      <w:proofErr w:type="spellStart"/>
      <w:r w:rsidRPr="00802B78">
        <w:rPr>
          <w:color w:val="000000" w:themeColor="text1"/>
          <w:lang w:val="en-US"/>
        </w:rPr>
        <w:t>dục</w:t>
      </w:r>
      <w:proofErr w:type="spellEnd"/>
      <w:r w:rsidRPr="00802B78">
        <w:rPr>
          <w:color w:val="000000" w:themeColor="text1"/>
          <w:lang w:val="en-US"/>
        </w:rPr>
        <w:t xml:space="preserve"> - </w:t>
      </w:r>
      <w:proofErr w:type="spellStart"/>
      <w:r w:rsidRPr="00802B78">
        <w:rPr>
          <w:color w:val="000000" w:themeColor="text1"/>
          <w:lang w:val="en-US"/>
        </w:rPr>
        <w:t>đào</w:t>
      </w:r>
      <w:proofErr w:type="spellEnd"/>
      <w:r w:rsidRPr="00802B78">
        <w:rPr>
          <w:color w:val="000000" w:themeColor="text1"/>
          <w:lang w:val="en-US"/>
        </w:rPr>
        <w:t xml:space="preserve"> </w:t>
      </w:r>
      <w:proofErr w:type="spellStart"/>
      <w:r w:rsidRPr="00802B78">
        <w:rPr>
          <w:color w:val="000000" w:themeColor="text1"/>
          <w:lang w:val="en-US"/>
        </w:rPr>
        <w:t>tạo</w:t>
      </w:r>
      <w:proofErr w:type="spellEnd"/>
    </w:p>
    <w:p w14:paraId="3A49372B" w14:textId="77777777" w:rsidR="003B4843" w:rsidRPr="00802B78" w:rsidRDefault="003B4843" w:rsidP="006473BF">
      <w:pPr>
        <w:widowControl w:val="0"/>
        <w:spacing w:before="0" w:after="0" w:line="420" w:lineRule="exact"/>
        <w:rPr>
          <w:color w:val="000000" w:themeColor="text1"/>
        </w:rPr>
      </w:pPr>
      <w:r w:rsidRPr="00802B78">
        <w:rPr>
          <w:color w:val="000000" w:themeColor="text1"/>
        </w:rPr>
        <w:t xml:space="preserve">Ngành giáo dục hoàn thành chương trình năm học 2023-2024 và triển khai nhiệm vụ năm học 2024-2025 đảm bảo tiến độ, chất lượng. Tiếp tục sắp xếp, kiện toàn, ổn định mạng lưới trường, lớp, học sinh; sắp xếp, bố trí đội ngũ theo vị trí việc làm, đảm bảo định mức cơ cấu bộ môn (toàn huyện có 47 trường học, có 15 trường MN, 15 trường tiểu học, 15 trường THCS, 02 trường liên cấp TH&amp;THCS (giảm 01 trường do hợp nhất). Tổng số BCGV được giao 1.507 người, trong đó biên chế có 1.377 người, hợp đồng trong biên chế 56 người, hợp đồng theo Nghị định 111 có 74 người). Công tác dạy học và giáo dục tại các nhà trường triển khai nền nếp, chú trọng các hoạt động trải nghiệm, phát triển năng lực, kỹ năng cho học sinh; công tác giáo dục chính trị tư tưởng, giáo dục đạo đức, lối sống, xây dựng văn hóa học đường, đảm bảo an toàn trường học được tăng cường; chất lượng giáo dục đại trà, giáo dục mũi nhọn tập trung chú trọng được nâng cao, thực hiện Chương trình GDPT 2018 đạt kết quả tốt (tổ chức Lễ tuyên dương, khen </w:t>
      </w:r>
      <w:r w:rsidRPr="00802B78">
        <w:rPr>
          <w:color w:val="000000" w:themeColor="text1"/>
        </w:rPr>
        <w:lastRenderedPageBreak/>
        <w:t xml:space="preserve">thưởng cho giáo viên bồi dưỡng, học sinh đạt giải tại các kỳ thi học sinh giỏi cấp quốc gia, cấp tỉnh năm học 2023-2024 cho 87 giáo viên bồi dưỡng, 218 học sinh đạt giải các </w:t>
      </w:r>
      <w:r w:rsidRPr="00802B78">
        <w:rPr>
          <w:color w:val="000000" w:themeColor="text1"/>
          <w:spacing w:val="-2"/>
        </w:rPr>
        <w:t>kỳ thi học sinh giỏi cấp quốc gia, cấp tỉnh và 36 học sinh có điểm bình quân 3 môn thi tốt nghiệp THPT đạt từ 8,5 điểm trở lên). Thi học sinh giỏi lớp 9 cấp tỉnh đạt 67 giải; kỳ thi tuyển sinh vào lớp 10 THPT năm học 2024-2025, có nhiều đơn vị đạt điểm bình quân 02 môn Toán và Ngữ văn, đứng top 10 của tỉnh. Công tác duy trì, nâng cao chất lượng phổ cập giáo dục, xóa mù chữ; giáo dục hướng nghiệp và phân luồng học sinh, xây dựng xã hội học tập được quan tâm. Tiếp tục đầu tư cơ sở vật chất, kiên cố hóa trường học theo hướng chuẩn hóa, tỷ lệ kiên cố hóa trường học đạt 97,9%, tăng 2,6% so cùng kỳ. Đến nay, có 36/47 trường đạt chuẩn quốc gia trong chu kỳ 5 năm (tỷ lệ đạt 76,6%) xếp thứ 3/8 huyện, thị xã, thành phố trong tỉnh.</w:t>
      </w:r>
    </w:p>
    <w:p w14:paraId="25D63827" w14:textId="77777777" w:rsidR="003B4843" w:rsidRPr="00802B78" w:rsidRDefault="003B4843" w:rsidP="006473BF">
      <w:pPr>
        <w:widowControl w:val="0"/>
        <w:spacing w:before="0" w:after="0" w:line="420" w:lineRule="exact"/>
        <w:rPr>
          <w:color w:val="000000" w:themeColor="text1"/>
        </w:rPr>
      </w:pPr>
      <w:r w:rsidRPr="00802B78">
        <w:rPr>
          <w:color w:val="000000" w:themeColor="text1"/>
        </w:rPr>
        <w:t>Bên cạnh những kết quả đạt được, phát triển hệ thống trường, lớp ở miền núi gặp nhiều khó khăn do địa bàn dân cư thưa thớt, cách trở; một số thiết bị dạy học bộ môn chưa đáp ứng chuẩn theo yêu cầu chương trình GDPT 2018. Một số trường còn thiếu bể bơi 25m, chưa có đường chạy đạt tiêu chuẩn phục vụ bộ môn luyện tập thể dục thể thao. Cơ cấu đội ngũ còn thừa thiếu cục bộ, gây khó khăn cho việc bố trí giáo viên dạy học, nhất là đối với các môn Lịch sử và Địa lí, Khoa học tự nhiên cấp THCS.</w:t>
      </w:r>
    </w:p>
    <w:p w14:paraId="2634F2B5" w14:textId="77777777" w:rsidR="003B4843" w:rsidRPr="00802B78" w:rsidRDefault="003B4843" w:rsidP="00924F9B">
      <w:pPr>
        <w:widowControl w:val="0"/>
        <w:spacing w:before="0" w:after="0" w:line="420" w:lineRule="exact"/>
        <w:ind w:firstLine="0"/>
        <w:jc w:val="center"/>
        <w:rPr>
          <w:i/>
          <w:color w:val="000000" w:themeColor="text1"/>
          <w:position w:val="-2"/>
          <w:lang w:val="nl-NL"/>
        </w:rPr>
      </w:pPr>
      <w:r w:rsidRPr="00802B78">
        <w:rPr>
          <w:i/>
          <w:color w:val="000000" w:themeColor="text1"/>
          <w:position w:val="-2"/>
          <w:lang w:val="nl-NL"/>
        </w:rPr>
        <w:t>(Nguồn: Báo cáo tình thực hiện nhiệm vụ phát triển kinh tế xã hội năm 2024 và kế hoạch năm 2025 của huyện Quảng Ninh)</w:t>
      </w:r>
    </w:p>
    <w:p w14:paraId="7F55ED22" w14:textId="77777777" w:rsidR="00F14254" w:rsidRPr="00802B78" w:rsidRDefault="00F14254" w:rsidP="006473BF">
      <w:pPr>
        <w:pStyle w:val="Heading4"/>
        <w:spacing w:before="0" w:after="0" w:line="420" w:lineRule="exact"/>
        <w:rPr>
          <w:color w:val="000000" w:themeColor="text1"/>
          <w:lang w:val="en-US"/>
        </w:rPr>
      </w:pPr>
      <w:r w:rsidRPr="00802B78">
        <w:rPr>
          <w:color w:val="000000" w:themeColor="text1"/>
          <w:lang w:val="en-US"/>
        </w:rPr>
        <w:t xml:space="preserve">2.5.2. </w:t>
      </w:r>
      <w:proofErr w:type="spellStart"/>
      <w:r w:rsidRPr="00802B78">
        <w:rPr>
          <w:color w:val="000000" w:themeColor="text1"/>
          <w:lang w:val="en-US"/>
        </w:rPr>
        <w:t>Hiện</w:t>
      </w:r>
      <w:proofErr w:type="spellEnd"/>
      <w:r w:rsidRPr="00802B78">
        <w:rPr>
          <w:color w:val="000000" w:themeColor="text1"/>
          <w:lang w:val="en-US"/>
        </w:rPr>
        <w:t xml:space="preserve"> </w:t>
      </w:r>
      <w:proofErr w:type="spellStart"/>
      <w:r w:rsidRPr="00802B78">
        <w:rPr>
          <w:color w:val="000000" w:themeColor="text1"/>
          <w:lang w:val="en-US"/>
        </w:rPr>
        <w:t>trạng</w:t>
      </w:r>
      <w:proofErr w:type="spellEnd"/>
      <w:r w:rsidRPr="00802B78">
        <w:rPr>
          <w:color w:val="000000" w:themeColor="text1"/>
          <w:lang w:val="en-US"/>
        </w:rPr>
        <w:t xml:space="preserve"> y </w:t>
      </w:r>
      <w:proofErr w:type="spellStart"/>
      <w:r w:rsidRPr="00802B78">
        <w:rPr>
          <w:color w:val="000000" w:themeColor="text1"/>
          <w:lang w:val="en-US"/>
        </w:rPr>
        <w:t>tế</w:t>
      </w:r>
      <w:proofErr w:type="spellEnd"/>
      <w:r w:rsidRPr="00802B78">
        <w:rPr>
          <w:color w:val="000000" w:themeColor="text1"/>
          <w:lang w:val="en-US"/>
        </w:rPr>
        <w:tab/>
      </w:r>
    </w:p>
    <w:p w14:paraId="74F1E70E" w14:textId="77777777" w:rsidR="003B4843" w:rsidRPr="00802B78" w:rsidRDefault="003B4843" w:rsidP="006473BF">
      <w:pPr>
        <w:widowControl w:val="0"/>
        <w:spacing w:before="0" w:after="0" w:line="420" w:lineRule="exact"/>
        <w:rPr>
          <w:color w:val="000000" w:themeColor="text1"/>
        </w:rPr>
      </w:pPr>
      <w:bookmarkStart w:id="104" w:name="_Toc188455976"/>
      <w:r w:rsidRPr="00802B78">
        <w:rPr>
          <w:color w:val="000000" w:themeColor="text1"/>
        </w:rPr>
        <w:t xml:space="preserve">Ngành y tế tiếp tục triển khai phòng chống, ngăn chặn có hiệu quả các dịch bệnh lây nhiễm như: Phòng chống dịch bệnh sốt xuất huyết, dịch bệnh sốt rét, dịch bệnh đậu mùa, bệnh sởi (phun hóa chất phòng chống sốt xuất huyết tại các xã Hàm Ninh, Võ ninh, Hiền Ninh, Tân ninh, Gia Ninh; phun hóa chất diệt muỗi xử lý ổ dịch tại các xã: Gia Ninh, An Ninh, Trường Xuân, trường Sơn, Vạn Ninh)... Tăng cường đầu tư nguồn lực bổ sung cơ sở vật chất, trang thiết bị phục vụ công tác khám chữa bệnh. Hoạt động khám chữa bệnh tại các tuyến tiếp tục được quản lý, thực hiện hiệu quả (năm 2024, trên địa bàn huyện có 33 cơ sở y tế với 306 giường bệnh; các cơ sở y tế trên địa bàn đã khám chữa bệnh cho 98.560 lượt người, tăng 1,25% so cùng kỳ). Tích cực thực hiện phun hóa chất tiêu độc, khử trùng, phòng chống dịch bệnh sau lũ lụt tại các chợ, trạm y tế xã, bãi rác công </w:t>
      </w:r>
      <w:r w:rsidRPr="00802B78">
        <w:rPr>
          <w:color w:val="000000" w:themeColor="text1"/>
        </w:rPr>
        <w:lastRenderedPageBreak/>
        <w:t xml:space="preserve">cộng đối với 6/6 xã ngập lụt trên địa bàn. Tổ chức kiểm tra, xét, đề nghị UBND tỉnh công nhận xã đạt tiêu chí Quốc gia về y tế theo chuẩn mới đối với 04 xã: Võ Ninh, Hải Ninh, Vĩnh Ninh, Vạn Ninh. </w:t>
      </w:r>
    </w:p>
    <w:p w14:paraId="7F39FB38" w14:textId="77777777" w:rsidR="003B4843" w:rsidRPr="00802B78" w:rsidRDefault="003B4843" w:rsidP="006473BF">
      <w:pPr>
        <w:widowControl w:val="0"/>
        <w:spacing w:before="0" w:after="0" w:line="420" w:lineRule="exact"/>
        <w:rPr>
          <w:color w:val="000000" w:themeColor="text1"/>
        </w:rPr>
      </w:pPr>
      <w:r w:rsidRPr="00802B78">
        <w:rPr>
          <w:color w:val="000000" w:themeColor="text1"/>
        </w:rPr>
        <w:t>Công tác kiểm tra, giám sát việc tuân thủ các quy định vệ sinh an toàn thực phẩm tại các cơ sở sản xuất, kinh doanh, giết mổ, chế biến thực phẩm được tăng cường. Đẩy mạnh ứng dụng CNTT, số hoá thủ tục hành chính trong khám chữa bệnh (toàn huyện có 99.224/99.445 người dân được quản lý sức khỏe trên Hệ thống hồ sơ sức khỏe điện tử, đạt tỷ lệ 99,8%; có 20.120 người dân thực hiện cài đặt ứng dụng sổ sức khỏe điện tử). Triển khai nhiệm vụ công tác dân số và phát triển, chú trọng thực hiện các mô hình, đề án nâng cao chất lượng dân số; thực hiện tư vấn, chăm sóc sức khỏe người cao tuổi dựa vào cộng đồng.</w:t>
      </w:r>
    </w:p>
    <w:p w14:paraId="6E678C5A" w14:textId="77777777" w:rsidR="003B4843" w:rsidRPr="00802B78" w:rsidRDefault="003B4843" w:rsidP="006473BF">
      <w:pPr>
        <w:widowControl w:val="0"/>
        <w:spacing w:before="0" w:after="0" w:line="420" w:lineRule="exact"/>
        <w:rPr>
          <w:color w:val="000000" w:themeColor="text1"/>
        </w:rPr>
      </w:pPr>
      <w:r w:rsidRPr="00802B78">
        <w:rPr>
          <w:color w:val="000000" w:themeColor="text1"/>
        </w:rPr>
        <w:t>Tuy vậy, công tác quản lý hành nghề y - dược, các cơ sở kinh doanh thẩm mỹ chưa chặt chẽ; cơ sở vật chất, trang thiết bị y tế ở các tuyến vẫn còn thiếu, trong 03 tháng đầu năm nhiều loại vắc xin trong chương trình TCMR không có và thiếu. Toàn huyện ghi nhận 441 ca mắc sốt xuất huyết. Tỷ lệ sinh con thứ 3 một số xã còn ở mức cao: Hải Ninh 46,55%, Trường Sơn 36,7%, Duy Ninh 28,57%, Trường Xuân 23,26%...</w:t>
      </w:r>
    </w:p>
    <w:p w14:paraId="15804006" w14:textId="77777777" w:rsidR="003B4843" w:rsidRPr="00802B78" w:rsidRDefault="003B4843" w:rsidP="00924F9B">
      <w:pPr>
        <w:widowControl w:val="0"/>
        <w:spacing w:before="0" w:after="0" w:line="420" w:lineRule="exact"/>
        <w:ind w:firstLine="0"/>
        <w:jc w:val="center"/>
        <w:rPr>
          <w:color w:val="000000" w:themeColor="text1"/>
          <w:spacing w:val="-2"/>
        </w:rPr>
      </w:pPr>
      <w:r w:rsidRPr="00802B78">
        <w:rPr>
          <w:i/>
          <w:color w:val="000000" w:themeColor="text1"/>
          <w:position w:val="-2"/>
          <w:lang w:val="nl-NL"/>
        </w:rPr>
        <w:t>(Nguồn: Báo cáo tình thực hiện nhiệm vụ phát triển kinh tế xã hội năm 2024 và kế hoạch năm 2025 của huyện Quảng Ninh)</w:t>
      </w:r>
    </w:p>
    <w:p w14:paraId="5719A152" w14:textId="77777777" w:rsidR="00F14254" w:rsidRPr="00802B78" w:rsidRDefault="00F14254" w:rsidP="006473BF">
      <w:pPr>
        <w:pStyle w:val="Heading3"/>
        <w:spacing w:before="0" w:after="0" w:line="420" w:lineRule="exact"/>
        <w:rPr>
          <w:color w:val="000000" w:themeColor="text1"/>
          <w:szCs w:val="28"/>
          <w:lang w:val="en-US"/>
        </w:rPr>
      </w:pPr>
      <w:bookmarkStart w:id="105" w:name="_Toc199345994"/>
      <w:r w:rsidRPr="00802B78">
        <w:rPr>
          <w:color w:val="000000" w:themeColor="text1"/>
          <w:szCs w:val="28"/>
          <w:lang w:val="en-US"/>
        </w:rPr>
        <w:t>2.6</w:t>
      </w:r>
      <w:r w:rsidRPr="00802B78">
        <w:rPr>
          <w:color w:val="000000" w:themeColor="text1"/>
          <w:szCs w:val="28"/>
        </w:rPr>
        <w:t xml:space="preserve">. </w:t>
      </w:r>
      <w:proofErr w:type="spellStart"/>
      <w:r w:rsidRPr="00802B78">
        <w:rPr>
          <w:color w:val="000000" w:themeColor="text1"/>
          <w:szCs w:val="28"/>
          <w:lang w:val="en-US"/>
        </w:rPr>
        <w:t>Đánh</w:t>
      </w:r>
      <w:proofErr w:type="spellEnd"/>
      <w:r w:rsidRPr="00802B78">
        <w:rPr>
          <w:color w:val="000000" w:themeColor="text1"/>
          <w:szCs w:val="28"/>
          <w:lang w:val="en-US"/>
        </w:rPr>
        <w:t xml:space="preserve"> </w:t>
      </w:r>
      <w:proofErr w:type="spellStart"/>
      <w:r w:rsidRPr="00802B78">
        <w:rPr>
          <w:color w:val="000000" w:themeColor="text1"/>
          <w:szCs w:val="28"/>
          <w:lang w:val="en-US"/>
        </w:rPr>
        <w:t>giá</w:t>
      </w:r>
      <w:proofErr w:type="spellEnd"/>
      <w:r w:rsidRPr="00802B78">
        <w:rPr>
          <w:color w:val="000000" w:themeColor="text1"/>
          <w:szCs w:val="28"/>
          <w:lang w:val="en-US"/>
        </w:rPr>
        <w:t xml:space="preserve"> </w:t>
      </w:r>
      <w:proofErr w:type="spellStart"/>
      <w:r w:rsidRPr="00802B78">
        <w:rPr>
          <w:color w:val="000000" w:themeColor="text1"/>
          <w:szCs w:val="28"/>
          <w:lang w:val="en-US"/>
        </w:rPr>
        <w:t>chung</w:t>
      </w:r>
      <w:bookmarkEnd w:id="104"/>
      <w:bookmarkEnd w:id="105"/>
      <w:proofErr w:type="spellEnd"/>
    </w:p>
    <w:p w14:paraId="0D4E9A0A" w14:textId="77777777" w:rsidR="00F14254" w:rsidRPr="00802B78" w:rsidRDefault="00F14254" w:rsidP="006473BF">
      <w:pPr>
        <w:spacing w:before="0" w:after="0" w:line="420" w:lineRule="exact"/>
        <w:rPr>
          <w:color w:val="000000" w:themeColor="text1"/>
          <w:lang w:val="en-US"/>
        </w:rPr>
      </w:pPr>
      <w:proofErr w:type="spellStart"/>
      <w:r w:rsidRPr="00802B78">
        <w:rPr>
          <w:color w:val="000000" w:themeColor="text1"/>
          <w:lang w:val="en-US"/>
        </w:rPr>
        <w:t>Bên</w:t>
      </w:r>
      <w:proofErr w:type="spellEnd"/>
      <w:r w:rsidRPr="00802B78">
        <w:rPr>
          <w:color w:val="000000" w:themeColor="text1"/>
          <w:lang w:val="en-US"/>
        </w:rPr>
        <w:t xml:space="preserve"> </w:t>
      </w:r>
      <w:proofErr w:type="spellStart"/>
      <w:r w:rsidRPr="00802B78">
        <w:rPr>
          <w:color w:val="000000" w:themeColor="text1"/>
          <w:lang w:val="en-US"/>
        </w:rPr>
        <w:t>cạnh</w:t>
      </w:r>
      <w:proofErr w:type="spellEnd"/>
      <w:r w:rsidRPr="00802B78">
        <w:rPr>
          <w:color w:val="000000" w:themeColor="text1"/>
          <w:lang w:val="en-US"/>
        </w:rPr>
        <w:t xml:space="preserve"> </w:t>
      </w:r>
      <w:proofErr w:type="spellStart"/>
      <w:r w:rsidRPr="00802B78">
        <w:rPr>
          <w:color w:val="000000" w:themeColor="text1"/>
          <w:lang w:val="en-US"/>
        </w:rPr>
        <w:t>những</w:t>
      </w:r>
      <w:proofErr w:type="spellEnd"/>
      <w:r w:rsidRPr="00802B78">
        <w:rPr>
          <w:color w:val="000000" w:themeColor="text1"/>
          <w:lang w:val="en-US"/>
        </w:rPr>
        <w:t xml:space="preserve"> </w:t>
      </w:r>
      <w:proofErr w:type="spellStart"/>
      <w:r w:rsidRPr="00802B78">
        <w:rPr>
          <w:color w:val="000000" w:themeColor="text1"/>
          <w:lang w:val="en-US"/>
        </w:rPr>
        <w:t>thành</w:t>
      </w:r>
      <w:proofErr w:type="spellEnd"/>
      <w:r w:rsidRPr="00802B78">
        <w:rPr>
          <w:color w:val="000000" w:themeColor="text1"/>
          <w:lang w:val="en-US"/>
        </w:rPr>
        <w:t xml:space="preserve"> </w:t>
      </w:r>
      <w:proofErr w:type="spellStart"/>
      <w:r w:rsidRPr="00802B78">
        <w:rPr>
          <w:color w:val="000000" w:themeColor="text1"/>
          <w:lang w:val="en-US"/>
        </w:rPr>
        <w:t>tựu</w:t>
      </w:r>
      <w:proofErr w:type="spellEnd"/>
      <w:r w:rsidRPr="00802B78">
        <w:rPr>
          <w:color w:val="000000" w:themeColor="text1"/>
          <w:lang w:val="en-US"/>
        </w:rPr>
        <w:t xml:space="preserve"> </w:t>
      </w:r>
      <w:proofErr w:type="spellStart"/>
      <w:r w:rsidRPr="00802B78">
        <w:rPr>
          <w:color w:val="000000" w:themeColor="text1"/>
          <w:lang w:val="en-US"/>
        </w:rPr>
        <w:t>đã</w:t>
      </w:r>
      <w:proofErr w:type="spellEnd"/>
      <w:r w:rsidRPr="00802B78">
        <w:rPr>
          <w:color w:val="000000" w:themeColor="text1"/>
          <w:lang w:val="en-US"/>
        </w:rPr>
        <w:t xml:space="preserve"> </w:t>
      </w:r>
      <w:proofErr w:type="spellStart"/>
      <w:r w:rsidRPr="00802B78">
        <w:rPr>
          <w:color w:val="000000" w:themeColor="text1"/>
          <w:lang w:val="en-US"/>
        </w:rPr>
        <w:t>đạt</w:t>
      </w:r>
      <w:proofErr w:type="spellEnd"/>
      <w:r w:rsidRPr="00802B78">
        <w:rPr>
          <w:color w:val="000000" w:themeColor="text1"/>
          <w:lang w:val="en-US"/>
        </w:rPr>
        <w:t xml:space="preserve"> </w:t>
      </w:r>
      <w:proofErr w:type="spellStart"/>
      <w:r w:rsidRPr="00802B78">
        <w:rPr>
          <w:color w:val="000000" w:themeColor="text1"/>
          <w:lang w:val="en-US"/>
        </w:rPr>
        <w:t>được</w:t>
      </w:r>
      <w:proofErr w:type="spellEnd"/>
      <w:r w:rsidRPr="00802B78">
        <w:rPr>
          <w:color w:val="000000" w:themeColor="text1"/>
          <w:lang w:val="en-US"/>
        </w:rPr>
        <w:t xml:space="preserve"> </w:t>
      </w:r>
      <w:proofErr w:type="spellStart"/>
      <w:r w:rsidRPr="00802B78">
        <w:rPr>
          <w:color w:val="000000" w:themeColor="text1"/>
          <w:lang w:val="en-US"/>
        </w:rPr>
        <w:t>như</w:t>
      </w:r>
      <w:proofErr w:type="spellEnd"/>
      <w:r w:rsidRPr="00802B78">
        <w:rPr>
          <w:color w:val="000000" w:themeColor="text1"/>
          <w:lang w:val="en-US"/>
        </w:rPr>
        <w:t xml:space="preserve">: </w:t>
      </w:r>
      <w:proofErr w:type="spellStart"/>
      <w:r w:rsidRPr="00802B78">
        <w:rPr>
          <w:color w:val="000000" w:themeColor="text1"/>
          <w:lang w:val="en-US"/>
        </w:rPr>
        <w:t>đời</w:t>
      </w:r>
      <w:proofErr w:type="spellEnd"/>
      <w:r w:rsidRPr="00802B78">
        <w:rPr>
          <w:color w:val="000000" w:themeColor="text1"/>
          <w:lang w:val="en-US"/>
        </w:rPr>
        <w:t xml:space="preserve"> </w:t>
      </w:r>
      <w:proofErr w:type="spellStart"/>
      <w:r w:rsidRPr="00802B78">
        <w:rPr>
          <w:color w:val="000000" w:themeColor="text1"/>
          <w:lang w:val="en-US"/>
        </w:rPr>
        <w:t>sống</w:t>
      </w:r>
      <w:proofErr w:type="spellEnd"/>
      <w:r w:rsidRPr="00802B78">
        <w:rPr>
          <w:color w:val="000000" w:themeColor="text1"/>
          <w:lang w:val="en-US"/>
        </w:rPr>
        <w:t xml:space="preserve"> </w:t>
      </w:r>
      <w:proofErr w:type="spellStart"/>
      <w:r w:rsidRPr="00802B78">
        <w:rPr>
          <w:color w:val="000000" w:themeColor="text1"/>
          <w:lang w:val="en-US"/>
        </w:rPr>
        <w:t>nhân</w:t>
      </w:r>
      <w:proofErr w:type="spellEnd"/>
      <w:r w:rsidRPr="00802B78">
        <w:rPr>
          <w:color w:val="000000" w:themeColor="text1"/>
          <w:lang w:val="en-US"/>
        </w:rPr>
        <w:t xml:space="preserve"> </w:t>
      </w:r>
      <w:proofErr w:type="spellStart"/>
      <w:r w:rsidRPr="00802B78">
        <w:rPr>
          <w:color w:val="000000" w:themeColor="text1"/>
          <w:lang w:val="en-US"/>
        </w:rPr>
        <w:t>dân</w:t>
      </w:r>
      <w:proofErr w:type="spellEnd"/>
      <w:r w:rsidRPr="00802B78">
        <w:rPr>
          <w:color w:val="000000" w:themeColor="text1"/>
          <w:lang w:val="en-US"/>
        </w:rPr>
        <w:t xml:space="preserve"> </w:t>
      </w:r>
      <w:proofErr w:type="spellStart"/>
      <w:r w:rsidRPr="00802B78">
        <w:rPr>
          <w:color w:val="000000" w:themeColor="text1"/>
          <w:lang w:val="en-US"/>
        </w:rPr>
        <w:t>ngày</w:t>
      </w:r>
      <w:proofErr w:type="spellEnd"/>
      <w:r w:rsidRPr="00802B78">
        <w:rPr>
          <w:color w:val="000000" w:themeColor="text1"/>
          <w:lang w:val="en-US"/>
        </w:rPr>
        <w:t xml:space="preserve"> </w:t>
      </w:r>
      <w:proofErr w:type="spellStart"/>
      <w:r w:rsidRPr="00802B78">
        <w:rPr>
          <w:color w:val="000000" w:themeColor="text1"/>
          <w:lang w:val="en-US"/>
        </w:rPr>
        <w:t>càng</w:t>
      </w:r>
      <w:proofErr w:type="spellEnd"/>
      <w:r w:rsidRPr="00802B78">
        <w:rPr>
          <w:color w:val="000000" w:themeColor="text1"/>
          <w:lang w:val="en-US"/>
        </w:rPr>
        <w:t xml:space="preserve"> </w:t>
      </w:r>
      <w:proofErr w:type="spellStart"/>
      <w:r w:rsidRPr="00802B78">
        <w:rPr>
          <w:color w:val="000000" w:themeColor="text1"/>
          <w:lang w:val="en-US"/>
        </w:rPr>
        <w:t>được</w:t>
      </w:r>
      <w:proofErr w:type="spellEnd"/>
      <w:r w:rsidRPr="00802B78">
        <w:rPr>
          <w:color w:val="000000" w:themeColor="text1"/>
          <w:lang w:val="en-US"/>
        </w:rPr>
        <w:t xml:space="preserve"> </w:t>
      </w:r>
      <w:proofErr w:type="spellStart"/>
      <w:r w:rsidRPr="00802B78">
        <w:rPr>
          <w:color w:val="000000" w:themeColor="text1"/>
          <w:lang w:val="en-US"/>
        </w:rPr>
        <w:t>cải</w:t>
      </w:r>
      <w:proofErr w:type="spellEnd"/>
      <w:r w:rsidRPr="00802B78">
        <w:rPr>
          <w:color w:val="000000" w:themeColor="text1"/>
          <w:lang w:val="en-US"/>
        </w:rPr>
        <w:t xml:space="preserve"> </w:t>
      </w:r>
      <w:proofErr w:type="spellStart"/>
      <w:r w:rsidRPr="00802B78">
        <w:rPr>
          <w:color w:val="000000" w:themeColor="text1"/>
          <w:lang w:val="en-US"/>
        </w:rPr>
        <w:t>thiện</w:t>
      </w:r>
      <w:proofErr w:type="spellEnd"/>
      <w:r w:rsidRPr="00802B78">
        <w:rPr>
          <w:color w:val="000000" w:themeColor="text1"/>
          <w:lang w:val="en-US"/>
        </w:rPr>
        <w:t xml:space="preserve">; </w:t>
      </w:r>
      <w:proofErr w:type="spellStart"/>
      <w:r w:rsidRPr="00802B78">
        <w:rPr>
          <w:color w:val="000000" w:themeColor="text1"/>
          <w:lang w:val="en-US"/>
        </w:rPr>
        <w:t>hệ</w:t>
      </w:r>
      <w:proofErr w:type="spellEnd"/>
      <w:r w:rsidRPr="00802B78">
        <w:rPr>
          <w:color w:val="000000" w:themeColor="text1"/>
          <w:lang w:val="en-US"/>
        </w:rPr>
        <w:t xml:space="preserve"> </w:t>
      </w:r>
      <w:proofErr w:type="spellStart"/>
      <w:r w:rsidRPr="00802B78">
        <w:rPr>
          <w:color w:val="000000" w:themeColor="text1"/>
          <w:lang w:val="en-US"/>
        </w:rPr>
        <w:t>thống</w:t>
      </w:r>
      <w:proofErr w:type="spellEnd"/>
      <w:r w:rsidRPr="00802B78">
        <w:rPr>
          <w:color w:val="000000" w:themeColor="text1"/>
          <w:lang w:val="en-US"/>
        </w:rPr>
        <w:t xml:space="preserve"> </w:t>
      </w:r>
      <w:proofErr w:type="spellStart"/>
      <w:r w:rsidRPr="00802B78">
        <w:rPr>
          <w:color w:val="000000" w:themeColor="text1"/>
          <w:lang w:val="en-US"/>
        </w:rPr>
        <w:t>cơ</w:t>
      </w:r>
      <w:proofErr w:type="spellEnd"/>
      <w:r w:rsidRPr="00802B78">
        <w:rPr>
          <w:color w:val="000000" w:themeColor="text1"/>
          <w:lang w:val="en-US"/>
        </w:rPr>
        <w:t xml:space="preserve"> </w:t>
      </w:r>
      <w:proofErr w:type="spellStart"/>
      <w:r w:rsidRPr="00802B78">
        <w:rPr>
          <w:color w:val="000000" w:themeColor="text1"/>
          <w:lang w:val="en-US"/>
        </w:rPr>
        <w:t>sở</w:t>
      </w:r>
      <w:proofErr w:type="spellEnd"/>
      <w:r w:rsidRPr="00802B78">
        <w:rPr>
          <w:color w:val="000000" w:themeColor="text1"/>
          <w:lang w:val="en-US"/>
        </w:rPr>
        <w:t xml:space="preserve"> </w:t>
      </w:r>
      <w:proofErr w:type="spellStart"/>
      <w:r w:rsidRPr="00802B78">
        <w:rPr>
          <w:color w:val="000000" w:themeColor="text1"/>
          <w:lang w:val="en-US"/>
        </w:rPr>
        <w:t>hạ</w:t>
      </w:r>
      <w:proofErr w:type="spellEnd"/>
      <w:r w:rsidRPr="00802B78">
        <w:rPr>
          <w:color w:val="000000" w:themeColor="text1"/>
          <w:lang w:val="en-US"/>
        </w:rPr>
        <w:t xml:space="preserve"> </w:t>
      </w:r>
      <w:proofErr w:type="spellStart"/>
      <w:r w:rsidRPr="00802B78">
        <w:rPr>
          <w:color w:val="000000" w:themeColor="text1"/>
          <w:lang w:val="en-US"/>
        </w:rPr>
        <w:t>tầng</w:t>
      </w:r>
      <w:proofErr w:type="spellEnd"/>
      <w:r w:rsidRPr="00802B78">
        <w:rPr>
          <w:color w:val="000000" w:themeColor="text1"/>
          <w:lang w:val="en-US"/>
        </w:rPr>
        <w:t xml:space="preserve"> (</w:t>
      </w:r>
      <w:proofErr w:type="spellStart"/>
      <w:r w:rsidRPr="00802B78">
        <w:rPr>
          <w:color w:val="000000" w:themeColor="text1"/>
          <w:lang w:val="en-US"/>
        </w:rPr>
        <w:t>giao</w:t>
      </w:r>
      <w:proofErr w:type="spellEnd"/>
      <w:r w:rsidRPr="00802B78">
        <w:rPr>
          <w:color w:val="000000" w:themeColor="text1"/>
          <w:lang w:val="en-US"/>
        </w:rPr>
        <w:t xml:space="preserve"> </w:t>
      </w:r>
      <w:proofErr w:type="spellStart"/>
      <w:r w:rsidRPr="00802B78">
        <w:rPr>
          <w:color w:val="000000" w:themeColor="text1"/>
          <w:lang w:val="en-US"/>
        </w:rPr>
        <w:t>thông</w:t>
      </w:r>
      <w:proofErr w:type="spellEnd"/>
      <w:r w:rsidRPr="00802B78">
        <w:rPr>
          <w:color w:val="000000" w:themeColor="text1"/>
          <w:lang w:val="en-US"/>
        </w:rPr>
        <w:t xml:space="preserve">, </w:t>
      </w:r>
      <w:proofErr w:type="spellStart"/>
      <w:r w:rsidRPr="00802B78">
        <w:rPr>
          <w:color w:val="000000" w:themeColor="text1"/>
          <w:lang w:val="en-US"/>
        </w:rPr>
        <w:t>điện</w:t>
      </w:r>
      <w:proofErr w:type="spellEnd"/>
      <w:r w:rsidRPr="00802B78">
        <w:rPr>
          <w:color w:val="000000" w:themeColor="text1"/>
          <w:lang w:val="en-US"/>
        </w:rPr>
        <w:t xml:space="preserve">, </w:t>
      </w:r>
      <w:proofErr w:type="spellStart"/>
      <w:r w:rsidRPr="00802B78">
        <w:rPr>
          <w:color w:val="000000" w:themeColor="text1"/>
          <w:lang w:val="en-US"/>
        </w:rPr>
        <w:t>nước</w:t>
      </w:r>
      <w:proofErr w:type="spellEnd"/>
      <w:r w:rsidRPr="00802B78">
        <w:rPr>
          <w:color w:val="000000" w:themeColor="text1"/>
          <w:lang w:val="en-US"/>
        </w:rPr>
        <w:t xml:space="preserve">...) </w:t>
      </w:r>
      <w:proofErr w:type="spellStart"/>
      <w:r w:rsidRPr="00802B78">
        <w:rPr>
          <w:color w:val="000000" w:themeColor="text1"/>
          <w:lang w:val="en-US"/>
        </w:rPr>
        <w:t>cũng</w:t>
      </w:r>
      <w:proofErr w:type="spellEnd"/>
      <w:r w:rsidRPr="00802B78">
        <w:rPr>
          <w:color w:val="000000" w:themeColor="text1"/>
          <w:lang w:val="en-US"/>
        </w:rPr>
        <w:t xml:space="preserve"> </w:t>
      </w:r>
      <w:proofErr w:type="spellStart"/>
      <w:r w:rsidRPr="00802B78">
        <w:rPr>
          <w:color w:val="000000" w:themeColor="text1"/>
          <w:lang w:val="en-US"/>
        </w:rPr>
        <w:t>như</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trình</w:t>
      </w:r>
      <w:proofErr w:type="spellEnd"/>
      <w:r w:rsidRPr="00802B78">
        <w:rPr>
          <w:color w:val="000000" w:themeColor="text1"/>
          <w:lang w:val="en-US"/>
        </w:rPr>
        <w:t xml:space="preserve"> </w:t>
      </w:r>
      <w:proofErr w:type="spellStart"/>
      <w:r w:rsidRPr="00802B78">
        <w:rPr>
          <w:color w:val="000000" w:themeColor="text1"/>
          <w:lang w:val="en-US"/>
        </w:rPr>
        <w:t>phúc</w:t>
      </w:r>
      <w:proofErr w:type="spellEnd"/>
      <w:r w:rsidRPr="00802B78">
        <w:rPr>
          <w:color w:val="000000" w:themeColor="text1"/>
          <w:lang w:val="en-US"/>
        </w:rPr>
        <w:t xml:space="preserve"> </w:t>
      </w:r>
      <w:proofErr w:type="spellStart"/>
      <w:r w:rsidRPr="00802B78">
        <w:rPr>
          <w:color w:val="000000" w:themeColor="text1"/>
          <w:lang w:val="en-US"/>
        </w:rPr>
        <w:t>lợi</w:t>
      </w:r>
      <w:proofErr w:type="spellEnd"/>
      <w:r w:rsidRPr="00802B78">
        <w:rPr>
          <w:color w:val="000000" w:themeColor="text1"/>
          <w:lang w:val="en-US"/>
        </w:rPr>
        <w:t xml:space="preserve"> </w:t>
      </w: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cộng</w:t>
      </w:r>
      <w:proofErr w:type="spellEnd"/>
      <w:r w:rsidRPr="00802B78">
        <w:rPr>
          <w:color w:val="000000" w:themeColor="text1"/>
          <w:lang w:val="en-US"/>
        </w:rPr>
        <w:t xml:space="preserve"> (</w:t>
      </w:r>
      <w:proofErr w:type="spellStart"/>
      <w:r w:rsidRPr="00802B78">
        <w:rPr>
          <w:color w:val="000000" w:themeColor="text1"/>
          <w:lang w:val="en-US"/>
        </w:rPr>
        <w:t>trường</w:t>
      </w:r>
      <w:proofErr w:type="spellEnd"/>
      <w:r w:rsidRPr="00802B78">
        <w:rPr>
          <w:color w:val="000000" w:themeColor="text1"/>
          <w:lang w:val="en-US"/>
        </w:rPr>
        <w:t xml:space="preserve"> </w:t>
      </w:r>
      <w:proofErr w:type="spellStart"/>
      <w:r w:rsidRPr="00802B78">
        <w:rPr>
          <w:color w:val="000000" w:themeColor="text1"/>
          <w:lang w:val="en-US"/>
        </w:rPr>
        <w:t>học</w:t>
      </w:r>
      <w:proofErr w:type="spellEnd"/>
      <w:r w:rsidRPr="00802B78">
        <w:rPr>
          <w:color w:val="000000" w:themeColor="text1"/>
          <w:lang w:val="en-US"/>
        </w:rPr>
        <w:t xml:space="preserve">, </w:t>
      </w:r>
      <w:proofErr w:type="spellStart"/>
      <w:r w:rsidRPr="00802B78">
        <w:rPr>
          <w:color w:val="000000" w:themeColor="text1"/>
          <w:lang w:val="en-US"/>
        </w:rPr>
        <w:t>trạm</w:t>
      </w:r>
      <w:proofErr w:type="spellEnd"/>
      <w:r w:rsidRPr="00802B78">
        <w:rPr>
          <w:color w:val="000000" w:themeColor="text1"/>
          <w:lang w:val="en-US"/>
        </w:rPr>
        <w:t xml:space="preserve"> y </w:t>
      </w:r>
      <w:proofErr w:type="spellStart"/>
      <w:r w:rsidRPr="00802B78">
        <w:rPr>
          <w:color w:val="000000" w:themeColor="text1"/>
          <w:lang w:val="en-US"/>
        </w:rPr>
        <w:t>tế</w:t>
      </w:r>
      <w:proofErr w:type="spellEnd"/>
      <w:r w:rsidRPr="00802B78">
        <w:rPr>
          <w:color w:val="000000" w:themeColor="text1"/>
          <w:lang w:val="en-US"/>
        </w:rPr>
        <w:t xml:space="preserve">...) </w:t>
      </w:r>
      <w:proofErr w:type="spellStart"/>
      <w:r w:rsidRPr="00802B78">
        <w:rPr>
          <w:color w:val="000000" w:themeColor="text1"/>
          <w:lang w:val="en-US"/>
        </w:rPr>
        <w:t>được</w:t>
      </w:r>
      <w:proofErr w:type="spellEnd"/>
      <w:r w:rsidRPr="00802B78">
        <w:rPr>
          <w:color w:val="000000" w:themeColor="text1"/>
          <w:lang w:val="en-US"/>
        </w:rPr>
        <w:t xml:space="preserve"> </w:t>
      </w:r>
      <w:proofErr w:type="spellStart"/>
      <w:r w:rsidRPr="00802B78">
        <w:rPr>
          <w:color w:val="000000" w:themeColor="text1"/>
          <w:lang w:val="en-US"/>
        </w:rPr>
        <w:t>quan</w:t>
      </w:r>
      <w:proofErr w:type="spellEnd"/>
      <w:r w:rsidRPr="00802B78">
        <w:rPr>
          <w:color w:val="000000" w:themeColor="text1"/>
          <w:lang w:val="en-US"/>
        </w:rPr>
        <w:t xml:space="preserve"> </w:t>
      </w:r>
      <w:proofErr w:type="spellStart"/>
      <w:r w:rsidRPr="00802B78">
        <w:rPr>
          <w:color w:val="000000" w:themeColor="text1"/>
          <w:lang w:val="en-US"/>
        </w:rPr>
        <w:t>tâm</w:t>
      </w:r>
      <w:proofErr w:type="spellEnd"/>
      <w:r w:rsidRPr="00802B78">
        <w:rPr>
          <w:color w:val="000000" w:themeColor="text1"/>
          <w:lang w:val="en-US"/>
        </w:rPr>
        <w:t xml:space="preserve"> </w:t>
      </w:r>
      <w:proofErr w:type="spellStart"/>
      <w:r w:rsidRPr="00802B78">
        <w:rPr>
          <w:color w:val="000000" w:themeColor="text1"/>
          <w:lang w:val="en-US"/>
        </w:rPr>
        <w:t>đầu</w:t>
      </w:r>
      <w:proofErr w:type="spellEnd"/>
      <w:r w:rsidRPr="00802B78">
        <w:rPr>
          <w:color w:val="000000" w:themeColor="text1"/>
          <w:lang w:val="en-US"/>
        </w:rPr>
        <w:t xml:space="preserve"> </w:t>
      </w:r>
      <w:proofErr w:type="spellStart"/>
      <w:r w:rsidRPr="00802B78">
        <w:rPr>
          <w:color w:val="000000" w:themeColor="text1"/>
          <w:lang w:val="en-US"/>
        </w:rPr>
        <w:t>tư</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chính</w:t>
      </w:r>
      <w:proofErr w:type="spellEnd"/>
      <w:r w:rsidRPr="00802B78">
        <w:rPr>
          <w:color w:val="000000" w:themeColor="text1"/>
          <w:lang w:val="en-US"/>
        </w:rPr>
        <w:t xml:space="preserve"> </w:t>
      </w:r>
      <w:proofErr w:type="spellStart"/>
      <w:r w:rsidRPr="00802B78">
        <w:rPr>
          <w:color w:val="000000" w:themeColor="text1"/>
          <w:lang w:val="en-US"/>
        </w:rPr>
        <w:t>sách</w:t>
      </w:r>
      <w:proofErr w:type="spellEnd"/>
      <w:r w:rsidRPr="00802B78">
        <w:rPr>
          <w:color w:val="000000" w:themeColor="text1"/>
          <w:lang w:val="en-US"/>
        </w:rPr>
        <w:t xml:space="preserve"> </w:t>
      </w:r>
      <w:proofErr w:type="spellStart"/>
      <w:r w:rsidRPr="00802B78">
        <w:rPr>
          <w:color w:val="000000" w:themeColor="text1"/>
          <w:lang w:val="en-US"/>
        </w:rPr>
        <w:t>của</w:t>
      </w:r>
      <w:proofErr w:type="spellEnd"/>
      <w:r w:rsidRPr="00802B78">
        <w:rPr>
          <w:color w:val="000000" w:themeColor="text1"/>
          <w:lang w:val="en-US"/>
        </w:rPr>
        <w:t xml:space="preserve"> </w:t>
      </w:r>
      <w:proofErr w:type="spellStart"/>
      <w:r w:rsidRPr="00802B78">
        <w:rPr>
          <w:color w:val="000000" w:themeColor="text1"/>
          <w:lang w:val="en-US"/>
        </w:rPr>
        <w:t>Đảng</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Nhà</w:t>
      </w:r>
      <w:proofErr w:type="spellEnd"/>
      <w:r w:rsidRPr="00802B78">
        <w:rPr>
          <w:color w:val="000000" w:themeColor="text1"/>
          <w:lang w:val="en-US"/>
        </w:rPr>
        <w:t xml:space="preserve"> </w:t>
      </w:r>
      <w:proofErr w:type="spellStart"/>
      <w:r w:rsidRPr="00802B78">
        <w:rPr>
          <w:color w:val="000000" w:themeColor="text1"/>
          <w:lang w:val="en-US"/>
        </w:rPr>
        <w:t>nước</w:t>
      </w:r>
      <w:proofErr w:type="spellEnd"/>
      <w:r w:rsidRPr="00802B78">
        <w:rPr>
          <w:color w:val="000000" w:themeColor="text1"/>
          <w:lang w:val="en-US"/>
        </w:rPr>
        <w:t xml:space="preserve">, </w:t>
      </w:r>
      <w:proofErr w:type="spellStart"/>
      <w:r w:rsidRPr="00802B78">
        <w:rPr>
          <w:color w:val="000000" w:themeColor="text1"/>
          <w:lang w:val="en-US"/>
        </w:rPr>
        <w:t>đặc</w:t>
      </w:r>
      <w:proofErr w:type="spellEnd"/>
      <w:r w:rsidRPr="00802B78">
        <w:rPr>
          <w:color w:val="000000" w:themeColor="text1"/>
          <w:lang w:val="en-US"/>
        </w:rPr>
        <w:t xml:space="preserve"> </w:t>
      </w:r>
      <w:proofErr w:type="spellStart"/>
      <w:r w:rsidRPr="00802B78">
        <w:rPr>
          <w:color w:val="000000" w:themeColor="text1"/>
          <w:lang w:val="en-US"/>
        </w:rPr>
        <w:t>biệt</w:t>
      </w:r>
      <w:proofErr w:type="spellEnd"/>
      <w:r w:rsidRPr="00802B78">
        <w:rPr>
          <w:color w:val="000000" w:themeColor="text1"/>
          <w:lang w:val="en-US"/>
        </w:rPr>
        <w:t xml:space="preserve"> </w:t>
      </w:r>
      <w:proofErr w:type="spellStart"/>
      <w:r w:rsidRPr="00802B78">
        <w:rPr>
          <w:color w:val="000000" w:themeColor="text1"/>
          <w:lang w:val="en-US"/>
        </w:rPr>
        <w:t>là</w:t>
      </w:r>
      <w:proofErr w:type="spellEnd"/>
      <w:r w:rsidRPr="00802B78">
        <w:rPr>
          <w:color w:val="000000" w:themeColor="text1"/>
          <w:lang w:val="en-US"/>
        </w:rPr>
        <w:t xml:space="preserve"> </w:t>
      </w: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cuộc</w:t>
      </w:r>
      <w:proofErr w:type="spellEnd"/>
      <w:r w:rsidRPr="00802B78">
        <w:rPr>
          <w:color w:val="000000" w:themeColor="text1"/>
          <w:lang w:val="en-US"/>
        </w:rPr>
        <w:t xml:space="preserve"> </w:t>
      </w:r>
      <w:proofErr w:type="spellStart"/>
      <w:r w:rsidRPr="00802B78">
        <w:rPr>
          <w:color w:val="000000" w:themeColor="text1"/>
          <w:lang w:val="en-US"/>
        </w:rPr>
        <w:t>xây</w:t>
      </w:r>
      <w:proofErr w:type="spellEnd"/>
      <w:r w:rsidRPr="00802B78">
        <w:rPr>
          <w:color w:val="000000" w:themeColor="text1"/>
          <w:lang w:val="en-US"/>
        </w:rPr>
        <w:t xml:space="preserve"> </w:t>
      </w:r>
      <w:proofErr w:type="spellStart"/>
      <w:r w:rsidRPr="00802B78">
        <w:rPr>
          <w:color w:val="000000" w:themeColor="text1"/>
          <w:lang w:val="en-US"/>
        </w:rPr>
        <w:t>dựng</w:t>
      </w:r>
      <w:proofErr w:type="spellEnd"/>
      <w:r w:rsidRPr="00802B78">
        <w:rPr>
          <w:color w:val="000000" w:themeColor="text1"/>
          <w:lang w:val="en-US"/>
        </w:rPr>
        <w:t xml:space="preserve"> </w:t>
      </w:r>
      <w:proofErr w:type="spellStart"/>
      <w:r w:rsidRPr="00802B78">
        <w:rPr>
          <w:color w:val="000000" w:themeColor="text1"/>
          <w:lang w:val="en-US"/>
        </w:rPr>
        <w:t>nông</w:t>
      </w:r>
      <w:proofErr w:type="spellEnd"/>
      <w:r w:rsidRPr="00802B78">
        <w:rPr>
          <w:color w:val="000000" w:themeColor="text1"/>
          <w:lang w:val="en-US"/>
        </w:rPr>
        <w:t xml:space="preserve"> </w:t>
      </w:r>
      <w:proofErr w:type="spellStart"/>
      <w:r w:rsidRPr="00802B78">
        <w:rPr>
          <w:color w:val="000000" w:themeColor="text1"/>
          <w:lang w:val="en-US"/>
        </w:rPr>
        <w:t>thôn</w:t>
      </w:r>
      <w:proofErr w:type="spellEnd"/>
      <w:r w:rsidRPr="00802B78">
        <w:rPr>
          <w:color w:val="000000" w:themeColor="text1"/>
          <w:lang w:val="en-US"/>
        </w:rPr>
        <w:t xml:space="preserve"> </w:t>
      </w:r>
      <w:proofErr w:type="spellStart"/>
      <w:r w:rsidRPr="00802B78">
        <w:rPr>
          <w:color w:val="000000" w:themeColor="text1"/>
          <w:lang w:val="en-US"/>
        </w:rPr>
        <w:t>mới</w:t>
      </w:r>
      <w:proofErr w:type="spellEnd"/>
      <w:r w:rsidRPr="00802B78">
        <w:rPr>
          <w:color w:val="000000" w:themeColor="text1"/>
          <w:lang w:val="en-US"/>
        </w:rPr>
        <w:t xml:space="preserve"> </w:t>
      </w:r>
      <w:proofErr w:type="spellStart"/>
      <w:r w:rsidRPr="00802B78">
        <w:rPr>
          <w:color w:val="000000" w:themeColor="text1"/>
          <w:lang w:val="en-US"/>
        </w:rPr>
        <w:t>đã</w:t>
      </w:r>
      <w:proofErr w:type="spellEnd"/>
      <w:r w:rsidRPr="00802B78">
        <w:rPr>
          <w:color w:val="000000" w:themeColor="text1"/>
          <w:lang w:val="en-US"/>
        </w:rPr>
        <w:t xml:space="preserve"> </w:t>
      </w:r>
      <w:proofErr w:type="spellStart"/>
      <w:r w:rsidRPr="00802B78">
        <w:rPr>
          <w:color w:val="000000" w:themeColor="text1"/>
          <w:lang w:val="en-US"/>
        </w:rPr>
        <w:t>thực</w:t>
      </w:r>
      <w:proofErr w:type="spellEnd"/>
      <w:r w:rsidRPr="00802B78">
        <w:rPr>
          <w:color w:val="000000" w:themeColor="text1"/>
          <w:lang w:val="en-US"/>
        </w:rPr>
        <w:t xml:space="preserve"> </w:t>
      </w:r>
      <w:proofErr w:type="spellStart"/>
      <w:r w:rsidRPr="00802B78">
        <w:rPr>
          <w:color w:val="000000" w:themeColor="text1"/>
          <w:lang w:val="en-US"/>
        </w:rPr>
        <w:t>sự</w:t>
      </w:r>
      <w:proofErr w:type="spellEnd"/>
      <w:r w:rsidRPr="00802B78">
        <w:rPr>
          <w:color w:val="000000" w:themeColor="text1"/>
          <w:lang w:val="en-US"/>
        </w:rPr>
        <w:t xml:space="preserve"> </w:t>
      </w:r>
      <w:proofErr w:type="spellStart"/>
      <w:r w:rsidRPr="00802B78">
        <w:rPr>
          <w:color w:val="000000" w:themeColor="text1"/>
          <w:lang w:val="en-US"/>
        </w:rPr>
        <w:t>đi</w:t>
      </w:r>
      <w:proofErr w:type="spellEnd"/>
      <w:r w:rsidRPr="00802B78">
        <w:rPr>
          <w:color w:val="000000" w:themeColor="text1"/>
          <w:lang w:val="en-US"/>
        </w:rPr>
        <w:t xml:space="preserve"> </w:t>
      </w:r>
      <w:proofErr w:type="spellStart"/>
      <w:r w:rsidRPr="00802B78">
        <w:rPr>
          <w:color w:val="000000" w:themeColor="text1"/>
          <w:lang w:val="en-US"/>
        </w:rPr>
        <w:t>vào</w:t>
      </w:r>
      <w:proofErr w:type="spellEnd"/>
      <w:r w:rsidRPr="00802B78">
        <w:rPr>
          <w:color w:val="000000" w:themeColor="text1"/>
          <w:lang w:val="en-US"/>
        </w:rPr>
        <w:t xml:space="preserve"> </w:t>
      </w:r>
      <w:proofErr w:type="spellStart"/>
      <w:r w:rsidRPr="00802B78">
        <w:rPr>
          <w:color w:val="000000" w:themeColor="text1"/>
          <w:lang w:val="en-US"/>
        </w:rPr>
        <w:t>cuộc</w:t>
      </w:r>
      <w:proofErr w:type="spellEnd"/>
      <w:r w:rsidRPr="00802B78">
        <w:rPr>
          <w:color w:val="000000" w:themeColor="text1"/>
          <w:lang w:val="en-US"/>
        </w:rPr>
        <w:t xml:space="preserve"> </w:t>
      </w:r>
      <w:proofErr w:type="spellStart"/>
      <w:r w:rsidRPr="00802B78">
        <w:rPr>
          <w:color w:val="000000" w:themeColor="text1"/>
          <w:lang w:val="en-US"/>
        </w:rPr>
        <w:t>sống</w:t>
      </w:r>
      <w:proofErr w:type="spellEnd"/>
      <w:r w:rsidRPr="00802B78">
        <w:rPr>
          <w:color w:val="000000" w:themeColor="text1"/>
          <w:lang w:val="en-US"/>
        </w:rPr>
        <w:t xml:space="preserve">, </w:t>
      </w:r>
      <w:proofErr w:type="spellStart"/>
      <w:r w:rsidRPr="00802B78">
        <w:rPr>
          <w:color w:val="000000" w:themeColor="text1"/>
          <w:lang w:val="en-US"/>
        </w:rPr>
        <w:t>đóng</w:t>
      </w:r>
      <w:proofErr w:type="spellEnd"/>
      <w:r w:rsidRPr="00802B78">
        <w:rPr>
          <w:color w:val="000000" w:themeColor="text1"/>
          <w:lang w:val="en-US"/>
        </w:rPr>
        <w:t xml:space="preserve"> </w:t>
      </w:r>
      <w:proofErr w:type="spellStart"/>
      <w:r w:rsidRPr="00802B78">
        <w:rPr>
          <w:color w:val="000000" w:themeColor="text1"/>
          <w:lang w:val="en-US"/>
        </w:rPr>
        <w:t>góp</w:t>
      </w:r>
      <w:proofErr w:type="spellEnd"/>
      <w:r w:rsidRPr="00802B78">
        <w:rPr>
          <w:color w:val="000000" w:themeColor="text1"/>
          <w:lang w:val="en-US"/>
        </w:rPr>
        <w:t xml:space="preserve"> </w:t>
      </w:r>
      <w:proofErr w:type="spellStart"/>
      <w:r w:rsidRPr="00802B78">
        <w:rPr>
          <w:color w:val="000000" w:themeColor="text1"/>
          <w:lang w:val="en-US"/>
        </w:rPr>
        <w:t>quan</w:t>
      </w:r>
      <w:proofErr w:type="spellEnd"/>
      <w:r w:rsidRPr="00802B78">
        <w:rPr>
          <w:color w:val="000000" w:themeColor="text1"/>
          <w:lang w:val="en-US"/>
        </w:rPr>
        <w:t xml:space="preserve"> </w:t>
      </w:r>
      <w:proofErr w:type="spellStart"/>
      <w:r w:rsidRPr="00802B78">
        <w:rPr>
          <w:color w:val="000000" w:themeColor="text1"/>
          <w:lang w:val="en-US"/>
        </w:rPr>
        <w:t>trọng</w:t>
      </w:r>
      <w:proofErr w:type="spellEnd"/>
      <w:r w:rsidRPr="00802B78">
        <w:rPr>
          <w:color w:val="000000" w:themeColor="text1"/>
          <w:lang w:val="en-US"/>
        </w:rPr>
        <w:t xml:space="preserve"> </w:t>
      </w:r>
      <w:proofErr w:type="spellStart"/>
      <w:r w:rsidRPr="00802B78">
        <w:rPr>
          <w:color w:val="000000" w:themeColor="text1"/>
          <w:lang w:val="en-US"/>
        </w:rPr>
        <w:t>trong</w:t>
      </w:r>
      <w:proofErr w:type="spellEnd"/>
      <w:r w:rsidRPr="00802B78">
        <w:rPr>
          <w:color w:val="000000" w:themeColor="text1"/>
          <w:lang w:val="en-US"/>
        </w:rPr>
        <w:t xml:space="preserve"> </w:t>
      </w:r>
      <w:proofErr w:type="spellStart"/>
      <w:r w:rsidRPr="00802B78">
        <w:rPr>
          <w:color w:val="000000" w:themeColor="text1"/>
          <w:lang w:val="en-US"/>
        </w:rPr>
        <w:t>việc</w:t>
      </w:r>
      <w:proofErr w:type="spellEnd"/>
      <w:r w:rsidRPr="00802B78">
        <w:rPr>
          <w:color w:val="000000" w:themeColor="text1"/>
          <w:lang w:val="en-US"/>
        </w:rPr>
        <w:t xml:space="preserve"> </w:t>
      </w:r>
      <w:proofErr w:type="spellStart"/>
      <w:r w:rsidRPr="00802B78">
        <w:rPr>
          <w:color w:val="000000" w:themeColor="text1"/>
          <w:lang w:val="en-US"/>
        </w:rPr>
        <w:t>ổn</w:t>
      </w:r>
      <w:proofErr w:type="spellEnd"/>
      <w:r w:rsidRPr="00802B78">
        <w:rPr>
          <w:color w:val="000000" w:themeColor="text1"/>
          <w:lang w:val="en-US"/>
        </w:rPr>
        <w:t xml:space="preserve"> </w:t>
      </w:r>
      <w:proofErr w:type="spellStart"/>
      <w:r w:rsidRPr="00802B78">
        <w:rPr>
          <w:color w:val="000000" w:themeColor="text1"/>
          <w:lang w:val="en-US"/>
        </w:rPr>
        <w:t>định</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phát</w:t>
      </w:r>
      <w:proofErr w:type="spellEnd"/>
      <w:r w:rsidRPr="00802B78">
        <w:rPr>
          <w:color w:val="000000" w:themeColor="text1"/>
          <w:lang w:val="en-US"/>
        </w:rPr>
        <w:t xml:space="preserve"> </w:t>
      </w:r>
      <w:proofErr w:type="spellStart"/>
      <w:r w:rsidRPr="00802B78">
        <w:rPr>
          <w:color w:val="000000" w:themeColor="text1"/>
          <w:lang w:val="en-US"/>
        </w:rPr>
        <w:t>triển</w:t>
      </w:r>
      <w:proofErr w:type="spellEnd"/>
      <w:r w:rsidRPr="00802B78">
        <w:rPr>
          <w:color w:val="000000" w:themeColor="text1"/>
          <w:lang w:val="en-US"/>
        </w:rPr>
        <w:t xml:space="preserve"> </w:t>
      </w:r>
      <w:proofErr w:type="spellStart"/>
      <w:r w:rsidRPr="00802B78">
        <w:rPr>
          <w:color w:val="000000" w:themeColor="text1"/>
          <w:lang w:val="en-US"/>
        </w:rPr>
        <w:t>kinh</w:t>
      </w:r>
      <w:proofErr w:type="spellEnd"/>
      <w:r w:rsidRPr="00802B78">
        <w:rPr>
          <w:color w:val="000000" w:themeColor="text1"/>
          <w:lang w:val="en-US"/>
        </w:rPr>
        <w:t xml:space="preserve"> </w:t>
      </w:r>
      <w:proofErr w:type="spellStart"/>
      <w:r w:rsidRPr="00802B78">
        <w:rPr>
          <w:color w:val="000000" w:themeColor="text1"/>
          <w:lang w:val="en-US"/>
        </w:rPr>
        <w:t>tế</w:t>
      </w:r>
      <w:proofErr w:type="spellEnd"/>
      <w:r w:rsidRPr="00802B78">
        <w:rPr>
          <w:color w:val="000000" w:themeColor="text1"/>
          <w:lang w:val="en-US"/>
        </w:rPr>
        <w:t xml:space="preserve"> - </w:t>
      </w:r>
      <w:proofErr w:type="spellStart"/>
      <w:r w:rsidRPr="00802B78">
        <w:rPr>
          <w:color w:val="000000" w:themeColor="text1"/>
          <w:lang w:val="en-US"/>
        </w:rPr>
        <w:t>xã</w:t>
      </w:r>
      <w:proofErr w:type="spellEnd"/>
      <w:r w:rsidRPr="00802B78">
        <w:rPr>
          <w:color w:val="000000" w:themeColor="text1"/>
          <w:lang w:val="en-US"/>
        </w:rPr>
        <w:t xml:space="preserve"> </w:t>
      </w:r>
      <w:proofErr w:type="spellStart"/>
      <w:r w:rsidRPr="00802B78">
        <w:rPr>
          <w:color w:val="000000" w:themeColor="text1"/>
          <w:lang w:val="en-US"/>
        </w:rPr>
        <w:t>hội</w:t>
      </w:r>
      <w:proofErr w:type="spellEnd"/>
      <w:r w:rsidRPr="00802B78">
        <w:rPr>
          <w:color w:val="000000" w:themeColor="text1"/>
          <w:lang w:val="en-US"/>
        </w:rPr>
        <w:t xml:space="preserve"> </w:t>
      </w:r>
      <w:proofErr w:type="spellStart"/>
      <w:r w:rsidRPr="00802B78">
        <w:rPr>
          <w:color w:val="000000" w:themeColor="text1"/>
          <w:lang w:val="en-US"/>
        </w:rPr>
        <w:t>của</w:t>
      </w:r>
      <w:proofErr w:type="spellEnd"/>
      <w:r w:rsidRPr="00802B78">
        <w:rPr>
          <w:color w:val="000000" w:themeColor="text1"/>
          <w:lang w:val="en-US"/>
        </w:rPr>
        <w:t xml:space="preserve"> </w:t>
      </w:r>
      <w:proofErr w:type="spellStart"/>
      <w:r w:rsidRPr="00802B78">
        <w:rPr>
          <w:color w:val="000000" w:themeColor="text1"/>
          <w:lang w:val="en-US"/>
        </w:rPr>
        <w:t>huyện</w:t>
      </w:r>
      <w:proofErr w:type="spellEnd"/>
      <w:r w:rsidRPr="00802B78">
        <w:rPr>
          <w:color w:val="000000" w:themeColor="text1"/>
          <w:lang w:val="en-US"/>
        </w:rPr>
        <w:t xml:space="preserve">. </w:t>
      </w:r>
      <w:proofErr w:type="spellStart"/>
      <w:r w:rsidRPr="00802B78">
        <w:rPr>
          <w:color w:val="000000" w:themeColor="text1"/>
          <w:lang w:val="en-US"/>
        </w:rPr>
        <w:t>Tuy</w:t>
      </w:r>
      <w:proofErr w:type="spellEnd"/>
      <w:r w:rsidRPr="00802B78">
        <w:rPr>
          <w:color w:val="000000" w:themeColor="text1"/>
          <w:lang w:val="en-US"/>
        </w:rPr>
        <w:t xml:space="preserve"> </w:t>
      </w:r>
      <w:proofErr w:type="spellStart"/>
      <w:r w:rsidRPr="00802B78">
        <w:rPr>
          <w:color w:val="000000" w:themeColor="text1"/>
          <w:lang w:val="en-US"/>
        </w:rPr>
        <w:t>nhiên</w:t>
      </w:r>
      <w:proofErr w:type="spellEnd"/>
      <w:r w:rsidRPr="00802B78">
        <w:rPr>
          <w:color w:val="000000" w:themeColor="text1"/>
          <w:lang w:val="en-US"/>
        </w:rPr>
        <w:t xml:space="preserve">, </w:t>
      </w:r>
      <w:proofErr w:type="spellStart"/>
      <w:r w:rsidRPr="00802B78">
        <w:rPr>
          <w:color w:val="000000" w:themeColor="text1"/>
          <w:lang w:val="en-US"/>
        </w:rPr>
        <w:t>trong</w:t>
      </w:r>
      <w:proofErr w:type="spellEnd"/>
      <w:r w:rsidRPr="00802B78">
        <w:rPr>
          <w:color w:val="000000" w:themeColor="text1"/>
          <w:lang w:val="en-US"/>
        </w:rPr>
        <w:t xml:space="preserve"> </w:t>
      </w:r>
      <w:proofErr w:type="spellStart"/>
      <w:r w:rsidRPr="00802B78">
        <w:rPr>
          <w:color w:val="000000" w:themeColor="text1"/>
          <w:lang w:val="en-US"/>
        </w:rPr>
        <w:t>quá</w:t>
      </w:r>
      <w:proofErr w:type="spellEnd"/>
      <w:r w:rsidRPr="00802B78">
        <w:rPr>
          <w:color w:val="000000" w:themeColor="text1"/>
          <w:lang w:val="en-US"/>
        </w:rPr>
        <w:t xml:space="preserve"> </w:t>
      </w:r>
      <w:proofErr w:type="spellStart"/>
      <w:r w:rsidRPr="00802B78">
        <w:rPr>
          <w:color w:val="000000" w:themeColor="text1"/>
          <w:lang w:val="en-US"/>
        </w:rPr>
        <w:t>trình</w:t>
      </w:r>
      <w:proofErr w:type="spellEnd"/>
      <w:r w:rsidRPr="00802B78">
        <w:rPr>
          <w:color w:val="000000" w:themeColor="text1"/>
          <w:lang w:val="en-US"/>
        </w:rPr>
        <w:t xml:space="preserve"> </w:t>
      </w:r>
      <w:proofErr w:type="spellStart"/>
      <w:r w:rsidRPr="00802B78">
        <w:rPr>
          <w:color w:val="000000" w:themeColor="text1"/>
          <w:lang w:val="en-US"/>
        </w:rPr>
        <w:t>phát</w:t>
      </w:r>
      <w:proofErr w:type="spellEnd"/>
      <w:r w:rsidRPr="00802B78">
        <w:rPr>
          <w:color w:val="000000" w:themeColor="text1"/>
          <w:lang w:val="en-US"/>
        </w:rPr>
        <w:t xml:space="preserve"> </w:t>
      </w:r>
      <w:proofErr w:type="spellStart"/>
      <w:r w:rsidRPr="00802B78">
        <w:rPr>
          <w:color w:val="000000" w:themeColor="text1"/>
          <w:lang w:val="en-US"/>
        </w:rPr>
        <w:t>triển</w:t>
      </w:r>
      <w:proofErr w:type="spellEnd"/>
      <w:r w:rsidRPr="00802B78">
        <w:rPr>
          <w:color w:val="000000" w:themeColor="text1"/>
          <w:lang w:val="en-US"/>
        </w:rPr>
        <w:t xml:space="preserve"> </w:t>
      </w:r>
      <w:proofErr w:type="spellStart"/>
      <w:r w:rsidRPr="00802B78">
        <w:rPr>
          <w:color w:val="000000" w:themeColor="text1"/>
          <w:lang w:val="en-US"/>
        </w:rPr>
        <w:t>kinh</w:t>
      </w:r>
      <w:proofErr w:type="spellEnd"/>
      <w:r w:rsidRPr="00802B78">
        <w:rPr>
          <w:color w:val="000000" w:themeColor="text1"/>
          <w:lang w:val="en-US"/>
        </w:rPr>
        <w:t xml:space="preserve"> </w:t>
      </w:r>
      <w:proofErr w:type="spellStart"/>
      <w:r w:rsidRPr="00802B78">
        <w:rPr>
          <w:color w:val="000000" w:themeColor="text1"/>
          <w:lang w:val="en-US"/>
        </w:rPr>
        <w:t>tế</w:t>
      </w:r>
      <w:proofErr w:type="spellEnd"/>
      <w:r w:rsidRPr="00802B78">
        <w:rPr>
          <w:color w:val="000000" w:themeColor="text1"/>
          <w:lang w:val="en-US"/>
        </w:rPr>
        <w:t xml:space="preserve"> - </w:t>
      </w:r>
      <w:proofErr w:type="spellStart"/>
      <w:r w:rsidRPr="00802B78">
        <w:rPr>
          <w:color w:val="000000" w:themeColor="text1"/>
          <w:lang w:val="en-US"/>
        </w:rPr>
        <w:t>xã</w:t>
      </w:r>
      <w:proofErr w:type="spellEnd"/>
      <w:r w:rsidRPr="00802B78">
        <w:rPr>
          <w:color w:val="000000" w:themeColor="text1"/>
          <w:lang w:val="en-US"/>
        </w:rPr>
        <w:t xml:space="preserve"> </w:t>
      </w:r>
      <w:proofErr w:type="spellStart"/>
      <w:r w:rsidRPr="00802B78">
        <w:rPr>
          <w:color w:val="000000" w:themeColor="text1"/>
          <w:lang w:val="en-US"/>
        </w:rPr>
        <w:t>hội</w:t>
      </w:r>
      <w:proofErr w:type="spellEnd"/>
      <w:r w:rsidRPr="00802B78">
        <w:rPr>
          <w:color w:val="000000" w:themeColor="text1"/>
          <w:lang w:val="en-US"/>
        </w:rPr>
        <w:t xml:space="preserve"> </w:t>
      </w:r>
      <w:proofErr w:type="spellStart"/>
      <w:r w:rsidRPr="00802B78">
        <w:rPr>
          <w:color w:val="000000" w:themeColor="text1"/>
          <w:lang w:val="en-US"/>
        </w:rPr>
        <w:t>còn</w:t>
      </w:r>
      <w:proofErr w:type="spellEnd"/>
      <w:r w:rsidRPr="00802B78">
        <w:rPr>
          <w:color w:val="000000" w:themeColor="text1"/>
          <w:lang w:val="en-US"/>
        </w:rPr>
        <w:t xml:space="preserve"> </w:t>
      </w:r>
      <w:proofErr w:type="spellStart"/>
      <w:r w:rsidRPr="00802B78">
        <w:rPr>
          <w:color w:val="000000" w:themeColor="text1"/>
          <w:lang w:val="en-US"/>
        </w:rPr>
        <w:t>tồn</w:t>
      </w:r>
      <w:proofErr w:type="spellEnd"/>
      <w:r w:rsidRPr="00802B78">
        <w:rPr>
          <w:color w:val="000000" w:themeColor="text1"/>
          <w:lang w:val="en-US"/>
        </w:rPr>
        <w:t xml:space="preserve"> </w:t>
      </w:r>
      <w:proofErr w:type="spellStart"/>
      <w:r w:rsidRPr="00802B78">
        <w:rPr>
          <w:color w:val="000000" w:themeColor="text1"/>
          <w:lang w:val="en-US"/>
        </w:rPr>
        <w:t>tại</w:t>
      </w:r>
      <w:proofErr w:type="spellEnd"/>
      <w:r w:rsidRPr="00802B78">
        <w:rPr>
          <w:color w:val="000000" w:themeColor="text1"/>
          <w:lang w:val="en-US"/>
        </w:rPr>
        <w:t xml:space="preserve"> </w:t>
      </w:r>
      <w:proofErr w:type="spellStart"/>
      <w:r w:rsidRPr="00802B78">
        <w:rPr>
          <w:color w:val="000000" w:themeColor="text1"/>
          <w:lang w:val="en-US"/>
        </w:rPr>
        <w:t>một</w:t>
      </w:r>
      <w:proofErr w:type="spellEnd"/>
      <w:r w:rsidRPr="00802B78">
        <w:rPr>
          <w:color w:val="000000" w:themeColor="text1"/>
          <w:lang w:val="en-US"/>
        </w:rPr>
        <w:t xml:space="preserve"> </w:t>
      </w:r>
      <w:proofErr w:type="spellStart"/>
      <w:r w:rsidRPr="00802B78">
        <w:rPr>
          <w:color w:val="000000" w:themeColor="text1"/>
          <w:lang w:val="en-US"/>
        </w:rPr>
        <w:t>số</w:t>
      </w:r>
      <w:proofErr w:type="spellEnd"/>
      <w:r w:rsidRPr="00802B78">
        <w:rPr>
          <w:color w:val="000000" w:themeColor="text1"/>
          <w:lang w:val="en-US"/>
        </w:rPr>
        <w:t xml:space="preserve"> </w:t>
      </w:r>
      <w:proofErr w:type="spellStart"/>
      <w:r w:rsidRPr="00802B78">
        <w:rPr>
          <w:color w:val="000000" w:themeColor="text1"/>
          <w:lang w:val="en-US"/>
        </w:rPr>
        <w:t>hạn</w:t>
      </w:r>
      <w:proofErr w:type="spellEnd"/>
      <w:r w:rsidRPr="00802B78">
        <w:rPr>
          <w:color w:val="000000" w:themeColor="text1"/>
          <w:lang w:val="en-US"/>
        </w:rPr>
        <w:t xml:space="preserve"> </w:t>
      </w:r>
      <w:proofErr w:type="spellStart"/>
      <w:r w:rsidRPr="00802B78">
        <w:rPr>
          <w:color w:val="000000" w:themeColor="text1"/>
          <w:lang w:val="en-US"/>
        </w:rPr>
        <w:t>chế</w:t>
      </w:r>
      <w:proofErr w:type="spellEnd"/>
      <w:r w:rsidRPr="00802B78">
        <w:rPr>
          <w:color w:val="000000" w:themeColor="text1"/>
          <w:lang w:val="en-US"/>
        </w:rPr>
        <w:t xml:space="preserve">, </w:t>
      </w:r>
      <w:proofErr w:type="spellStart"/>
      <w:r w:rsidRPr="00802B78">
        <w:rPr>
          <w:color w:val="000000" w:themeColor="text1"/>
          <w:lang w:val="en-US"/>
        </w:rPr>
        <w:t>khó</w:t>
      </w:r>
      <w:proofErr w:type="spellEnd"/>
      <w:r w:rsidRPr="00802B78">
        <w:rPr>
          <w:color w:val="000000" w:themeColor="text1"/>
          <w:lang w:val="en-US"/>
        </w:rPr>
        <w:t xml:space="preserve"> </w:t>
      </w:r>
      <w:proofErr w:type="spellStart"/>
      <w:r w:rsidRPr="00802B78">
        <w:rPr>
          <w:color w:val="000000" w:themeColor="text1"/>
          <w:lang w:val="en-US"/>
        </w:rPr>
        <w:t>khăn</w:t>
      </w:r>
      <w:proofErr w:type="spellEnd"/>
      <w:r w:rsidRPr="00802B78">
        <w:rPr>
          <w:color w:val="000000" w:themeColor="text1"/>
          <w:lang w:val="en-US"/>
        </w:rPr>
        <w:t xml:space="preserve"> </w:t>
      </w:r>
      <w:proofErr w:type="spellStart"/>
      <w:r w:rsidRPr="00802B78">
        <w:rPr>
          <w:color w:val="000000" w:themeColor="text1"/>
          <w:lang w:val="en-US"/>
        </w:rPr>
        <w:t>sau</w:t>
      </w:r>
      <w:proofErr w:type="spellEnd"/>
      <w:r w:rsidRPr="00802B78">
        <w:rPr>
          <w:color w:val="000000" w:themeColor="text1"/>
          <w:lang w:val="en-US"/>
        </w:rPr>
        <w:t>:</w:t>
      </w:r>
    </w:p>
    <w:p w14:paraId="1B781D8B" w14:textId="77777777" w:rsidR="00F14254" w:rsidRPr="00802B78" w:rsidRDefault="00F14254" w:rsidP="006473BF">
      <w:pPr>
        <w:spacing w:before="0" w:after="0" w:line="420" w:lineRule="exact"/>
        <w:rPr>
          <w:color w:val="000000" w:themeColor="text1"/>
          <w:lang w:val="en-US"/>
        </w:rPr>
      </w:pPr>
      <w:r w:rsidRPr="00802B78">
        <w:rPr>
          <w:color w:val="000000" w:themeColor="text1"/>
          <w:lang w:val="en-US"/>
        </w:rPr>
        <w:t xml:space="preserve">Do </w:t>
      </w:r>
      <w:proofErr w:type="spellStart"/>
      <w:r w:rsidRPr="00802B78">
        <w:rPr>
          <w:color w:val="000000" w:themeColor="text1"/>
          <w:lang w:val="en-US"/>
        </w:rPr>
        <w:t>ảnh</w:t>
      </w:r>
      <w:proofErr w:type="spellEnd"/>
      <w:r w:rsidRPr="00802B78">
        <w:rPr>
          <w:color w:val="000000" w:themeColor="text1"/>
          <w:lang w:val="en-US"/>
        </w:rPr>
        <w:t xml:space="preserve"> </w:t>
      </w:r>
      <w:proofErr w:type="spellStart"/>
      <w:r w:rsidRPr="00802B78">
        <w:rPr>
          <w:color w:val="000000" w:themeColor="text1"/>
          <w:lang w:val="en-US"/>
        </w:rPr>
        <w:t>hưởng</w:t>
      </w:r>
      <w:proofErr w:type="spellEnd"/>
      <w:r w:rsidRPr="00802B78">
        <w:rPr>
          <w:color w:val="000000" w:themeColor="text1"/>
          <w:lang w:val="en-US"/>
        </w:rPr>
        <w:t xml:space="preserve"> </w:t>
      </w:r>
      <w:proofErr w:type="spellStart"/>
      <w:r w:rsidRPr="00802B78">
        <w:rPr>
          <w:color w:val="000000" w:themeColor="text1"/>
          <w:lang w:val="en-US"/>
        </w:rPr>
        <w:t>của</w:t>
      </w:r>
      <w:proofErr w:type="spellEnd"/>
      <w:r w:rsidRPr="00802B78">
        <w:rPr>
          <w:color w:val="000000" w:themeColor="text1"/>
          <w:lang w:val="en-US"/>
        </w:rPr>
        <w:t xml:space="preserve"> </w:t>
      </w:r>
      <w:proofErr w:type="spellStart"/>
      <w:r w:rsidRPr="00802B78">
        <w:rPr>
          <w:color w:val="000000" w:themeColor="text1"/>
          <w:lang w:val="en-US"/>
        </w:rPr>
        <w:t>đợt</w:t>
      </w:r>
      <w:proofErr w:type="spellEnd"/>
      <w:r w:rsidRPr="00802B78">
        <w:rPr>
          <w:color w:val="000000" w:themeColor="text1"/>
          <w:lang w:val="en-US"/>
        </w:rPr>
        <w:t xml:space="preserve"> </w:t>
      </w:r>
      <w:proofErr w:type="spellStart"/>
      <w:r w:rsidRPr="00802B78">
        <w:rPr>
          <w:color w:val="000000" w:themeColor="text1"/>
          <w:lang w:val="en-US"/>
        </w:rPr>
        <w:t>mưa</w:t>
      </w:r>
      <w:proofErr w:type="spellEnd"/>
      <w:r w:rsidRPr="00802B78">
        <w:rPr>
          <w:color w:val="000000" w:themeColor="text1"/>
          <w:lang w:val="en-US"/>
        </w:rPr>
        <w:t xml:space="preserve"> </w:t>
      </w:r>
      <w:proofErr w:type="spellStart"/>
      <w:r w:rsidRPr="00802B78">
        <w:rPr>
          <w:color w:val="000000" w:themeColor="text1"/>
          <w:lang w:val="en-US"/>
        </w:rPr>
        <w:t>lũ</w:t>
      </w:r>
      <w:proofErr w:type="spellEnd"/>
      <w:r w:rsidRPr="00802B78">
        <w:rPr>
          <w:color w:val="000000" w:themeColor="text1"/>
          <w:lang w:val="en-US"/>
        </w:rPr>
        <w:t xml:space="preserve"> </w:t>
      </w:r>
      <w:proofErr w:type="spellStart"/>
      <w:r w:rsidRPr="00802B78">
        <w:rPr>
          <w:color w:val="000000" w:themeColor="text1"/>
          <w:lang w:val="en-US"/>
        </w:rPr>
        <w:t>cuối</w:t>
      </w:r>
      <w:proofErr w:type="spellEnd"/>
      <w:r w:rsidRPr="00802B78">
        <w:rPr>
          <w:color w:val="000000" w:themeColor="text1"/>
          <w:lang w:val="en-US"/>
        </w:rPr>
        <w:t xml:space="preserve"> </w:t>
      </w:r>
      <w:proofErr w:type="spellStart"/>
      <w:r w:rsidRPr="00802B78">
        <w:rPr>
          <w:color w:val="000000" w:themeColor="text1"/>
          <w:lang w:val="en-US"/>
        </w:rPr>
        <w:t>tháng</w:t>
      </w:r>
      <w:proofErr w:type="spellEnd"/>
      <w:r w:rsidRPr="00802B78">
        <w:rPr>
          <w:color w:val="000000" w:themeColor="text1"/>
          <w:lang w:val="en-US"/>
        </w:rPr>
        <w:t xml:space="preserve"> 10 </w:t>
      </w:r>
      <w:proofErr w:type="spellStart"/>
      <w:r w:rsidRPr="00802B78">
        <w:rPr>
          <w:color w:val="000000" w:themeColor="text1"/>
          <w:lang w:val="en-US"/>
        </w:rPr>
        <w:t>nên</w:t>
      </w:r>
      <w:proofErr w:type="spellEnd"/>
      <w:r w:rsidRPr="00802B78">
        <w:rPr>
          <w:color w:val="000000" w:themeColor="text1"/>
          <w:lang w:val="en-US"/>
        </w:rPr>
        <w:t xml:space="preserve"> </w:t>
      </w:r>
      <w:proofErr w:type="spellStart"/>
      <w:r w:rsidRPr="00802B78">
        <w:rPr>
          <w:color w:val="000000" w:themeColor="text1"/>
          <w:lang w:val="en-US"/>
        </w:rPr>
        <w:t>đã</w:t>
      </w:r>
      <w:proofErr w:type="spellEnd"/>
      <w:r w:rsidRPr="00802B78">
        <w:rPr>
          <w:color w:val="000000" w:themeColor="text1"/>
          <w:lang w:val="en-US"/>
        </w:rPr>
        <w:t xml:space="preserve"> </w:t>
      </w:r>
      <w:proofErr w:type="spellStart"/>
      <w:r w:rsidRPr="00802B78">
        <w:rPr>
          <w:color w:val="000000" w:themeColor="text1"/>
          <w:lang w:val="en-US"/>
        </w:rPr>
        <w:t>gây</w:t>
      </w:r>
      <w:proofErr w:type="spellEnd"/>
      <w:r w:rsidRPr="00802B78">
        <w:rPr>
          <w:color w:val="000000" w:themeColor="text1"/>
          <w:lang w:val="en-US"/>
        </w:rPr>
        <w:t xml:space="preserve"> </w:t>
      </w:r>
      <w:proofErr w:type="spellStart"/>
      <w:r w:rsidRPr="00802B78">
        <w:rPr>
          <w:color w:val="000000" w:themeColor="text1"/>
          <w:lang w:val="en-US"/>
        </w:rPr>
        <w:t>ngập</w:t>
      </w:r>
      <w:proofErr w:type="spellEnd"/>
      <w:r w:rsidRPr="00802B78">
        <w:rPr>
          <w:color w:val="000000" w:themeColor="text1"/>
          <w:lang w:val="en-US"/>
        </w:rPr>
        <w:t xml:space="preserve"> </w:t>
      </w:r>
      <w:proofErr w:type="spellStart"/>
      <w:r w:rsidRPr="00802B78">
        <w:rPr>
          <w:color w:val="000000" w:themeColor="text1"/>
          <w:lang w:val="en-US"/>
        </w:rPr>
        <w:t>lụt</w:t>
      </w:r>
      <w:proofErr w:type="spellEnd"/>
      <w:r w:rsidRPr="00802B78">
        <w:rPr>
          <w:color w:val="000000" w:themeColor="text1"/>
          <w:lang w:val="en-US"/>
        </w:rPr>
        <w:t xml:space="preserve"> </w:t>
      </w:r>
      <w:proofErr w:type="spellStart"/>
      <w:r w:rsidRPr="00802B78">
        <w:rPr>
          <w:color w:val="000000" w:themeColor="text1"/>
          <w:lang w:val="en-US"/>
        </w:rPr>
        <w:t>diện</w:t>
      </w:r>
      <w:proofErr w:type="spellEnd"/>
      <w:r w:rsidRPr="00802B78">
        <w:rPr>
          <w:color w:val="000000" w:themeColor="text1"/>
          <w:lang w:val="en-US"/>
        </w:rPr>
        <w:t xml:space="preserve"> </w:t>
      </w:r>
      <w:proofErr w:type="spellStart"/>
      <w:r w:rsidRPr="00802B78">
        <w:rPr>
          <w:color w:val="000000" w:themeColor="text1"/>
          <w:lang w:val="en-US"/>
        </w:rPr>
        <w:t>rộng</w:t>
      </w:r>
      <w:proofErr w:type="spellEnd"/>
      <w:r w:rsidRPr="00802B78">
        <w:rPr>
          <w:color w:val="000000" w:themeColor="text1"/>
          <w:lang w:val="en-US"/>
        </w:rPr>
        <w:t xml:space="preserve">, </w:t>
      </w:r>
      <w:proofErr w:type="spellStart"/>
      <w:r w:rsidRPr="00802B78">
        <w:rPr>
          <w:color w:val="000000" w:themeColor="text1"/>
          <w:lang w:val="en-US"/>
        </w:rPr>
        <w:t>thiệt</w:t>
      </w:r>
      <w:proofErr w:type="spellEnd"/>
      <w:r w:rsidRPr="00802B78">
        <w:rPr>
          <w:color w:val="000000" w:themeColor="text1"/>
          <w:lang w:val="en-US"/>
        </w:rPr>
        <w:t xml:space="preserve"> </w:t>
      </w:r>
      <w:proofErr w:type="spellStart"/>
      <w:r w:rsidRPr="00802B78">
        <w:rPr>
          <w:color w:val="000000" w:themeColor="text1"/>
          <w:lang w:val="en-US"/>
        </w:rPr>
        <w:t>hại</w:t>
      </w:r>
      <w:proofErr w:type="spellEnd"/>
      <w:r w:rsidRPr="00802B78">
        <w:rPr>
          <w:color w:val="000000" w:themeColor="text1"/>
          <w:lang w:val="en-US"/>
        </w:rPr>
        <w:t xml:space="preserve"> </w:t>
      </w:r>
      <w:proofErr w:type="spellStart"/>
      <w:r w:rsidRPr="00802B78">
        <w:rPr>
          <w:color w:val="000000" w:themeColor="text1"/>
          <w:lang w:val="en-US"/>
        </w:rPr>
        <w:t>nặng</w:t>
      </w:r>
      <w:proofErr w:type="spellEnd"/>
      <w:r w:rsidRPr="00802B78">
        <w:rPr>
          <w:color w:val="000000" w:themeColor="text1"/>
          <w:lang w:val="en-US"/>
        </w:rPr>
        <w:t xml:space="preserve"> </w:t>
      </w:r>
      <w:proofErr w:type="spellStart"/>
      <w:r w:rsidRPr="00802B78">
        <w:rPr>
          <w:color w:val="000000" w:themeColor="text1"/>
          <w:lang w:val="en-US"/>
        </w:rPr>
        <w:t>nề</w:t>
      </w:r>
      <w:proofErr w:type="spellEnd"/>
      <w:r w:rsidRPr="00802B78">
        <w:rPr>
          <w:color w:val="000000" w:themeColor="text1"/>
          <w:lang w:val="en-US"/>
        </w:rPr>
        <w:t xml:space="preserve"> </w:t>
      </w:r>
      <w:proofErr w:type="spellStart"/>
      <w:r w:rsidRPr="00802B78">
        <w:rPr>
          <w:color w:val="000000" w:themeColor="text1"/>
          <w:lang w:val="en-US"/>
        </w:rPr>
        <w:t>về</w:t>
      </w:r>
      <w:proofErr w:type="spellEnd"/>
      <w:r w:rsidRPr="00802B78">
        <w:rPr>
          <w:color w:val="000000" w:themeColor="text1"/>
          <w:lang w:val="en-US"/>
        </w:rPr>
        <w:t xml:space="preserve"> </w:t>
      </w:r>
      <w:proofErr w:type="spellStart"/>
      <w:r w:rsidRPr="00802B78">
        <w:rPr>
          <w:color w:val="000000" w:themeColor="text1"/>
          <w:lang w:val="en-US"/>
        </w:rPr>
        <w:t>người</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tài</w:t>
      </w:r>
      <w:proofErr w:type="spellEnd"/>
      <w:r w:rsidRPr="00802B78">
        <w:rPr>
          <w:color w:val="000000" w:themeColor="text1"/>
          <w:lang w:val="en-US"/>
        </w:rPr>
        <w:t xml:space="preserve"> </w:t>
      </w:r>
      <w:proofErr w:type="spellStart"/>
      <w:r w:rsidRPr="00802B78">
        <w:rPr>
          <w:color w:val="000000" w:themeColor="text1"/>
          <w:lang w:val="en-US"/>
        </w:rPr>
        <w:t>sản</w:t>
      </w:r>
      <w:proofErr w:type="spellEnd"/>
      <w:r w:rsidRPr="00802B78">
        <w:rPr>
          <w:color w:val="000000" w:themeColor="text1"/>
          <w:lang w:val="en-US"/>
        </w:rPr>
        <w:t xml:space="preserve">, </w:t>
      </w:r>
      <w:proofErr w:type="spellStart"/>
      <w:r w:rsidRPr="00802B78">
        <w:rPr>
          <w:color w:val="000000" w:themeColor="text1"/>
          <w:lang w:val="en-US"/>
        </w:rPr>
        <w:t>tổng</w:t>
      </w:r>
      <w:proofErr w:type="spellEnd"/>
      <w:r w:rsidRPr="00802B78">
        <w:rPr>
          <w:color w:val="000000" w:themeColor="text1"/>
          <w:lang w:val="en-US"/>
        </w:rPr>
        <w:t xml:space="preserve"> </w:t>
      </w:r>
      <w:proofErr w:type="spellStart"/>
      <w:r w:rsidRPr="00802B78">
        <w:rPr>
          <w:color w:val="000000" w:themeColor="text1"/>
          <w:lang w:val="en-US"/>
        </w:rPr>
        <w:t>giá</w:t>
      </w:r>
      <w:proofErr w:type="spellEnd"/>
      <w:r w:rsidRPr="00802B78">
        <w:rPr>
          <w:color w:val="000000" w:themeColor="text1"/>
          <w:lang w:val="en-US"/>
        </w:rPr>
        <w:t xml:space="preserve"> </w:t>
      </w:r>
      <w:proofErr w:type="spellStart"/>
      <w:r w:rsidRPr="00802B78">
        <w:rPr>
          <w:color w:val="000000" w:themeColor="text1"/>
          <w:lang w:val="en-US"/>
        </w:rPr>
        <w:t>trị</w:t>
      </w:r>
      <w:proofErr w:type="spellEnd"/>
      <w:r w:rsidRPr="00802B78">
        <w:rPr>
          <w:color w:val="000000" w:themeColor="text1"/>
          <w:lang w:val="en-US"/>
        </w:rPr>
        <w:t xml:space="preserve"> </w:t>
      </w:r>
      <w:proofErr w:type="spellStart"/>
      <w:r w:rsidRPr="00802B78">
        <w:rPr>
          <w:color w:val="000000" w:themeColor="text1"/>
          <w:lang w:val="en-US"/>
        </w:rPr>
        <w:t>thiệt</w:t>
      </w:r>
      <w:proofErr w:type="spellEnd"/>
      <w:r w:rsidRPr="00802B78">
        <w:rPr>
          <w:color w:val="000000" w:themeColor="text1"/>
          <w:lang w:val="en-US"/>
        </w:rPr>
        <w:t xml:space="preserve"> </w:t>
      </w:r>
      <w:proofErr w:type="spellStart"/>
      <w:r w:rsidRPr="00802B78">
        <w:rPr>
          <w:color w:val="000000" w:themeColor="text1"/>
          <w:lang w:val="en-US"/>
        </w:rPr>
        <w:t>hại</w:t>
      </w:r>
      <w:proofErr w:type="spellEnd"/>
      <w:r w:rsidRPr="00802B78">
        <w:rPr>
          <w:color w:val="000000" w:themeColor="text1"/>
          <w:lang w:val="en-US"/>
        </w:rPr>
        <w:t xml:space="preserve"> </w:t>
      </w:r>
      <w:proofErr w:type="spellStart"/>
      <w:r w:rsidRPr="00802B78">
        <w:rPr>
          <w:color w:val="000000" w:themeColor="text1"/>
          <w:lang w:val="en-US"/>
        </w:rPr>
        <w:t>ước</w:t>
      </w:r>
      <w:proofErr w:type="spellEnd"/>
      <w:r w:rsidRPr="00802B78">
        <w:rPr>
          <w:color w:val="000000" w:themeColor="text1"/>
          <w:lang w:val="en-US"/>
        </w:rPr>
        <w:t xml:space="preserve"> </w:t>
      </w:r>
      <w:proofErr w:type="spellStart"/>
      <w:r w:rsidRPr="00802B78">
        <w:rPr>
          <w:color w:val="000000" w:themeColor="text1"/>
          <w:lang w:val="en-US"/>
        </w:rPr>
        <w:t>tính</w:t>
      </w:r>
      <w:proofErr w:type="spellEnd"/>
      <w:r w:rsidRPr="00802B78">
        <w:rPr>
          <w:color w:val="000000" w:themeColor="text1"/>
          <w:lang w:val="en-US"/>
        </w:rPr>
        <w:t xml:space="preserve"> </w:t>
      </w:r>
      <w:proofErr w:type="spellStart"/>
      <w:r w:rsidRPr="00802B78">
        <w:rPr>
          <w:color w:val="000000" w:themeColor="text1"/>
          <w:lang w:val="en-US"/>
        </w:rPr>
        <w:t>trên</w:t>
      </w:r>
      <w:proofErr w:type="spellEnd"/>
      <w:r w:rsidRPr="00802B78">
        <w:rPr>
          <w:color w:val="000000" w:themeColor="text1"/>
          <w:lang w:val="en-US"/>
        </w:rPr>
        <w:t xml:space="preserve"> 402 </w:t>
      </w:r>
      <w:proofErr w:type="spellStart"/>
      <w:r w:rsidRPr="00802B78">
        <w:rPr>
          <w:color w:val="000000" w:themeColor="text1"/>
          <w:lang w:val="en-US"/>
        </w:rPr>
        <w:t>tỷ</w:t>
      </w:r>
      <w:proofErr w:type="spellEnd"/>
      <w:r w:rsidRPr="00802B78">
        <w:rPr>
          <w:color w:val="000000" w:themeColor="text1"/>
          <w:lang w:val="en-US"/>
        </w:rPr>
        <w:t xml:space="preserve"> </w:t>
      </w:r>
      <w:proofErr w:type="spellStart"/>
      <w:r w:rsidRPr="00802B78">
        <w:rPr>
          <w:color w:val="000000" w:themeColor="text1"/>
          <w:lang w:val="en-US"/>
        </w:rPr>
        <w:t>đồng</w:t>
      </w:r>
      <w:proofErr w:type="spellEnd"/>
      <w:r w:rsidRPr="00802B78">
        <w:rPr>
          <w:color w:val="000000" w:themeColor="text1"/>
          <w:lang w:val="en-US"/>
        </w:rPr>
        <w:t xml:space="preserve">; </w:t>
      </w:r>
      <w:proofErr w:type="spellStart"/>
      <w:r w:rsidRPr="00802B78">
        <w:rPr>
          <w:color w:val="000000" w:themeColor="text1"/>
          <w:lang w:val="en-US"/>
        </w:rPr>
        <w:t>ảnh</w:t>
      </w:r>
      <w:proofErr w:type="spellEnd"/>
      <w:r w:rsidRPr="00802B78">
        <w:rPr>
          <w:color w:val="000000" w:themeColor="text1"/>
          <w:lang w:val="en-US"/>
        </w:rPr>
        <w:t xml:space="preserve"> </w:t>
      </w:r>
      <w:proofErr w:type="spellStart"/>
      <w:r w:rsidRPr="00802B78">
        <w:rPr>
          <w:color w:val="000000" w:themeColor="text1"/>
          <w:lang w:val="en-US"/>
        </w:rPr>
        <w:t>hưởng</w:t>
      </w:r>
      <w:proofErr w:type="spellEnd"/>
      <w:r w:rsidRPr="00802B78">
        <w:rPr>
          <w:color w:val="000000" w:themeColor="text1"/>
          <w:lang w:val="en-US"/>
        </w:rPr>
        <w:t xml:space="preserve"> </w:t>
      </w:r>
      <w:proofErr w:type="spellStart"/>
      <w:r w:rsidRPr="00802B78">
        <w:rPr>
          <w:color w:val="000000" w:themeColor="text1"/>
          <w:lang w:val="en-US"/>
        </w:rPr>
        <w:t>lớn</w:t>
      </w:r>
      <w:proofErr w:type="spellEnd"/>
      <w:r w:rsidRPr="00802B78">
        <w:rPr>
          <w:color w:val="000000" w:themeColor="text1"/>
          <w:lang w:val="en-US"/>
        </w:rPr>
        <w:t xml:space="preserve"> </w:t>
      </w:r>
      <w:proofErr w:type="spellStart"/>
      <w:r w:rsidRPr="00802B78">
        <w:rPr>
          <w:color w:val="000000" w:themeColor="text1"/>
          <w:lang w:val="en-US"/>
        </w:rPr>
        <w:t>đến</w:t>
      </w:r>
      <w:proofErr w:type="spellEnd"/>
      <w:r w:rsidRPr="00802B78">
        <w:rPr>
          <w:color w:val="000000" w:themeColor="text1"/>
          <w:lang w:val="en-US"/>
        </w:rPr>
        <w:t xml:space="preserve"> </w:t>
      </w:r>
      <w:proofErr w:type="spellStart"/>
      <w:r w:rsidRPr="00802B78">
        <w:rPr>
          <w:color w:val="000000" w:themeColor="text1"/>
          <w:lang w:val="en-US"/>
        </w:rPr>
        <w:t>sản</w:t>
      </w:r>
      <w:proofErr w:type="spellEnd"/>
      <w:r w:rsidRPr="00802B78">
        <w:rPr>
          <w:color w:val="000000" w:themeColor="text1"/>
          <w:lang w:val="en-US"/>
        </w:rPr>
        <w:t xml:space="preserve"> </w:t>
      </w:r>
      <w:proofErr w:type="spellStart"/>
      <w:r w:rsidRPr="00802B78">
        <w:rPr>
          <w:color w:val="000000" w:themeColor="text1"/>
          <w:lang w:val="en-US"/>
        </w:rPr>
        <w:t>xuất</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đời</w:t>
      </w:r>
      <w:proofErr w:type="spellEnd"/>
      <w:r w:rsidRPr="00802B78">
        <w:rPr>
          <w:color w:val="000000" w:themeColor="text1"/>
          <w:lang w:val="en-US"/>
        </w:rPr>
        <w:t xml:space="preserve"> </w:t>
      </w:r>
      <w:proofErr w:type="spellStart"/>
      <w:r w:rsidRPr="00802B78">
        <w:rPr>
          <w:color w:val="000000" w:themeColor="text1"/>
          <w:lang w:val="en-US"/>
        </w:rPr>
        <w:t>sống</w:t>
      </w:r>
      <w:proofErr w:type="spellEnd"/>
      <w:r w:rsidRPr="00802B78">
        <w:rPr>
          <w:color w:val="000000" w:themeColor="text1"/>
          <w:lang w:val="en-US"/>
        </w:rPr>
        <w:t xml:space="preserve"> </w:t>
      </w:r>
      <w:proofErr w:type="spellStart"/>
      <w:r w:rsidRPr="00802B78">
        <w:rPr>
          <w:color w:val="000000" w:themeColor="text1"/>
          <w:lang w:val="en-US"/>
        </w:rPr>
        <w:t>của</w:t>
      </w:r>
      <w:proofErr w:type="spellEnd"/>
      <w:r w:rsidRPr="00802B78">
        <w:rPr>
          <w:color w:val="000000" w:themeColor="text1"/>
          <w:lang w:val="en-US"/>
        </w:rPr>
        <w:t xml:space="preserve"> </w:t>
      </w:r>
      <w:proofErr w:type="spellStart"/>
      <w:r w:rsidRPr="00802B78">
        <w:rPr>
          <w:color w:val="000000" w:themeColor="text1"/>
          <w:lang w:val="en-US"/>
        </w:rPr>
        <w:t>người</w:t>
      </w:r>
      <w:proofErr w:type="spellEnd"/>
      <w:r w:rsidRPr="00802B78">
        <w:rPr>
          <w:color w:val="000000" w:themeColor="text1"/>
          <w:lang w:val="en-US"/>
        </w:rPr>
        <w:t xml:space="preserve"> </w:t>
      </w:r>
      <w:proofErr w:type="spellStart"/>
      <w:r w:rsidRPr="00802B78">
        <w:rPr>
          <w:color w:val="000000" w:themeColor="text1"/>
          <w:lang w:val="en-US"/>
        </w:rPr>
        <w:t>dân</w:t>
      </w:r>
      <w:proofErr w:type="spellEnd"/>
      <w:r w:rsidRPr="00802B78">
        <w:rPr>
          <w:color w:val="000000" w:themeColor="text1"/>
          <w:lang w:val="en-US"/>
        </w:rPr>
        <w:t xml:space="preserve">, </w:t>
      </w:r>
      <w:proofErr w:type="spellStart"/>
      <w:r w:rsidRPr="00802B78">
        <w:rPr>
          <w:color w:val="000000" w:themeColor="text1"/>
          <w:lang w:val="en-US"/>
        </w:rPr>
        <w:t>phần</w:t>
      </w:r>
      <w:proofErr w:type="spellEnd"/>
      <w:r w:rsidRPr="00802B78">
        <w:rPr>
          <w:color w:val="000000" w:themeColor="text1"/>
          <w:lang w:val="en-US"/>
        </w:rPr>
        <w:t xml:space="preserve"> </w:t>
      </w:r>
      <w:proofErr w:type="spellStart"/>
      <w:r w:rsidRPr="00802B78">
        <w:rPr>
          <w:color w:val="000000" w:themeColor="text1"/>
          <w:lang w:val="en-US"/>
        </w:rPr>
        <w:t>nào</w:t>
      </w:r>
      <w:proofErr w:type="spellEnd"/>
      <w:r w:rsidRPr="00802B78">
        <w:rPr>
          <w:color w:val="000000" w:themeColor="text1"/>
          <w:lang w:val="en-US"/>
        </w:rPr>
        <w:t xml:space="preserve"> </w:t>
      </w:r>
      <w:proofErr w:type="spellStart"/>
      <w:r w:rsidRPr="00802B78">
        <w:rPr>
          <w:color w:val="000000" w:themeColor="text1"/>
          <w:lang w:val="en-US"/>
        </w:rPr>
        <w:t>kìm</w:t>
      </w:r>
      <w:proofErr w:type="spellEnd"/>
      <w:r w:rsidRPr="00802B78">
        <w:rPr>
          <w:color w:val="000000" w:themeColor="text1"/>
          <w:lang w:val="en-US"/>
        </w:rPr>
        <w:t xml:space="preserve"> </w:t>
      </w:r>
      <w:proofErr w:type="spellStart"/>
      <w:r w:rsidRPr="00802B78">
        <w:rPr>
          <w:color w:val="000000" w:themeColor="text1"/>
          <w:lang w:val="en-US"/>
        </w:rPr>
        <w:t>hãm</w:t>
      </w:r>
      <w:proofErr w:type="spellEnd"/>
      <w:r w:rsidRPr="00802B78">
        <w:rPr>
          <w:color w:val="000000" w:themeColor="text1"/>
          <w:lang w:val="en-US"/>
        </w:rPr>
        <w:t xml:space="preserve"> </w:t>
      </w:r>
      <w:proofErr w:type="spellStart"/>
      <w:r w:rsidRPr="00802B78">
        <w:rPr>
          <w:color w:val="000000" w:themeColor="text1"/>
          <w:lang w:val="en-US"/>
        </w:rPr>
        <w:t>sự</w:t>
      </w:r>
      <w:proofErr w:type="spellEnd"/>
      <w:r w:rsidRPr="00802B78">
        <w:rPr>
          <w:color w:val="000000" w:themeColor="text1"/>
          <w:lang w:val="en-US"/>
        </w:rPr>
        <w:t xml:space="preserve"> </w:t>
      </w:r>
      <w:proofErr w:type="spellStart"/>
      <w:r w:rsidRPr="00802B78">
        <w:rPr>
          <w:color w:val="000000" w:themeColor="text1"/>
          <w:lang w:val="en-US"/>
        </w:rPr>
        <w:t>phát</w:t>
      </w:r>
      <w:proofErr w:type="spellEnd"/>
      <w:r w:rsidRPr="00802B78">
        <w:rPr>
          <w:color w:val="000000" w:themeColor="text1"/>
          <w:lang w:val="en-US"/>
        </w:rPr>
        <w:t xml:space="preserve"> </w:t>
      </w:r>
      <w:proofErr w:type="spellStart"/>
      <w:r w:rsidRPr="00802B78">
        <w:rPr>
          <w:color w:val="000000" w:themeColor="text1"/>
          <w:lang w:val="en-US"/>
        </w:rPr>
        <w:t>triển</w:t>
      </w:r>
      <w:proofErr w:type="spellEnd"/>
      <w:r w:rsidRPr="00802B78">
        <w:rPr>
          <w:color w:val="000000" w:themeColor="text1"/>
          <w:lang w:val="en-US"/>
        </w:rPr>
        <w:t xml:space="preserve"> </w:t>
      </w:r>
      <w:proofErr w:type="spellStart"/>
      <w:r w:rsidRPr="00802B78">
        <w:rPr>
          <w:color w:val="000000" w:themeColor="text1"/>
          <w:lang w:val="en-US"/>
        </w:rPr>
        <w:t>kinh</w:t>
      </w:r>
      <w:proofErr w:type="spellEnd"/>
      <w:r w:rsidRPr="00802B78">
        <w:rPr>
          <w:color w:val="000000" w:themeColor="text1"/>
          <w:lang w:val="en-US"/>
        </w:rPr>
        <w:t xml:space="preserve"> </w:t>
      </w:r>
      <w:proofErr w:type="spellStart"/>
      <w:r w:rsidRPr="00802B78">
        <w:rPr>
          <w:color w:val="000000" w:themeColor="text1"/>
          <w:lang w:val="en-US"/>
        </w:rPr>
        <w:t>tế</w:t>
      </w:r>
      <w:proofErr w:type="spellEnd"/>
      <w:r w:rsidRPr="00802B78">
        <w:rPr>
          <w:color w:val="000000" w:themeColor="text1"/>
          <w:lang w:val="en-US"/>
        </w:rPr>
        <w:t xml:space="preserve"> - </w:t>
      </w:r>
      <w:proofErr w:type="spellStart"/>
      <w:r w:rsidRPr="00802B78">
        <w:rPr>
          <w:color w:val="000000" w:themeColor="text1"/>
          <w:lang w:val="en-US"/>
        </w:rPr>
        <w:t>xã</w:t>
      </w:r>
      <w:proofErr w:type="spellEnd"/>
      <w:r w:rsidRPr="00802B78">
        <w:rPr>
          <w:color w:val="000000" w:themeColor="text1"/>
          <w:lang w:val="en-US"/>
        </w:rPr>
        <w:t xml:space="preserve"> </w:t>
      </w:r>
      <w:proofErr w:type="spellStart"/>
      <w:r w:rsidRPr="00802B78">
        <w:rPr>
          <w:color w:val="000000" w:themeColor="text1"/>
          <w:lang w:val="en-US"/>
        </w:rPr>
        <w:t>hội</w:t>
      </w:r>
      <w:proofErr w:type="spellEnd"/>
      <w:r w:rsidRPr="00802B78">
        <w:rPr>
          <w:color w:val="000000" w:themeColor="text1"/>
          <w:lang w:val="en-US"/>
        </w:rPr>
        <w:t xml:space="preserve"> </w:t>
      </w:r>
      <w:proofErr w:type="spellStart"/>
      <w:r w:rsidRPr="00802B78">
        <w:rPr>
          <w:color w:val="000000" w:themeColor="text1"/>
          <w:lang w:val="en-US"/>
        </w:rPr>
        <w:t>của</w:t>
      </w:r>
      <w:proofErr w:type="spellEnd"/>
      <w:r w:rsidRPr="00802B78">
        <w:rPr>
          <w:color w:val="000000" w:themeColor="text1"/>
          <w:lang w:val="en-US"/>
        </w:rPr>
        <w:t xml:space="preserve"> </w:t>
      </w:r>
      <w:proofErr w:type="spellStart"/>
      <w:r w:rsidRPr="00802B78">
        <w:rPr>
          <w:color w:val="000000" w:themeColor="text1"/>
          <w:lang w:val="en-US"/>
        </w:rPr>
        <w:t>huyện</w:t>
      </w:r>
      <w:proofErr w:type="spellEnd"/>
      <w:r w:rsidRPr="00802B78">
        <w:rPr>
          <w:color w:val="000000" w:themeColor="text1"/>
          <w:lang w:val="en-US"/>
        </w:rPr>
        <w:t>.</w:t>
      </w:r>
    </w:p>
    <w:p w14:paraId="6A1221E7" w14:textId="77777777" w:rsidR="00F14254" w:rsidRPr="00245BB2" w:rsidRDefault="00F14254" w:rsidP="006473BF">
      <w:pPr>
        <w:spacing w:before="0" w:after="0" w:line="420" w:lineRule="exact"/>
        <w:rPr>
          <w:color w:val="000000" w:themeColor="text1"/>
          <w:spacing w:val="-4"/>
          <w:lang w:val="en-US"/>
        </w:rPr>
      </w:pPr>
      <w:r w:rsidRPr="00245BB2">
        <w:rPr>
          <w:bCs/>
          <w:color w:val="000000" w:themeColor="text1"/>
          <w:spacing w:val="-4"/>
          <w:lang w:val="nl-NL"/>
        </w:rPr>
        <w:lastRenderedPageBreak/>
        <w:t>Một số dự án, tiểu dự án thuộc Chương trình MTQG giảm nghèo bền vững, phát triển kinh tế - xã hội vùng đồng bào dân tộc thiểu số và miền núi gặp khó khăn khi thực hiện nên tiến độ giải ngân đạt còn thấp, có nội dung chưa thực hiện được.</w:t>
      </w:r>
    </w:p>
    <w:p w14:paraId="54AB94E6" w14:textId="77777777" w:rsidR="00F14254" w:rsidRPr="00802B78" w:rsidRDefault="00F14254" w:rsidP="006473BF">
      <w:pPr>
        <w:spacing w:before="0" w:after="0" w:line="420" w:lineRule="exact"/>
        <w:rPr>
          <w:color w:val="000000" w:themeColor="text1"/>
          <w:lang w:val="en-US"/>
        </w:rPr>
      </w:pPr>
      <w:proofErr w:type="spellStart"/>
      <w:r w:rsidRPr="00802B78">
        <w:rPr>
          <w:color w:val="000000" w:themeColor="text1"/>
          <w:lang w:val="en-US"/>
        </w:rPr>
        <w:t>Mật</w:t>
      </w:r>
      <w:proofErr w:type="spellEnd"/>
      <w:r w:rsidRPr="00802B78">
        <w:rPr>
          <w:color w:val="000000" w:themeColor="text1"/>
          <w:lang w:val="en-US"/>
        </w:rPr>
        <w:t xml:space="preserve"> </w:t>
      </w:r>
      <w:proofErr w:type="spellStart"/>
      <w:r w:rsidRPr="00802B78">
        <w:rPr>
          <w:color w:val="000000" w:themeColor="text1"/>
          <w:lang w:val="en-US"/>
        </w:rPr>
        <w:t>độ</w:t>
      </w:r>
      <w:proofErr w:type="spellEnd"/>
      <w:r w:rsidRPr="00802B78">
        <w:rPr>
          <w:color w:val="000000" w:themeColor="text1"/>
          <w:lang w:val="en-US"/>
        </w:rPr>
        <w:t xml:space="preserve"> </w:t>
      </w:r>
      <w:proofErr w:type="spellStart"/>
      <w:r w:rsidRPr="00802B78">
        <w:rPr>
          <w:color w:val="000000" w:themeColor="text1"/>
          <w:lang w:val="en-US"/>
        </w:rPr>
        <w:t>dân</w:t>
      </w:r>
      <w:proofErr w:type="spellEnd"/>
      <w:r w:rsidRPr="00802B78">
        <w:rPr>
          <w:color w:val="000000" w:themeColor="text1"/>
          <w:lang w:val="en-US"/>
        </w:rPr>
        <w:t xml:space="preserve"> </w:t>
      </w:r>
      <w:proofErr w:type="spellStart"/>
      <w:r w:rsidRPr="00802B78">
        <w:rPr>
          <w:color w:val="000000" w:themeColor="text1"/>
          <w:lang w:val="en-US"/>
        </w:rPr>
        <w:t>số</w:t>
      </w:r>
      <w:proofErr w:type="spellEnd"/>
      <w:r w:rsidRPr="00802B78">
        <w:rPr>
          <w:color w:val="000000" w:themeColor="text1"/>
          <w:lang w:val="en-US"/>
        </w:rPr>
        <w:t xml:space="preserve"> </w:t>
      </w:r>
      <w:proofErr w:type="spellStart"/>
      <w:r w:rsidRPr="00802B78">
        <w:rPr>
          <w:color w:val="000000" w:themeColor="text1"/>
          <w:lang w:val="en-US"/>
        </w:rPr>
        <w:t>phân</w:t>
      </w:r>
      <w:proofErr w:type="spellEnd"/>
      <w:r w:rsidRPr="00802B78">
        <w:rPr>
          <w:color w:val="000000" w:themeColor="text1"/>
          <w:lang w:val="en-US"/>
        </w:rPr>
        <w:t xml:space="preserve"> </w:t>
      </w:r>
      <w:proofErr w:type="spellStart"/>
      <w:r w:rsidRPr="00802B78">
        <w:rPr>
          <w:color w:val="000000" w:themeColor="text1"/>
          <w:lang w:val="en-US"/>
        </w:rPr>
        <w:t>bố</w:t>
      </w:r>
      <w:proofErr w:type="spellEnd"/>
      <w:r w:rsidRPr="00802B78">
        <w:rPr>
          <w:color w:val="000000" w:themeColor="text1"/>
          <w:lang w:val="en-US"/>
        </w:rPr>
        <w:t xml:space="preserve"> </w:t>
      </w:r>
      <w:proofErr w:type="spellStart"/>
      <w:r w:rsidRPr="00802B78">
        <w:rPr>
          <w:color w:val="000000" w:themeColor="text1"/>
          <w:lang w:val="en-US"/>
        </w:rPr>
        <w:t>không</w:t>
      </w:r>
      <w:proofErr w:type="spellEnd"/>
      <w:r w:rsidRPr="00802B78">
        <w:rPr>
          <w:color w:val="000000" w:themeColor="text1"/>
          <w:lang w:val="en-US"/>
        </w:rPr>
        <w:t xml:space="preserve"> </w:t>
      </w:r>
      <w:proofErr w:type="spellStart"/>
      <w:r w:rsidRPr="00802B78">
        <w:rPr>
          <w:color w:val="000000" w:themeColor="text1"/>
          <w:lang w:val="en-US"/>
        </w:rPr>
        <w:t>đều</w:t>
      </w:r>
      <w:proofErr w:type="spellEnd"/>
      <w:r w:rsidRPr="00802B78">
        <w:rPr>
          <w:color w:val="000000" w:themeColor="text1"/>
          <w:lang w:val="en-US"/>
        </w:rPr>
        <w:t xml:space="preserve">; </w:t>
      </w:r>
      <w:proofErr w:type="spellStart"/>
      <w:r w:rsidRPr="00802B78">
        <w:rPr>
          <w:color w:val="000000" w:themeColor="text1"/>
          <w:lang w:val="en-US"/>
        </w:rPr>
        <w:t>có</w:t>
      </w:r>
      <w:proofErr w:type="spellEnd"/>
      <w:r w:rsidRPr="00802B78">
        <w:rPr>
          <w:color w:val="000000" w:themeColor="text1"/>
          <w:lang w:val="en-US"/>
        </w:rPr>
        <w:t xml:space="preserve"> </w:t>
      </w:r>
      <w:proofErr w:type="spellStart"/>
      <w:r w:rsidRPr="00802B78">
        <w:rPr>
          <w:color w:val="000000" w:themeColor="text1"/>
          <w:lang w:val="en-US"/>
        </w:rPr>
        <w:t>lực</w:t>
      </w:r>
      <w:proofErr w:type="spellEnd"/>
      <w:r w:rsidRPr="00802B78">
        <w:rPr>
          <w:color w:val="000000" w:themeColor="text1"/>
          <w:lang w:val="en-US"/>
        </w:rPr>
        <w:t xml:space="preserve"> </w:t>
      </w:r>
      <w:proofErr w:type="spellStart"/>
      <w:r w:rsidRPr="00802B78">
        <w:rPr>
          <w:color w:val="000000" w:themeColor="text1"/>
          <w:lang w:val="en-US"/>
        </w:rPr>
        <w:t>lượng</w:t>
      </w:r>
      <w:proofErr w:type="spellEnd"/>
      <w:r w:rsidRPr="00802B78">
        <w:rPr>
          <w:color w:val="000000" w:themeColor="text1"/>
          <w:lang w:val="en-US"/>
        </w:rPr>
        <w:t xml:space="preserve"> </w:t>
      </w:r>
      <w:proofErr w:type="spellStart"/>
      <w:r w:rsidRPr="00802B78">
        <w:rPr>
          <w:color w:val="000000" w:themeColor="text1"/>
          <w:lang w:val="en-US"/>
        </w:rPr>
        <w:t>lao</w:t>
      </w:r>
      <w:proofErr w:type="spellEnd"/>
      <w:r w:rsidRPr="00802B78">
        <w:rPr>
          <w:color w:val="000000" w:themeColor="text1"/>
          <w:lang w:val="en-US"/>
        </w:rPr>
        <w:t xml:space="preserve"> </w:t>
      </w:r>
      <w:proofErr w:type="spellStart"/>
      <w:r w:rsidRPr="00802B78">
        <w:rPr>
          <w:color w:val="000000" w:themeColor="text1"/>
          <w:lang w:val="en-US"/>
        </w:rPr>
        <w:t>động</w:t>
      </w:r>
      <w:proofErr w:type="spellEnd"/>
      <w:r w:rsidRPr="00802B78">
        <w:rPr>
          <w:color w:val="000000" w:themeColor="text1"/>
          <w:lang w:val="en-US"/>
        </w:rPr>
        <w:t xml:space="preserve"> </w:t>
      </w:r>
      <w:proofErr w:type="spellStart"/>
      <w:r w:rsidRPr="00802B78">
        <w:rPr>
          <w:color w:val="000000" w:themeColor="text1"/>
          <w:lang w:val="en-US"/>
        </w:rPr>
        <w:t>dồi</w:t>
      </w:r>
      <w:proofErr w:type="spellEnd"/>
      <w:r w:rsidRPr="00802B78">
        <w:rPr>
          <w:color w:val="000000" w:themeColor="text1"/>
          <w:lang w:val="en-US"/>
        </w:rPr>
        <w:t xml:space="preserve"> </w:t>
      </w:r>
      <w:proofErr w:type="spellStart"/>
      <w:r w:rsidRPr="00802B78">
        <w:rPr>
          <w:color w:val="000000" w:themeColor="text1"/>
          <w:lang w:val="en-US"/>
        </w:rPr>
        <w:t>dào</w:t>
      </w:r>
      <w:proofErr w:type="spellEnd"/>
      <w:r w:rsidRPr="00802B78">
        <w:rPr>
          <w:color w:val="000000" w:themeColor="text1"/>
          <w:lang w:val="en-US"/>
        </w:rPr>
        <w:t xml:space="preserve"> song </w:t>
      </w:r>
      <w:proofErr w:type="spellStart"/>
      <w:r w:rsidRPr="00802B78">
        <w:rPr>
          <w:color w:val="000000" w:themeColor="text1"/>
          <w:lang w:val="en-US"/>
        </w:rPr>
        <w:t>chất</w:t>
      </w:r>
      <w:proofErr w:type="spellEnd"/>
      <w:r w:rsidRPr="00802B78">
        <w:rPr>
          <w:color w:val="000000" w:themeColor="text1"/>
          <w:lang w:val="en-US"/>
        </w:rPr>
        <w:t xml:space="preserve"> </w:t>
      </w:r>
      <w:proofErr w:type="spellStart"/>
      <w:r w:rsidRPr="00802B78">
        <w:rPr>
          <w:color w:val="000000" w:themeColor="text1"/>
          <w:lang w:val="en-US"/>
        </w:rPr>
        <w:t>lượng</w:t>
      </w:r>
      <w:proofErr w:type="spellEnd"/>
      <w:r w:rsidRPr="00802B78">
        <w:rPr>
          <w:color w:val="000000" w:themeColor="text1"/>
          <w:lang w:val="en-US"/>
        </w:rPr>
        <w:t xml:space="preserve"> </w:t>
      </w:r>
      <w:proofErr w:type="spellStart"/>
      <w:r w:rsidRPr="00802B78">
        <w:rPr>
          <w:color w:val="000000" w:themeColor="text1"/>
          <w:lang w:val="en-US"/>
        </w:rPr>
        <w:t>lao</w:t>
      </w:r>
      <w:proofErr w:type="spellEnd"/>
      <w:r w:rsidRPr="00802B78">
        <w:rPr>
          <w:color w:val="000000" w:themeColor="text1"/>
          <w:lang w:val="en-US"/>
        </w:rPr>
        <w:t xml:space="preserve"> </w:t>
      </w:r>
      <w:proofErr w:type="spellStart"/>
      <w:r w:rsidRPr="00802B78">
        <w:rPr>
          <w:color w:val="000000" w:themeColor="text1"/>
          <w:lang w:val="en-US"/>
        </w:rPr>
        <w:t>động</w:t>
      </w:r>
      <w:proofErr w:type="spellEnd"/>
      <w:r w:rsidRPr="00802B78">
        <w:rPr>
          <w:color w:val="000000" w:themeColor="text1"/>
          <w:lang w:val="en-US"/>
        </w:rPr>
        <w:t xml:space="preserve"> </w:t>
      </w:r>
      <w:proofErr w:type="spellStart"/>
      <w:r w:rsidRPr="00802B78">
        <w:rPr>
          <w:color w:val="000000" w:themeColor="text1"/>
          <w:lang w:val="en-US"/>
        </w:rPr>
        <w:t>còn</w:t>
      </w:r>
      <w:proofErr w:type="spellEnd"/>
      <w:r w:rsidRPr="00802B78">
        <w:rPr>
          <w:color w:val="000000" w:themeColor="text1"/>
          <w:lang w:val="en-US"/>
        </w:rPr>
        <w:t xml:space="preserve"> </w:t>
      </w:r>
      <w:proofErr w:type="spellStart"/>
      <w:r w:rsidRPr="00802B78">
        <w:rPr>
          <w:color w:val="000000" w:themeColor="text1"/>
          <w:lang w:val="en-US"/>
        </w:rPr>
        <w:t>nhiều</w:t>
      </w:r>
      <w:proofErr w:type="spellEnd"/>
      <w:r w:rsidRPr="00802B78">
        <w:rPr>
          <w:color w:val="000000" w:themeColor="text1"/>
          <w:lang w:val="en-US"/>
        </w:rPr>
        <w:t xml:space="preserve"> </w:t>
      </w:r>
      <w:proofErr w:type="spellStart"/>
      <w:r w:rsidRPr="00802B78">
        <w:rPr>
          <w:color w:val="000000" w:themeColor="text1"/>
          <w:lang w:val="en-US"/>
        </w:rPr>
        <w:t>hạn</w:t>
      </w:r>
      <w:proofErr w:type="spellEnd"/>
      <w:r w:rsidRPr="00802B78">
        <w:rPr>
          <w:color w:val="000000" w:themeColor="text1"/>
          <w:lang w:val="en-US"/>
        </w:rPr>
        <w:t xml:space="preserve"> </w:t>
      </w:r>
      <w:proofErr w:type="spellStart"/>
      <w:r w:rsidRPr="00802B78">
        <w:rPr>
          <w:color w:val="000000" w:themeColor="text1"/>
          <w:lang w:val="en-US"/>
        </w:rPr>
        <w:t>chê</w:t>
      </w:r>
      <w:proofErr w:type="spellEnd"/>
      <w:r w:rsidRPr="00802B78">
        <w:rPr>
          <w:color w:val="000000" w:themeColor="text1"/>
          <w:lang w:val="en-US"/>
        </w:rPr>
        <w:t xml:space="preserve">́, </w:t>
      </w:r>
      <w:proofErr w:type="spellStart"/>
      <w:r w:rsidRPr="00802B78">
        <w:rPr>
          <w:color w:val="000000" w:themeColor="text1"/>
          <w:lang w:val="en-US"/>
        </w:rPr>
        <w:t>cơ</w:t>
      </w:r>
      <w:proofErr w:type="spellEnd"/>
      <w:r w:rsidRPr="00802B78">
        <w:rPr>
          <w:color w:val="000000" w:themeColor="text1"/>
          <w:lang w:val="en-US"/>
        </w:rPr>
        <w:t xml:space="preserve"> </w:t>
      </w:r>
      <w:proofErr w:type="spellStart"/>
      <w:r w:rsidRPr="00802B78">
        <w:rPr>
          <w:color w:val="000000" w:themeColor="text1"/>
          <w:lang w:val="en-US"/>
        </w:rPr>
        <w:t>cấu</w:t>
      </w:r>
      <w:proofErr w:type="spellEnd"/>
      <w:r w:rsidRPr="00802B78">
        <w:rPr>
          <w:color w:val="000000" w:themeColor="text1"/>
          <w:lang w:val="en-US"/>
        </w:rPr>
        <w:t xml:space="preserve"> </w:t>
      </w:r>
      <w:proofErr w:type="spellStart"/>
      <w:r w:rsidRPr="00802B78">
        <w:rPr>
          <w:color w:val="000000" w:themeColor="text1"/>
          <w:lang w:val="en-US"/>
        </w:rPr>
        <w:t>lao</w:t>
      </w:r>
      <w:proofErr w:type="spellEnd"/>
      <w:r w:rsidRPr="00802B78">
        <w:rPr>
          <w:color w:val="000000" w:themeColor="text1"/>
          <w:lang w:val="en-US"/>
        </w:rPr>
        <w:t xml:space="preserve"> </w:t>
      </w:r>
      <w:proofErr w:type="spellStart"/>
      <w:r w:rsidRPr="00802B78">
        <w:rPr>
          <w:color w:val="000000" w:themeColor="text1"/>
          <w:lang w:val="en-US"/>
        </w:rPr>
        <w:t>động</w:t>
      </w:r>
      <w:proofErr w:type="spellEnd"/>
      <w:r w:rsidRPr="00802B78">
        <w:rPr>
          <w:color w:val="000000" w:themeColor="text1"/>
          <w:lang w:val="en-US"/>
        </w:rPr>
        <w:t xml:space="preserve"> </w:t>
      </w:r>
      <w:proofErr w:type="spellStart"/>
      <w:r w:rsidRPr="00802B78">
        <w:rPr>
          <w:color w:val="000000" w:themeColor="text1"/>
          <w:lang w:val="en-US"/>
        </w:rPr>
        <w:t>nông</w:t>
      </w:r>
      <w:proofErr w:type="spellEnd"/>
      <w:r w:rsidRPr="00802B78">
        <w:rPr>
          <w:color w:val="000000" w:themeColor="text1"/>
          <w:lang w:val="en-US"/>
        </w:rPr>
        <w:t xml:space="preserve"> </w:t>
      </w:r>
      <w:proofErr w:type="spellStart"/>
      <w:r w:rsidRPr="00802B78">
        <w:rPr>
          <w:color w:val="000000" w:themeColor="text1"/>
          <w:lang w:val="en-US"/>
        </w:rPr>
        <w:t>thôn</w:t>
      </w:r>
      <w:proofErr w:type="spellEnd"/>
      <w:r w:rsidRPr="00802B78">
        <w:rPr>
          <w:color w:val="000000" w:themeColor="text1"/>
          <w:lang w:val="en-US"/>
        </w:rPr>
        <w:t xml:space="preserve"> </w:t>
      </w:r>
      <w:proofErr w:type="spellStart"/>
      <w:r w:rsidRPr="00802B78">
        <w:rPr>
          <w:color w:val="000000" w:themeColor="text1"/>
          <w:lang w:val="en-US"/>
        </w:rPr>
        <w:t>chủ</w:t>
      </w:r>
      <w:proofErr w:type="spellEnd"/>
      <w:r w:rsidRPr="00802B78">
        <w:rPr>
          <w:color w:val="000000" w:themeColor="text1"/>
          <w:lang w:val="en-US"/>
        </w:rPr>
        <w:t xml:space="preserve"> </w:t>
      </w:r>
      <w:proofErr w:type="spellStart"/>
      <w:r w:rsidRPr="00802B78">
        <w:rPr>
          <w:color w:val="000000" w:themeColor="text1"/>
          <w:lang w:val="en-US"/>
        </w:rPr>
        <w:t>yếu</w:t>
      </w:r>
      <w:proofErr w:type="spellEnd"/>
      <w:r w:rsidRPr="00802B78">
        <w:rPr>
          <w:color w:val="000000" w:themeColor="text1"/>
          <w:lang w:val="en-US"/>
        </w:rPr>
        <w:t xml:space="preserve"> </w:t>
      </w:r>
      <w:proofErr w:type="spellStart"/>
      <w:r w:rsidRPr="00802B78">
        <w:rPr>
          <w:color w:val="000000" w:themeColor="text1"/>
          <w:lang w:val="en-US"/>
        </w:rPr>
        <w:t>vẫn</w:t>
      </w:r>
      <w:proofErr w:type="spellEnd"/>
      <w:r w:rsidRPr="00802B78">
        <w:rPr>
          <w:color w:val="000000" w:themeColor="text1"/>
          <w:lang w:val="en-US"/>
        </w:rPr>
        <w:t xml:space="preserve"> </w:t>
      </w:r>
      <w:proofErr w:type="spellStart"/>
      <w:r w:rsidRPr="00802B78">
        <w:rPr>
          <w:color w:val="000000" w:themeColor="text1"/>
          <w:lang w:val="en-US"/>
        </w:rPr>
        <w:t>là</w:t>
      </w:r>
      <w:proofErr w:type="spellEnd"/>
      <w:r w:rsidRPr="00802B78">
        <w:rPr>
          <w:color w:val="000000" w:themeColor="text1"/>
          <w:lang w:val="en-US"/>
        </w:rPr>
        <w:t xml:space="preserve"> </w:t>
      </w:r>
      <w:proofErr w:type="spellStart"/>
      <w:r w:rsidRPr="00802B78">
        <w:rPr>
          <w:color w:val="000000" w:themeColor="text1"/>
          <w:lang w:val="en-US"/>
        </w:rPr>
        <w:t>thuần</w:t>
      </w:r>
      <w:proofErr w:type="spellEnd"/>
      <w:r w:rsidRPr="00802B78">
        <w:rPr>
          <w:color w:val="000000" w:themeColor="text1"/>
          <w:lang w:val="en-US"/>
        </w:rPr>
        <w:t xml:space="preserve"> </w:t>
      </w:r>
      <w:proofErr w:type="spellStart"/>
      <w:r w:rsidRPr="00802B78">
        <w:rPr>
          <w:color w:val="000000" w:themeColor="text1"/>
          <w:lang w:val="en-US"/>
        </w:rPr>
        <w:t>nông</w:t>
      </w:r>
      <w:proofErr w:type="spellEnd"/>
      <w:r w:rsidRPr="00802B78">
        <w:rPr>
          <w:color w:val="000000" w:themeColor="text1"/>
          <w:lang w:val="en-US"/>
        </w:rPr>
        <w:t xml:space="preserve">. </w:t>
      </w:r>
      <w:proofErr w:type="spellStart"/>
      <w:r w:rsidRPr="00802B78">
        <w:rPr>
          <w:color w:val="000000" w:themeColor="text1"/>
          <w:lang w:val="en-US"/>
        </w:rPr>
        <w:t>Chất</w:t>
      </w:r>
      <w:proofErr w:type="spellEnd"/>
      <w:r w:rsidRPr="00802B78">
        <w:rPr>
          <w:color w:val="000000" w:themeColor="text1"/>
          <w:lang w:val="en-US"/>
        </w:rPr>
        <w:t xml:space="preserve"> </w:t>
      </w:r>
      <w:proofErr w:type="spellStart"/>
      <w:r w:rsidRPr="00802B78">
        <w:rPr>
          <w:color w:val="000000" w:themeColor="text1"/>
          <w:lang w:val="en-US"/>
        </w:rPr>
        <w:t>lượng</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trình</w:t>
      </w:r>
      <w:proofErr w:type="spellEnd"/>
      <w:r w:rsidRPr="00802B78">
        <w:rPr>
          <w:color w:val="000000" w:themeColor="text1"/>
          <w:lang w:val="en-US"/>
        </w:rPr>
        <w:t xml:space="preserve"> </w:t>
      </w:r>
      <w:proofErr w:type="spellStart"/>
      <w:r w:rsidRPr="00802B78">
        <w:rPr>
          <w:color w:val="000000" w:themeColor="text1"/>
          <w:lang w:val="en-US"/>
        </w:rPr>
        <w:t>độ</w:t>
      </w:r>
      <w:proofErr w:type="spellEnd"/>
      <w:r w:rsidRPr="00802B78">
        <w:rPr>
          <w:color w:val="000000" w:themeColor="text1"/>
          <w:lang w:val="en-US"/>
        </w:rPr>
        <w:t xml:space="preserve"> </w:t>
      </w:r>
      <w:proofErr w:type="spellStart"/>
      <w:r w:rsidRPr="00802B78">
        <w:rPr>
          <w:color w:val="000000" w:themeColor="text1"/>
          <w:lang w:val="en-US"/>
        </w:rPr>
        <w:t>chuyên</w:t>
      </w:r>
      <w:proofErr w:type="spellEnd"/>
      <w:r w:rsidRPr="00802B78">
        <w:rPr>
          <w:color w:val="000000" w:themeColor="text1"/>
          <w:lang w:val="en-US"/>
        </w:rPr>
        <w:t xml:space="preserve"> </w:t>
      </w:r>
      <w:proofErr w:type="spellStart"/>
      <w:r w:rsidRPr="00802B78">
        <w:rPr>
          <w:color w:val="000000" w:themeColor="text1"/>
          <w:lang w:val="en-US"/>
        </w:rPr>
        <w:t>môn</w:t>
      </w:r>
      <w:proofErr w:type="spellEnd"/>
      <w:r w:rsidRPr="00802B78">
        <w:rPr>
          <w:color w:val="000000" w:themeColor="text1"/>
          <w:lang w:val="en-US"/>
        </w:rPr>
        <w:t xml:space="preserve"> </w:t>
      </w:r>
      <w:proofErr w:type="spellStart"/>
      <w:r w:rsidRPr="00802B78">
        <w:rPr>
          <w:color w:val="000000" w:themeColor="text1"/>
          <w:lang w:val="en-US"/>
        </w:rPr>
        <w:t>của</w:t>
      </w:r>
      <w:proofErr w:type="spellEnd"/>
      <w:r w:rsidRPr="00802B78">
        <w:rPr>
          <w:color w:val="000000" w:themeColor="text1"/>
          <w:lang w:val="en-US"/>
        </w:rPr>
        <w:t xml:space="preserve"> </w:t>
      </w:r>
      <w:proofErr w:type="spellStart"/>
      <w:r w:rsidRPr="00802B78">
        <w:rPr>
          <w:color w:val="000000" w:themeColor="text1"/>
          <w:lang w:val="en-US"/>
        </w:rPr>
        <w:t>lực</w:t>
      </w:r>
      <w:proofErr w:type="spellEnd"/>
      <w:r w:rsidRPr="00802B78">
        <w:rPr>
          <w:color w:val="000000" w:themeColor="text1"/>
          <w:lang w:val="en-US"/>
        </w:rPr>
        <w:t xml:space="preserve"> </w:t>
      </w:r>
      <w:proofErr w:type="spellStart"/>
      <w:r w:rsidRPr="00802B78">
        <w:rPr>
          <w:color w:val="000000" w:themeColor="text1"/>
          <w:lang w:val="en-US"/>
        </w:rPr>
        <w:t>lượng</w:t>
      </w:r>
      <w:proofErr w:type="spellEnd"/>
      <w:r w:rsidRPr="00802B78">
        <w:rPr>
          <w:color w:val="000000" w:themeColor="text1"/>
          <w:lang w:val="en-US"/>
        </w:rPr>
        <w:t xml:space="preserve"> </w:t>
      </w:r>
      <w:proofErr w:type="spellStart"/>
      <w:r w:rsidRPr="00802B78">
        <w:rPr>
          <w:color w:val="000000" w:themeColor="text1"/>
          <w:lang w:val="en-US"/>
        </w:rPr>
        <w:t>lao</w:t>
      </w:r>
      <w:proofErr w:type="spellEnd"/>
      <w:r w:rsidRPr="00802B78">
        <w:rPr>
          <w:color w:val="000000" w:themeColor="text1"/>
          <w:lang w:val="en-US"/>
        </w:rPr>
        <w:t xml:space="preserve"> </w:t>
      </w:r>
      <w:proofErr w:type="spellStart"/>
      <w:r w:rsidRPr="00802B78">
        <w:rPr>
          <w:color w:val="000000" w:themeColor="text1"/>
          <w:lang w:val="en-US"/>
        </w:rPr>
        <w:t>động</w:t>
      </w:r>
      <w:proofErr w:type="spellEnd"/>
      <w:r w:rsidRPr="00802B78">
        <w:rPr>
          <w:color w:val="000000" w:themeColor="text1"/>
          <w:lang w:val="en-US"/>
        </w:rPr>
        <w:t xml:space="preserve"> </w:t>
      </w:r>
      <w:proofErr w:type="spellStart"/>
      <w:r w:rsidRPr="00802B78">
        <w:rPr>
          <w:color w:val="000000" w:themeColor="text1"/>
          <w:lang w:val="en-US"/>
        </w:rPr>
        <w:t>chưa</w:t>
      </w:r>
      <w:proofErr w:type="spellEnd"/>
      <w:r w:rsidRPr="00802B78">
        <w:rPr>
          <w:color w:val="000000" w:themeColor="text1"/>
          <w:lang w:val="en-US"/>
        </w:rPr>
        <w:t xml:space="preserve"> </w:t>
      </w:r>
      <w:proofErr w:type="spellStart"/>
      <w:r w:rsidRPr="00802B78">
        <w:rPr>
          <w:color w:val="000000" w:themeColor="text1"/>
          <w:lang w:val="en-US"/>
        </w:rPr>
        <w:t>đáp</w:t>
      </w:r>
      <w:proofErr w:type="spellEnd"/>
      <w:r w:rsidRPr="00802B78">
        <w:rPr>
          <w:color w:val="000000" w:themeColor="text1"/>
          <w:lang w:val="en-US"/>
        </w:rPr>
        <w:t xml:space="preserve"> </w:t>
      </w:r>
      <w:proofErr w:type="spellStart"/>
      <w:r w:rsidRPr="00802B78">
        <w:rPr>
          <w:color w:val="000000" w:themeColor="text1"/>
          <w:lang w:val="en-US"/>
        </w:rPr>
        <w:t>ứng</w:t>
      </w:r>
      <w:proofErr w:type="spellEnd"/>
      <w:r w:rsidRPr="00802B78">
        <w:rPr>
          <w:color w:val="000000" w:themeColor="text1"/>
          <w:lang w:val="en-US"/>
        </w:rPr>
        <w:t xml:space="preserve"> </w:t>
      </w:r>
      <w:proofErr w:type="spellStart"/>
      <w:r w:rsidRPr="00802B78">
        <w:rPr>
          <w:color w:val="000000" w:themeColor="text1"/>
          <w:lang w:val="en-US"/>
        </w:rPr>
        <w:t>yêu</w:t>
      </w:r>
      <w:proofErr w:type="spellEnd"/>
      <w:r w:rsidRPr="00802B78">
        <w:rPr>
          <w:color w:val="000000" w:themeColor="text1"/>
          <w:lang w:val="en-US"/>
        </w:rPr>
        <w:t xml:space="preserve"> </w:t>
      </w:r>
      <w:proofErr w:type="spellStart"/>
      <w:r w:rsidRPr="00802B78">
        <w:rPr>
          <w:color w:val="000000" w:themeColor="text1"/>
          <w:lang w:val="en-US"/>
        </w:rPr>
        <w:t>cầu</w:t>
      </w:r>
      <w:proofErr w:type="spellEnd"/>
      <w:r w:rsidRPr="00802B78">
        <w:rPr>
          <w:color w:val="000000" w:themeColor="text1"/>
          <w:lang w:val="en-US"/>
        </w:rPr>
        <w:t xml:space="preserve"> </w:t>
      </w:r>
      <w:proofErr w:type="spellStart"/>
      <w:r w:rsidRPr="00802B78">
        <w:rPr>
          <w:color w:val="000000" w:themeColor="text1"/>
          <w:lang w:val="en-US"/>
        </w:rPr>
        <w:t>phát</w:t>
      </w:r>
      <w:proofErr w:type="spellEnd"/>
      <w:r w:rsidRPr="00802B78">
        <w:rPr>
          <w:color w:val="000000" w:themeColor="text1"/>
          <w:lang w:val="en-US"/>
        </w:rPr>
        <w:t xml:space="preserve"> </w:t>
      </w:r>
      <w:proofErr w:type="spellStart"/>
      <w:r w:rsidRPr="00802B78">
        <w:rPr>
          <w:color w:val="000000" w:themeColor="text1"/>
          <w:lang w:val="en-US"/>
        </w:rPr>
        <w:t>triển</w:t>
      </w:r>
      <w:proofErr w:type="spellEnd"/>
      <w:r w:rsidRPr="00802B78">
        <w:rPr>
          <w:color w:val="000000" w:themeColor="text1"/>
          <w:lang w:val="en-US"/>
        </w:rPr>
        <w:t xml:space="preserve"> </w:t>
      </w:r>
      <w:proofErr w:type="spellStart"/>
      <w:r w:rsidRPr="00802B78">
        <w:rPr>
          <w:color w:val="000000" w:themeColor="text1"/>
          <w:lang w:val="en-US"/>
        </w:rPr>
        <w:t>kinh</w:t>
      </w:r>
      <w:proofErr w:type="spellEnd"/>
      <w:r w:rsidRPr="00802B78">
        <w:rPr>
          <w:color w:val="000000" w:themeColor="text1"/>
          <w:lang w:val="en-US"/>
        </w:rPr>
        <w:t xml:space="preserve"> </w:t>
      </w:r>
      <w:proofErr w:type="spellStart"/>
      <w:r w:rsidRPr="00802B78">
        <w:rPr>
          <w:color w:val="000000" w:themeColor="text1"/>
          <w:lang w:val="en-US"/>
        </w:rPr>
        <w:t>tế</w:t>
      </w:r>
      <w:proofErr w:type="spellEnd"/>
      <w:r w:rsidRPr="00802B78">
        <w:rPr>
          <w:color w:val="000000" w:themeColor="text1"/>
          <w:lang w:val="en-US"/>
        </w:rPr>
        <w:t xml:space="preserve"> </w:t>
      </w:r>
      <w:proofErr w:type="spellStart"/>
      <w:r w:rsidRPr="00802B78">
        <w:rPr>
          <w:color w:val="000000" w:themeColor="text1"/>
          <w:lang w:val="en-US"/>
        </w:rPr>
        <w:t>trên</w:t>
      </w:r>
      <w:proofErr w:type="spellEnd"/>
      <w:r w:rsidRPr="00802B78">
        <w:rPr>
          <w:color w:val="000000" w:themeColor="text1"/>
          <w:lang w:val="en-US"/>
        </w:rPr>
        <w:t xml:space="preserve"> </w:t>
      </w:r>
      <w:proofErr w:type="spellStart"/>
      <w:r w:rsidRPr="00802B78">
        <w:rPr>
          <w:color w:val="000000" w:themeColor="text1"/>
          <w:lang w:val="en-US"/>
        </w:rPr>
        <w:t>địa</w:t>
      </w:r>
      <w:proofErr w:type="spellEnd"/>
      <w:r w:rsidRPr="00802B78">
        <w:rPr>
          <w:color w:val="000000" w:themeColor="text1"/>
          <w:lang w:val="en-US"/>
        </w:rPr>
        <w:t xml:space="preserve"> </w:t>
      </w:r>
      <w:proofErr w:type="spellStart"/>
      <w:r w:rsidRPr="00802B78">
        <w:rPr>
          <w:color w:val="000000" w:themeColor="text1"/>
          <w:lang w:val="en-US"/>
        </w:rPr>
        <w:t>bàn</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hội</w:t>
      </w:r>
      <w:proofErr w:type="spellEnd"/>
      <w:r w:rsidRPr="00802B78">
        <w:rPr>
          <w:color w:val="000000" w:themeColor="text1"/>
          <w:lang w:val="en-US"/>
        </w:rPr>
        <w:t xml:space="preserve"> </w:t>
      </w:r>
      <w:proofErr w:type="spellStart"/>
      <w:r w:rsidRPr="00802B78">
        <w:rPr>
          <w:color w:val="000000" w:themeColor="text1"/>
          <w:lang w:val="en-US"/>
        </w:rPr>
        <w:t>nhập</w:t>
      </w:r>
      <w:proofErr w:type="spellEnd"/>
      <w:r w:rsidRPr="00802B78">
        <w:rPr>
          <w:color w:val="000000" w:themeColor="text1"/>
          <w:lang w:val="en-US"/>
        </w:rPr>
        <w:t xml:space="preserve"> </w:t>
      </w:r>
      <w:proofErr w:type="spellStart"/>
      <w:r w:rsidRPr="00802B78">
        <w:rPr>
          <w:color w:val="000000" w:themeColor="text1"/>
          <w:lang w:val="en-US"/>
        </w:rPr>
        <w:t>quốc</w:t>
      </w:r>
      <w:proofErr w:type="spellEnd"/>
      <w:r w:rsidRPr="00802B78">
        <w:rPr>
          <w:color w:val="000000" w:themeColor="text1"/>
          <w:lang w:val="en-US"/>
        </w:rPr>
        <w:t xml:space="preserve"> </w:t>
      </w:r>
      <w:proofErr w:type="spellStart"/>
      <w:r w:rsidRPr="00802B78">
        <w:rPr>
          <w:color w:val="000000" w:themeColor="text1"/>
          <w:lang w:val="en-US"/>
        </w:rPr>
        <w:t>tế</w:t>
      </w:r>
      <w:proofErr w:type="spellEnd"/>
      <w:r w:rsidRPr="00802B78">
        <w:rPr>
          <w:color w:val="000000" w:themeColor="text1"/>
          <w:lang w:val="en-US"/>
        </w:rPr>
        <w:t>.</w:t>
      </w:r>
    </w:p>
    <w:p w14:paraId="557C30AB" w14:textId="77777777" w:rsidR="00F14254" w:rsidRPr="00802B78" w:rsidRDefault="00F14254" w:rsidP="006473BF">
      <w:pPr>
        <w:spacing w:before="0" w:after="0" w:line="420" w:lineRule="exact"/>
        <w:rPr>
          <w:color w:val="000000" w:themeColor="text1"/>
          <w:lang w:val="en-US"/>
        </w:rPr>
      </w:pPr>
      <w:proofErr w:type="spellStart"/>
      <w:r w:rsidRPr="00802B78">
        <w:rPr>
          <w:color w:val="000000" w:themeColor="text1"/>
          <w:lang w:val="en-US"/>
        </w:rPr>
        <w:t>Dân</w:t>
      </w:r>
      <w:proofErr w:type="spellEnd"/>
      <w:r w:rsidRPr="00802B78">
        <w:rPr>
          <w:color w:val="000000" w:themeColor="text1"/>
          <w:lang w:val="en-US"/>
        </w:rPr>
        <w:t xml:space="preserve"> </w:t>
      </w:r>
      <w:proofErr w:type="spellStart"/>
      <w:r w:rsidRPr="00802B78">
        <w:rPr>
          <w:color w:val="000000" w:themeColor="text1"/>
          <w:lang w:val="en-US"/>
        </w:rPr>
        <w:t>cư</w:t>
      </w:r>
      <w:proofErr w:type="spellEnd"/>
      <w:r w:rsidRPr="00802B78">
        <w:rPr>
          <w:color w:val="000000" w:themeColor="text1"/>
          <w:lang w:val="en-US"/>
        </w:rPr>
        <w:t xml:space="preserve"> </w:t>
      </w:r>
      <w:proofErr w:type="spellStart"/>
      <w:r w:rsidRPr="00802B78">
        <w:rPr>
          <w:color w:val="000000" w:themeColor="text1"/>
          <w:lang w:val="en-US"/>
        </w:rPr>
        <w:t>sống</w:t>
      </w:r>
      <w:proofErr w:type="spellEnd"/>
      <w:r w:rsidRPr="00802B78">
        <w:rPr>
          <w:color w:val="000000" w:themeColor="text1"/>
          <w:lang w:val="en-US"/>
        </w:rPr>
        <w:t xml:space="preserve"> </w:t>
      </w:r>
      <w:proofErr w:type="spellStart"/>
      <w:r w:rsidRPr="00802B78">
        <w:rPr>
          <w:color w:val="000000" w:themeColor="text1"/>
          <w:lang w:val="en-US"/>
        </w:rPr>
        <w:t>chủ</w:t>
      </w:r>
      <w:proofErr w:type="spellEnd"/>
      <w:r w:rsidRPr="00802B78">
        <w:rPr>
          <w:color w:val="000000" w:themeColor="text1"/>
          <w:lang w:val="en-US"/>
        </w:rPr>
        <w:t xml:space="preserve"> </w:t>
      </w:r>
      <w:proofErr w:type="spellStart"/>
      <w:r w:rsidRPr="00802B78">
        <w:rPr>
          <w:color w:val="000000" w:themeColor="text1"/>
          <w:lang w:val="en-US"/>
        </w:rPr>
        <w:t>yếu</w:t>
      </w:r>
      <w:proofErr w:type="spellEnd"/>
      <w:r w:rsidRPr="00802B78">
        <w:rPr>
          <w:color w:val="000000" w:themeColor="text1"/>
          <w:lang w:val="en-US"/>
        </w:rPr>
        <w:t xml:space="preserve"> </w:t>
      </w:r>
      <w:proofErr w:type="spellStart"/>
      <w:r w:rsidRPr="00802B78">
        <w:rPr>
          <w:color w:val="000000" w:themeColor="text1"/>
          <w:lang w:val="en-US"/>
        </w:rPr>
        <w:t>bằng</w:t>
      </w:r>
      <w:proofErr w:type="spellEnd"/>
      <w:r w:rsidRPr="00802B78">
        <w:rPr>
          <w:color w:val="000000" w:themeColor="text1"/>
          <w:lang w:val="en-US"/>
        </w:rPr>
        <w:t xml:space="preserve"> </w:t>
      </w:r>
      <w:proofErr w:type="spellStart"/>
      <w:r w:rsidRPr="00802B78">
        <w:rPr>
          <w:color w:val="000000" w:themeColor="text1"/>
          <w:lang w:val="en-US"/>
        </w:rPr>
        <w:t>nông</w:t>
      </w:r>
      <w:proofErr w:type="spellEnd"/>
      <w:r w:rsidRPr="00802B78">
        <w:rPr>
          <w:color w:val="000000" w:themeColor="text1"/>
          <w:lang w:val="en-US"/>
        </w:rPr>
        <w:t xml:space="preserve"> </w:t>
      </w:r>
      <w:proofErr w:type="spellStart"/>
      <w:r w:rsidRPr="00802B78">
        <w:rPr>
          <w:color w:val="000000" w:themeColor="text1"/>
          <w:lang w:val="en-US"/>
        </w:rPr>
        <w:t>nghiệp</w:t>
      </w:r>
      <w:proofErr w:type="spellEnd"/>
      <w:r w:rsidRPr="00802B78">
        <w:rPr>
          <w:color w:val="000000" w:themeColor="text1"/>
          <w:lang w:val="en-US"/>
        </w:rPr>
        <w:t xml:space="preserve"> </w:t>
      </w:r>
      <w:proofErr w:type="spellStart"/>
      <w:r w:rsidRPr="00802B78">
        <w:rPr>
          <w:color w:val="000000" w:themeColor="text1"/>
          <w:lang w:val="en-US"/>
        </w:rPr>
        <w:t>nên</w:t>
      </w:r>
      <w:proofErr w:type="spellEnd"/>
      <w:r w:rsidRPr="00802B78">
        <w:rPr>
          <w:color w:val="000000" w:themeColor="text1"/>
          <w:lang w:val="en-US"/>
        </w:rPr>
        <w:t xml:space="preserve"> </w:t>
      </w:r>
      <w:proofErr w:type="spellStart"/>
      <w:r w:rsidRPr="00802B78">
        <w:rPr>
          <w:color w:val="000000" w:themeColor="text1"/>
          <w:lang w:val="en-US"/>
        </w:rPr>
        <w:t>thu</w:t>
      </w:r>
      <w:proofErr w:type="spellEnd"/>
      <w:r w:rsidRPr="00802B78">
        <w:rPr>
          <w:color w:val="000000" w:themeColor="text1"/>
          <w:lang w:val="en-US"/>
        </w:rPr>
        <w:t xml:space="preserve"> </w:t>
      </w:r>
      <w:proofErr w:type="spellStart"/>
      <w:r w:rsidRPr="00802B78">
        <w:rPr>
          <w:color w:val="000000" w:themeColor="text1"/>
          <w:lang w:val="en-US"/>
        </w:rPr>
        <w:t>nhập</w:t>
      </w:r>
      <w:proofErr w:type="spellEnd"/>
      <w:r w:rsidRPr="00802B78">
        <w:rPr>
          <w:color w:val="000000" w:themeColor="text1"/>
          <w:lang w:val="en-US"/>
        </w:rPr>
        <w:t xml:space="preserve"> </w:t>
      </w:r>
      <w:proofErr w:type="spellStart"/>
      <w:r w:rsidRPr="00802B78">
        <w:rPr>
          <w:color w:val="000000" w:themeColor="text1"/>
          <w:lang w:val="en-US"/>
        </w:rPr>
        <w:t>còn</w:t>
      </w:r>
      <w:proofErr w:type="spellEnd"/>
      <w:r w:rsidRPr="00802B78">
        <w:rPr>
          <w:color w:val="000000" w:themeColor="text1"/>
          <w:lang w:val="en-US"/>
        </w:rPr>
        <w:t xml:space="preserve"> </w:t>
      </w:r>
      <w:proofErr w:type="spellStart"/>
      <w:r w:rsidRPr="00802B78">
        <w:rPr>
          <w:color w:val="000000" w:themeColor="text1"/>
          <w:lang w:val="en-US"/>
        </w:rPr>
        <w:t>tương</w:t>
      </w:r>
      <w:proofErr w:type="spellEnd"/>
      <w:r w:rsidRPr="00802B78">
        <w:rPr>
          <w:color w:val="000000" w:themeColor="text1"/>
          <w:lang w:val="en-US"/>
        </w:rPr>
        <w:t xml:space="preserve"> </w:t>
      </w:r>
      <w:proofErr w:type="spellStart"/>
      <w:r w:rsidRPr="00802B78">
        <w:rPr>
          <w:color w:val="000000" w:themeColor="text1"/>
          <w:lang w:val="en-US"/>
        </w:rPr>
        <w:t>đối</w:t>
      </w:r>
      <w:proofErr w:type="spellEnd"/>
      <w:r w:rsidRPr="00802B78">
        <w:rPr>
          <w:color w:val="000000" w:themeColor="text1"/>
          <w:lang w:val="en-US"/>
        </w:rPr>
        <w:t xml:space="preserve"> </w:t>
      </w:r>
      <w:proofErr w:type="spellStart"/>
      <w:r w:rsidRPr="00802B78">
        <w:rPr>
          <w:color w:val="000000" w:themeColor="text1"/>
          <w:lang w:val="en-US"/>
        </w:rPr>
        <w:t>thấp</w:t>
      </w:r>
      <w:proofErr w:type="spellEnd"/>
      <w:r w:rsidRPr="00802B78">
        <w:rPr>
          <w:color w:val="000000" w:themeColor="text1"/>
          <w:lang w:val="en-US"/>
        </w:rPr>
        <w:t xml:space="preserve"> so </w:t>
      </w:r>
      <w:proofErr w:type="spellStart"/>
      <w:r w:rsidRPr="00802B78">
        <w:rPr>
          <w:color w:val="000000" w:themeColor="text1"/>
          <w:lang w:val="en-US"/>
        </w:rPr>
        <w:t>với</w:t>
      </w:r>
      <w:proofErr w:type="spellEnd"/>
      <w:r w:rsidRPr="00802B78">
        <w:rPr>
          <w:color w:val="000000" w:themeColor="text1"/>
          <w:lang w:val="en-US"/>
        </w:rPr>
        <w:t xml:space="preserve"> </w:t>
      </w:r>
      <w:proofErr w:type="spellStart"/>
      <w:r w:rsidRPr="00802B78">
        <w:rPr>
          <w:color w:val="000000" w:themeColor="text1"/>
          <w:lang w:val="en-US"/>
        </w:rPr>
        <w:t>mặt</w:t>
      </w:r>
      <w:proofErr w:type="spellEnd"/>
      <w:r w:rsidRPr="00802B78">
        <w:rPr>
          <w:color w:val="000000" w:themeColor="text1"/>
          <w:lang w:val="en-US"/>
        </w:rPr>
        <w:t xml:space="preserve"> </w:t>
      </w:r>
      <w:proofErr w:type="spellStart"/>
      <w:r w:rsidRPr="00802B78">
        <w:rPr>
          <w:color w:val="000000" w:themeColor="text1"/>
          <w:lang w:val="en-US"/>
        </w:rPr>
        <w:t>bằng</w:t>
      </w:r>
      <w:proofErr w:type="spellEnd"/>
      <w:r w:rsidRPr="00802B78">
        <w:rPr>
          <w:color w:val="000000" w:themeColor="text1"/>
          <w:lang w:val="en-US"/>
        </w:rPr>
        <w:t xml:space="preserve"> </w:t>
      </w:r>
      <w:proofErr w:type="spellStart"/>
      <w:r w:rsidRPr="00802B78">
        <w:rPr>
          <w:color w:val="000000" w:themeColor="text1"/>
          <w:lang w:val="en-US"/>
        </w:rPr>
        <w:t>chung</w:t>
      </w:r>
      <w:proofErr w:type="spellEnd"/>
      <w:r w:rsidRPr="00802B78">
        <w:rPr>
          <w:color w:val="000000" w:themeColor="text1"/>
          <w:lang w:val="en-US"/>
        </w:rPr>
        <w:t xml:space="preserve"> </w:t>
      </w:r>
      <w:proofErr w:type="spellStart"/>
      <w:r w:rsidRPr="00802B78">
        <w:rPr>
          <w:color w:val="000000" w:themeColor="text1"/>
          <w:lang w:val="en-US"/>
        </w:rPr>
        <w:t>cả</w:t>
      </w:r>
      <w:proofErr w:type="spellEnd"/>
      <w:r w:rsidRPr="00802B78">
        <w:rPr>
          <w:color w:val="000000" w:themeColor="text1"/>
          <w:lang w:val="en-US"/>
        </w:rPr>
        <w:t xml:space="preserve"> </w:t>
      </w:r>
      <w:proofErr w:type="spellStart"/>
      <w:r w:rsidRPr="00802B78">
        <w:rPr>
          <w:color w:val="000000" w:themeColor="text1"/>
          <w:lang w:val="en-US"/>
        </w:rPr>
        <w:t>nước</w:t>
      </w:r>
      <w:proofErr w:type="spellEnd"/>
      <w:r w:rsidRPr="00802B78">
        <w:rPr>
          <w:color w:val="000000" w:themeColor="text1"/>
          <w:lang w:val="en-US"/>
        </w:rPr>
        <w:t xml:space="preserve">. </w:t>
      </w:r>
    </w:p>
    <w:p w14:paraId="1863E64B" w14:textId="77777777" w:rsidR="00F14254" w:rsidRPr="00802B78" w:rsidRDefault="00F14254" w:rsidP="006473BF">
      <w:pPr>
        <w:spacing w:before="0" w:after="0" w:line="420" w:lineRule="exact"/>
        <w:rPr>
          <w:color w:val="000000" w:themeColor="text1"/>
          <w:lang w:val="en-US"/>
        </w:rPr>
      </w:pPr>
      <w:proofErr w:type="spellStart"/>
      <w:r w:rsidRPr="00802B78">
        <w:rPr>
          <w:color w:val="000000" w:themeColor="text1"/>
          <w:lang w:val="en-US"/>
        </w:rPr>
        <w:t>Từ</w:t>
      </w:r>
      <w:proofErr w:type="spellEnd"/>
      <w:r w:rsidRPr="00802B78">
        <w:rPr>
          <w:color w:val="000000" w:themeColor="text1"/>
          <w:lang w:val="en-US"/>
        </w:rPr>
        <w:t xml:space="preserve"> </w:t>
      </w:r>
      <w:proofErr w:type="spellStart"/>
      <w:r w:rsidRPr="00802B78">
        <w:rPr>
          <w:color w:val="000000" w:themeColor="text1"/>
          <w:lang w:val="en-US"/>
        </w:rPr>
        <w:t>thực</w:t>
      </w:r>
      <w:proofErr w:type="spellEnd"/>
      <w:r w:rsidRPr="00802B78">
        <w:rPr>
          <w:color w:val="000000" w:themeColor="text1"/>
          <w:lang w:val="en-US"/>
        </w:rPr>
        <w:t xml:space="preserve"> </w:t>
      </w:r>
      <w:proofErr w:type="spellStart"/>
      <w:r w:rsidRPr="00802B78">
        <w:rPr>
          <w:color w:val="000000" w:themeColor="text1"/>
          <w:lang w:val="en-US"/>
        </w:rPr>
        <w:t>trạng</w:t>
      </w:r>
      <w:proofErr w:type="spellEnd"/>
      <w:r w:rsidRPr="00802B78">
        <w:rPr>
          <w:color w:val="000000" w:themeColor="text1"/>
          <w:lang w:val="en-US"/>
        </w:rPr>
        <w:t xml:space="preserve"> </w:t>
      </w:r>
      <w:proofErr w:type="spellStart"/>
      <w:r w:rsidRPr="00802B78">
        <w:rPr>
          <w:color w:val="000000" w:themeColor="text1"/>
          <w:lang w:val="en-US"/>
        </w:rPr>
        <w:t>phát</w:t>
      </w:r>
      <w:proofErr w:type="spellEnd"/>
      <w:r w:rsidRPr="00802B78">
        <w:rPr>
          <w:color w:val="000000" w:themeColor="text1"/>
          <w:lang w:val="en-US"/>
        </w:rPr>
        <w:t xml:space="preserve"> </w:t>
      </w:r>
      <w:proofErr w:type="spellStart"/>
      <w:r w:rsidRPr="00802B78">
        <w:rPr>
          <w:color w:val="000000" w:themeColor="text1"/>
          <w:lang w:val="en-US"/>
        </w:rPr>
        <w:t>triển</w:t>
      </w:r>
      <w:proofErr w:type="spellEnd"/>
      <w:r w:rsidRPr="00802B78">
        <w:rPr>
          <w:color w:val="000000" w:themeColor="text1"/>
          <w:lang w:val="en-US"/>
        </w:rPr>
        <w:t xml:space="preserve"> </w:t>
      </w:r>
      <w:proofErr w:type="spellStart"/>
      <w:r w:rsidRPr="00802B78">
        <w:rPr>
          <w:color w:val="000000" w:themeColor="text1"/>
          <w:lang w:val="en-US"/>
        </w:rPr>
        <w:t>kinh</w:t>
      </w:r>
      <w:proofErr w:type="spellEnd"/>
      <w:r w:rsidRPr="00802B78">
        <w:rPr>
          <w:color w:val="000000" w:themeColor="text1"/>
          <w:lang w:val="en-US"/>
        </w:rPr>
        <w:t xml:space="preserve"> </w:t>
      </w:r>
      <w:proofErr w:type="spellStart"/>
      <w:r w:rsidRPr="00802B78">
        <w:rPr>
          <w:color w:val="000000" w:themeColor="text1"/>
          <w:lang w:val="en-US"/>
        </w:rPr>
        <w:t>tế</w:t>
      </w:r>
      <w:proofErr w:type="spellEnd"/>
      <w:r w:rsidRPr="00802B78">
        <w:rPr>
          <w:color w:val="000000" w:themeColor="text1"/>
          <w:lang w:val="en-US"/>
        </w:rPr>
        <w:t xml:space="preserve"> - </w:t>
      </w:r>
      <w:proofErr w:type="spellStart"/>
      <w:r w:rsidRPr="00802B78">
        <w:rPr>
          <w:color w:val="000000" w:themeColor="text1"/>
          <w:lang w:val="en-US"/>
        </w:rPr>
        <w:t>xã</w:t>
      </w:r>
      <w:proofErr w:type="spellEnd"/>
      <w:r w:rsidRPr="00802B78">
        <w:rPr>
          <w:color w:val="000000" w:themeColor="text1"/>
          <w:lang w:val="en-US"/>
        </w:rPr>
        <w:t xml:space="preserve"> </w:t>
      </w:r>
      <w:proofErr w:type="spellStart"/>
      <w:r w:rsidRPr="00802B78">
        <w:rPr>
          <w:color w:val="000000" w:themeColor="text1"/>
          <w:lang w:val="en-US"/>
        </w:rPr>
        <w:t>hội</w:t>
      </w:r>
      <w:proofErr w:type="spellEnd"/>
      <w:r w:rsidRPr="00802B78">
        <w:rPr>
          <w:color w:val="000000" w:themeColor="text1"/>
          <w:lang w:val="en-US"/>
        </w:rPr>
        <w:t xml:space="preserve"> </w:t>
      </w:r>
      <w:proofErr w:type="spellStart"/>
      <w:r w:rsidRPr="00802B78">
        <w:rPr>
          <w:color w:val="000000" w:themeColor="text1"/>
          <w:lang w:val="en-US"/>
        </w:rPr>
        <w:t>những</w:t>
      </w:r>
      <w:proofErr w:type="spellEnd"/>
      <w:r w:rsidRPr="00802B78">
        <w:rPr>
          <w:color w:val="000000" w:themeColor="text1"/>
          <w:lang w:val="en-US"/>
        </w:rPr>
        <w:t xml:space="preserve"> </w:t>
      </w:r>
      <w:proofErr w:type="spellStart"/>
      <w:r w:rsidRPr="00802B78">
        <w:rPr>
          <w:color w:val="000000" w:themeColor="text1"/>
          <w:lang w:val="en-US"/>
        </w:rPr>
        <w:t>năm</w:t>
      </w:r>
      <w:proofErr w:type="spellEnd"/>
      <w:r w:rsidRPr="00802B78">
        <w:rPr>
          <w:color w:val="000000" w:themeColor="text1"/>
          <w:lang w:val="en-US"/>
        </w:rPr>
        <w:t xml:space="preserve"> </w:t>
      </w:r>
      <w:proofErr w:type="spellStart"/>
      <w:r w:rsidRPr="00802B78">
        <w:rPr>
          <w:color w:val="000000" w:themeColor="text1"/>
          <w:lang w:val="en-US"/>
        </w:rPr>
        <w:t>gần</w:t>
      </w:r>
      <w:proofErr w:type="spellEnd"/>
      <w:r w:rsidRPr="00802B78">
        <w:rPr>
          <w:color w:val="000000" w:themeColor="text1"/>
          <w:lang w:val="en-US"/>
        </w:rPr>
        <w:t xml:space="preserve"> </w:t>
      </w:r>
      <w:proofErr w:type="spellStart"/>
      <w:r w:rsidRPr="00802B78">
        <w:rPr>
          <w:color w:val="000000" w:themeColor="text1"/>
          <w:lang w:val="en-US"/>
        </w:rPr>
        <w:t>đây</w:t>
      </w:r>
      <w:proofErr w:type="spellEnd"/>
      <w:r w:rsidRPr="00802B78">
        <w:rPr>
          <w:color w:val="000000" w:themeColor="text1"/>
          <w:lang w:val="en-US"/>
        </w:rPr>
        <w:t xml:space="preserve"> </w:t>
      </w:r>
      <w:proofErr w:type="spellStart"/>
      <w:r w:rsidRPr="00802B78">
        <w:rPr>
          <w:color w:val="000000" w:themeColor="text1"/>
          <w:lang w:val="en-US"/>
        </w:rPr>
        <w:t>cũng</w:t>
      </w:r>
      <w:proofErr w:type="spellEnd"/>
      <w:r w:rsidRPr="00802B78">
        <w:rPr>
          <w:color w:val="000000" w:themeColor="text1"/>
          <w:lang w:val="en-US"/>
        </w:rPr>
        <w:t xml:space="preserve"> </w:t>
      </w:r>
      <w:proofErr w:type="spellStart"/>
      <w:r w:rsidRPr="00802B78">
        <w:rPr>
          <w:color w:val="000000" w:themeColor="text1"/>
          <w:lang w:val="en-US"/>
        </w:rPr>
        <w:t>như</w:t>
      </w:r>
      <w:proofErr w:type="spellEnd"/>
      <w:r w:rsidRPr="00802B78">
        <w:rPr>
          <w:color w:val="000000" w:themeColor="text1"/>
          <w:lang w:val="en-US"/>
        </w:rPr>
        <w:t xml:space="preserve"> </w:t>
      </w:r>
      <w:proofErr w:type="spellStart"/>
      <w:r w:rsidRPr="00802B78">
        <w:rPr>
          <w:color w:val="000000" w:themeColor="text1"/>
          <w:lang w:val="en-US"/>
        </w:rPr>
        <w:t>dự</w:t>
      </w:r>
      <w:proofErr w:type="spellEnd"/>
      <w:r w:rsidRPr="00802B78">
        <w:rPr>
          <w:color w:val="000000" w:themeColor="text1"/>
          <w:lang w:val="en-US"/>
        </w:rPr>
        <w:t xml:space="preserve"> </w:t>
      </w:r>
      <w:proofErr w:type="spellStart"/>
      <w:r w:rsidRPr="00802B78">
        <w:rPr>
          <w:color w:val="000000" w:themeColor="text1"/>
          <w:lang w:val="en-US"/>
        </w:rPr>
        <w:t>báo</w:t>
      </w:r>
      <w:proofErr w:type="spellEnd"/>
      <w:r w:rsidRPr="00802B78">
        <w:rPr>
          <w:color w:val="000000" w:themeColor="text1"/>
          <w:lang w:val="en-US"/>
        </w:rPr>
        <w:t xml:space="preserve"> </w:t>
      </w:r>
      <w:proofErr w:type="spellStart"/>
      <w:r w:rsidRPr="00802B78">
        <w:rPr>
          <w:color w:val="000000" w:themeColor="text1"/>
          <w:lang w:val="en-US"/>
        </w:rPr>
        <w:t>phát</w:t>
      </w:r>
      <w:proofErr w:type="spellEnd"/>
      <w:r w:rsidRPr="00802B78">
        <w:rPr>
          <w:color w:val="000000" w:themeColor="text1"/>
          <w:lang w:val="en-US"/>
        </w:rPr>
        <w:t xml:space="preserve"> </w:t>
      </w:r>
      <w:proofErr w:type="spellStart"/>
      <w:r w:rsidRPr="00802B78">
        <w:rPr>
          <w:color w:val="000000" w:themeColor="text1"/>
          <w:lang w:val="en-US"/>
        </w:rPr>
        <w:t>triển</w:t>
      </w:r>
      <w:proofErr w:type="spellEnd"/>
      <w:r w:rsidRPr="00802B78">
        <w:rPr>
          <w:color w:val="000000" w:themeColor="text1"/>
          <w:lang w:val="en-US"/>
        </w:rPr>
        <w:t xml:space="preserve"> </w:t>
      </w:r>
      <w:proofErr w:type="spellStart"/>
      <w:r w:rsidRPr="00802B78">
        <w:rPr>
          <w:color w:val="000000" w:themeColor="text1"/>
          <w:lang w:val="en-US"/>
        </w:rPr>
        <w:t>trong</w:t>
      </w:r>
      <w:proofErr w:type="spellEnd"/>
      <w:r w:rsidRPr="00802B78">
        <w:rPr>
          <w:color w:val="000000" w:themeColor="text1"/>
          <w:lang w:val="en-US"/>
        </w:rPr>
        <w:t xml:space="preserve"> </w:t>
      </w:r>
      <w:proofErr w:type="spellStart"/>
      <w:r w:rsidRPr="00802B78">
        <w:rPr>
          <w:color w:val="000000" w:themeColor="text1"/>
          <w:lang w:val="en-US"/>
        </w:rPr>
        <w:t>tương</w:t>
      </w:r>
      <w:proofErr w:type="spellEnd"/>
      <w:r w:rsidRPr="00802B78">
        <w:rPr>
          <w:color w:val="000000" w:themeColor="text1"/>
          <w:lang w:val="en-US"/>
        </w:rPr>
        <w:t xml:space="preserve"> </w:t>
      </w:r>
      <w:proofErr w:type="spellStart"/>
      <w:r w:rsidRPr="00802B78">
        <w:rPr>
          <w:color w:val="000000" w:themeColor="text1"/>
          <w:lang w:val="en-US"/>
        </w:rPr>
        <w:t>lai</w:t>
      </w:r>
      <w:proofErr w:type="spellEnd"/>
      <w:r w:rsidRPr="00802B78">
        <w:rPr>
          <w:color w:val="000000" w:themeColor="text1"/>
          <w:lang w:val="en-US"/>
        </w:rPr>
        <w:t xml:space="preserve"> (</w:t>
      </w:r>
      <w:proofErr w:type="spellStart"/>
      <w:r w:rsidRPr="00802B78">
        <w:rPr>
          <w:color w:val="000000" w:themeColor="text1"/>
          <w:lang w:val="en-US"/>
        </w:rPr>
        <w:t>trong</w:t>
      </w:r>
      <w:proofErr w:type="spellEnd"/>
      <w:r w:rsidRPr="00802B78">
        <w:rPr>
          <w:color w:val="000000" w:themeColor="text1"/>
          <w:lang w:val="en-US"/>
        </w:rPr>
        <w:t xml:space="preserve"> </w:t>
      </w:r>
      <w:proofErr w:type="spellStart"/>
      <w:r w:rsidRPr="00802B78">
        <w:rPr>
          <w:color w:val="000000" w:themeColor="text1"/>
          <w:lang w:val="en-US"/>
        </w:rPr>
        <w:t>khi</w:t>
      </w:r>
      <w:proofErr w:type="spellEnd"/>
      <w:r w:rsidRPr="00802B78">
        <w:rPr>
          <w:color w:val="000000" w:themeColor="text1"/>
          <w:lang w:val="en-US"/>
        </w:rPr>
        <w:t xml:space="preserve"> </w:t>
      </w:r>
      <w:proofErr w:type="spellStart"/>
      <w:r w:rsidRPr="00802B78">
        <w:rPr>
          <w:color w:val="000000" w:themeColor="text1"/>
          <w:lang w:val="en-US"/>
        </w:rPr>
        <w:t>quỹ</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có</w:t>
      </w:r>
      <w:proofErr w:type="spellEnd"/>
      <w:r w:rsidRPr="00802B78">
        <w:rPr>
          <w:color w:val="000000" w:themeColor="text1"/>
          <w:lang w:val="en-US"/>
        </w:rPr>
        <w:t xml:space="preserve"> </w:t>
      </w:r>
      <w:proofErr w:type="spellStart"/>
      <w:r w:rsidRPr="00802B78">
        <w:rPr>
          <w:color w:val="000000" w:themeColor="text1"/>
          <w:lang w:val="en-US"/>
        </w:rPr>
        <w:t>hạn</w:t>
      </w:r>
      <w:proofErr w:type="spellEnd"/>
      <w:r w:rsidRPr="00802B78">
        <w:rPr>
          <w:color w:val="000000" w:themeColor="text1"/>
          <w:lang w:val="en-US"/>
        </w:rPr>
        <w:t xml:space="preserve">), </w:t>
      </w:r>
      <w:proofErr w:type="spellStart"/>
      <w:r w:rsidRPr="00802B78">
        <w:rPr>
          <w:color w:val="000000" w:themeColor="text1"/>
          <w:lang w:val="en-US"/>
        </w:rPr>
        <w:t>thì</w:t>
      </w:r>
      <w:proofErr w:type="spellEnd"/>
      <w:r w:rsidRPr="00802B78">
        <w:rPr>
          <w:color w:val="000000" w:themeColor="text1"/>
          <w:lang w:val="en-US"/>
        </w:rPr>
        <w:t xml:space="preserve"> </w:t>
      </w:r>
      <w:proofErr w:type="spellStart"/>
      <w:r w:rsidRPr="00802B78">
        <w:rPr>
          <w:color w:val="000000" w:themeColor="text1"/>
          <w:lang w:val="en-US"/>
        </w:rPr>
        <w:t>áp</w:t>
      </w:r>
      <w:proofErr w:type="spellEnd"/>
      <w:r w:rsidRPr="00802B78">
        <w:rPr>
          <w:color w:val="000000" w:themeColor="text1"/>
          <w:lang w:val="en-US"/>
        </w:rPr>
        <w:t xml:space="preserve"> </w:t>
      </w:r>
      <w:proofErr w:type="spellStart"/>
      <w:r w:rsidRPr="00802B78">
        <w:rPr>
          <w:color w:val="000000" w:themeColor="text1"/>
          <w:lang w:val="en-US"/>
        </w:rPr>
        <w:t>lực</w:t>
      </w:r>
      <w:proofErr w:type="spellEnd"/>
      <w:r w:rsidRPr="00802B78">
        <w:rPr>
          <w:color w:val="000000" w:themeColor="text1"/>
          <w:lang w:val="en-US"/>
        </w:rPr>
        <w:t xml:space="preserve"> </w:t>
      </w:r>
      <w:proofErr w:type="spellStart"/>
      <w:r w:rsidRPr="00802B78">
        <w:rPr>
          <w:color w:val="000000" w:themeColor="text1"/>
          <w:lang w:val="en-US"/>
        </w:rPr>
        <w:t>đối</w:t>
      </w:r>
      <w:proofErr w:type="spellEnd"/>
      <w:r w:rsidRPr="00802B78">
        <w:rPr>
          <w:color w:val="000000" w:themeColor="text1"/>
          <w:lang w:val="en-US"/>
        </w:rPr>
        <w:t xml:space="preserve"> </w:t>
      </w:r>
      <w:proofErr w:type="spellStart"/>
      <w:r w:rsidRPr="00802B78">
        <w:rPr>
          <w:color w:val="000000" w:themeColor="text1"/>
          <w:lang w:val="en-US"/>
        </w:rPr>
        <w:t>với</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đai</w:t>
      </w:r>
      <w:proofErr w:type="spellEnd"/>
      <w:r w:rsidRPr="00802B78">
        <w:rPr>
          <w:color w:val="000000" w:themeColor="text1"/>
          <w:lang w:val="en-US"/>
        </w:rPr>
        <w:t xml:space="preserve"> </w:t>
      </w:r>
      <w:proofErr w:type="spellStart"/>
      <w:r w:rsidRPr="00802B78">
        <w:rPr>
          <w:color w:val="000000" w:themeColor="text1"/>
          <w:lang w:val="en-US"/>
        </w:rPr>
        <w:t>của</w:t>
      </w:r>
      <w:proofErr w:type="spellEnd"/>
      <w:r w:rsidRPr="00802B78">
        <w:rPr>
          <w:color w:val="000000" w:themeColor="text1"/>
          <w:lang w:val="en-US"/>
        </w:rPr>
        <w:t xml:space="preserve"> </w:t>
      </w:r>
      <w:proofErr w:type="spellStart"/>
      <w:r w:rsidRPr="00802B78">
        <w:rPr>
          <w:color w:val="000000" w:themeColor="text1"/>
          <w:lang w:val="en-US"/>
        </w:rPr>
        <w:t>huyện</w:t>
      </w:r>
      <w:proofErr w:type="spellEnd"/>
      <w:r w:rsidRPr="00802B78">
        <w:rPr>
          <w:color w:val="000000" w:themeColor="text1"/>
          <w:lang w:val="en-US"/>
        </w:rPr>
        <w:t xml:space="preserve"> </w:t>
      </w:r>
      <w:proofErr w:type="spellStart"/>
      <w:r w:rsidRPr="00802B78">
        <w:rPr>
          <w:color w:val="000000" w:themeColor="text1"/>
          <w:lang w:val="en-US"/>
        </w:rPr>
        <w:t>đã</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sẽ</w:t>
      </w:r>
      <w:proofErr w:type="spellEnd"/>
      <w:r w:rsidRPr="00802B78">
        <w:rPr>
          <w:color w:val="000000" w:themeColor="text1"/>
          <w:lang w:val="en-US"/>
        </w:rPr>
        <w:t xml:space="preserve"> </w:t>
      </w:r>
      <w:proofErr w:type="spellStart"/>
      <w:r w:rsidRPr="00802B78">
        <w:rPr>
          <w:color w:val="000000" w:themeColor="text1"/>
          <w:lang w:val="en-US"/>
        </w:rPr>
        <w:t>ngày</w:t>
      </w:r>
      <w:proofErr w:type="spellEnd"/>
      <w:r w:rsidRPr="00802B78">
        <w:rPr>
          <w:color w:val="000000" w:themeColor="text1"/>
          <w:lang w:val="en-US"/>
        </w:rPr>
        <w:t xml:space="preserve"> </w:t>
      </w:r>
      <w:proofErr w:type="spellStart"/>
      <w:r w:rsidRPr="00802B78">
        <w:rPr>
          <w:color w:val="000000" w:themeColor="text1"/>
          <w:lang w:val="en-US"/>
        </w:rPr>
        <w:t>càng</w:t>
      </w:r>
      <w:proofErr w:type="spellEnd"/>
      <w:r w:rsidRPr="00802B78">
        <w:rPr>
          <w:color w:val="000000" w:themeColor="text1"/>
          <w:lang w:val="en-US"/>
        </w:rPr>
        <w:t xml:space="preserve"> gay </w:t>
      </w:r>
      <w:proofErr w:type="spellStart"/>
      <w:r w:rsidRPr="00802B78">
        <w:rPr>
          <w:color w:val="000000" w:themeColor="text1"/>
          <w:lang w:val="en-US"/>
        </w:rPr>
        <w:t>gắt</w:t>
      </w:r>
      <w:proofErr w:type="spellEnd"/>
      <w:r w:rsidRPr="00802B78">
        <w:rPr>
          <w:color w:val="000000" w:themeColor="text1"/>
          <w:lang w:val="en-US"/>
        </w:rPr>
        <w:t xml:space="preserve"> </w:t>
      </w:r>
      <w:proofErr w:type="spellStart"/>
      <w:r w:rsidRPr="00802B78">
        <w:rPr>
          <w:color w:val="000000" w:themeColor="text1"/>
          <w:lang w:val="en-US"/>
        </w:rPr>
        <w:t>hơn</w:t>
      </w:r>
      <w:proofErr w:type="spellEnd"/>
      <w:r w:rsidRPr="00802B78">
        <w:rPr>
          <w:color w:val="000000" w:themeColor="text1"/>
          <w:lang w:val="en-US"/>
        </w:rPr>
        <w:t xml:space="preserve"> (</w:t>
      </w:r>
      <w:proofErr w:type="spellStart"/>
      <w:r w:rsidRPr="00802B78">
        <w:rPr>
          <w:color w:val="000000" w:themeColor="text1"/>
          <w:lang w:val="en-US"/>
        </w:rPr>
        <w:t>nhất</w:t>
      </w:r>
      <w:proofErr w:type="spellEnd"/>
      <w:r w:rsidRPr="00802B78">
        <w:rPr>
          <w:color w:val="000000" w:themeColor="text1"/>
          <w:lang w:val="en-US"/>
        </w:rPr>
        <w:t xml:space="preserve"> </w:t>
      </w:r>
      <w:proofErr w:type="spellStart"/>
      <w:r w:rsidRPr="00802B78">
        <w:rPr>
          <w:color w:val="000000" w:themeColor="text1"/>
          <w:lang w:val="en-US"/>
        </w:rPr>
        <w:t>là</w:t>
      </w:r>
      <w:proofErr w:type="spellEnd"/>
      <w:r w:rsidRPr="00802B78">
        <w:rPr>
          <w:color w:val="000000" w:themeColor="text1"/>
          <w:lang w:val="en-US"/>
        </w:rPr>
        <w:t xml:space="preserve"> ở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khu</w:t>
      </w:r>
      <w:proofErr w:type="spellEnd"/>
      <w:r w:rsidRPr="00802B78">
        <w:rPr>
          <w:color w:val="000000" w:themeColor="text1"/>
          <w:lang w:val="en-US"/>
        </w:rPr>
        <w:t xml:space="preserve"> </w:t>
      </w:r>
      <w:proofErr w:type="spellStart"/>
      <w:r w:rsidRPr="00802B78">
        <w:rPr>
          <w:color w:val="000000" w:themeColor="text1"/>
          <w:lang w:val="en-US"/>
        </w:rPr>
        <w:t>vực</w:t>
      </w:r>
      <w:proofErr w:type="spellEnd"/>
      <w:r w:rsidRPr="00802B78">
        <w:rPr>
          <w:color w:val="000000" w:themeColor="text1"/>
          <w:lang w:val="en-US"/>
        </w:rPr>
        <w:t xml:space="preserve"> </w:t>
      </w:r>
      <w:proofErr w:type="spellStart"/>
      <w:r w:rsidRPr="00802B78">
        <w:rPr>
          <w:color w:val="000000" w:themeColor="text1"/>
          <w:lang w:val="en-US"/>
        </w:rPr>
        <w:t>nội</w:t>
      </w:r>
      <w:proofErr w:type="spellEnd"/>
      <w:r w:rsidRPr="00802B78">
        <w:rPr>
          <w:color w:val="000000" w:themeColor="text1"/>
          <w:lang w:val="en-US"/>
        </w:rPr>
        <w:t xml:space="preserve"> </w:t>
      </w:r>
      <w:proofErr w:type="spellStart"/>
      <w:r w:rsidRPr="00802B78">
        <w:rPr>
          <w:color w:val="000000" w:themeColor="text1"/>
          <w:lang w:val="en-US"/>
        </w:rPr>
        <w:t>thị</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trung</w:t>
      </w:r>
      <w:proofErr w:type="spellEnd"/>
      <w:r w:rsidRPr="00802B78">
        <w:rPr>
          <w:color w:val="000000" w:themeColor="text1"/>
          <w:lang w:val="en-US"/>
        </w:rPr>
        <w:t xml:space="preserve"> </w:t>
      </w:r>
      <w:proofErr w:type="spellStart"/>
      <w:r w:rsidRPr="00802B78">
        <w:rPr>
          <w:color w:val="000000" w:themeColor="text1"/>
          <w:lang w:val="en-US"/>
        </w:rPr>
        <w:t>tâm</w:t>
      </w:r>
      <w:proofErr w:type="spellEnd"/>
      <w:r w:rsidRPr="00802B78">
        <w:rPr>
          <w:color w:val="000000" w:themeColor="text1"/>
          <w:lang w:val="en-US"/>
        </w:rPr>
        <w:t xml:space="preserve"> </w:t>
      </w:r>
      <w:proofErr w:type="spellStart"/>
      <w:r w:rsidRPr="00802B78">
        <w:rPr>
          <w:color w:val="000000" w:themeColor="text1"/>
          <w:lang w:val="en-US"/>
        </w:rPr>
        <w:t>kinh</w:t>
      </w:r>
      <w:proofErr w:type="spellEnd"/>
      <w:r w:rsidRPr="00802B78">
        <w:rPr>
          <w:color w:val="000000" w:themeColor="text1"/>
          <w:lang w:val="en-US"/>
        </w:rPr>
        <w:t xml:space="preserve"> </w:t>
      </w:r>
      <w:proofErr w:type="spellStart"/>
      <w:r w:rsidRPr="00802B78">
        <w:rPr>
          <w:color w:val="000000" w:themeColor="text1"/>
          <w:lang w:val="en-US"/>
        </w:rPr>
        <w:t>tế</w:t>
      </w:r>
      <w:proofErr w:type="spellEnd"/>
      <w:r w:rsidRPr="00802B78">
        <w:rPr>
          <w:color w:val="000000" w:themeColor="text1"/>
          <w:lang w:val="en-US"/>
        </w:rPr>
        <w:t xml:space="preserve"> </w:t>
      </w:r>
      <w:proofErr w:type="spellStart"/>
      <w:r w:rsidRPr="00802B78">
        <w:rPr>
          <w:color w:val="000000" w:themeColor="text1"/>
          <w:lang w:val="en-US"/>
        </w:rPr>
        <w:t>phát</w:t>
      </w:r>
      <w:proofErr w:type="spellEnd"/>
      <w:r w:rsidRPr="00802B78">
        <w:rPr>
          <w:color w:val="000000" w:themeColor="text1"/>
          <w:lang w:val="en-US"/>
        </w:rPr>
        <w:t xml:space="preserve"> </w:t>
      </w:r>
      <w:proofErr w:type="spellStart"/>
      <w:r w:rsidRPr="00802B78">
        <w:rPr>
          <w:color w:val="000000" w:themeColor="text1"/>
          <w:lang w:val="en-US"/>
        </w:rPr>
        <w:t>triển</w:t>
      </w:r>
      <w:proofErr w:type="spellEnd"/>
      <w:r w:rsidRPr="00802B78">
        <w:rPr>
          <w:color w:val="000000" w:themeColor="text1"/>
          <w:lang w:val="en-US"/>
        </w:rPr>
        <w:t xml:space="preserve">) </w:t>
      </w:r>
      <w:proofErr w:type="spellStart"/>
      <w:r w:rsidRPr="00802B78">
        <w:rPr>
          <w:color w:val="000000" w:themeColor="text1"/>
          <w:lang w:val="en-US"/>
        </w:rPr>
        <w:t>dẫn</w:t>
      </w:r>
      <w:proofErr w:type="spellEnd"/>
      <w:r w:rsidRPr="00802B78">
        <w:rPr>
          <w:color w:val="000000" w:themeColor="text1"/>
          <w:lang w:val="en-US"/>
        </w:rPr>
        <w:t xml:space="preserve"> </w:t>
      </w:r>
      <w:proofErr w:type="spellStart"/>
      <w:r w:rsidRPr="00802B78">
        <w:rPr>
          <w:color w:val="000000" w:themeColor="text1"/>
          <w:lang w:val="en-US"/>
        </w:rPr>
        <w:t>đến</w:t>
      </w:r>
      <w:proofErr w:type="spellEnd"/>
      <w:r w:rsidRPr="00802B78">
        <w:rPr>
          <w:color w:val="000000" w:themeColor="text1"/>
          <w:lang w:val="en-US"/>
        </w:rPr>
        <w:t xml:space="preserve"> </w:t>
      </w:r>
      <w:proofErr w:type="spellStart"/>
      <w:r w:rsidRPr="00802B78">
        <w:rPr>
          <w:color w:val="000000" w:themeColor="text1"/>
          <w:lang w:val="en-US"/>
        </w:rPr>
        <w:t>thay</w:t>
      </w:r>
      <w:proofErr w:type="spellEnd"/>
      <w:r w:rsidRPr="00802B78">
        <w:rPr>
          <w:color w:val="000000" w:themeColor="text1"/>
          <w:lang w:val="en-US"/>
        </w:rPr>
        <w:t xml:space="preserve"> </w:t>
      </w:r>
      <w:proofErr w:type="spellStart"/>
      <w:r w:rsidRPr="00802B78">
        <w:rPr>
          <w:color w:val="000000" w:themeColor="text1"/>
          <w:lang w:val="en-US"/>
        </w:rPr>
        <w:t>đổi</w:t>
      </w:r>
      <w:proofErr w:type="spellEnd"/>
      <w:r w:rsidRPr="00802B78">
        <w:rPr>
          <w:color w:val="000000" w:themeColor="text1"/>
          <w:lang w:val="en-US"/>
        </w:rPr>
        <w:t xml:space="preserve"> </w:t>
      </w:r>
      <w:proofErr w:type="spellStart"/>
      <w:r w:rsidRPr="00802B78">
        <w:rPr>
          <w:color w:val="000000" w:themeColor="text1"/>
          <w:lang w:val="en-US"/>
        </w:rPr>
        <w:t>lớn</w:t>
      </w:r>
      <w:proofErr w:type="spellEnd"/>
      <w:r w:rsidRPr="00802B78">
        <w:rPr>
          <w:color w:val="000000" w:themeColor="text1"/>
          <w:lang w:val="en-US"/>
        </w:rPr>
        <w:t xml:space="preserve"> </w:t>
      </w:r>
      <w:proofErr w:type="spellStart"/>
      <w:r w:rsidRPr="00802B78">
        <w:rPr>
          <w:color w:val="000000" w:themeColor="text1"/>
          <w:lang w:val="en-US"/>
        </w:rPr>
        <w:t>hiện</w:t>
      </w:r>
      <w:proofErr w:type="spellEnd"/>
      <w:r w:rsidRPr="00802B78">
        <w:rPr>
          <w:color w:val="000000" w:themeColor="text1"/>
          <w:lang w:val="en-US"/>
        </w:rPr>
        <w:t xml:space="preserve"> </w:t>
      </w:r>
      <w:proofErr w:type="spellStart"/>
      <w:r w:rsidRPr="00802B78">
        <w:rPr>
          <w:color w:val="000000" w:themeColor="text1"/>
          <w:lang w:val="en-US"/>
        </w:rPr>
        <w:t>trạng</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hiện</w:t>
      </w:r>
      <w:proofErr w:type="spellEnd"/>
      <w:r w:rsidRPr="00802B78">
        <w:rPr>
          <w:color w:val="000000" w:themeColor="text1"/>
          <w:lang w:val="en-US"/>
        </w:rPr>
        <w:t xml:space="preserve"> nay </w:t>
      </w:r>
      <w:proofErr w:type="spellStart"/>
      <w:r w:rsidRPr="00802B78">
        <w:rPr>
          <w:color w:val="000000" w:themeColor="text1"/>
          <w:lang w:val="en-US"/>
        </w:rPr>
        <w:t>của</w:t>
      </w:r>
      <w:proofErr w:type="spellEnd"/>
      <w:r w:rsidRPr="00802B78">
        <w:rPr>
          <w:color w:val="000000" w:themeColor="text1"/>
          <w:lang w:val="en-US"/>
        </w:rPr>
        <w:t xml:space="preserve"> </w:t>
      </w:r>
      <w:proofErr w:type="spellStart"/>
      <w:r w:rsidRPr="00802B78">
        <w:rPr>
          <w:color w:val="000000" w:themeColor="text1"/>
          <w:lang w:val="en-US"/>
        </w:rPr>
        <w:t>huyện</w:t>
      </w:r>
      <w:proofErr w:type="spellEnd"/>
      <w:r w:rsidRPr="00802B78">
        <w:rPr>
          <w:color w:val="000000" w:themeColor="text1"/>
          <w:lang w:val="en-US"/>
        </w:rPr>
        <w:t xml:space="preserve">. Do </w:t>
      </w:r>
      <w:proofErr w:type="spellStart"/>
      <w:r w:rsidRPr="00802B78">
        <w:rPr>
          <w:color w:val="000000" w:themeColor="text1"/>
          <w:lang w:val="en-US"/>
        </w:rPr>
        <w:t>đó</w:t>
      </w:r>
      <w:proofErr w:type="spellEnd"/>
      <w:r w:rsidRPr="00802B78">
        <w:rPr>
          <w:color w:val="000000" w:themeColor="text1"/>
          <w:lang w:val="en-US"/>
        </w:rPr>
        <w:t xml:space="preserve">, </w:t>
      </w:r>
      <w:proofErr w:type="spellStart"/>
      <w:r w:rsidRPr="00802B78">
        <w:rPr>
          <w:color w:val="000000" w:themeColor="text1"/>
          <w:lang w:val="en-US"/>
        </w:rPr>
        <w:t>để</w:t>
      </w:r>
      <w:proofErr w:type="spellEnd"/>
      <w:r w:rsidRPr="00802B78">
        <w:rPr>
          <w:color w:val="000000" w:themeColor="text1"/>
          <w:lang w:val="en-US"/>
        </w:rPr>
        <w:t xml:space="preserve"> </w:t>
      </w:r>
      <w:proofErr w:type="spellStart"/>
      <w:r w:rsidRPr="00802B78">
        <w:rPr>
          <w:color w:val="000000" w:themeColor="text1"/>
          <w:lang w:val="en-US"/>
        </w:rPr>
        <w:t>thực</w:t>
      </w:r>
      <w:proofErr w:type="spellEnd"/>
      <w:r w:rsidRPr="00802B78">
        <w:rPr>
          <w:color w:val="000000" w:themeColor="text1"/>
          <w:lang w:val="en-US"/>
        </w:rPr>
        <w:t xml:space="preserve"> </w:t>
      </w:r>
      <w:proofErr w:type="spellStart"/>
      <w:r w:rsidRPr="00802B78">
        <w:rPr>
          <w:color w:val="000000" w:themeColor="text1"/>
          <w:lang w:val="en-US"/>
        </w:rPr>
        <w:t>hiện</w:t>
      </w:r>
      <w:proofErr w:type="spellEnd"/>
      <w:r w:rsidRPr="00802B78">
        <w:rPr>
          <w:color w:val="000000" w:themeColor="text1"/>
          <w:lang w:val="en-US"/>
        </w:rPr>
        <w:t xml:space="preserve"> </w:t>
      </w:r>
      <w:proofErr w:type="spellStart"/>
      <w:r w:rsidRPr="00802B78">
        <w:rPr>
          <w:color w:val="000000" w:themeColor="text1"/>
          <w:lang w:val="en-US"/>
        </w:rPr>
        <w:t>chiến</w:t>
      </w:r>
      <w:proofErr w:type="spellEnd"/>
      <w:r w:rsidRPr="00802B78">
        <w:rPr>
          <w:color w:val="000000" w:themeColor="text1"/>
          <w:lang w:val="en-US"/>
        </w:rPr>
        <w:t xml:space="preserve"> </w:t>
      </w:r>
      <w:proofErr w:type="spellStart"/>
      <w:r w:rsidRPr="00802B78">
        <w:rPr>
          <w:color w:val="000000" w:themeColor="text1"/>
          <w:lang w:val="en-US"/>
        </w:rPr>
        <w:t>lược</w:t>
      </w:r>
      <w:proofErr w:type="spellEnd"/>
      <w:r w:rsidRPr="00802B78">
        <w:rPr>
          <w:color w:val="000000" w:themeColor="text1"/>
          <w:lang w:val="en-US"/>
        </w:rPr>
        <w:t xml:space="preserve"> </w:t>
      </w:r>
      <w:proofErr w:type="spellStart"/>
      <w:r w:rsidRPr="00802B78">
        <w:rPr>
          <w:color w:val="000000" w:themeColor="text1"/>
          <w:lang w:val="en-US"/>
        </w:rPr>
        <w:t>phát</w:t>
      </w:r>
      <w:proofErr w:type="spellEnd"/>
      <w:r w:rsidRPr="00802B78">
        <w:rPr>
          <w:color w:val="000000" w:themeColor="text1"/>
          <w:lang w:val="en-US"/>
        </w:rPr>
        <w:t xml:space="preserve"> </w:t>
      </w:r>
      <w:proofErr w:type="spellStart"/>
      <w:r w:rsidRPr="00802B78">
        <w:rPr>
          <w:color w:val="000000" w:themeColor="text1"/>
          <w:lang w:val="en-US"/>
        </w:rPr>
        <w:t>triển</w:t>
      </w:r>
      <w:proofErr w:type="spellEnd"/>
      <w:r w:rsidRPr="00802B78">
        <w:rPr>
          <w:color w:val="000000" w:themeColor="text1"/>
          <w:lang w:val="en-US"/>
        </w:rPr>
        <w:t xml:space="preserve"> </w:t>
      </w:r>
      <w:proofErr w:type="spellStart"/>
      <w:r w:rsidRPr="00802B78">
        <w:rPr>
          <w:color w:val="000000" w:themeColor="text1"/>
          <w:lang w:val="en-US"/>
        </w:rPr>
        <w:t>kinh</w:t>
      </w:r>
      <w:proofErr w:type="spellEnd"/>
      <w:r w:rsidRPr="00802B78">
        <w:rPr>
          <w:color w:val="000000" w:themeColor="text1"/>
          <w:lang w:val="en-US"/>
        </w:rPr>
        <w:t xml:space="preserve"> </w:t>
      </w:r>
      <w:proofErr w:type="spellStart"/>
      <w:r w:rsidRPr="00802B78">
        <w:rPr>
          <w:color w:val="000000" w:themeColor="text1"/>
          <w:lang w:val="en-US"/>
        </w:rPr>
        <w:t>tế</w:t>
      </w:r>
      <w:proofErr w:type="spellEnd"/>
      <w:r w:rsidRPr="00802B78">
        <w:rPr>
          <w:color w:val="000000" w:themeColor="text1"/>
          <w:lang w:val="en-US"/>
        </w:rPr>
        <w:t xml:space="preserve"> - </w:t>
      </w:r>
      <w:proofErr w:type="spellStart"/>
      <w:r w:rsidRPr="00802B78">
        <w:rPr>
          <w:color w:val="000000" w:themeColor="text1"/>
          <w:lang w:val="en-US"/>
        </w:rPr>
        <w:t>xã</w:t>
      </w:r>
      <w:proofErr w:type="spellEnd"/>
      <w:r w:rsidRPr="00802B78">
        <w:rPr>
          <w:color w:val="000000" w:themeColor="text1"/>
          <w:lang w:val="en-US"/>
        </w:rPr>
        <w:t xml:space="preserve"> </w:t>
      </w:r>
      <w:proofErr w:type="spellStart"/>
      <w:r w:rsidRPr="00802B78">
        <w:rPr>
          <w:color w:val="000000" w:themeColor="text1"/>
          <w:lang w:val="en-US"/>
        </w:rPr>
        <w:t>hội</w:t>
      </w:r>
      <w:proofErr w:type="spellEnd"/>
      <w:r w:rsidRPr="00802B78">
        <w:rPr>
          <w:color w:val="000000" w:themeColor="text1"/>
          <w:lang w:val="en-US"/>
        </w:rPr>
        <w:t xml:space="preserve"> </w:t>
      </w:r>
      <w:proofErr w:type="spellStart"/>
      <w:r w:rsidRPr="00802B78">
        <w:rPr>
          <w:color w:val="000000" w:themeColor="text1"/>
          <w:lang w:val="en-US"/>
        </w:rPr>
        <w:t>lâu</w:t>
      </w:r>
      <w:proofErr w:type="spellEnd"/>
      <w:r w:rsidRPr="00802B78">
        <w:rPr>
          <w:color w:val="000000" w:themeColor="text1"/>
          <w:lang w:val="en-US"/>
        </w:rPr>
        <w:t xml:space="preserve"> </w:t>
      </w:r>
      <w:proofErr w:type="spellStart"/>
      <w:r w:rsidRPr="00802B78">
        <w:rPr>
          <w:color w:val="000000" w:themeColor="text1"/>
          <w:lang w:val="en-US"/>
        </w:rPr>
        <w:t>dài</w:t>
      </w:r>
      <w:proofErr w:type="spellEnd"/>
      <w:r w:rsidRPr="00802B78">
        <w:rPr>
          <w:color w:val="000000" w:themeColor="text1"/>
          <w:lang w:val="en-US"/>
        </w:rPr>
        <w:t xml:space="preserve"> </w:t>
      </w:r>
      <w:proofErr w:type="spellStart"/>
      <w:r w:rsidRPr="00802B78">
        <w:rPr>
          <w:color w:val="000000" w:themeColor="text1"/>
          <w:lang w:val="en-US"/>
        </w:rPr>
        <w:t>bền</w:t>
      </w:r>
      <w:proofErr w:type="spellEnd"/>
      <w:r w:rsidRPr="00802B78">
        <w:rPr>
          <w:color w:val="000000" w:themeColor="text1"/>
          <w:lang w:val="en-US"/>
        </w:rPr>
        <w:t xml:space="preserve"> </w:t>
      </w:r>
      <w:proofErr w:type="spellStart"/>
      <w:r w:rsidRPr="00802B78">
        <w:rPr>
          <w:color w:val="000000" w:themeColor="text1"/>
          <w:lang w:val="en-US"/>
        </w:rPr>
        <w:t>vững</w:t>
      </w:r>
      <w:proofErr w:type="spellEnd"/>
      <w:r w:rsidRPr="00802B78">
        <w:rPr>
          <w:color w:val="000000" w:themeColor="text1"/>
          <w:lang w:val="en-US"/>
        </w:rPr>
        <w:t xml:space="preserve">, </w:t>
      </w:r>
      <w:proofErr w:type="spellStart"/>
      <w:r w:rsidRPr="00802B78">
        <w:rPr>
          <w:color w:val="000000" w:themeColor="text1"/>
          <w:lang w:val="en-US"/>
        </w:rPr>
        <w:t>cần</w:t>
      </w:r>
      <w:proofErr w:type="spellEnd"/>
      <w:r w:rsidRPr="00802B78">
        <w:rPr>
          <w:color w:val="000000" w:themeColor="text1"/>
          <w:lang w:val="en-US"/>
        </w:rPr>
        <w:t xml:space="preserve"> </w:t>
      </w:r>
      <w:proofErr w:type="spellStart"/>
      <w:r w:rsidRPr="00802B78">
        <w:rPr>
          <w:color w:val="000000" w:themeColor="text1"/>
          <w:lang w:val="en-US"/>
        </w:rPr>
        <w:t>phải</w:t>
      </w:r>
      <w:proofErr w:type="spellEnd"/>
      <w:r w:rsidRPr="00802B78">
        <w:rPr>
          <w:color w:val="000000" w:themeColor="text1"/>
          <w:lang w:val="en-US"/>
        </w:rPr>
        <w:t xml:space="preserve"> </w:t>
      </w:r>
      <w:proofErr w:type="spellStart"/>
      <w:r w:rsidRPr="00802B78">
        <w:rPr>
          <w:color w:val="000000" w:themeColor="text1"/>
          <w:lang w:val="en-US"/>
        </w:rPr>
        <w:t>xem</w:t>
      </w:r>
      <w:proofErr w:type="spellEnd"/>
      <w:r w:rsidRPr="00802B78">
        <w:rPr>
          <w:color w:val="000000" w:themeColor="text1"/>
          <w:lang w:val="en-US"/>
        </w:rPr>
        <w:t xml:space="preserve"> </w:t>
      </w:r>
      <w:proofErr w:type="spellStart"/>
      <w:r w:rsidRPr="00802B78">
        <w:rPr>
          <w:color w:val="000000" w:themeColor="text1"/>
          <w:lang w:val="en-US"/>
        </w:rPr>
        <w:t>xét</w:t>
      </w:r>
      <w:proofErr w:type="spellEnd"/>
      <w:r w:rsidRPr="00802B78">
        <w:rPr>
          <w:color w:val="000000" w:themeColor="text1"/>
          <w:lang w:val="en-US"/>
        </w:rPr>
        <w:t xml:space="preserve"> </w:t>
      </w:r>
      <w:proofErr w:type="spellStart"/>
      <w:r w:rsidRPr="00802B78">
        <w:rPr>
          <w:color w:val="000000" w:themeColor="text1"/>
          <w:lang w:val="en-US"/>
        </w:rPr>
        <w:t>một</w:t>
      </w:r>
      <w:proofErr w:type="spellEnd"/>
      <w:r w:rsidRPr="00802B78">
        <w:rPr>
          <w:color w:val="000000" w:themeColor="text1"/>
          <w:lang w:val="en-US"/>
        </w:rPr>
        <w:t xml:space="preserve"> </w:t>
      </w:r>
      <w:proofErr w:type="spellStart"/>
      <w:r w:rsidRPr="00802B78">
        <w:rPr>
          <w:color w:val="000000" w:themeColor="text1"/>
          <w:lang w:val="en-US"/>
        </w:rPr>
        <w:t>cách</w:t>
      </w:r>
      <w:proofErr w:type="spellEnd"/>
      <w:r w:rsidRPr="00802B78">
        <w:rPr>
          <w:color w:val="000000" w:themeColor="text1"/>
          <w:lang w:val="en-US"/>
        </w:rPr>
        <w:t xml:space="preserve"> </w:t>
      </w:r>
      <w:proofErr w:type="spellStart"/>
      <w:r w:rsidRPr="00802B78">
        <w:rPr>
          <w:color w:val="000000" w:themeColor="text1"/>
          <w:lang w:val="en-US"/>
        </w:rPr>
        <w:t>nghiêm</w:t>
      </w:r>
      <w:proofErr w:type="spellEnd"/>
      <w:r w:rsidRPr="00802B78">
        <w:rPr>
          <w:color w:val="000000" w:themeColor="text1"/>
          <w:lang w:val="en-US"/>
        </w:rPr>
        <w:t xml:space="preserve"> </w:t>
      </w:r>
      <w:proofErr w:type="spellStart"/>
      <w:r w:rsidRPr="00802B78">
        <w:rPr>
          <w:color w:val="000000" w:themeColor="text1"/>
          <w:lang w:val="en-US"/>
        </w:rPr>
        <w:t>túc</w:t>
      </w:r>
      <w:proofErr w:type="spellEnd"/>
      <w:r w:rsidRPr="00802B78">
        <w:rPr>
          <w:color w:val="000000" w:themeColor="text1"/>
          <w:lang w:val="en-US"/>
        </w:rPr>
        <w:t xml:space="preserve"> </w:t>
      </w:r>
      <w:proofErr w:type="spellStart"/>
      <w:r w:rsidRPr="00802B78">
        <w:rPr>
          <w:color w:val="000000" w:themeColor="text1"/>
          <w:lang w:val="en-US"/>
        </w:rPr>
        <w:t>việc</w:t>
      </w:r>
      <w:proofErr w:type="spellEnd"/>
      <w:r w:rsidRPr="00802B78">
        <w:rPr>
          <w:color w:val="000000" w:themeColor="text1"/>
          <w:lang w:val="en-US"/>
        </w:rPr>
        <w:t xml:space="preserve"> </w:t>
      </w:r>
      <w:proofErr w:type="spellStart"/>
      <w:r w:rsidRPr="00802B78">
        <w:rPr>
          <w:color w:val="000000" w:themeColor="text1"/>
          <w:lang w:val="en-US"/>
        </w:rPr>
        <w:t>khai</w:t>
      </w:r>
      <w:proofErr w:type="spellEnd"/>
      <w:r w:rsidRPr="00802B78">
        <w:rPr>
          <w:color w:val="000000" w:themeColor="text1"/>
          <w:lang w:val="en-US"/>
        </w:rPr>
        <w:t xml:space="preserve"> </w:t>
      </w:r>
      <w:proofErr w:type="spellStart"/>
      <w:r w:rsidRPr="00802B78">
        <w:rPr>
          <w:color w:val="000000" w:themeColor="text1"/>
          <w:lang w:val="en-US"/>
        </w:rPr>
        <w:t>thác</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theo</w:t>
      </w:r>
      <w:proofErr w:type="spellEnd"/>
      <w:r w:rsidRPr="00802B78">
        <w:rPr>
          <w:color w:val="000000" w:themeColor="text1"/>
          <w:lang w:val="en-US"/>
        </w:rPr>
        <w:t xml:space="preserve"> </w:t>
      </w:r>
      <w:proofErr w:type="spellStart"/>
      <w:r w:rsidRPr="00802B78">
        <w:rPr>
          <w:color w:val="000000" w:themeColor="text1"/>
          <w:lang w:val="en-US"/>
        </w:rPr>
        <w:t>hướng</w:t>
      </w:r>
      <w:proofErr w:type="spellEnd"/>
      <w:r w:rsidRPr="00802B78">
        <w:rPr>
          <w:color w:val="000000" w:themeColor="text1"/>
          <w:lang w:val="en-US"/>
        </w:rPr>
        <w:t xml:space="preserve"> khoa </w:t>
      </w:r>
      <w:proofErr w:type="spellStart"/>
      <w:r w:rsidRPr="00802B78">
        <w:rPr>
          <w:color w:val="000000" w:themeColor="text1"/>
          <w:lang w:val="en-US"/>
        </w:rPr>
        <w:t>học</w:t>
      </w:r>
      <w:proofErr w:type="spellEnd"/>
      <w:r w:rsidRPr="00802B78">
        <w:rPr>
          <w:color w:val="000000" w:themeColor="text1"/>
          <w:lang w:val="en-US"/>
        </w:rPr>
        <w:t xml:space="preserve"> </w:t>
      </w:r>
      <w:proofErr w:type="spellStart"/>
      <w:r w:rsidRPr="00802B78">
        <w:rPr>
          <w:color w:val="000000" w:themeColor="text1"/>
          <w:lang w:val="en-US"/>
        </w:rPr>
        <w:t>trên</w:t>
      </w:r>
      <w:proofErr w:type="spellEnd"/>
      <w:r w:rsidRPr="00802B78">
        <w:rPr>
          <w:color w:val="000000" w:themeColor="text1"/>
          <w:lang w:val="en-US"/>
        </w:rPr>
        <w:t xml:space="preserve"> </w:t>
      </w:r>
      <w:proofErr w:type="spellStart"/>
      <w:r w:rsidRPr="00802B78">
        <w:rPr>
          <w:color w:val="000000" w:themeColor="text1"/>
          <w:lang w:val="en-US"/>
        </w:rPr>
        <w:t>cơ</w:t>
      </w:r>
      <w:proofErr w:type="spellEnd"/>
      <w:r w:rsidRPr="00802B78">
        <w:rPr>
          <w:color w:val="000000" w:themeColor="text1"/>
          <w:lang w:val="en-US"/>
        </w:rPr>
        <w:t xml:space="preserve"> </w:t>
      </w:r>
      <w:proofErr w:type="spellStart"/>
      <w:r w:rsidRPr="00802B78">
        <w:rPr>
          <w:color w:val="000000" w:themeColor="text1"/>
          <w:lang w:val="en-US"/>
        </w:rPr>
        <w:t>sở</w:t>
      </w:r>
      <w:proofErr w:type="spellEnd"/>
      <w:r w:rsidRPr="00802B78">
        <w:rPr>
          <w:color w:val="000000" w:themeColor="text1"/>
          <w:lang w:val="en-US"/>
        </w:rPr>
        <w:t xml:space="preserve">: </w:t>
      </w:r>
      <w:proofErr w:type="spellStart"/>
      <w:r w:rsidRPr="00802B78">
        <w:rPr>
          <w:color w:val="000000" w:themeColor="text1"/>
          <w:lang w:val="en-US"/>
        </w:rPr>
        <w:t>tiết</w:t>
      </w:r>
      <w:proofErr w:type="spellEnd"/>
      <w:r w:rsidRPr="00802B78">
        <w:rPr>
          <w:color w:val="000000" w:themeColor="text1"/>
          <w:lang w:val="en-US"/>
        </w:rPr>
        <w:t xml:space="preserve"> </w:t>
      </w:r>
      <w:proofErr w:type="spellStart"/>
      <w:r w:rsidRPr="00802B78">
        <w:rPr>
          <w:color w:val="000000" w:themeColor="text1"/>
          <w:lang w:val="en-US"/>
        </w:rPr>
        <w:t>kiệm</w:t>
      </w:r>
      <w:proofErr w:type="spellEnd"/>
      <w:r w:rsidRPr="00802B78">
        <w:rPr>
          <w:color w:val="000000" w:themeColor="text1"/>
          <w:lang w:val="en-US"/>
        </w:rPr>
        <w:t xml:space="preserve">, </w:t>
      </w:r>
      <w:proofErr w:type="spellStart"/>
      <w:r w:rsidRPr="00802B78">
        <w:rPr>
          <w:color w:val="000000" w:themeColor="text1"/>
          <w:lang w:val="en-US"/>
        </w:rPr>
        <w:t>hợp</w:t>
      </w:r>
      <w:proofErr w:type="spellEnd"/>
      <w:r w:rsidRPr="00802B78">
        <w:rPr>
          <w:color w:val="000000" w:themeColor="text1"/>
          <w:lang w:val="en-US"/>
        </w:rPr>
        <w:t xml:space="preserve"> </w:t>
      </w:r>
      <w:proofErr w:type="spellStart"/>
      <w:r w:rsidRPr="00802B78">
        <w:rPr>
          <w:color w:val="000000" w:themeColor="text1"/>
          <w:lang w:val="en-US"/>
        </w:rPr>
        <w:t>lý</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có</w:t>
      </w:r>
      <w:proofErr w:type="spellEnd"/>
      <w:r w:rsidRPr="00802B78">
        <w:rPr>
          <w:color w:val="000000" w:themeColor="text1"/>
          <w:lang w:val="en-US"/>
        </w:rPr>
        <w:t xml:space="preserve"> </w:t>
      </w:r>
      <w:proofErr w:type="spellStart"/>
      <w:r w:rsidRPr="00802B78">
        <w:rPr>
          <w:color w:val="000000" w:themeColor="text1"/>
          <w:lang w:val="en-US"/>
        </w:rPr>
        <w:t>hiệu</w:t>
      </w:r>
      <w:proofErr w:type="spellEnd"/>
      <w:r w:rsidRPr="00802B78">
        <w:rPr>
          <w:color w:val="000000" w:themeColor="text1"/>
          <w:lang w:val="en-US"/>
        </w:rPr>
        <w:t xml:space="preserve"> </w:t>
      </w:r>
      <w:proofErr w:type="spellStart"/>
      <w:r w:rsidRPr="00802B78">
        <w:rPr>
          <w:color w:val="000000" w:themeColor="text1"/>
          <w:lang w:val="en-US"/>
        </w:rPr>
        <w:t>quả</w:t>
      </w:r>
      <w:proofErr w:type="spellEnd"/>
      <w:r w:rsidRPr="00802B78">
        <w:rPr>
          <w:color w:val="000000" w:themeColor="text1"/>
          <w:lang w:val="en-US"/>
        </w:rPr>
        <w:t xml:space="preserve"> </w:t>
      </w:r>
      <w:proofErr w:type="spellStart"/>
      <w:r w:rsidRPr="00802B78">
        <w:rPr>
          <w:color w:val="000000" w:themeColor="text1"/>
          <w:lang w:val="en-US"/>
        </w:rPr>
        <w:t>cao</w:t>
      </w:r>
      <w:proofErr w:type="spellEnd"/>
      <w:r w:rsidRPr="00802B78">
        <w:rPr>
          <w:color w:val="000000" w:themeColor="text1"/>
          <w:lang w:val="en-US"/>
        </w:rPr>
        <w:t xml:space="preserve">; </w:t>
      </w:r>
      <w:proofErr w:type="spellStart"/>
      <w:r w:rsidRPr="00802B78">
        <w:rPr>
          <w:color w:val="000000" w:themeColor="text1"/>
          <w:lang w:val="en-US"/>
        </w:rPr>
        <w:t>bố</w:t>
      </w:r>
      <w:proofErr w:type="spellEnd"/>
      <w:r w:rsidRPr="00802B78">
        <w:rPr>
          <w:color w:val="000000" w:themeColor="text1"/>
          <w:lang w:val="en-US"/>
        </w:rPr>
        <w:t xml:space="preserve"> </w:t>
      </w:r>
      <w:proofErr w:type="spellStart"/>
      <w:r w:rsidRPr="00802B78">
        <w:rPr>
          <w:color w:val="000000" w:themeColor="text1"/>
          <w:lang w:val="en-US"/>
        </w:rPr>
        <w:t>trí</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phải</w:t>
      </w:r>
      <w:proofErr w:type="spellEnd"/>
      <w:r w:rsidRPr="00802B78">
        <w:rPr>
          <w:color w:val="000000" w:themeColor="text1"/>
          <w:lang w:val="en-US"/>
        </w:rPr>
        <w:t xml:space="preserve"> </w:t>
      </w:r>
      <w:proofErr w:type="spellStart"/>
      <w:r w:rsidRPr="00802B78">
        <w:rPr>
          <w:color w:val="000000" w:themeColor="text1"/>
          <w:lang w:val="en-US"/>
        </w:rPr>
        <w:t>đáp</w:t>
      </w:r>
      <w:proofErr w:type="spellEnd"/>
      <w:r w:rsidRPr="00802B78">
        <w:rPr>
          <w:color w:val="000000" w:themeColor="text1"/>
          <w:lang w:val="en-US"/>
        </w:rPr>
        <w:t xml:space="preserve"> </w:t>
      </w:r>
      <w:proofErr w:type="spellStart"/>
      <w:r w:rsidRPr="00802B78">
        <w:rPr>
          <w:color w:val="000000" w:themeColor="text1"/>
          <w:lang w:val="en-US"/>
        </w:rPr>
        <w:t>ứng</w:t>
      </w:r>
      <w:proofErr w:type="spellEnd"/>
      <w:r w:rsidRPr="00802B78">
        <w:rPr>
          <w:color w:val="000000" w:themeColor="text1"/>
          <w:lang w:val="en-US"/>
        </w:rPr>
        <w:t xml:space="preserve"> </w:t>
      </w:r>
      <w:proofErr w:type="spellStart"/>
      <w:r w:rsidRPr="00802B78">
        <w:rPr>
          <w:color w:val="000000" w:themeColor="text1"/>
          <w:lang w:val="en-US"/>
        </w:rPr>
        <w:t>được</w:t>
      </w:r>
      <w:proofErr w:type="spellEnd"/>
      <w:r w:rsidRPr="00802B78">
        <w:rPr>
          <w:color w:val="000000" w:themeColor="text1"/>
          <w:lang w:val="en-US"/>
        </w:rPr>
        <w:t xml:space="preserve"> </w:t>
      </w:r>
      <w:proofErr w:type="spellStart"/>
      <w:r w:rsidRPr="00802B78">
        <w:rPr>
          <w:color w:val="000000" w:themeColor="text1"/>
          <w:lang w:val="en-US"/>
        </w:rPr>
        <w:t>nhu</w:t>
      </w:r>
      <w:proofErr w:type="spellEnd"/>
      <w:r w:rsidRPr="00802B78">
        <w:rPr>
          <w:color w:val="000000" w:themeColor="text1"/>
          <w:lang w:val="en-US"/>
        </w:rPr>
        <w:t xml:space="preserve"> </w:t>
      </w:r>
      <w:proofErr w:type="spellStart"/>
      <w:r w:rsidRPr="00802B78">
        <w:rPr>
          <w:color w:val="000000" w:themeColor="text1"/>
          <w:lang w:val="en-US"/>
        </w:rPr>
        <w:t>cầu</w:t>
      </w:r>
      <w:proofErr w:type="spellEnd"/>
      <w:r w:rsidRPr="00802B78">
        <w:rPr>
          <w:color w:val="000000" w:themeColor="text1"/>
          <w:lang w:val="en-US"/>
        </w:rPr>
        <w:t xml:space="preserve"> </w:t>
      </w:r>
      <w:proofErr w:type="spellStart"/>
      <w:r w:rsidRPr="00802B78">
        <w:rPr>
          <w:color w:val="000000" w:themeColor="text1"/>
          <w:lang w:val="en-US"/>
        </w:rPr>
        <w:t>về</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cho</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mục</w:t>
      </w:r>
      <w:proofErr w:type="spellEnd"/>
      <w:r w:rsidRPr="00802B78">
        <w:rPr>
          <w:color w:val="000000" w:themeColor="text1"/>
          <w:lang w:val="en-US"/>
        </w:rPr>
        <w:t xml:space="preserve"> </w:t>
      </w:r>
      <w:proofErr w:type="spellStart"/>
      <w:r w:rsidRPr="00802B78">
        <w:rPr>
          <w:color w:val="000000" w:themeColor="text1"/>
          <w:lang w:val="en-US"/>
        </w:rPr>
        <w:t>tiêu</w:t>
      </w:r>
      <w:proofErr w:type="spellEnd"/>
      <w:r w:rsidRPr="00802B78">
        <w:rPr>
          <w:color w:val="000000" w:themeColor="text1"/>
          <w:lang w:val="en-US"/>
        </w:rPr>
        <w:t xml:space="preserve"> </w:t>
      </w:r>
      <w:proofErr w:type="spellStart"/>
      <w:r w:rsidRPr="00802B78">
        <w:rPr>
          <w:color w:val="000000" w:themeColor="text1"/>
          <w:lang w:val="en-US"/>
        </w:rPr>
        <w:t>phát</w:t>
      </w:r>
      <w:proofErr w:type="spellEnd"/>
      <w:r w:rsidRPr="00802B78">
        <w:rPr>
          <w:color w:val="000000" w:themeColor="text1"/>
          <w:lang w:val="en-US"/>
        </w:rPr>
        <w:t xml:space="preserve"> </w:t>
      </w:r>
      <w:proofErr w:type="spellStart"/>
      <w:r w:rsidRPr="00802B78">
        <w:rPr>
          <w:color w:val="000000" w:themeColor="text1"/>
          <w:lang w:val="en-US"/>
        </w:rPr>
        <w:t>triển</w:t>
      </w:r>
      <w:proofErr w:type="spellEnd"/>
      <w:r w:rsidRPr="00802B78">
        <w:rPr>
          <w:color w:val="000000" w:themeColor="text1"/>
          <w:lang w:val="en-US"/>
        </w:rPr>
        <w:t xml:space="preserve"> </w:t>
      </w:r>
      <w:proofErr w:type="spellStart"/>
      <w:r w:rsidRPr="00802B78">
        <w:rPr>
          <w:color w:val="000000" w:themeColor="text1"/>
          <w:lang w:val="en-US"/>
        </w:rPr>
        <w:t>kinh</w:t>
      </w:r>
      <w:proofErr w:type="spellEnd"/>
      <w:r w:rsidRPr="00802B78">
        <w:rPr>
          <w:color w:val="000000" w:themeColor="text1"/>
          <w:lang w:val="en-US"/>
        </w:rPr>
        <w:t xml:space="preserve"> </w:t>
      </w:r>
      <w:proofErr w:type="spellStart"/>
      <w:r w:rsidRPr="00802B78">
        <w:rPr>
          <w:color w:val="000000" w:themeColor="text1"/>
          <w:lang w:val="en-US"/>
        </w:rPr>
        <w:t>tế</w:t>
      </w:r>
      <w:proofErr w:type="spellEnd"/>
      <w:r w:rsidRPr="00802B78">
        <w:rPr>
          <w:color w:val="000000" w:themeColor="text1"/>
          <w:lang w:val="en-US"/>
        </w:rPr>
        <w:t xml:space="preserve"> - </w:t>
      </w:r>
      <w:proofErr w:type="spellStart"/>
      <w:r w:rsidRPr="00802B78">
        <w:rPr>
          <w:color w:val="000000" w:themeColor="text1"/>
          <w:lang w:val="en-US"/>
        </w:rPr>
        <w:t>xã</w:t>
      </w:r>
      <w:proofErr w:type="spellEnd"/>
      <w:r w:rsidRPr="00802B78">
        <w:rPr>
          <w:color w:val="000000" w:themeColor="text1"/>
          <w:lang w:val="en-US"/>
        </w:rPr>
        <w:t xml:space="preserve"> </w:t>
      </w:r>
      <w:proofErr w:type="spellStart"/>
      <w:r w:rsidRPr="00802B78">
        <w:rPr>
          <w:color w:val="000000" w:themeColor="text1"/>
          <w:lang w:val="en-US"/>
        </w:rPr>
        <w:t>hội</w:t>
      </w:r>
      <w:proofErr w:type="spellEnd"/>
      <w:r w:rsidRPr="00802B78">
        <w:rPr>
          <w:color w:val="000000" w:themeColor="text1"/>
          <w:lang w:val="en-US"/>
        </w:rPr>
        <w:t xml:space="preserve"> </w:t>
      </w:r>
      <w:proofErr w:type="spellStart"/>
      <w:r w:rsidRPr="00802B78">
        <w:rPr>
          <w:color w:val="000000" w:themeColor="text1"/>
          <w:lang w:val="en-US"/>
        </w:rPr>
        <w:t>cũng</w:t>
      </w:r>
      <w:proofErr w:type="spellEnd"/>
      <w:r w:rsidRPr="00802B78">
        <w:rPr>
          <w:color w:val="000000" w:themeColor="text1"/>
          <w:lang w:val="en-US"/>
        </w:rPr>
        <w:t xml:space="preserve"> </w:t>
      </w:r>
      <w:proofErr w:type="spellStart"/>
      <w:r w:rsidRPr="00802B78">
        <w:rPr>
          <w:color w:val="000000" w:themeColor="text1"/>
          <w:lang w:val="en-US"/>
        </w:rPr>
        <w:t>như</w:t>
      </w:r>
      <w:proofErr w:type="spellEnd"/>
      <w:r w:rsidRPr="00802B78">
        <w:rPr>
          <w:color w:val="000000" w:themeColor="text1"/>
          <w:lang w:val="en-US"/>
        </w:rPr>
        <w:t xml:space="preserve"> </w:t>
      </w:r>
      <w:proofErr w:type="spellStart"/>
      <w:r w:rsidRPr="00802B78">
        <w:rPr>
          <w:color w:val="000000" w:themeColor="text1"/>
          <w:lang w:val="en-US"/>
        </w:rPr>
        <w:t>phục</w:t>
      </w:r>
      <w:proofErr w:type="spellEnd"/>
      <w:r w:rsidRPr="00802B78">
        <w:rPr>
          <w:color w:val="000000" w:themeColor="text1"/>
          <w:lang w:val="en-US"/>
        </w:rPr>
        <w:t xml:space="preserve"> </w:t>
      </w:r>
      <w:proofErr w:type="spellStart"/>
      <w:r w:rsidRPr="00802B78">
        <w:rPr>
          <w:color w:val="000000" w:themeColor="text1"/>
          <w:lang w:val="en-US"/>
        </w:rPr>
        <w:t>vụ</w:t>
      </w:r>
      <w:proofErr w:type="spellEnd"/>
      <w:r w:rsidRPr="00802B78">
        <w:rPr>
          <w:color w:val="000000" w:themeColor="text1"/>
          <w:lang w:val="en-US"/>
        </w:rPr>
        <w:t xml:space="preserve"> </w:t>
      </w:r>
      <w:proofErr w:type="spellStart"/>
      <w:r w:rsidRPr="00802B78">
        <w:rPr>
          <w:color w:val="000000" w:themeColor="text1"/>
          <w:lang w:val="en-US"/>
        </w:rPr>
        <w:t>cho</w:t>
      </w:r>
      <w:proofErr w:type="spellEnd"/>
      <w:r w:rsidRPr="00802B78">
        <w:rPr>
          <w:color w:val="000000" w:themeColor="text1"/>
          <w:lang w:val="en-US"/>
        </w:rPr>
        <w:t xml:space="preserve"> </w:t>
      </w:r>
      <w:proofErr w:type="spellStart"/>
      <w:r w:rsidRPr="00802B78">
        <w:rPr>
          <w:color w:val="000000" w:themeColor="text1"/>
          <w:lang w:val="en-US"/>
        </w:rPr>
        <w:t>việc</w:t>
      </w:r>
      <w:proofErr w:type="spellEnd"/>
      <w:r w:rsidRPr="00802B78">
        <w:rPr>
          <w:color w:val="000000" w:themeColor="text1"/>
          <w:lang w:val="en-US"/>
        </w:rPr>
        <w:t xml:space="preserve"> </w:t>
      </w:r>
      <w:proofErr w:type="spellStart"/>
      <w:r w:rsidRPr="00802B78">
        <w:rPr>
          <w:color w:val="000000" w:themeColor="text1"/>
          <w:lang w:val="en-US"/>
        </w:rPr>
        <w:t>đô</w:t>
      </w:r>
      <w:proofErr w:type="spellEnd"/>
      <w:r w:rsidRPr="00802B78">
        <w:rPr>
          <w:color w:val="000000" w:themeColor="text1"/>
          <w:lang w:val="en-US"/>
        </w:rPr>
        <w:t xml:space="preserve"> </w:t>
      </w:r>
      <w:proofErr w:type="spellStart"/>
      <w:r w:rsidRPr="00802B78">
        <w:rPr>
          <w:color w:val="000000" w:themeColor="text1"/>
          <w:lang w:val="en-US"/>
        </w:rPr>
        <w:t>thị</w:t>
      </w:r>
      <w:proofErr w:type="spellEnd"/>
      <w:r w:rsidRPr="00802B78">
        <w:rPr>
          <w:color w:val="000000" w:themeColor="text1"/>
          <w:lang w:val="en-US"/>
        </w:rPr>
        <w:t xml:space="preserve"> </w:t>
      </w:r>
      <w:proofErr w:type="spellStart"/>
      <w:r w:rsidRPr="00802B78">
        <w:rPr>
          <w:color w:val="000000" w:themeColor="text1"/>
          <w:lang w:val="en-US"/>
        </w:rPr>
        <w:t>hoá</w:t>
      </w:r>
      <w:proofErr w:type="spellEnd"/>
      <w:r w:rsidRPr="00802B78">
        <w:rPr>
          <w:color w:val="000000" w:themeColor="text1"/>
          <w:lang w:val="en-US"/>
        </w:rPr>
        <w:t xml:space="preserve"> </w:t>
      </w:r>
      <w:proofErr w:type="spellStart"/>
      <w:r w:rsidRPr="00802B78">
        <w:rPr>
          <w:color w:val="000000" w:themeColor="text1"/>
          <w:lang w:val="en-US"/>
        </w:rPr>
        <w:t>cả</w:t>
      </w:r>
      <w:proofErr w:type="spellEnd"/>
      <w:r w:rsidRPr="00802B78">
        <w:rPr>
          <w:color w:val="000000" w:themeColor="text1"/>
          <w:lang w:val="en-US"/>
        </w:rPr>
        <w:t xml:space="preserve"> </w:t>
      </w:r>
      <w:proofErr w:type="spellStart"/>
      <w:r w:rsidRPr="00802B78">
        <w:rPr>
          <w:color w:val="000000" w:themeColor="text1"/>
          <w:lang w:val="en-US"/>
        </w:rPr>
        <w:t>hiện</w:t>
      </w:r>
      <w:proofErr w:type="spellEnd"/>
      <w:r w:rsidRPr="00802B78">
        <w:rPr>
          <w:color w:val="000000" w:themeColor="text1"/>
          <w:lang w:val="en-US"/>
        </w:rPr>
        <w:t xml:space="preserve"> </w:t>
      </w:r>
      <w:proofErr w:type="spellStart"/>
      <w:r w:rsidRPr="00802B78">
        <w:rPr>
          <w:color w:val="000000" w:themeColor="text1"/>
          <w:lang w:val="en-US"/>
        </w:rPr>
        <w:t>tại</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trong</w:t>
      </w:r>
      <w:proofErr w:type="spellEnd"/>
      <w:r w:rsidRPr="00802B78">
        <w:rPr>
          <w:color w:val="000000" w:themeColor="text1"/>
          <w:lang w:val="en-US"/>
        </w:rPr>
        <w:t xml:space="preserve"> </w:t>
      </w:r>
      <w:proofErr w:type="spellStart"/>
      <w:r w:rsidRPr="00802B78">
        <w:rPr>
          <w:color w:val="000000" w:themeColor="text1"/>
          <w:lang w:val="en-US"/>
        </w:rPr>
        <w:t>tương</w:t>
      </w:r>
      <w:proofErr w:type="spellEnd"/>
      <w:r w:rsidRPr="00802B78">
        <w:rPr>
          <w:color w:val="000000" w:themeColor="text1"/>
          <w:lang w:val="en-US"/>
        </w:rPr>
        <w:t xml:space="preserve"> </w:t>
      </w:r>
      <w:proofErr w:type="spellStart"/>
      <w:r w:rsidRPr="00802B78">
        <w:rPr>
          <w:color w:val="000000" w:themeColor="text1"/>
          <w:lang w:val="en-US"/>
        </w:rPr>
        <w:t>lai</w:t>
      </w:r>
      <w:proofErr w:type="spellEnd"/>
      <w:r w:rsidRPr="00802B78">
        <w:rPr>
          <w:color w:val="000000" w:themeColor="text1"/>
          <w:lang w:val="en-US"/>
        </w:rPr>
        <w:t>.</w:t>
      </w:r>
    </w:p>
    <w:p w14:paraId="2AD3531B" w14:textId="7BD4B4AB" w:rsidR="009D4BEF" w:rsidRPr="00802B78" w:rsidRDefault="00A17D11" w:rsidP="007F5691">
      <w:pPr>
        <w:jc w:val="center"/>
        <w:rPr>
          <w:rFonts w:eastAsiaTheme="majorEastAsia" w:cstheme="majorBidi"/>
          <w:b/>
          <w:caps/>
          <w:color w:val="000000" w:themeColor="text1"/>
          <w:szCs w:val="32"/>
          <w:lang w:val="en-US"/>
        </w:rPr>
      </w:pPr>
      <w:r w:rsidRPr="00802B78">
        <w:rPr>
          <w:color w:val="000000" w:themeColor="text1"/>
          <w:lang w:val="en-US"/>
        </w:rPr>
        <w:br/>
      </w:r>
      <w:r w:rsidRPr="00802B78">
        <w:rPr>
          <w:color w:val="000000" w:themeColor="text1"/>
          <w:lang w:val="en-US"/>
        </w:rPr>
        <w:br/>
      </w:r>
      <w:r w:rsidR="009D4BEF" w:rsidRPr="00802B78">
        <w:rPr>
          <w:color w:val="000000" w:themeColor="text1"/>
          <w:lang w:val="en-US"/>
        </w:rPr>
        <w:br w:type="page"/>
      </w:r>
    </w:p>
    <w:p w14:paraId="09811BA3" w14:textId="44A5E1C6" w:rsidR="004A41EF" w:rsidRPr="00802B78" w:rsidRDefault="004A41EF" w:rsidP="004A41EF">
      <w:pPr>
        <w:pStyle w:val="Heading1"/>
        <w:rPr>
          <w:color w:val="000000" w:themeColor="text1"/>
          <w:lang w:val="en-US"/>
        </w:rPr>
      </w:pPr>
      <w:bookmarkStart w:id="106" w:name="_Toc199345995"/>
      <w:r w:rsidRPr="00802B78">
        <w:rPr>
          <w:color w:val="000000" w:themeColor="text1"/>
          <w:lang w:val="en-US"/>
        </w:rPr>
        <w:lastRenderedPageBreak/>
        <w:t>CHUYÊN ĐỀ III</w:t>
      </w:r>
      <w:bookmarkEnd w:id="106"/>
    </w:p>
    <w:p w14:paraId="023265BA" w14:textId="6E9FD299" w:rsidR="004A41EF" w:rsidRPr="00802B78" w:rsidRDefault="004A41EF" w:rsidP="00DC00C6">
      <w:pPr>
        <w:pStyle w:val="Heading1"/>
        <w:ind w:firstLine="0"/>
        <w:rPr>
          <w:rFonts w:eastAsia="Times New Roman"/>
          <w:color w:val="000000" w:themeColor="text1"/>
          <w:lang w:val="en-US"/>
        </w:rPr>
      </w:pPr>
      <w:bookmarkStart w:id="107" w:name="_Toc199345996"/>
      <w:r w:rsidRPr="00802B78">
        <w:rPr>
          <w:rFonts w:eastAsia="Times New Roman"/>
          <w:color w:val="000000" w:themeColor="text1"/>
          <w:lang w:val="en-US"/>
        </w:rPr>
        <w:t>PHÂN TÍCH, ĐÁNH GIÁ HIỆN TRẠNG SỬ DỤNG ĐẤT, KẾT QUẢ THỰC HIỆN KẾ HOẠCH SỬ DỤNG ĐẤT</w:t>
      </w:r>
      <w:r w:rsidR="00DC00C6" w:rsidRPr="00802B78">
        <w:rPr>
          <w:rFonts w:eastAsia="Times New Roman"/>
          <w:color w:val="000000" w:themeColor="text1"/>
          <w:lang w:val="en-US"/>
        </w:rPr>
        <w:t xml:space="preserve"> </w:t>
      </w:r>
      <w:r w:rsidRPr="00802B78">
        <w:rPr>
          <w:rFonts w:eastAsia="Times New Roman"/>
          <w:color w:val="000000" w:themeColor="text1"/>
          <w:spacing w:val="2"/>
          <w:sz w:val="32"/>
          <w:lang w:val="en-US"/>
        </w:rPr>
        <w:t>NĂM TRƯỚC</w:t>
      </w:r>
      <w:bookmarkEnd w:id="107"/>
    </w:p>
    <w:p w14:paraId="4158E390" w14:textId="3EDF17C1" w:rsidR="00F14254" w:rsidRPr="00802B78" w:rsidRDefault="00313FBE" w:rsidP="00313FBE">
      <w:pPr>
        <w:pStyle w:val="Heading2"/>
        <w:rPr>
          <w:color w:val="000000" w:themeColor="text1"/>
          <w:lang w:val="en-US"/>
        </w:rPr>
      </w:pPr>
      <w:bookmarkStart w:id="108" w:name="_Toc189813126"/>
      <w:bookmarkStart w:id="109" w:name="_Toc199345997"/>
      <w:r w:rsidRPr="00802B78">
        <w:rPr>
          <w:color w:val="000000" w:themeColor="text1"/>
          <w:lang w:val="en-US"/>
        </w:rPr>
        <w:t>I</w:t>
      </w:r>
      <w:r w:rsidR="00F14254" w:rsidRPr="00802B78">
        <w:rPr>
          <w:color w:val="000000" w:themeColor="text1"/>
          <w:szCs w:val="28"/>
        </w:rPr>
        <w:t xml:space="preserve">. </w:t>
      </w:r>
      <w:bookmarkEnd w:id="108"/>
      <w:r w:rsidRPr="00802B78">
        <w:rPr>
          <w:color w:val="000000" w:themeColor="text1"/>
          <w:lang w:val="en-US"/>
        </w:rPr>
        <w:t xml:space="preserve">MỤC TIÊU </w:t>
      </w:r>
      <w:r w:rsidRPr="00802B78">
        <w:rPr>
          <w:rFonts w:eastAsia="Times New Roman"/>
          <w:color w:val="000000" w:themeColor="text1"/>
          <w:lang w:val="en-US"/>
        </w:rPr>
        <w:t>PHÂN TÍCH, ĐÁNH GIÁ HIỆN TRẠNG SỬ DỤNG ĐẤT, KẾT QUẢ THỰC HIỆN KẾ HOẠCH SỬ DỤNG ĐẤT NĂM TRƯỚC</w:t>
      </w:r>
      <w:bookmarkEnd w:id="109"/>
    </w:p>
    <w:p w14:paraId="0A1EED8C" w14:textId="77777777" w:rsidR="00F14254" w:rsidRPr="00802B78" w:rsidRDefault="00F14254" w:rsidP="00F14254">
      <w:pPr>
        <w:rPr>
          <w:color w:val="000000" w:themeColor="text1"/>
        </w:rPr>
      </w:pPr>
      <w:r w:rsidRPr="00802B78">
        <w:rPr>
          <w:color w:val="000000" w:themeColor="text1"/>
        </w:rPr>
        <w:t>Việc phân tích, đánh giá hiện trạng sử dụng đất và kết quả thực hiện kế hoạch sử dụng đất năm trước có vai trò quan trọng trong công tác quản lý đất đai và quy hoạch phát triển kinh tế - xã hội. Các mục tiêu chính bao gồm:</w:t>
      </w:r>
    </w:p>
    <w:p w14:paraId="5F8BCC5B" w14:textId="16F3518A" w:rsidR="00F14254" w:rsidRPr="00802B78" w:rsidRDefault="00313FBE" w:rsidP="00F14254">
      <w:pPr>
        <w:pStyle w:val="Heading3"/>
        <w:rPr>
          <w:color w:val="000000" w:themeColor="text1"/>
        </w:rPr>
      </w:pPr>
      <w:bookmarkStart w:id="110" w:name="_Toc189813127"/>
      <w:bookmarkStart w:id="111" w:name="_Toc199345998"/>
      <w:r w:rsidRPr="00802B78">
        <w:rPr>
          <w:color w:val="000000" w:themeColor="text1"/>
          <w:lang w:val="en-US"/>
        </w:rPr>
        <w:t>1</w:t>
      </w:r>
      <w:r w:rsidR="00F14254" w:rsidRPr="00802B78">
        <w:rPr>
          <w:color w:val="000000" w:themeColor="text1"/>
        </w:rPr>
        <w:t>.1. Đánh giá hiện trạng sử dụng đất</w:t>
      </w:r>
      <w:bookmarkEnd w:id="110"/>
      <w:bookmarkEnd w:id="111"/>
    </w:p>
    <w:p w14:paraId="112B9741" w14:textId="77777777" w:rsidR="00F14254" w:rsidRPr="00802B78" w:rsidRDefault="00F14254" w:rsidP="00F14254">
      <w:pPr>
        <w:rPr>
          <w:color w:val="000000" w:themeColor="text1"/>
        </w:rPr>
      </w:pPr>
      <w:r w:rsidRPr="00802B78">
        <w:rPr>
          <w:color w:val="000000" w:themeColor="text1"/>
        </w:rPr>
        <w:t>Xác định cơ cấu và phân bố quỹ đất: Đánh giá tỷ lệ đất nông nghiệp, đất phi nông nghiệp, đất chưa sử dụng nhằm xác định xu hướng sử dụng đất.</w:t>
      </w:r>
    </w:p>
    <w:p w14:paraId="50564412" w14:textId="77777777" w:rsidR="00F14254" w:rsidRPr="00802B78" w:rsidRDefault="00F14254" w:rsidP="00F14254">
      <w:pPr>
        <w:rPr>
          <w:color w:val="000000" w:themeColor="text1"/>
        </w:rPr>
      </w:pPr>
      <w:r w:rsidRPr="00802B78">
        <w:rPr>
          <w:color w:val="000000" w:themeColor="text1"/>
        </w:rPr>
        <w:t>Nhận diện những biến động về sử dụng đất: Xác định sự thay đổi trong mục đích sử dụng đất, đặc biệt là quá trình chuyển đổi đất nông nghiệp sang đất công nghiệp, đô thị, dịch vụ hoặc đất rừng.</w:t>
      </w:r>
    </w:p>
    <w:p w14:paraId="187E4DDE" w14:textId="77777777" w:rsidR="00F14254" w:rsidRPr="00802B78" w:rsidRDefault="00F14254" w:rsidP="00F14254">
      <w:pPr>
        <w:rPr>
          <w:color w:val="000000" w:themeColor="text1"/>
          <w:spacing w:val="-4"/>
        </w:rPr>
      </w:pPr>
      <w:r w:rsidRPr="00802B78">
        <w:rPr>
          <w:color w:val="000000" w:themeColor="text1"/>
          <w:spacing w:val="-4"/>
        </w:rPr>
        <w:t>Phân tích các yếu tố tác động đến sử dụng đất: Bao gồm điều kiện tự nhiên, chính sách pháp luật, quá trình đô thị hóa, biến đổi khí hậu và tác động của con người.</w:t>
      </w:r>
    </w:p>
    <w:p w14:paraId="407E03A2" w14:textId="74D0E528" w:rsidR="00F14254" w:rsidRPr="00802B78" w:rsidRDefault="00313FBE" w:rsidP="00F14254">
      <w:pPr>
        <w:pStyle w:val="Heading3"/>
        <w:rPr>
          <w:color w:val="000000" w:themeColor="text1"/>
        </w:rPr>
      </w:pPr>
      <w:bookmarkStart w:id="112" w:name="_Toc189813128"/>
      <w:bookmarkStart w:id="113" w:name="_Toc199345999"/>
      <w:r w:rsidRPr="00802B78">
        <w:rPr>
          <w:color w:val="000000" w:themeColor="text1"/>
          <w:lang w:val="en-US"/>
        </w:rPr>
        <w:t>1</w:t>
      </w:r>
      <w:r w:rsidR="00F14254" w:rsidRPr="00802B78">
        <w:rPr>
          <w:color w:val="000000" w:themeColor="text1"/>
        </w:rPr>
        <w:t>.2. Đánh giá kết quả thực hiện kế hoạch sử dụng đất năm trước</w:t>
      </w:r>
      <w:bookmarkEnd w:id="112"/>
      <w:bookmarkEnd w:id="113"/>
    </w:p>
    <w:p w14:paraId="3D5E2A5B" w14:textId="77777777" w:rsidR="00F14254" w:rsidRPr="00802B78" w:rsidRDefault="00F14254" w:rsidP="00F14254">
      <w:pPr>
        <w:rPr>
          <w:color w:val="000000" w:themeColor="text1"/>
        </w:rPr>
      </w:pPr>
      <w:r w:rsidRPr="00802B78">
        <w:rPr>
          <w:color w:val="000000" w:themeColor="text1"/>
        </w:rPr>
        <w:t>So sánh kế hoạch và thực tế: Đánh giá mức độ thực hiện các chỉ tiêu sử dụng đất đã đề ra, xác định những chỉ tiêu đạt, chưa đạt và nguyên nhân.</w:t>
      </w:r>
    </w:p>
    <w:p w14:paraId="608BA9FE" w14:textId="77777777" w:rsidR="00F14254" w:rsidRPr="00802B78" w:rsidRDefault="00F14254" w:rsidP="00F14254">
      <w:pPr>
        <w:rPr>
          <w:color w:val="000000" w:themeColor="text1"/>
          <w:spacing w:val="-6"/>
        </w:rPr>
      </w:pPr>
      <w:r w:rsidRPr="00802B78">
        <w:rPr>
          <w:color w:val="000000" w:themeColor="text1"/>
          <w:spacing w:val="-6"/>
        </w:rPr>
        <w:t>Xác định hiệu quả sử dụng đất: Đánh giá mức độ hiệu quả của việc sử dụng đất trong phát triển kinh tế - xã hội, bảo vệ môi trường và đảm bảo an ninh lương thực.</w:t>
      </w:r>
    </w:p>
    <w:p w14:paraId="6905534E" w14:textId="77777777" w:rsidR="00F14254" w:rsidRPr="00802B78" w:rsidRDefault="00F14254" w:rsidP="00F14254">
      <w:pPr>
        <w:rPr>
          <w:color w:val="000000" w:themeColor="text1"/>
        </w:rPr>
      </w:pPr>
      <w:r w:rsidRPr="00802B78">
        <w:rPr>
          <w:color w:val="000000" w:themeColor="text1"/>
        </w:rPr>
        <w:t>Phát hiện các hạn chế, bất cập: Xác định những khó khăn, vướng mắc trong quá trình thực hiện kế hoạch, như tình trạng sử dụng đất sai mục đích, chậm tiến độ trong giao đất, thu hồi đất hoặc giải phóng mặt bằng.</w:t>
      </w:r>
    </w:p>
    <w:p w14:paraId="0C59D5F8" w14:textId="43178F8C" w:rsidR="00F14254" w:rsidRPr="00802B78" w:rsidRDefault="00313FBE" w:rsidP="00F14254">
      <w:pPr>
        <w:pStyle w:val="Heading3"/>
        <w:rPr>
          <w:color w:val="000000" w:themeColor="text1"/>
        </w:rPr>
      </w:pPr>
      <w:bookmarkStart w:id="114" w:name="_Toc189813129"/>
      <w:bookmarkStart w:id="115" w:name="_Toc199346000"/>
      <w:r w:rsidRPr="00802B78">
        <w:rPr>
          <w:color w:val="000000" w:themeColor="text1"/>
          <w:lang w:val="en-US"/>
        </w:rPr>
        <w:t>1</w:t>
      </w:r>
      <w:r w:rsidR="00F14254" w:rsidRPr="00802B78">
        <w:rPr>
          <w:color w:val="000000" w:themeColor="text1"/>
        </w:rPr>
        <w:t>.3. Đánh giá kết quả thực hiện kế hoạch sử dụng đất năm trước</w:t>
      </w:r>
      <w:bookmarkEnd w:id="114"/>
      <w:bookmarkEnd w:id="115"/>
    </w:p>
    <w:p w14:paraId="6D723D85" w14:textId="77777777" w:rsidR="00F14254" w:rsidRPr="00802B78" w:rsidRDefault="00F14254" w:rsidP="00F14254">
      <w:pPr>
        <w:rPr>
          <w:color w:val="000000" w:themeColor="text1"/>
        </w:rPr>
      </w:pPr>
      <w:r w:rsidRPr="00802B78">
        <w:rPr>
          <w:color w:val="000000" w:themeColor="text1"/>
        </w:rPr>
        <w:t>Điều chỉnh quy hoạch và kế hoạch sử dụng đất: Căn cứ vào thực tế để đề xuất điều chỉnh quy hoạch, đảm bảo phù hợp với nhu cầu phát triển và bảo vệ tài nguyên đất.</w:t>
      </w:r>
    </w:p>
    <w:p w14:paraId="52AEFA85" w14:textId="77777777" w:rsidR="00F14254" w:rsidRPr="00802B78" w:rsidRDefault="00F14254" w:rsidP="00F14254">
      <w:pPr>
        <w:rPr>
          <w:color w:val="000000" w:themeColor="text1"/>
        </w:rPr>
      </w:pPr>
      <w:r w:rsidRPr="00802B78">
        <w:rPr>
          <w:color w:val="000000" w:themeColor="text1"/>
        </w:rPr>
        <w:t>Nâng cao hiệu quả quản lý đất đai: Đề xuất các biện pháp quản lý chặt chẽ hơn, giảm thiểu lãng phí tài nguyên đất và tăng cường kiểm soát tình trạng vi phạm pháp luật về đất đai.</w:t>
      </w:r>
    </w:p>
    <w:p w14:paraId="1DCDAD0A" w14:textId="77777777" w:rsidR="00F14254" w:rsidRPr="00802B78" w:rsidRDefault="00F14254" w:rsidP="00F14254">
      <w:pPr>
        <w:rPr>
          <w:color w:val="000000" w:themeColor="text1"/>
          <w:spacing w:val="-2"/>
        </w:rPr>
      </w:pPr>
      <w:r w:rsidRPr="00802B78">
        <w:rPr>
          <w:color w:val="000000" w:themeColor="text1"/>
          <w:spacing w:val="-2"/>
        </w:rPr>
        <w:t>Thúc đẩy sử dụng đất bền vững: Khuyến khích các mô hình sử dụng đất hiệu quả như nông nghiệp công nghệ cao, phát triển đô thị sinh thái và bảo tồn rừng.</w:t>
      </w:r>
    </w:p>
    <w:p w14:paraId="7674219C" w14:textId="77777777" w:rsidR="00F14254" w:rsidRPr="00802B78" w:rsidRDefault="00F14254" w:rsidP="00F14254">
      <w:pPr>
        <w:rPr>
          <w:color w:val="000000" w:themeColor="text1"/>
          <w:lang w:val="en-US"/>
        </w:rPr>
      </w:pPr>
      <w:r w:rsidRPr="00802B78">
        <w:rPr>
          <w:color w:val="000000" w:themeColor="text1"/>
        </w:rPr>
        <w:t>Việc phân tích, đánh giá hiện trạng sử dụng đất và kết quả thực hiện kế hoạch năm trước giúp cơ quan quản lý và chính quyền địa phương có cái nhìn tổng quan về tình hình sử dụng đất, từ đó đưa ra các quyết sách phù hợp, góp phần phát triển kinh tế - xã hội một cách bền vững.</w:t>
      </w:r>
    </w:p>
    <w:p w14:paraId="603A5ABA" w14:textId="577FDC1C" w:rsidR="00F14254" w:rsidRPr="00802B78" w:rsidRDefault="00F14254" w:rsidP="006473BF">
      <w:pPr>
        <w:pStyle w:val="Heading2"/>
        <w:spacing w:before="0" w:after="0" w:line="420" w:lineRule="exact"/>
        <w:rPr>
          <w:color w:val="000000" w:themeColor="text1"/>
          <w:lang w:val="en-US"/>
        </w:rPr>
      </w:pPr>
      <w:bookmarkStart w:id="116" w:name="_Toc189813130"/>
      <w:bookmarkStart w:id="117" w:name="_Toc199346001"/>
      <w:r w:rsidRPr="00802B78">
        <w:rPr>
          <w:color w:val="000000" w:themeColor="text1"/>
          <w:lang w:val="en-US"/>
        </w:rPr>
        <w:lastRenderedPageBreak/>
        <w:t>I</w:t>
      </w:r>
      <w:r w:rsidR="00313FBE" w:rsidRPr="00802B78">
        <w:rPr>
          <w:color w:val="000000" w:themeColor="text1"/>
          <w:lang w:val="en-US"/>
        </w:rPr>
        <w:t>I</w:t>
      </w:r>
      <w:r w:rsidRPr="00802B78">
        <w:rPr>
          <w:color w:val="000000" w:themeColor="text1"/>
        </w:rPr>
        <w:t xml:space="preserve">. </w:t>
      </w:r>
      <w:r w:rsidRPr="00802B78">
        <w:rPr>
          <w:color w:val="000000" w:themeColor="text1"/>
          <w:lang w:val="en-US"/>
        </w:rPr>
        <w:t xml:space="preserve">PHÂN TÍCH, ĐÁNH GIÁ HIỆN TRẠNG </w:t>
      </w:r>
      <w:r w:rsidRPr="00802B78">
        <w:rPr>
          <w:color w:val="000000" w:themeColor="text1"/>
        </w:rPr>
        <w:t xml:space="preserve">SỬ DỤNG ĐẤT </w:t>
      </w:r>
      <w:bookmarkEnd w:id="116"/>
      <w:r w:rsidR="00DC00C6" w:rsidRPr="00802B78">
        <w:rPr>
          <w:color w:val="000000" w:themeColor="text1"/>
          <w:lang w:val="en-US"/>
        </w:rPr>
        <w:t>ĐẾN THÁNG 05 NĂM 2025</w:t>
      </w:r>
      <w:bookmarkEnd w:id="117"/>
    </w:p>
    <w:p w14:paraId="5753EE52" w14:textId="77777777" w:rsidR="00734F58" w:rsidRPr="00802B78" w:rsidRDefault="00734F58" w:rsidP="0065452F">
      <w:pPr>
        <w:spacing w:before="0" w:after="0" w:line="440" w:lineRule="exact"/>
        <w:rPr>
          <w:rFonts w:eastAsia="Times New Roman"/>
          <w:color w:val="000000" w:themeColor="text1"/>
          <w:lang w:val="sv-SE"/>
        </w:rPr>
      </w:pPr>
      <w:bookmarkStart w:id="118" w:name="_Toc189813131"/>
      <w:r w:rsidRPr="00802B78">
        <w:rPr>
          <w:rFonts w:eastAsia="Times New Roman"/>
          <w:color w:val="000000" w:themeColor="text1"/>
          <w:lang w:val="nl-NL"/>
        </w:rPr>
        <w:t xml:space="preserve">Tổng diện tích tự nhiên của huyện Quảng Ninh là </w:t>
      </w:r>
      <w:r w:rsidRPr="00802B78">
        <w:rPr>
          <w:rFonts w:eastAsia="Times New Roman"/>
          <w:color w:val="000000" w:themeColor="text1"/>
          <w:lang w:val="sv-SE"/>
        </w:rPr>
        <w:t>119.417,92</w:t>
      </w:r>
      <w:r w:rsidRPr="00802B78">
        <w:rPr>
          <w:rFonts w:eastAsia="Times New Roman"/>
          <w:bCs/>
          <w:color w:val="000000" w:themeColor="text1"/>
          <w:lang w:val="sv-SE"/>
        </w:rPr>
        <w:t xml:space="preserve"> </w:t>
      </w:r>
      <w:r w:rsidRPr="00802B78">
        <w:rPr>
          <w:rFonts w:eastAsia="Times New Roman"/>
          <w:color w:val="000000" w:themeColor="text1"/>
          <w:lang w:val="sv-SE"/>
        </w:rPr>
        <w:t xml:space="preserve">ha, </w:t>
      </w:r>
      <w:r w:rsidRPr="00802B78">
        <w:rPr>
          <w:rFonts w:eastAsia="Times New Roman"/>
          <w:color w:val="000000" w:themeColor="text1"/>
        </w:rPr>
        <w:t xml:space="preserve">chiếm </w:t>
      </w:r>
      <w:r w:rsidRPr="00802B78">
        <w:rPr>
          <w:rFonts w:eastAsia="Times New Roman"/>
          <w:color w:val="000000" w:themeColor="text1"/>
          <w:lang w:val="nl-NL"/>
        </w:rPr>
        <w:t>8,15</w:t>
      </w:r>
      <w:r w:rsidRPr="00802B78">
        <w:rPr>
          <w:rFonts w:eastAsia="Times New Roman"/>
          <w:color w:val="000000" w:themeColor="text1"/>
        </w:rPr>
        <w:t>% tổng diện tích tỉnh Quảng Bình</w:t>
      </w:r>
      <w:r w:rsidRPr="00802B78">
        <w:rPr>
          <w:rFonts w:eastAsia="Times New Roman"/>
          <w:color w:val="000000" w:themeColor="text1"/>
          <w:lang w:val="sv-SE"/>
        </w:rPr>
        <w:t>. Trong đó:</w:t>
      </w:r>
    </w:p>
    <w:p w14:paraId="49EA93EF" w14:textId="77777777" w:rsidR="00734F58" w:rsidRPr="00802B78" w:rsidRDefault="00734F58" w:rsidP="0065452F">
      <w:pPr>
        <w:spacing w:before="0" w:after="0" w:line="440" w:lineRule="exact"/>
        <w:rPr>
          <w:rFonts w:eastAsia="Times New Roman"/>
          <w:bCs/>
          <w:iCs/>
          <w:color w:val="000000" w:themeColor="text1"/>
          <w:lang w:val="sv-SE"/>
        </w:rPr>
      </w:pPr>
      <w:r w:rsidRPr="00802B78">
        <w:rPr>
          <w:rFonts w:eastAsia="Times New Roman"/>
          <w:color w:val="000000" w:themeColor="text1"/>
          <w:lang w:val="sv-SE"/>
        </w:rPr>
        <w:t xml:space="preserve">- </w:t>
      </w:r>
      <w:r w:rsidRPr="00802B78">
        <w:rPr>
          <w:rFonts w:eastAsia="Times New Roman"/>
          <w:color w:val="000000" w:themeColor="text1"/>
        </w:rPr>
        <w:t xml:space="preserve">Đất nông nghiệp có diện tích là </w:t>
      </w:r>
      <w:r w:rsidRPr="00802B78">
        <w:rPr>
          <w:rFonts w:eastAsia="Times New Roman"/>
          <w:bCs/>
          <w:iCs/>
          <w:color w:val="000000" w:themeColor="text1"/>
          <w:lang w:val="sv-SE"/>
        </w:rPr>
        <w:t>108.884,04 ha</w:t>
      </w:r>
      <w:r w:rsidRPr="00802B78">
        <w:rPr>
          <w:rFonts w:eastAsia="Times New Roman"/>
          <w:color w:val="000000" w:themeColor="text1"/>
          <w:lang w:val="sv-SE"/>
        </w:rPr>
        <w:t>, chiếm 91,18% tổng diện tích đất tự nhiên.</w:t>
      </w:r>
    </w:p>
    <w:p w14:paraId="473A10FD" w14:textId="77777777" w:rsidR="00734F58" w:rsidRPr="00802B78" w:rsidRDefault="00734F58" w:rsidP="0065452F">
      <w:pPr>
        <w:spacing w:before="0" w:after="0" w:line="440" w:lineRule="exact"/>
        <w:rPr>
          <w:rFonts w:eastAsia="Times New Roman"/>
          <w:bCs/>
          <w:iCs/>
          <w:color w:val="000000" w:themeColor="text1"/>
          <w:lang w:val="sv-SE"/>
        </w:rPr>
      </w:pPr>
      <w:r w:rsidRPr="00802B78">
        <w:rPr>
          <w:rFonts w:eastAsia="Times New Roman"/>
          <w:color w:val="000000" w:themeColor="text1"/>
          <w:lang w:val="sv-SE"/>
        </w:rPr>
        <w:t>- Đất</w:t>
      </w:r>
      <w:r w:rsidRPr="00802B78">
        <w:rPr>
          <w:rFonts w:eastAsia="Times New Roman"/>
          <w:color w:val="000000" w:themeColor="text1"/>
        </w:rPr>
        <w:t xml:space="preserve"> phi nông nghiệp có diện tích là </w:t>
      </w:r>
      <w:r w:rsidRPr="00802B78">
        <w:rPr>
          <w:rFonts w:eastAsia="Times New Roman"/>
          <w:bCs/>
          <w:iCs/>
          <w:color w:val="000000" w:themeColor="text1"/>
          <w:lang w:val="sv-SE"/>
        </w:rPr>
        <w:t xml:space="preserve">7.719,09 </w:t>
      </w:r>
      <w:r w:rsidRPr="00802B78">
        <w:rPr>
          <w:rFonts w:eastAsia="Times New Roman"/>
          <w:color w:val="000000" w:themeColor="text1"/>
          <w:lang w:val="sv-SE"/>
        </w:rPr>
        <w:t>ha, chiếm 6,64% tổng diện tích đất tự nhiên.</w:t>
      </w:r>
    </w:p>
    <w:p w14:paraId="19AA9999" w14:textId="77777777" w:rsidR="00734F58" w:rsidRPr="00802B78" w:rsidRDefault="00734F58" w:rsidP="0065452F">
      <w:pPr>
        <w:spacing w:before="0" w:after="0" w:line="440" w:lineRule="exact"/>
        <w:rPr>
          <w:rFonts w:eastAsia="Times New Roman"/>
          <w:bCs/>
          <w:color w:val="000000" w:themeColor="text1"/>
          <w:lang w:val="sv-SE"/>
        </w:rPr>
      </w:pPr>
      <w:r w:rsidRPr="00802B78">
        <w:rPr>
          <w:rFonts w:eastAsia="Times New Roman"/>
          <w:color w:val="000000" w:themeColor="text1"/>
          <w:lang w:val="sv-SE"/>
        </w:rPr>
        <w:t>- Đ</w:t>
      </w:r>
      <w:r w:rsidRPr="00802B78">
        <w:rPr>
          <w:rFonts w:eastAsia="Times New Roman"/>
          <w:color w:val="000000" w:themeColor="text1"/>
        </w:rPr>
        <w:t xml:space="preserve">ất chưa sử dụng có diện tích là </w:t>
      </w:r>
      <w:r w:rsidRPr="00802B78">
        <w:rPr>
          <w:rFonts w:eastAsia="Times New Roman"/>
          <w:bCs/>
          <w:color w:val="000000" w:themeColor="text1"/>
          <w:lang w:val="sv-SE"/>
        </w:rPr>
        <w:t>2.814,79 ha</w:t>
      </w:r>
      <w:r w:rsidRPr="00802B78">
        <w:rPr>
          <w:rFonts w:eastAsia="Times New Roman"/>
          <w:color w:val="000000" w:themeColor="text1"/>
          <w:lang w:val="sv-SE"/>
        </w:rPr>
        <w:t>, chiếm 2,36% tổng diện tích đất tự nhiên.</w:t>
      </w:r>
    </w:p>
    <w:p w14:paraId="40D33456" w14:textId="5E9D7AE9" w:rsidR="00734F58" w:rsidRPr="00802B78" w:rsidRDefault="00734F58" w:rsidP="0065452F">
      <w:pPr>
        <w:spacing w:before="0" w:after="0" w:line="440" w:lineRule="exact"/>
        <w:rPr>
          <w:rFonts w:eastAsia="Times New Roman"/>
          <w:color w:val="000000" w:themeColor="text1"/>
        </w:rPr>
      </w:pPr>
      <w:r w:rsidRPr="00802B78">
        <w:rPr>
          <w:rFonts w:eastAsia="Times New Roman"/>
          <w:color w:val="000000" w:themeColor="text1"/>
        </w:rPr>
        <w:t xml:space="preserve">Quỹ đất tự nhiên của </w:t>
      </w:r>
      <w:r w:rsidRPr="00802B78">
        <w:rPr>
          <w:rFonts w:eastAsia="Times New Roman"/>
          <w:color w:val="000000" w:themeColor="text1"/>
          <w:lang w:val="sv-SE"/>
        </w:rPr>
        <w:t>huyện</w:t>
      </w:r>
      <w:r w:rsidRPr="00802B78">
        <w:rPr>
          <w:rFonts w:eastAsia="Times New Roman"/>
          <w:color w:val="000000" w:themeColor="text1"/>
        </w:rPr>
        <w:t xml:space="preserve"> phân bố không đồng đều theo đơn vị hành chính. Đơn vị hành chính có diện tích lớn nhất là xã</w:t>
      </w:r>
      <w:r w:rsidRPr="00802B78">
        <w:rPr>
          <w:rFonts w:eastAsia="Times New Roman"/>
          <w:color w:val="000000" w:themeColor="text1"/>
          <w:lang w:val="en-US"/>
        </w:rPr>
        <w:t xml:space="preserve"> </w:t>
      </w:r>
      <w:r w:rsidRPr="00802B78">
        <w:rPr>
          <w:rFonts w:eastAsia="Times New Roman"/>
          <w:color w:val="000000" w:themeColor="text1"/>
        </w:rPr>
        <w:t>Trường</w:t>
      </w:r>
      <w:r w:rsidRPr="00802B78">
        <w:rPr>
          <w:rFonts w:eastAsia="Times New Roman"/>
          <w:color w:val="000000" w:themeColor="text1"/>
          <w:lang w:val="en-US"/>
        </w:rPr>
        <w:t xml:space="preserve"> </w:t>
      </w:r>
      <w:r w:rsidRPr="00802B78">
        <w:rPr>
          <w:rFonts w:eastAsia="Times New Roman"/>
          <w:color w:val="000000" w:themeColor="text1"/>
        </w:rPr>
        <w:t>Sơn</w:t>
      </w:r>
      <w:r w:rsidR="00F26EC8">
        <w:rPr>
          <w:rFonts w:eastAsia="Times New Roman"/>
          <w:color w:val="000000" w:themeColor="text1"/>
          <w:lang w:val="en-US"/>
        </w:rPr>
        <w:t xml:space="preserve"> </w:t>
      </w:r>
      <w:r w:rsidRPr="00802B78">
        <w:rPr>
          <w:rFonts w:eastAsia="Times New Roman"/>
          <w:bCs/>
          <w:color w:val="000000" w:themeColor="text1"/>
        </w:rPr>
        <w:t>76</w:t>
      </w:r>
      <w:r w:rsidRPr="00802B78">
        <w:rPr>
          <w:rFonts w:eastAsia="Times New Roman"/>
          <w:bCs/>
          <w:color w:val="000000" w:themeColor="text1"/>
          <w:lang w:val="en-US"/>
        </w:rPr>
        <w:t>.</w:t>
      </w:r>
      <w:r w:rsidRPr="00802B78">
        <w:rPr>
          <w:rFonts w:eastAsia="Times New Roman"/>
          <w:bCs/>
          <w:color w:val="000000" w:themeColor="text1"/>
        </w:rPr>
        <w:t>083,02</w:t>
      </w:r>
      <w:r w:rsidRPr="00802B78">
        <w:rPr>
          <w:rFonts w:eastAsia="Times New Roman"/>
          <w:bCs/>
          <w:color w:val="000000" w:themeColor="text1"/>
          <w:lang w:val="en-US"/>
        </w:rPr>
        <w:t xml:space="preserve"> </w:t>
      </w:r>
      <w:r w:rsidRPr="00802B78">
        <w:rPr>
          <w:rFonts w:eastAsia="Times New Roman"/>
          <w:color w:val="000000" w:themeColor="text1"/>
        </w:rPr>
        <w:t xml:space="preserve">ha </w:t>
      </w:r>
    </w:p>
    <w:p w14:paraId="5A2AEF8A" w14:textId="018BA29F" w:rsidR="00F14254" w:rsidRPr="00802B78" w:rsidRDefault="00313FBE" w:rsidP="0065452F">
      <w:pPr>
        <w:pStyle w:val="Heading2"/>
        <w:spacing w:before="0" w:after="0" w:line="440" w:lineRule="exact"/>
        <w:rPr>
          <w:rFonts w:eastAsia="Times New Roman"/>
          <w:color w:val="000000" w:themeColor="text1"/>
        </w:rPr>
      </w:pPr>
      <w:bookmarkStart w:id="119" w:name="_Toc199346002"/>
      <w:r w:rsidRPr="00802B78">
        <w:rPr>
          <w:rFonts w:eastAsia="Times New Roman"/>
          <w:color w:val="000000" w:themeColor="text1"/>
          <w:lang w:val="en-US"/>
        </w:rPr>
        <w:t>2</w:t>
      </w:r>
      <w:r w:rsidR="00F14254" w:rsidRPr="00802B78">
        <w:rPr>
          <w:rFonts w:eastAsia="Times New Roman"/>
          <w:color w:val="000000" w:themeColor="text1"/>
          <w:lang w:val="en-US"/>
        </w:rPr>
        <w:t>.1</w:t>
      </w:r>
      <w:r w:rsidR="00F14254" w:rsidRPr="00802B78">
        <w:rPr>
          <w:rFonts w:eastAsia="Times New Roman"/>
          <w:color w:val="000000" w:themeColor="text1"/>
        </w:rPr>
        <w:t>. Đất nông nghiệp</w:t>
      </w:r>
      <w:bookmarkEnd w:id="118"/>
      <w:bookmarkEnd w:id="119"/>
      <w:r w:rsidR="00F14254" w:rsidRPr="00802B78">
        <w:rPr>
          <w:rFonts w:eastAsia="Times New Roman"/>
          <w:color w:val="000000" w:themeColor="text1"/>
        </w:rPr>
        <w:t xml:space="preserve"> </w:t>
      </w:r>
    </w:p>
    <w:p w14:paraId="5C024EA3" w14:textId="45F47826" w:rsidR="00734F58" w:rsidRPr="00802B78" w:rsidRDefault="00734F58" w:rsidP="0065452F">
      <w:pPr>
        <w:spacing w:before="0" w:after="0" w:line="440" w:lineRule="exact"/>
        <w:rPr>
          <w:rFonts w:eastAsia="Times New Roman"/>
          <w:bCs/>
          <w:iCs/>
          <w:color w:val="000000" w:themeColor="text1"/>
        </w:rPr>
      </w:pPr>
      <w:r w:rsidRPr="00802B78">
        <w:rPr>
          <w:rFonts w:eastAsia="Times New Roman"/>
          <w:color w:val="000000" w:themeColor="text1"/>
        </w:rPr>
        <w:t xml:space="preserve">Hiện trạng </w:t>
      </w:r>
      <w:proofErr w:type="spellStart"/>
      <w:r w:rsidR="0026342F" w:rsidRPr="00802B78">
        <w:rPr>
          <w:rFonts w:eastAsia="Times New Roman"/>
          <w:color w:val="000000" w:themeColor="text1"/>
          <w:lang w:val="en-US"/>
        </w:rPr>
        <w:t>đến</w:t>
      </w:r>
      <w:proofErr w:type="spellEnd"/>
      <w:r w:rsidR="0026342F" w:rsidRPr="00802B78">
        <w:rPr>
          <w:rFonts w:eastAsia="Times New Roman"/>
          <w:color w:val="000000" w:themeColor="text1"/>
          <w:lang w:val="en-US"/>
        </w:rPr>
        <w:t xml:space="preserve"> </w:t>
      </w:r>
      <w:proofErr w:type="spellStart"/>
      <w:r w:rsidR="0026342F" w:rsidRPr="00802B78">
        <w:rPr>
          <w:rFonts w:eastAsia="Times New Roman"/>
          <w:color w:val="000000" w:themeColor="text1"/>
          <w:lang w:val="en-US"/>
        </w:rPr>
        <w:t>tháng</w:t>
      </w:r>
      <w:proofErr w:type="spellEnd"/>
      <w:r w:rsidR="0026342F" w:rsidRPr="00802B78">
        <w:rPr>
          <w:rFonts w:eastAsia="Times New Roman"/>
          <w:color w:val="000000" w:themeColor="text1"/>
          <w:lang w:val="en-US"/>
        </w:rPr>
        <w:t xml:space="preserve"> 05 </w:t>
      </w:r>
      <w:proofErr w:type="spellStart"/>
      <w:r w:rsidR="0026342F" w:rsidRPr="00802B78">
        <w:rPr>
          <w:rFonts w:eastAsia="Times New Roman"/>
          <w:color w:val="000000" w:themeColor="text1"/>
          <w:lang w:val="en-US"/>
        </w:rPr>
        <w:t>năm</w:t>
      </w:r>
      <w:proofErr w:type="spellEnd"/>
      <w:r w:rsidR="0026342F" w:rsidRPr="00802B78">
        <w:rPr>
          <w:rFonts w:eastAsia="Times New Roman"/>
          <w:color w:val="000000" w:themeColor="text1"/>
          <w:lang w:val="en-US"/>
        </w:rPr>
        <w:t xml:space="preserve"> 2025</w:t>
      </w:r>
      <w:r w:rsidRPr="00802B78">
        <w:rPr>
          <w:rFonts w:eastAsia="Times New Roman"/>
          <w:color w:val="000000" w:themeColor="text1"/>
        </w:rPr>
        <w:t xml:space="preserve">, diện tích đất nông nghiệp của huyện </w:t>
      </w:r>
      <w:proofErr w:type="spellStart"/>
      <w:r w:rsidRPr="00802B78">
        <w:rPr>
          <w:rFonts w:eastAsia="Times New Roman"/>
          <w:color w:val="000000" w:themeColor="text1"/>
          <w:lang w:val="en-US"/>
        </w:rPr>
        <w:t>Quảng</w:t>
      </w:r>
      <w:proofErr w:type="spellEnd"/>
      <w:r w:rsidRPr="00802B78">
        <w:rPr>
          <w:rFonts w:eastAsia="Times New Roman"/>
          <w:color w:val="000000" w:themeColor="text1"/>
          <w:lang w:val="en-US"/>
        </w:rPr>
        <w:t xml:space="preserve"> Ninh</w:t>
      </w:r>
      <w:r w:rsidRPr="00802B78">
        <w:rPr>
          <w:rFonts w:eastAsia="Times New Roman"/>
          <w:color w:val="000000" w:themeColor="text1"/>
        </w:rPr>
        <w:t xml:space="preserve"> có </w:t>
      </w:r>
      <w:r w:rsidRPr="00802B78">
        <w:rPr>
          <w:rFonts w:eastAsia="Times New Roman"/>
          <w:bCs/>
          <w:iCs/>
          <w:color w:val="000000" w:themeColor="text1"/>
          <w:lang w:val="sv-SE"/>
        </w:rPr>
        <w:t xml:space="preserve">108.884,04 </w:t>
      </w:r>
      <w:r w:rsidRPr="00802B78">
        <w:rPr>
          <w:rFonts w:eastAsia="Times New Roman"/>
          <w:color w:val="000000" w:themeColor="text1"/>
        </w:rPr>
        <w:t>ha, chiếm 9</w:t>
      </w:r>
      <w:r w:rsidRPr="00802B78">
        <w:rPr>
          <w:rFonts w:eastAsia="Times New Roman"/>
          <w:color w:val="000000" w:themeColor="text1"/>
          <w:lang w:val="en-US"/>
        </w:rPr>
        <w:t>1,18</w:t>
      </w:r>
      <w:r w:rsidRPr="00802B78">
        <w:rPr>
          <w:rFonts w:eastAsia="Times New Roman"/>
          <w:color w:val="000000" w:themeColor="text1"/>
        </w:rPr>
        <w:t>% tổng diện tích đất tự nhiên. Diện tích, cơ cấu các loại đất nông nghiệp cụ thể như sau:</w:t>
      </w:r>
    </w:p>
    <w:p w14:paraId="40A6C7B7" w14:textId="16D71CE1" w:rsidR="00F14254" w:rsidRPr="00802B78" w:rsidRDefault="00F14254" w:rsidP="006473BF">
      <w:pPr>
        <w:spacing w:before="0" w:after="0" w:line="420" w:lineRule="exact"/>
        <w:ind w:firstLine="0"/>
        <w:jc w:val="center"/>
        <w:rPr>
          <w:rFonts w:eastAsia="Times New Roman" w:cs="Times New Roman"/>
          <w:b/>
          <w:color w:val="000000" w:themeColor="text1"/>
          <w:kern w:val="0"/>
          <w:lang w:val="en-US"/>
          <w14:ligatures w14:val="none"/>
        </w:rPr>
      </w:pPr>
      <w:r w:rsidRPr="00802B78">
        <w:rPr>
          <w:rFonts w:eastAsia="Times New Roman" w:cs="Times New Roman"/>
          <w:b/>
          <w:color w:val="000000" w:themeColor="text1"/>
          <w:kern w:val="0"/>
          <w14:ligatures w14:val="none"/>
        </w:rPr>
        <w:t xml:space="preserve">Bảng: Diện tích, cơ cấu các loại đất nông nghiệp </w:t>
      </w:r>
      <w:proofErr w:type="spellStart"/>
      <w:r w:rsidR="0026342F" w:rsidRPr="00802B78">
        <w:rPr>
          <w:rFonts w:eastAsia="Times New Roman"/>
          <w:color w:val="000000" w:themeColor="text1"/>
          <w:lang w:val="en-US"/>
        </w:rPr>
        <w:t>đến</w:t>
      </w:r>
      <w:proofErr w:type="spellEnd"/>
      <w:r w:rsidR="0026342F" w:rsidRPr="00802B78">
        <w:rPr>
          <w:rFonts w:eastAsia="Times New Roman"/>
          <w:color w:val="000000" w:themeColor="text1"/>
          <w:lang w:val="en-US"/>
        </w:rPr>
        <w:t xml:space="preserve"> </w:t>
      </w:r>
      <w:proofErr w:type="spellStart"/>
      <w:r w:rsidR="0026342F" w:rsidRPr="00802B78">
        <w:rPr>
          <w:rFonts w:eastAsia="Times New Roman"/>
          <w:color w:val="000000" w:themeColor="text1"/>
          <w:lang w:val="en-US"/>
        </w:rPr>
        <w:t>tháng</w:t>
      </w:r>
      <w:proofErr w:type="spellEnd"/>
      <w:r w:rsidR="0026342F" w:rsidRPr="00802B78">
        <w:rPr>
          <w:rFonts w:eastAsia="Times New Roman"/>
          <w:color w:val="000000" w:themeColor="text1"/>
          <w:lang w:val="en-US"/>
        </w:rPr>
        <w:t xml:space="preserve"> 05 </w:t>
      </w:r>
      <w:proofErr w:type="spellStart"/>
      <w:r w:rsidR="0026342F" w:rsidRPr="00802B78">
        <w:rPr>
          <w:rFonts w:eastAsia="Times New Roman"/>
          <w:color w:val="000000" w:themeColor="text1"/>
          <w:lang w:val="en-US"/>
        </w:rPr>
        <w:t>năm</w:t>
      </w:r>
      <w:proofErr w:type="spellEnd"/>
      <w:r w:rsidR="0026342F" w:rsidRPr="00802B78">
        <w:rPr>
          <w:rFonts w:eastAsia="Times New Roman"/>
          <w:color w:val="000000" w:themeColor="text1"/>
          <w:lang w:val="en-US"/>
        </w:rPr>
        <w:t xml:space="preserve"> 2025</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858"/>
        <w:gridCol w:w="4209"/>
        <w:gridCol w:w="897"/>
        <w:gridCol w:w="1902"/>
        <w:gridCol w:w="1176"/>
      </w:tblGrid>
      <w:tr w:rsidR="0026342F" w:rsidRPr="00802B78" w14:paraId="75AF5372" w14:textId="77777777" w:rsidTr="002972DF">
        <w:trPr>
          <w:trHeight w:val="501"/>
        </w:trPr>
        <w:tc>
          <w:tcPr>
            <w:tcW w:w="493" w:type="pct"/>
            <w:shd w:val="clear" w:color="auto" w:fill="auto"/>
            <w:vAlign w:val="center"/>
            <w:hideMark/>
          </w:tcPr>
          <w:p w14:paraId="594884E1" w14:textId="77777777" w:rsidR="00F14254" w:rsidRPr="00802B78" w:rsidRDefault="00F14254" w:rsidP="00F14254">
            <w:pPr>
              <w:spacing w:before="0" w:after="0"/>
              <w:ind w:firstLine="0"/>
              <w:jc w:val="center"/>
              <w:rPr>
                <w:rFonts w:eastAsia="Times New Roman" w:cs="Times New Roman"/>
                <w:b/>
                <w:bCs/>
                <w:color w:val="000000" w:themeColor="text1"/>
                <w:kern w:val="0"/>
                <w:sz w:val="24"/>
                <w:szCs w:val="24"/>
                <w:lang w:val="en-US"/>
                <w14:ligatures w14:val="none"/>
              </w:rPr>
            </w:pPr>
            <w:r w:rsidRPr="00802B78">
              <w:rPr>
                <w:rFonts w:eastAsia="Times New Roman" w:cs="Times New Roman"/>
                <w:b/>
                <w:bCs/>
                <w:color w:val="000000" w:themeColor="text1"/>
                <w:kern w:val="0"/>
                <w:sz w:val="24"/>
                <w:szCs w:val="24"/>
                <w:lang w:val="en-US"/>
                <w14:ligatures w14:val="none"/>
              </w:rPr>
              <w:t>STT</w:t>
            </w:r>
          </w:p>
        </w:tc>
        <w:tc>
          <w:tcPr>
            <w:tcW w:w="2346" w:type="pct"/>
            <w:shd w:val="clear" w:color="auto" w:fill="auto"/>
            <w:vAlign w:val="center"/>
            <w:hideMark/>
          </w:tcPr>
          <w:p w14:paraId="4E1E9DEE" w14:textId="77777777" w:rsidR="00F14254" w:rsidRPr="00802B78" w:rsidRDefault="00F14254" w:rsidP="00F14254">
            <w:pPr>
              <w:spacing w:before="0" w:after="0"/>
              <w:ind w:firstLine="0"/>
              <w:jc w:val="center"/>
              <w:rPr>
                <w:rFonts w:eastAsia="Times New Roman" w:cs="Times New Roman"/>
                <w:b/>
                <w:bCs/>
                <w:color w:val="000000" w:themeColor="text1"/>
                <w:kern w:val="0"/>
                <w:sz w:val="24"/>
                <w:szCs w:val="24"/>
                <w:lang w:val="en-US"/>
                <w14:ligatures w14:val="none"/>
              </w:rPr>
            </w:pPr>
            <w:proofErr w:type="spellStart"/>
            <w:r w:rsidRPr="00802B78">
              <w:rPr>
                <w:rFonts w:eastAsia="Times New Roman" w:cs="Times New Roman"/>
                <w:b/>
                <w:bCs/>
                <w:color w:val="000000" w:themeColor="text1"/>
                <w:kern w:val="0"/>
                <w:sz w:val="24"/>
                <w:szCs w:val="24"/>
                <w:lang w:val="en-US"/>
                <w14:ligatures w14:val="none"/>
              </w:rPr>
              <w:t>Chỉ</w:t>
            </w:r>
            <w:proofErr w:type="spellEnd"/>
            <w:r w:rsidRPr="00802B78">
              <w:rPr>
                <w:rFonts w:eastAsia="Times New Roman" w:cs="Times New Roman"/>
                <w:b/>
                <w:bCs/>
                <w:color w:val="000000" w:themeColor="text1"/>
                <w:kern w:val="0"/>
                <w:sz w:val="24"/>
                <w:szCs w:val="24"/>
                <w:lang w:val="en-US"/>
                <w14:ligatures w14:val="none"/>
              </w:rPr>
              <w:t xml:space="preserve"> </w:t>
            </w:r>
            <w:proofErr w:type="spellStart"/>
            <w:r w:rsidRPr="00802B78">
              <w:rPr>
                <w:rFonts w:eastAsia="Times New Roman" w:cs="Times New Roman"/>
                <w:b/>
                <w:bCs/>
                <w:color w:val="000000" w:themeColor="text1"/>
                <w:kern w:val="0"/>
                <w:sz w:val="24"/>
                <w:szCs w:val="24"/>
                <w:lang w:val="en-US"/>
                <w14:ligatures w14:val="none"/>
              </w:rPr>
              <w:t>tiêu</w:t>
            </w:r>
            <w:proofErr w:type="spellEnd"/>
            <w:r w:rsidRPr="00802B78">
              <w:rPr>
                <w:rFonts w:eastAsia="Times New Roman" w:cs="Times New Roman"/>
                <w:b/>
                <w:bCs/>
                <w:color w:val="000000" w:themeColor="text1"/>
                <w:kern w:val="0"/>
                <w:sz w:val="24"/>
                <w:szCs w:val="24"/>
                <w:lang w:val="en-US"/>
                <w14:ligatures w14:val="none"/>
              </w:rPr>
              <w:t xml:space="preserve"> </w:t>
            </w:r>
            <w:proofErr w:type="spellStart"/>
            <w:r w:rsidRPr="00802B78">
              <w:rPr>
                <w:rFonts w:eastAsia="Times New Roman" w:cs="Times New Roman"/>
                <w:b/>
                <w:bCs/>
                <w:color w:val="000000" w:themeColor="text1"/>
                <w:kern w:val="0"/>
                <w:sz w:val="24"/>
                <w:szCs w:val="24"/>
                <w:lang w:val="en-US"/>
                <w14:ligatures w14:val="none"/>
              </w:rPr>
              <w:t>sử</w:t>
            </w:r>
            <w:proofErr w:type="spellEnd"/>
            <w:r w:rsidRPr="00802B78">
              <w:rPr>
                <w:rFonts w:eastAsia="Times New Roman" w:cs="Times New Roman"/>
                <w:b/>
                <w:bCs/>
                <w:color w:val="000000" w:themeColor="text1"/>
                <w:kern w:val="0"/>
                <w:sz w:val="24"/>
                <w:szCs w:val="24"/>
                <w:lang w:val="en-US"/>
                <w14:ligatures w14:val="none"/>
              </w:rPr>
              <w:t xml:space="preserve"> </w:t>
            </w:r>
            <w:proofErr w:type="spellStart"/>
            <w:r w:rsidRPr="00802B78">
              <w:rPr>
                <w:rFonts w:eastAsia="Times New Roman" w:cs="Times New Roman"/>
                <w:b/>
                <w:bCs/>
                <w:color w:val="000000" w:themeColor="text1"/>
                <w:kern w:val="0"/>
                <w:sz w:val="24"/>
                <w:szCs w:val="24"/>
                <w:lang w:val="en-US"/>
                <w14:ligatures w14:val="none"/>
              </w:rPr>
              <w:t>dụng</w:t>
            </w:r>
            <w:proofErr w:type="spellEnd"/>
            <w:r w:rsidRPr="00802B78">
              <w:rPr>
                <w:rFonts w:eastAsia="Times New Roman" w:cs="Times New Roman"/>
                <w:b/>
                <w:bCs/>
                <w:color w:val="000000" w:themeColor="text1"/>
                <w:kern w:val="0"/>
                <w:sz w:val="24"/>
                <w:szCs w:val="24"/>
                <w:lang w:val="en-US"/>
                <w14:ligatures w14:val="none"/>
              </w:rPr>
              <w:t xml:space="preserve"> </w:t>
            </w:r>
            <w:proofErr w:type="spellStart"/>
            <w:r w:rsidRPr="00802B78">
              <w:rPr>
                <w:rFonts w:eastAsia="Times New Roman" w:cs="Times New Roman"/>
                <w:b/>
                <w:bCs/>
                <w:color w:val="000000" w:themeColor="text1"/>
                <w:kern w:val="0"/>
                <w:sz w:val="24"/>
                <w:szCs w:val="24"/>
                <w:lang w:val="en-US"/>
                <w14:ligatures w14:val="none"/>
              </w:rPr>
              <w:t>đất</w:t>
            </w:r>
            <w:proofErr w:type="spellEnd"/>
          </w:p>
        </w:tc>
        <w:tc>
          <w:tcPr>
            <w:tcW w:w="514" w:type="pct"/>
            <w:shd w:val="clear" w:color="auto" w:fill="auto"/>
            <w:vAlign w:val="center"/>
            <w:hideMark/>
          </w:tcPr>
          <w:p w14:paraId="079D8669" w14:textId="77777777" w:rsidR="00F14254" w:rsidRPr="00802B78" w:rsidRDefault="00F14254" w:rsidP="00F14254">
            <w:pPr>
              <w:spacing w:before="0" w:after="0"/>
              <w:ind w:firstLine="0"/>
              <w:jc w:val="center"/>
              <w:rPr>
                <w:rFonts w:eastAsia="Times New Roman" w:cs="Times New Roman"/>
                <w:b/>
                <w:bCs/>
                <w:color w:val="000000" w:themeColor="text1"/>
                <w:kern w:val="0"/>
                <w:sz w:val="24"/>
                <w:szCs w:val="24"/>
                <w:lang w:val="en-US"/>
                <w14:ligatures w14:val="none"/>
              </w:rPr>
            </w:pPr>
            <w:proofErr w:type="spellStart"/>
            <w:r w:rsidRPr="00802B78">
              <w:rPr>
                <w:rFonts w:eastAsia="Times New Roman" w:cs="Times New Roman"/>
                <w:b/>
                <w:bCs/>
                <w:color w:val="000000" w:themeColor="text1"/>
                <w:kern w:val="0"/>
                <w:sz w:val="24"/>
                <w:szCs w:val="24"/>
                <w:lang w:val="en-US"/>
                <w14:ligatures w14:val="none"/>
              </w:rPr>
              <w:t>Mã</w:t>
            </w:r>
            <w:proofErr w:type="spellEnd"/>
          </w:p>
        </w:tc>
        <w:tc>
          <w:tcPr>
            <w:tcW w:w="1070" w:type="pct"/>
            <w:shd w:val="clear" w:color="auto" w:fill="auto"/>
            <w:vAlign w:val="center"/>
            <w:hideMark/>
          </w:tcPr>
          <w:p w14:paraId="413A208B" w14:textId="77777777" w:rsidR="00F14254" w:rsidRPr="00802B78" w:rsidRDefault="00F14254" w:rsidP="00F14254">
            <w:pPr>
              <w:spacing w:before="0" w:after="0"/>
              <w:ind w:firstLine="0"/>
              <w:jc w:val="center"/>
              <w:rPr>
                <w:rFonts w:eastAsia="Times New Roman" w:cs="Times New Roman"/>
                <w:b/>
                <w:bCs/>
                <w:color w:val="000000" w:themeColor="text1"/>
                <w:kern w:val="0"/>
                <w:sz w:val="24"/>
                <w:szCs w:val="24"/>
                <w:lang w:val="en-US"/>
                <w14:ligatures w14:val="none"/>
              </w:rPr>
            </w:pPr>
            <w:proofErr w:type="spellStart"/>
            <w:r w:rsidRPr="00802B78">
              <w:rPr>
                <w:rFonts w:eastAsia="Times New Roman" w:cs="Times New Roman"/>
                <w:b/>
                <w:bCs/>
                <w:color w:val="000000" w:themeColor="text1"/>
                <w:kern w:val="0"/>
                <w:sz w:val="24"/>
                <w:szCs w:val="24"/>
                <w:lang w:val="en-US"/>
                <w14:ligatures w14:val="none"/>
              </w:rPr>
              <w:t>Tổng</w:t>
            </w:r>
            <w:proofErr w:type="spellEnd"/>
            <w:r w:rsidRPr="00802B78">
              <w:rPr>
                <w:rFonts w:eastAsia="Times New Roman" w:cs="Times New Roman"/>
                <w:b/>
                <w:bCs/>
                <w:color w:val="000000" w:themeColor="text1"/>
                <w:kern w:val="0"/>
                <w:sz w:val="24"/>
                <w:szCs w:val="24"/>
                <w:lang w:val="en-US"/>
                <w14:ligatures w14:val="none"/>
              </w:rPr>
              <w:br/>
            </w:r>
            <w:proofErr w:type="spellStart"/>
            <w:r w:rsidRPr="00802B78">
              <w:rPr>
                <w:rFonts w:eastAsia="Times New Roman" w:cs="Times New Roman"/>
                <w:b/>
                <w:bCs/>
                <w:color w:val="000000" w:themeColor="text1"/>
                <w:kern w:val="0"/>
                <w:sz w:val="24"/>
                <w:szCs w:val="24"/>
                <w:lang w:val="en-US"/>
                <w14:ligatures w14:val="none"/>
              </w:rPr>
              <w:t>diện</w:t>
            </w:r>
            <w:proofErr w:type="spellEnd"/>
            <w:r w:rsidRPr="00802B78">
              <w:rPr>
                <w:rFonts w:eastAsia="Times New Roman" w:cs="Times New Roman"/>
                <w:b/>
                <w:bCs/>
                <w:color w:val="000000" w:themeColor="text1"/>
                <w:kern w:val="0"/>
                <w:sz w:val="24"/>
                <w:szCs w:val="24"/>
                <w:lang w:val="en-US"/>
                <w14:ligatures w14:val="none"/>
              </w:rPr>
              <w:t xml:space="preserve"> </w:t>
            </w:r>
            <w:proofErr w:type="spellStart"/>
            <w:r w:rsidRPr="00802B78">
              <w:rPr>
                <w:rFonts w:eastAsia="Times New Roman" w:cs="Times New Roman"/>
                <w:b/>
                <w:bCs/>
                <w:color w:val="000000" w:themeColor="text1"/>
                <w:kern w:val="0"/>
                <w:sz w:val="24"/>
                <w:szCs w:val="24"/>
                <w:lang w:val="en-US"/>
                <w14:ligatures w14:val="none"/>
              </w:rPr>
              <w:t>tích</w:t>
            </w:r>
            <w:proofErr w:type="spellEnd"/>
          </w:p>
        </w:tc>
        <w:tc>
          <w:tcPr>
            <w:tcW w:w="576" w:type="pct"/>
            <w:shd w:val="clear" w:color="auto" w:fill="auto"/>
            <w:vAlign w:val="center"/>
            <w:hideMark/>
          </w:tcPr>
          <w:p w14:paraId="6DFF4963" w14:textId="77777777" w:rsidR="00F14254" w:rsidRPr="00802B78" w:rsidRDefault="00F14254" w:rsidP="00F14254">
            <w:pPr>
              <w:spacing w:before="0" w:after="0"/>
              <w:ind w:firstLine="0"/>
              <w:jc w:val="center"/>
              <w:rPr>
                <w:rFonts w:eastAsia="Times New Roman" w:cs="Times New Roman"/>
                <w:b/>
                <w:bCs/>
                <w:color w:val="000000" w:themeColor="text1"/>
                <w:kern w:val="0"/>
                <w:sz w:val="24"/>
                <w:szCs w:val="24"/>
                <w:lang w:val="en-US"/>
                <w14:ligatures w14:val="none"/>
              </w:rPr>
            </w:pPr>
            <w:r w:rsidRPr="00802B78">
              <w:rPr>
                <w:rFonts w:eastAsia="Times New Roman" w:cs="Times New Roman"/>
                <w:b/>
                <w:bCs/>
                <w:color w:val="000000" w:themeColor="text1"/>
                <w:kern w:val="0"/>
                <w:sz w:val="24"/>
                <w:szCs w:val="24"/>
                <w:lang w:val="en-US"/>
                <w14:ligatures w14:val="none"/>
              </w:rPr>
              <w:t> </w:t>
            </w:r>
            <w:proofErr w:type="spellStart"/>
            <w:r w:rsidRPr="00802B78">
              <w:rPr>
                <w:rFonts w:eastAsia="Times New Roman" w:cs="Times New Roman"/>
                <w:b/>
                <w:bCs/>
                <w:color w:val="000000" w:themeColor="text1"/>
                <w:kern w:val="0"/>
                <w:sz w:val="24"/>
                <w:szCs w:val="24"/>
                <w:lang w:val="en-US"/>
                <w14:ligatures w14:val="none"/>
              </w:rPr>
              <w:t>Cơ</w:t>
            </w:r>
            <w:proofErr w:type="spellEnd"/>
            <w:r w:rsidRPr="00802B78">
              <w:rPr>
                <w:rFonts w:eastAsia="Times New Roman" w:cs="Times New Roman"/>
                <w:b/>
                <w:bCs/>
                <w:color w:val="000000" w:themeColor="text1"/>
                <w:kern w:val="0"/>
                <w:sz w:val="24"/>
                <w:szCs w:val="24"/>
                <w:lang w:val="en-US"/>
                <w14:ligatures w14:val="none"/>
              </w:rPr>
              <w:t xml:space="preserve"> </w:t>
            </w:r>
            <w:proofErr w:type="spellStart"/>
            <w:r w:rsidRPr="00802B78">
              <w:rPr>
                <w:rFonts w:eastAsia="Times New Roman" w:cs="Times New Roman"/>
                <w:b/>
                <w:bCs/>
                <w:color w:val="000000" w:themeColor="text1"/>
                <w:kern w:val="0"/>
                <w:sz w:val="24"/>
                <w:szCs w:val="24"/>
                <w:lang w:val="en-US"/>
                <w14:ligatures w14:val="none"/>
              </w:rPr>
              <w:t>cấu</w:t>
            </w:r>
            <w:proofErr w:type="spellEnd"/>
            <w:r w:rsidRPr="00802B78">
              <w:rPr>
                <w:rFonts w:eastAsia="Times New Roman" w:cs="Times New Roman"/>
                <w:b/>
                <w:bCs/>
                <w:color w:val="000000" w:themeColor="text1"/>
                <w:kern w:val="0"/>
                <w:sz w:val="24"/>
                <w:szCs w:val="24"/>
                <w:lang w:val="en-US"/>
                <w14:ligatures w14:val="none"/>
              </w:rPr>
              <w:br/>
              <w:t xml:space="preserve"> (%)</w:t>
            </w:r>
          </w:p>
        </w:tc>
      </w:tr>
      <w:tr w:rsidR="0026342F" w:rsidRPr="00802B78" w14:paraId="46A746C6" w14:textId="77777777" w:rsidTr="002972DF">
        <w:trPr>
          <w:trHeight w:val="315"/>
        </w:trPr>
        <w:tc>
          <w:tcPr>
            <w:tcW w:w="493" w:type="pct"/>
            <w:shd w:val="clear" w:color="auto" w:fill="auto"/>
            <w:noWrap/>
            <w:vAlign w:val="center"/>
            <w:hideMark/>
          </w:tcPr>
          <w:p w14:paraId="62213F9D" w14:textId="77777777" w:rsidR="002972DF" w:rsidRPr="00802B78" w:rsidRDefault="002972DF" w:rsidP="002972DF">
            <w:pPr>
              <w:spacing w:before="0" w:after="0"/>
              <w:ind w:firstLine="0"/>
              <w:jc w:val="center"/>
              <w:rPr>
                <w:rFonts w:eastAsia="Times New Roman" w:cs="Times New Roman"/>
                <w:b/>
                <w:bCs/>
                <w:color w:val="000000" w:themeColor="text1"/>
                <w:kern w:val="0"/>
                <w:sz w:val="24"/>
                <w:szCs w:val="24"/>
                <w:lang w:val="en-US"/>
                <w14:ligatures w14:val="none"/>
              </w:rPr>
            </w:pPr>
            <w:r w:rsidRPr="00802B78">
              <w:rPr>
                <w:rFonts w:eastAsia="Times New Roman" w:cs="Times New Roman"/>
                <w:b/>
                <w:bCs/>
                <w:color w:val="000000" w:themeColor="text1"/>
                <w:kern w:val="0"/>
                <w:sz w:val="24"/>
                <w:szCs w:val="24"/>
                <w:lang w:val="en-US"/>
                <w14:ligatures w14:val="none"/>
              </w:rPr>
              <w:t> </w:t>
            </w:r>
          </w:p>
        </w:tc>
        <w:tc>
          <w:tcPr>
            <w:tcW w:w="2346" w:type="pct"/>
            <w:shd w:val="clear" w:color="auto" w:fill="auto"/>
            <w:vAlign w:val="center"/>
            <w:hideMark/>
          </w:tcPr>
          <w:p w14:paraId="309245F9" w14:textId="7ABF881B" w:rsidR="002972DF" w:rsidRPr="00802B78" w:rsidRDefault="002972DF" w:rsidP="002972DF">
            <w:pPr>
              <w:spacing w:before="0" w:after="0"/>
              <w:ind w:firstLine="0"/>
              <w:jc w:val="left"/>
              <w:rPr>
                <w:rFonts w:eastAsia="Times New Roman" w:cs="Times New Roman"/>
                <w:b/>
                <w:bCs/>
                <w:color w:val="000000" w:themeColor="text1"/>
                <w:kern w:val="0"/>
                <w:sz w:val="24"/>
                <w:szCs w:val="24"/>
                <w:lang w:val="en-US"/>
                <w14:ligatures w14:val="none"/>
              </w:rPr>
            </w:pPr>
            <w:proofErr w:type="spellStart"/>
            <w:r w:rsidRPr="00802B78">
              <w:rPr>
                <w:rFonts w:eastAsia="Times New Roman" w:cs="Times New Roman"/>
                <w:b/>
                <w:bCs/>
                <w:color w:val="000000" w:themeColor="text1"/>
                <w:kern w:val="0"/>
                <w:sz w:val="24"/>
                <w:szCs w:val="24"/>
                <w:lang w:val="en-US"/>
                <w14:ligatures w14:val="none"/>
              </w:rPr>
              <w:t>Nhóm</w:t>
            </w:r>
            <w:proofErr w:type="spellEnd"/>
            <w:r w:rsidRPr="00802B78">
              <w:rPr>
                <w:rFonts w:eastAsia="Times New Roman" w:cs="Times New Roman"/>
                <w:b/>
                <w:bCs/>
                <w:color w:val="000000" w:themeColor="text1"/>
                <w:kern w:val="0"/>
                <w:sz w:val="24"/>
                <w:szCs w:val="24"/>
                <w:lang w:val="en-US"/>
                <w14:ligatures w14:val="none"/>
              </w:rPr>
              <w:t xml:space="preserve"> </w:t>
            </w:r>
            <w:proofErr w:type="spellStart"/>
            <w:r w:rsidRPr="00802B78">
              <w:rPr>
                <w:rFonts w:eastAsia="Times New Roman" w:cs="Times New Roman"/>
                <w:b/>
                <w:bCs/>
                <w:color w:val="000000" w:themeColor="text1"/>
                <w:kern w:val="0"/>
                <w:sz w:val="24"/>
                <w:szCs w:val="24"/>
                <w:lang w:val="en-US"/>
                <w14:ligatures w14:val="none"/>
              </w:rPr>
              <w:t>đất</w:t>
            </w:r>
            <w:proofErr w:type="spellEnd"/>
            <w:r w:rsidRPr="00802B78">
              <w:rPr>
                <w:rFonts w:eastAsia="Times New Roman" w:cs="Times New Roman"/>
                <w:b/>
                <w:bCs/>
                <w:color w:val="000000" w:themeColor="text1"/>
                <w:kern w:val="0"/>
                <w:sz w:val="24"/>
                <w:szCs w:val="24"/>
                <w:lang w:val="en-US"/>
                <w14:ligatures w14:val="none"/>
              </w:rPr>
              <w:t xml:space="preserve"> </w:t>
            </w:r>
            <w:proofErr w:type="spellStart"/>
            <w:r w:rsidRPr="00802B78">
              <w:rPr>
                <w:rFonts w:eastAsia="Times New Roman" w:cs="Times New Roman"/>
                <w:b/>
                <w:bCs/>
                <w:color w:val="000000" w:themeColor="text1"/>
                <w:kern w:val="0"/>
                <w:sz w:val="24"/>
                <w:szCs w:val="24"/>
                <w:lang w:val="en-US"/>
                <w14:ligatures w14:val="none"/>
              </w:rPr>
              <w:t>nông</w:t>
            </w:r>
            <w:proofErr w:type="spellEnd"/>
            <w:r w:rsidRPr="00802B78">
              <w:rPr>
                <w:rFonts w:eastAsia="Times New Roman" w:cs="Times New Roman"/>
                <w:b/>
                <w:bCs/>
                <w:color w:val="000000" w:themeColor="text1"/>
                <w:kern w:val="0"/>
                <w:sz w:val="24"/>
                <w:szCs w:val="24"/>
                <w:lang w:val="en-US"/>
                <w14:ligatures w14:val="none"/>
              </w:rPr>
              <w:t xml:space="preserve"> </w:t>
            </w:r>
            <w:proofErr w:type="spellStart"/>
            <w:r w:rsidRPr="00802B78">
              <w:rPr>
                <w:rFonts w:eastAsia="Times New Roman" w:cs="Times New Roman"/>
                <w:b/>
                <w:bCs/>
                <w:color w:val="000000" w:themeColor="text1"/>
                <w:kern w:val="0"/>
                <w:sz w:val="24"/>
                <w:szCs w:val="24"/>
                <w:lang w:val="en-US"/>
                <w14:ligatures w14:val="none"/>
              </w:rPr>
              <w:t>nghiệp</w:t>
            </w:r>
            <w:proofErr w:type="spellEnd"/>
          </w:p>
        </w:tc>
        <w:tc>
          <w:tcPr>
            <w:tcW w:w="514" w:type="pct"/>
            <w:shd w:val="clear" w:color="auto" w:fill="auto"/>
            <w:noWrap/>
            <w:vAlign w:val="center"/>
            <w:hideMark/>
          </w:tcPr>
          <w:p w14:paraId="7693366C" w14:textId="35F05E5C" w:rsidR="002972DF" w:rsidRPr="00802B78" w:rsidRDefault="002972DF" w:rsidP="002972DF">
            <w:pPr>
              <w:spacing w:before="0" w:after="0"/>
              <w:ind w:firstLine="0"/>
              <w:jc w:val="center"/>
              <w:rPr>
                <w:rFonts w:eastAsia="Times New Roman" w:cs="Times New Roman"/>
                <w:b/>
                <w:bCs/>
                <w:color w:val="000000" w:themeColor="text1"/>
                <w:kern w:val="0"/>
                <w:sz w:val="24"/>
                <w:szCs w:val="24"/>
                <w:lang w:val="en-US"/>
                <w14:ligatures w14:val="none"/>
              </w:rPr>
            </w:pPr>
            <w:r w:rsidRPr="00802B78">
              <w:rPr>
                <w:rFonts w:eastAsia="Times New Roman" w:cs="Times New Roman"/>
                <w:b/>
                <w:bCs/>
                <w:color w:val="000000" w:themeColor="text1"/>
                <w:kern w:val="0"/>
                <w:sz w:val="24"/>
                <w:szCs w:val="24"/>
                <w:lang w:val="en-US"/>
                <w14:ligatures w14:val="none"/>
              </w:rPr>
              <w:t>NNP</w:t>
            </w:r>
          </w:p>
        </w:tc>
        <w:tc>
          <w:tcPr>
            <w:tcW w:w="1070" w:type="pct"/>
            <w:shd w:val="clear" w:color="auto" w:fill="auto"/>
            <w:noWrap/>
            <w:vAlign w:val="center"/>
            <w:hideMark/>
          </w:tcPr>
          <w:p w14:paraId="089BCCB1" w14:textId="58AB85CC" w:rsidR="002972DF" w:rsidRPr="00802B78" w:rsidRDefault="002972DF" w:rsidP="002972DF">
            <w:pPr>
              <w:spacing w:before="0" w:after="0"/>
              <w:ind w:firstLine="0"/>
              <w:jc w:val="right"/>
              <w:rPr>
                <w:rFonts w:eastAsia="Times New Roman" w:cs="Times New Roman"/>
                <w:b/>
                <w:bCs/>
                <w:color w:val="000000" w:themeColor="text1"/>
                <w:kern w:val="0"/>
                <w:sz w:val="24"/>
                <w:szCs w:val="24"/>
                <w:lang w:val="en-US"/>
                <w14:ligatures w14:val="none"/>
              </w:rPr>
            </w:pPr>
            <w:r w:rsidRPr="00802B78">
              <w:rPr>
                <w:rFonts w:eastAsia="Times New Roman" w:cs="Times New Roman"/>
                <w:b/>
                <w:bCs/>
                <w:color w:val="000000" w:themeColor="text1"/>
                <w:kern w:val="0"/>
                <w:sz w:val="24"/>
                <w:szCs w:val="24"/>
                <w:lang w:val="en-US"/>
                <w14:ligatures w14:val="none"/>
              </w:rPr>
              <w:t>108.884,04</w:t>
            </w:r>
          </w:p>
        </w:tc>
        <w:tc>
          <w:tcPr>
            <w:tcW w:w="576" w:type="pct"/>
            <w:shd w:val="clear" w:color="auto" w:fill="auto"/>
            <w:noWrap/>
            <w:vAlign w:val="center"/>
            <w:hideMark/>
          </w:tcPr>
          <w:p w14:paraId="5C0854BA" w14:textId="667EEA68" w:rsidR="002972DF" w:rsidRPr="00802B78" w:rsidRDefault="002972DF" w:rsidP="002972DF">
            <w:pPr>
              <w:spacing w:before="0" w:after="0"/>
              <w:ind w:firstLine="0"/>
              <w:jc w:val="right"/>
              <w:rPr>
                <w:rFonts w:eastAsia="Times New Roman" w:cs="Times New Roman"/>
                <w:b/>
                <w:bCs/>
                <w:color w:val="000000" w:themeColor="text1"/>
                <w:kern w:val="0"/>
                <w:sz w:val="24"/>
                <w:szCs w:val="24"/>
                <w:lang w:val="en-US"/>
                <w14:ligatures w14:val="none"/>
              </w:rPr>
            </w:pPr>
            <w:r w:rsidRPr="00802B78">
              <w:rPr>
                <w:rFonts w:eastAsia="Times New Roman" w:cs="Times New Roman"/>
                <w:b/>
                <w:bCs/>
                <w:color w:val="000000" w:themeColor="text1"/>
                <w:kern w:val="0"/>
                <w:sz w:val="24"/>
                <w:szCs w:val="24"/>
                <w:lang w:val="en-US"/>
                <w14:ligatures w14:val="none"/>
              </w:rPr>
              <w:t>100,00</w:t>
            </w:r>
          </w:p>
        </w:tc>
      </w:tr>
      <w:tr w:rsidR="0026342F" w:rsidRPr="00802B78" w14:paraId="0F0294B3" w14:textId="77777777" w:rsidTr="002972DF">
        <w:trPr>
          <w:trHeight w:val="315"/>
        </w:trPr>
        <w:tc>
          <w:tcPr>
            <w:tcW w:w="493" w:type="pct"/>
            <w:shd w:val="clear" w:color="auto" w:fill="auto"/>
            <w:noWrap/>
            <w:vAlign w:val="center"/>
            <w:hideMark/>
          </w:tcPr>
          <w:p w14:paraId="1A5306A7" w14:textId="77777777" w:rsidR="002972DF" w:rsidRPr="00802B78" w:rsidRDefault="002972DF" w:rsidP="002972DF">
            <w:pPr>
              <w:spacing w:before="0" w:after="0"/>
              <w:ind w:firstLine="0"/>
              <w:jc w:val="center"/>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1</w:t>
            </w:r>
          </w:p>
        </w:tc>
        <w:tc>
          <w:tcPr>
            <w:tcW w:w="2346" w:type="pct"/>
            <w:shd w:val="clear" w:color="auto" w:fill="auto"/>
            <w:vAlign w:val="center"/>
            <w:hideMark/>
          </w:tcPr>
          <w:p w14:paraId="7E32FDA5" w14:textId="6F85D07E" w:rsidR="002972DF" w:rsidRPr="00802B78" w:rsidRDefault="002972DF" w:rsidP="002972DF">
            <w:pPr>
              <w:spacing w:before="0" w:after="0"/>
              <w:ind w:firstLine="0"/>
              <w:jc w:val="left"/>
              <w:rPr>
                <w:rFonts w:eastAsia="Times New Roman" w:cs="Times New Roman"/>
                <w:color w:val="000000" w:themeColor="text1"/>
                <w:kern w:val="0"/>
                <w:sz w:val="24"/>
                <w:szCs w:val="24"/>
                <w:lang w:val="en-US"/>
                <w14:ligatures w14:val="none"/>
              </w:rPr>
            </w:pPr>
            <w:proofErr w:type="spellStart"/>
            <w:r w:rsidRPr="00802B78">
              <w:rPr>
                <w:rFonts w:eastAsia="Times New Roman" w:cs="Times New Roman"/>
                <w:color w:val="000000" w:themeColor="text1"/>
                <w:kern w:val="0"/>
                <w:sz w:val="24"/>
                <w:szCs w:val="24"/>
                <w:lang w:val="en-US"/>
                <w14:ligatures w14:val="none"/>
              </w:rPr>
              <w:t>Đất</w:t>
            </w:r>
            <w:proofErr w:type="spellEnd"/>
            <w:r w:rsidRPr="00802B78">
              <w:rPr>
                <w:rFonts w:eastAsia="Times New Roman" w:cs="Times New Roman"/>
                <w:color w:val="000000" w:themeColor="text1"/>
                <w:kern w:val="0"/>
                <w:sz w:val="24"/>
                <w:szCs w:val="24"/>
                <w:lang w:val="en-US"/>
                <w14:ligatures w14:val="none"/>
              </w:rPr>
              <w:t xml:space="preserve"> </w:t>
            </w:r>
            <w:proofErr w:type="spellStart"/>
            <w:r w:rsidRPr="00802B78">
              <w:rPr>
                <w:rFonts w:eastAsia="Times New Roman" w:cs="Times New Roman"/>
                <w:color w:val="000000" w:themeColor="text1"/>
                <w:kern w:val="0"/>
                <w:sz w:val="24"/>
                <w:szCs w:val="24"/>
                <w:lang w:val="en-US"/>
                <w14:ligatures w14:val="none"/>
              </w:rPr>
              <w:t>trồng</w:t>
            </w:r>
            <w:proofErr w:type="spellEnd"/>
            <w:r w:rsidRPr="00802B78">
              <w:rPr>
                <w:rFonts w:eastAsia="Times New Roman" w:cs="Times New Roman"/>
                <w:color w:val="000000" w:themeColor="text1"/>
                <w:kern w:val="0"/>
                <w:sz w:val="24"/>
                <w:szCs w:val="24"/>
                <w:lang w:val="en-US"/>
                <w14:ligatures w14:val="none"/>
              </w:rPr>
              <w:t xml:space="preserve"> </w:t>
            </w:r>
            <w:proofErr w:type="spellStart"/>
            <w:r w:rsidRPr="00802B78">
              <w:rPr>
                <w:rFonts w:eastAsia="Times New Roman" w:cs="Times New Roman"/>
                <w:color w:val="000000" w:themeColor="text1"/>
                <w:kern w:val="0"/>
                <w:sz w:val="24"/>
                <w:szCs w:val="24"/>
                <w:lang w:val="en-US"/>
                <w14:ligatures w14:val="none"/>
              </w:rPr>
              <w:t>lúa</w:t>
            </w:r>
            <w:proofErr w:type="spellEnd"/>
          </w:p>
        </w:tc>
        <w:tc>
          <w:tcPr>
            <w:tcW w:w="514" w:type="pct"/>
            <w:shd w:val="clear" w:color="auto" w:fill="auto"/>
            <w:noWrap/>
            <w:vAlign w:val="center"/>
            <w:hideMark/>
          </w:tcPr>
          <w:p w14:paraId="0539A000" w14:textId="38385EBF" w:rsidR="002972DF" w:rsidRPr="00802B78" w:rsidRDefault="002972DF" w:rsidP="002972DF">
            <w:pPr>
              <w:spacing w:before="0" w:after="0"/>
              <w:ind w:firstLine="0"/>
              <w:jc w:val="center"/>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LUA</w:t>
            </w:r>
          </w:p>
        </w:tc>
        <w:tc>
          <w:tcPr>
            <w:tcW w:w="1070" w:type="pct"/>
            <w:shd w:val="clear" w:color="auto" w:fill="auto"/>
            <w:noWrap/>
            <w:vAlign w:val="center"/>
            <w:hideMark/>
          </w:tcPr>
          <w:p w14:paraId="0EBBD9A0" w14:textId="063FB4AD" w:rsidR="002972DF" w:rsidRPr="00802B78" w:rsidRDefault="002972DF" w:rsidP="002972DF">
            <w:pPr>
              <w:spacing w:before="0" w:after="0"/>
              <w:ind w:firstLine="0"/>
              <w:jc w:val="right"/>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5.258,77</w:t>
            </w:r>
          </w:p>
        </w:tc>
        <w:tc>
          <w:tcPr>
            <w:tcW w:w="576" w:type="pct"/>
            <w:shd w:val="clear" w:color="auto" w:fill="auto"/>
            <w:noWrap/>
            <w:vAlign w:val="center"/>
            <w:hideMark/>
          </w:tcPr>
          <w:p w14:paraId="57987663" w14:textId="6EB0027F" w:rsidR="002972DF" w:rsidRPr="00802B78" w:rsidRDefault="002972DF" w:rsidP="002972DF">
            <w:pPr>
              <w:spacing w:before="0" w:after="0"/>
              <w:ind w:firstLine="0"/>
              <w:jc w:val="right"/>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4,83</w:t>
            </w:r>
          </w:p>
        </w:tc>
      </w:tr>
      <w:tr w:rsidR="0026342F" w:rsidRPr="00802B78" w14:paraId="375809AB" w14:textId="77777777" w:rsidTr="002972DF">
        <w:trPr>
          <w:trHeight w:val="315"/>
        </w:trPr>
        <w:tc>
          <w:tcPr>
            <w:tcW w:w="493" w:type="pct"/>
            <w:shd w:val="clear" w:color="auto" w:fill="auto"/>
            <w:noWrap/>
            <w:vAlign w:val="center"/>
            <w:hideMark/>
          </w:tcPr>
          <w:p w14:paraId="710F5D9B" w14:textId="77777777" w:rsidR="002972DF" w:rsidRPr="00802B78" w:rsidRDefault="002972DF" w:rsidP="002972DF">
            <w:pPr>
              <w:spacing w:before="0" w:after="0"/>
              <w:ind w:firstLine="0"/>
              <w:jc w:val="center"/>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2</w:t>
            </w:r>
          </w:p>
        </w:tc>
        <w:tc>
          <w:tcPr>
            <w:tcW w:w="2346" w:type="pct"/>
            <w:shd w:val="clear" w:color="auto" w:fill="auto"/>
            <w:vAlign w:val="center"/>
            <w:hideMark/>
          </w:tcPr>
          <w:p w14:paraId="7587078E" w14:textId="0BCF756E" w:rsidR="002972DF" w:rsidRPr="00802B78" w:rsidRDefault="002972DF" w:rsidP="002972DF">
            <w:pPr>
              <w:spacing w:before="0" w:after="0"/>
              <w:ind w:firstLine="0"/>
              <w:jc w:val="left"/>
              <w:rPr>
                <w:rFonts w:eastAsia="Times New Roman" w:cs="Times New Roman"/>
                <w:color w:val="000000" w:themeColor="text1"/>
                <w:kern w:val="0"/>
                <w:sz w:val="24"/>
                <w:szCs w:val="24"/>
                <w:lang w:val="en-US"/>
                <w14:ligatures w14:val="none"/>
              </w:rPr>
            </w:pPr>
            <w:proofErr w:type="spellStart"/>
            <w:r w:rsidRPr="00802B78">
              <w:rPr>
                <w:rFonts w:eastAsia="Times New Roman" w:cs="Times New Roman"/>
                <w:color w:val="000000" w:themeColor="text1"/>
                <w:kern w:val="0"/>
                <w:sz w:val="24"/>
                <w:szCs w:val="24"/>
                <w:lang w:val="en-US"/>
                <w14:ligatures w14:val="none"/>
              </w:rPr>
              <w:t>Đất</w:t>
            </w:r>
            <w:proofErr w:type="spellEnd"/>
            <w:r w:rsidRPr="00802B78">
              <w:rPr>
                <w:rFonts w:eastAsia="Times New Roman" w:cs="Times New Roman"/>
                <w:color w:val="000000" w:themeColor="text1"/>
                <w:kern w:val="0"/>
                <w:sz w:val="24"/>
                <w:szCs w:val="24"/>
                <w:lang w:val="en-US"/>
                <w14:ligatures w14:val="none"/>
              </w:rPr>
              <w:t xml:space="preserve"> </w:t>
            </w:r>
            <w:proofErr w:type="spellStart"/>
            <w:r w:rsidRPr="00802B78">
              <w:rPr>
                <w:rFonts w:eastAsia="Times New Roman" w:cs="Times New Roman"/>
                <w:color w:val="000000" w:themeColor="text1"/>
                <w:kern w:val="0"/>
                <w:sz w:val="24"/>
                <w:szCs w:val="24"/>
                <w:lang w:val="en-US"/>
                <w14:ligatures w14:val="none"/>
              </w:rPr>
              <w:t>trồng</w:t>
            </w:r>
            <w:proofErr w:type="spellEnd"/>
            <w:r w:rsidRPr="00802B78">
              <w:rPr>
                <w:rFonts w:eastAsia="Times New Roman" w:cs="Times New Roman"/>
                <w:color w:val="000000" w:themeColor="text1"/>
                <w:kern w:val="0"/>
                <w:sz w:val="24"/>
                <w:szCs w:val="24"/>
                <w:lang w:val="en-US"/>
                <w14:ligatures w14:val="none"/>
              </w:rPr>
              <w:t xml:space="preserve"> </w:t>
            </w:r>
            <w:proofErr w:type="spellStart"/>
            <w:r w:rsidRPr="00802B78">
              <w:rPr>
                <w:rFonts w:eastAsia="Times New Roman" w:cs="Times New Roman"/>
                <w:color w:val="000000" w:themeColor="text1"/>
                <w:kern w:val="0"/>
                <w:sz w:val="24"/>
                <w:szCs w:val="24"/>
                <w:lang w:val="en-US"/>
                <w14:ligatures w14:val="none"/>
              </w:rPr>
              <w:t>cây</w:t>
            </w:r>
            <w:proofErr w:type="spellEnd"/>
            <w:r w:rsidRPr="00802B78">
              <w:rPr>
                <w:rFonts w:eastAsia="Times New Roman" w:cs="Times New Roman"/>
                <w:color w:val="000000" w:themeColor="text1"/>
                <w:kern w:val="0"/>
                <w:sz w:val="24"/>
                <w:szCs w:val="24"/>
                <w:lang w:val="en-US"/>
                <w14:ligatures w14:val="none"/>
              </w:rPr>
              <w:t xml:space="preserve"> </w:t>
            </w:r>
            <w:proofErr w:type="spellStart"/>
            <w:r w:rsidRPr="00802B78">
              <w:rPr>
                <w:rFonts w:eastAsia="Times New Roman" w:cs="Times New Roman"/>
                <w:color w:val="000000" w:themeColor="text1"/>
                <w:kern w:val="0"/>
                <w:sz w:val="24"/>
                <w:szCs w:val="24"/>
                <w:lang w:val="en-US"/>
                <w14:ligatures w14:val="none"/>
              </w:rPr>
              <w:t>hằng</w:t>
            </w:r>
            <w:proofErr w:type="spellEnd"/>
            <w:r w:rsidRPr="00802B78">
              <w:rPr>
                <w:rFonts w:eastAsia="Times New Roman" w:cs="Times New Roman"/>
                <w:color w:val="000000" w:themeColor="text1"/>
                <w:kern w:val="0"/>
                <w:sz w:val="24"/>
                <w:szCs w:val="24"/>
                <w:lang w:val="en-US"/>
                <w14:ligatures w14:val="none"/>
              </w:rPr>
              <w:t xml:space="preserve"> </w:t>
            </w:r>
            <w:proofErr w:type="spellStart"/>
            <w:r w:rsidRPr="00802B78">
              <w:rPr>
                <w:rFonts w:eastAsia="Times New Roman" w:cs="Times New Roman"/>
                <w:color w:val="000000" w:themeColor="text1"/>
                <w:kern w:val="0"/>
                <w:sz w:val="24"/>
                <w:szCs w:val="24"/>
                <w:lang w:val="en-US"/>
                <w14:ligatures w14:val="none"/>
              </w:rPr>
              <w:t>năm</w:t>
            </w:r>
            <w:proofErr w:type="spellEnd"/>
            <w:r w:rsidRPr="00802B78">
              <w:rPr>
                <w:rFonts w:eastAsia="Times New Roman" w:cs="Times New Roman"/>
                <w:color w:val="000000" w:themeColor="text1"/>
                <w:kern w:val="0"/>
                <w:sz w:val="24"/>
                <w:szCs w:val="24"/>
                <w:lang w:val="en-US"/>
                <w14:ligatures w14:val="none"/>
              </w:rPr>
              <w:t xml:space="preserve"> </w:t>
            </w:r>
            <w:proofErr w:type="spellStart"/>
            <w:r w:rsidRPr="00802B78">
              <w:rPr>
                <w:rFonts w:eastAsia="Times New Roman" w:cs="Times New Roman"/>
                <w:color w:val="000000" w:themeColor="text1"/>
                <w:kern w:val="0"/>
                <w:sz w:val="24"/>
                <w:szCs w:val="24"/>
                <w:lang w:val="en-US"/>
                <w14:ligatures w14:val="none"/>
              </w:rPr>
              <w:t>khác</w:t>
            </w:r>
            <w:proofErr w:type="spellEnd"/>
          </w:p>
        </w:tc>
        <w:tc>
          <w:tcPr>
            <w:tcW w:w="514" w:type="pct"/>
            <w:shd w:val="clear" w:color="auto" w:fill="auto"/>
            <w:noWrap/>
            <w:vAlign w:val="center"/>
            <w:hideMark/>
          </w:tcPr>
          <w:p w14:paraId="5839C35A" w14:textId="02E196C7" w:rsidR="002972DF" w:rsidRPr="00802B78" w:rsidRDefault="002972DF" w:rsidP="002972DF">
            <w:pPr>
              <w:spacing w:before="0" w:after="0"/>
              <w:ind w:firstLine="0"/>
              <w:jc w:val="center"/>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HNK</w:t>
            </w:r>
          </w:p>
        </w:tc>
        <w:tc>
          <w:tcPr>
            <w:tcW w:w="1070" w:type="pct"/>
            <w:shd w:val="clear" w:color="auto" w:fill="auto"/>
            <w:noWrap/>
            <w:vAlign w:val="center"/>
            <w:hideMark/>
          </w:tcPr>
          <w:p w14:paraId="3B083BC5" w14:textId="03F21A54" w:rsidR="002972DF" w:rsidRPr="00802B78" w:rsidRDefault="002972DF" w:rsidP="002972DF">
            <w:pPr>
              <w:spacing w:before="0" w:after="0"/>
              <w:ind w:firstLine="0"/>
              <w:jc w:val="right"/>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2.309,88</w:t>
            </w:r>
          </w:p>
        </w:tc>
        <w:tc>
          <w:tcPr>
            <w:tcW w:w="576" w:type="pct"/>
            <w:shd w:val="clear" w:color="auto" w:fill="auto"/>
            <w:noWrap/>
            <w:vAlign w:val="center"/>
            <w:hideMark/>
          </w:tcPr>
          <w:p w14:paraId="45E9D9DF" w14:textId="70C2EDF8" w:rsidR="002972DF" w:rsidRPr="00802B78" w:rsidRDefault="002972DF" w:rsidP="002972DF">
            <w:pPr>
              <w:spacing w:before="0" w:after="0"/>
              <w:ind w:firstLine="0"/>
              <w:jc w:val="right"/>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2,12</w:t>
            </w:r>
          </w:p>
        </w:tc>
      </w:tr>
      <w:tr w:rsidR="0026342F" w:rsidRPr="00802B78" w14:paraId="75316D0A" w14:textId="77777777" w:rsidTr="002972DF">
        <w:trPr>
          <w:trHeight w:val="315"/>
        </w:trPr>
        <w:tc>
          <w:tcPr>
            <w:tcW w:w="493" w:type="pct"/>
            <w:shd w:val="clear" w:color="auto" w:fill="auto"/>
            <w:noWrap/>
            <w:vAlign w:val="center"/>
            <w:hideMark/>
          </w:tcPr>
          <w:p w14:paraId="4777ADCD" w14:textId="77777777" w:rsidR="002972DF" w:rsidRPr="00802B78" w:rsidRDefault="002972DF" w:rsidP="002972DF">
            <w:pPr>
              <w:spacing w:before="0" w:after="0"/>
              <w:ind w:firstLine="0"/>
              <w:jc w:val="center"/>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3</w:t>
            </w:r>
          </w:p>
        </w:tc>
        <w:tc>
          <w:tcPr>
            <w:tcW w:w="2346" w:type="pct"/>
            <w:shd w:val="clear" w:color="auto" w:fill="auto"/>
            <w:vAlign w:val="center"/>
            <w:hideMark/>
          </w:tcPr>
          <w:p w14:paraId="555372A7" w14:textId="30CF6C2C" w:rsidR="002972DF" w:rsidRPr="00802B78" w:rsidRDefault="002972DF" w:rsidP="002972DF">
            <w:pPr>
              <w:spacing w:before="0" w:after="0"/>
              <w:ind w:firstLine="0"/>
              <w:jc w:val="left"/>
              <w:rPr>
                <w:rFonts w:eastAsia="Times New Roman" w:cs="Times New Roman"/>
                <w:color w:val="000000" w:themeColor="text1"/>
                <w:kern w:val="0"/>
                <w:sz w:val="24"/>
                <w:szCs w:val="24"/>
                <w:lang w:val="en-US"/>
                <w14:ligatures w14:val="none"/>
              </w:rPr>
            </w:pPr>
            <w:proofErr w:type="spellStart"/>
            <w:r w:rsidRPr="00802B78">
              <w:rPr>
                <w:rFonts w:eastAsia="Times New Roman" w:cs="Times New Roman"/>
                <w:color w:val="000000" w:themeColor="text1"/>
                <w:kern w:val="0"/>
                <w:sz w:val="24"/>
                <w:szCs w:val="24"/>
                <w:lang w:val="en-US"/>
                <w14:ligatures w14:val="none"/>
              </w:rPr>
              <w:t>Đất</w:t>
            </w:r>
            <w:proofErr w:type="spellEnd"/>
            <w:r w:rsidRPr="00802B78">
              <w:rPr>
                <w:rFonts w:eastAsia="Times New Roman" w:cs="Times New Roman"/>
                <w:color w:val="000000" w:themeColor="text1"/>
                <w:kern w:val="0"/>
                <w:sz w:val="24"/>
                <w:szCs w:val="24"/>
                <w:lang w:val="en-US"/>
                <w14:ligatures w14:val="none"/>
              </w:rPr>
              <w:t xml:space="preserve"> </w:t>
            </w:r>
            <w:proofErr w:type="spellStart"/>
            <w:r w:rsidRPr="00802B78">
              <w:rPr>
                <w:rFonts w:eastAsia="Times New Roman" w:cs="Times New Roman"/>
                <w:color w:val="000000" w:themeColor="text1"/>
                <w:kern w:val="0"/>
                <w:sz w:val="24"/>
                <w:szCs w:val="24"/>
                <w:lang w:val="en-US"/>
                <w14:ligatures w14:val="none"/>
              </w:rPr>
              <w:t>trồng</w:t>
            </w:r>
            <w:proofErr w:type="spellEnd"/>
            <w:r w:rsidRPr="00802B78">
              <w:rPr>
                <w:rFonts w:eastAsia="Times New Roman" w:cs="Times New Roman"/>
                <w:color w:val="000000" w:themeColor="text1"/>
                <w:kern w:val="0"/>
                <w:sz w:val="24"/>
                <w:szCs w:val="24"/>
                <w:lang w:val="en-US"/>
                <w14:ligatures w14:val="none"/>
              </w:rPr>
              <w:t xml:space="preserve"> </w:t>
            </w:r>
            <w:proofErr w:type="spellStart"/>
            <w:r w:rsidRPr="00802B78">
              <w:rPr>
                <w:rFonts w:eastAsia="Times New Roman" w:cs="Times New Roman"/>
                <w:color w:val="000000" w:themeColor="text1"/>
                <w:kern w:val="0"/>
                <w:sz w:val="24"/>
                <w:szCs w:val="24"/>
                <w:lang w:val="en-US"/>
                <w14:ligatures w14:val="none"/>
              </w:rPr>
              <w:t>cây</w:t>
            </w:r>
            <w:proofErr w:type="spellEnd"/>
            <w:r w:rsidRPr="00802B78">
              <w:rPr>
                <w:rFonts w:eastAsia="Times New Roman" w:cs="Times New Roman"/>
                <w:color w:val="000000" w:themeColor="text1"/>
                <w:kern w:val="0"/>
                <w:sz w:val="24"/>
                <w:szCs w:val="24"/>
                <w:lang w:val="en-US"/>
                <w14:ligatures w14:val="none"/>
              </w:rPr>
              <w:t xml:space="preserve"> </w:t>
            </w:r>
            <w:proofErr w:type="spellStart"/>
            <w:r w:rsidRPr="00802B78">
              <w:rPr>
                <w:rFonts w:eastAsia="Times New Roman" w:cs="Times New Roman"/>
                <w:color w:val="000000" w:themeColor="text1"/>
                <w:kern w:val="0"/>
                <w:sz w:val="24"/>
                <w:szCs w:val="24"/>
                <w:lang w:val="en-US"/>
                <w14:ligatures w14:val="none"/>
              </w:rPr>
              <w:t>lâu</w:t>
            </w:r>
            <w:proofErr w:type="spellEnd"/>
            <w:r w:rsidRPr="00802B78">
              <w:rPr>
                <w:rFonts w:eastAsia="Times New Roman" w:cs="Times New Roman"/>
                <w:color w:val="000000" w:themeColor="text1"/>
                <w:kern w:val="0"/>
                <w:sz w:val="24"/>
                <w:szCs w:val="24"/>
                <w:lang w:val="en-US"/>
                <w14:ligatures w14:val="none"/>
              </w:rPr>
              <w:t xml:space="preserve"> </w:t>
            </w:r>
            <w:proofErr w:type="spellStart"/>
            <w:r w:rsidRPr="00802B78">
              <w:rPr>
                <w:rFonts w:eastAsia="Times New Roman" w:cs="Times New Roman"/>
                <w:color w:val="000000" w:themeColor="text1"/>
                <w:kern w:val="0"/>
                <w:sz w:val="24"/>
                <w:szCs w:val="24"/>
                <w:lang w:val="en-US"/>
                <w14:ligatures w14:val="none"/>
              </w:rPr>
              <w:t>năm</w:t>
            </w:r>
            <w:proofErr w:type="spellEnd"/>
          </w:p>
        </w:tc>
        <w:tc>
          <w:tcPr>
            <w:tcW w:w="514" w:type="pct"/>
            <w:shd w:val="clear" w:color="auto" w:fill="auto"/>
            <w:noWrap/>
            <w:vAlign w:val="center"/>
            <w:hideMark/>
          </w:tcPr>
          <w:p w14:paraId="7D62610F" w14:textId="5B474F98" w:rsidR="002972DF" w:rsidRPr="00802B78" w:rsidRDefault="002972DF" w:rsidP="002972DF">
            <w:pPr>
              <w:spacing w:before="0" w:after="0"/>
              <w:ind w:firstLine="0"/>
              <w:jc w:val="center"/>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CLN</w:t>
            </w:r>
          </w:p>
        </w:tc>
        <w:tc>
          <w:tcPr>
            <w:tcW w:w="1070" w:type="pct"/>
            <w:shd w:val="clear" w:color="auto" w:fill="auto"/>
            <w:noWrap/>
            <w:vAlign w:val="center"/>
            <w:hideMark/>
          </w:tcPr>
          <w:p w14:paraId="423267F9" w14:textId="05B31CEF" w:rsidR="002972DF" w:rsidRPr="00802B78" w:rsidRDefault="002972DF" w:rsidP="002972DF">
            <w:pPr>
              <w:spacing w:before="0" w:after="0"/>
              <w:ind w:firstLine="0"/>
              <w:jc w:val="right"/>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667,31</w:t>
            </w:r>
          </w:p>
        </w:tc>
        <w:tc>
          <w:tcPr>
            <w:tcW w:w="576" w:type="pct"/>
            <w:shd w:val="clear" w:color="auto" w:fill="auto"/>
            <w:noWrap/>
            <w:vAlign w:val="center"/>
            <w:hideMark/>
          </w:tcPr>
          <w:p w14:paraId="22CB881C" w14:textId="45FCA9E8" w:rsidR="002972DF" w:rsidRPr="00802B78" w:rsidRDefault="002972DF" w:rsidP="002972DF">
            <w:pPr>
              <w:spacing w:before="0" w:after="0"/>
              <w:ind w:firstLine="0"/>
              <w:jc w:val="right"/>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28,89</w:t>
            </w:r>
          </w:p>
        </w:tc>
      </w:tr>
      <w:tr w:rsidR="0026342F" w:rsidRPr="00802B78" w14:paraId="458FD58C" w14:textId="77777777" w:rsidTr="002972DF">
        <w:trPr>
          <w:trHeight w:val="315"/>
        </w:trPr>
        <w:tc>
          <w:tcPr>
            <w:tcW w:w="493" w:type="pct"/>
            <w:shd w:val="clear" w:color="auto" w:fill="auto"/>
            <w:noWrap/>
            <w:vAlign w:val="center"/>
            <w:hideMark/>
          </w:tcPr>
          <w:p w14:paraId="043114CB" w14:textId="77777777" w:rsidR="002972DF" w:rsidRPr="00802B78" w:rsidRDefault="002972DF" w:rsidP="002972DF">
            <w:pPr>
              <w:spacing w:before="0" w:after="0"/>
              <w:ind w:firstLine="0"/>
              <w:jc w:val="center"/>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4</w:t>
            </w:r>
          </w:p>
        </w:tc>
        <w:tc>
          <w:tcPr>
            <w:tcW w:w="2346" w:type="pct"/>
            <w:shd w:val="clear" w:color="auto" w:fill="auto"/>
            <w:vAlign w:val="center"/>
            <w:hideMark/>
          </w:tcPr>
          <w:p w14:paraId="69F76278" w14:textId="20AF85A9" w:rsidR="002972DF" w:rsidRPr="00802B78" w:rsidRDefault="002972DF" w:rsidP="002972DF">
            <w:pPr>
              <w:spacing w:before="0" w:after="0"/>
              <w:ind w:firstLine="0"/>
              <w:jc w:val="left"/>
              <w:rPr>
                <w:rFonts w:eastAsia="Times New Roman" w:cs="Times New Roman"/>
                <w:color w:val="000000" w:themeColor="text1"/>
                <w:kern w:val="0"/>
                <w:sz w:val="24"/>
                <w:szCs w:val="24"/>
                <w:lang w:val="en-US"/>
                <w14:ligatures w14:val="none"/>
              </w:rPr>
            </w:pPr>
            <w:proofErr w:type="spellStart"/>
            <w:r w:rsidRPr="00802B78">
              <w:rPr>
                <w:rFonts w:eastAsia="Times New Roman" w:cs="Times New Roman"/>
                <w:color w:val="000000" w:themeColor="text1"/>
                <w:kern w:val="0"/>
                <w:sz w:val="24"/>
                <w:szCs w:val="24"/>
                <w:lang w:val="en-US"/>
                <w14:ligatures w14:val="none"/>
              </w:rPr>
              <w:t>Đất</w:t>
            </w:r>
            <w:proofErr w:type="spellEnd"/>
            <w:r w:rsidRPr="00802B78">
              <w:rPr>
                <w:rFonts w:eastAsia="Times New Roman" w:cs="Times New Roman"/>
                <w:color w:val="000000" w:themeColor="text1"/>
                <w:kern w:val="0"/>
                <w:sz w:val="24"/>
                <w:szCs w:val="24"/>
                <w:lang w:val="en-US"/>
                <w14:ligatures w14:val="none"/>
              </w:rPr>
              <w:t xml:space="preserve"> </w:t>
            </w:r>
            <w:proofErr w:type="spellStart"/>
            <w:r w:rsidRPr="00802B78">
              <w:rPr>
                <w:rFonts w:eastAsia="Times New Roman" w:cs="Times New Roman"/>
                <w:color w:val="000000" w:themeColor="text1"/>
                <w:kern w:val="0"/>
                <w:sz w:val="24"/>
                <w:szCs w:val="24"/>
                <w:lang w:val="en-US"/>
                <w14:ligatures w14:val="none"/>
              </w:rPr>
              <w:t>rừng</w:t>
            </w:r>
            <w:proofErr w:type="spellEnd"/>
            <w:r w:rsidRPr="00802B78">
              <w:rPr>
                <w:rFonts w:eastAsia="Times New Roman" w:cs="Times New Roman"/>
                <w:color w:val="000000" w:themeColor="text1"/>
                <w:kern w:val="0"/>
                <w:sz w:val="24"/>
                <w:szCs w:val="24"/>
                <w:lang w:val="en-US"/>
                <w14:ligatures w14:val="none"/>
              </w:rPr>
              <w:t xml:space="preserve"> </w:t>
            </w:r>
            <w:proofErr w:type="spellStart"/>
            <w:r w:rsidRPr="00802B78">
              <w:rPr>
                <w:rFonts w:eastAsia="Times New Roman" w:cs="Times New Roman"/>
                <w:color w:val="000000" w:themeColor="text1"/>
                <w:kern w:val="0"/>
                <w:sz w:val="24"/>
                <w:szCs w:val="24"/>
                <w:lang w:val="en-US"/>
                <w14:ligatures w14:val="none"/>
              </w:rPr>
              <w:t>đặc</w:t>
            </w:r>
            <w:proofErr w:type="spellEnd"/>
            <w:r w:rsidRPr="00802B78">
              <w:rPr>
                <w:rFonts w:eastAsia="Times New Roman" w:cs="Times New Roman"/>
                <w:color w:val="000000" w:themeColor="text1"/>
                <w:kern w:val="0"/>
                <w:sz w:val="24"/>
                <w:szCs w:val="24"/>
                <w:lang w:val="en-US"/>
                <w14:ligatures w14:val="none"/>
              </w:rPr>
              <w:t xml:space="preserve"> </w:t>
            </w:r>
            <w:proofErr w:type="spellStart"/>
            <w:r w:rsidRPr="00802B78">
              <w:rPr>
                <w:rFonts w:eastAsia="Times New Roman" w:cs="Times New Roman"/>
                <w:color w:val="000000" w:themeColor="text1"/>
                <w:kern w:val="0"/>
                <w:sz w:val="24"/>
                <w:szCs w:val="24"/>
                <w:lang w:val="en-US"/>
                <w14:ligatures w14:val="none"/>
              </w:rPr>
              <w:t>dụng</w:t>
            </w:r>
            <w:proofErr w:type="spellEnd"/>
          </w:p>
        </w:tc>
        <w:tc>
          <w:tcPr>
            <w:tcW w:w="514" w:type="pct"/>
            <w:shd w:val="clear" w:color="auto" w:fill="auto"/>
            <w:noWrap/>
            <w:vAlign w:val="center"/>
            <w:hideMark/>
          </w:tcPr>
          <w:p w14:paraId="528994AC" w14:textId="1789902F" w:rsidR="002972DF" w:rsidRPr="00802B78" w:rsidRDefault="002972DF" w:rsidP="002972DF">
            <w:pPr>
              <w:spacing w:before="0" w:after="0"/>
              <w:ind w:firstLine="0"/>
              <w:jc w:val="center"/>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RDD</w:t>
            </w:r>
          </w:p>
        </w:tc>
        <w:tc>
          <w:tcPr>
            <w:tcW w:w="1070" w:type="pct"/>
            <w:shd w:val="clear" w:color="auto" w:fill="auto"/>
            <w:noWrap/>
            <w:vAlign w:val="center"/>
            <w:hideMark/>
          </w:tcPr>
          <w:p w14:paraId="031966BA" w14:textId="5E2F56B7" w:rsidR="002972DF" w:rsidRPr="00802B78" w:rsidRDefault="002972DF" w:rsidP="002972DF">
            <w:pPr>
              <w:spacing w:before="0" w:after="0"/>
              <w:ind w:firstLine="0"/>
              <w:jc w:val="right"/>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124,96</w:t>
            </w:r>
          </w:p>
        </w:tc>
        <w:tc>
          <w:tcPr>
            <w:tcW w:w="576" w:type="pct"/>
            <w:shd w:val="clear" w:color="auto" w:fill="auto"/>
            <w:noWrap/>
            <w:vAlign w:val="center"/>
            <w:hideMark/>
          </w:tcPr>
          <w:p w14:paraId="008691B1" w14:textId="048D3B08" w:rsidR="002972DF" w:rsidRPr="00802B78" w:rsidRDefault="002972DF" w:rsidP="002972DF">
            <w:pPr>
              <w:spacing w:before="0" w:after="0"/>
              <w:ind w:firstLine="0"/>
              <w:jc w:val="right"/>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5,41</w:t>
            </w:r>
          </w:p>
        </w:tc>
      </w:tr>
      <w:tr w:rsidR="0026342F" w:rsidRPr="00802B78" w14:paraId="3DDD966A" w14:textId="77777777" w:rsidTr="002972DF">
        <w:trPr>
          <w:trHeight w:val="315"/>
        </w:trPr>
        <w:tc>
          <w:tcPr>
            <w:tcW w:w="493" w:type="pct"/>
            <w:shd w:val="clear" w:color="auto" w:fill="auto"/>
            <w:noWrap/>
            <w:vAlign w:val="center"/>
            <w:hideMark/>
          </w:tcPr>
          <w:p w14:paraId="3A0026B5" w14:textId="77777777" w:rsidR="002972DF" w:rsidRPr="00802B78" w:rsidRDefault="002972DF" w:rsidP="002972DF">
            <w:pPr>
              <w:spacing w:before="0" w:after="0"/>
              <w:ind w:firstLine="0"/>
              <w:jc w:val="center"/>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5</w:t>
            </w:r>
          </w:p>
        </w:tc>
        <w:tc>
          <w:tcPr>
            <w:tcW w:w="2346" w:type="pct"/>
            <w:shd w:val="clear" w:color="auto" w:fill="auto"/>
            <w:vAlign w:val="center"/>
            <w:hideMark/>
          </w:tcPr>
          <w:p w14:paraId="32D9C618" w14:textId="5BD5613D" w:rsidR="002972DF" w:rsidRPr="00802B78" w:rsidRDefault="002972DF" w:rsidP="002972DF">
            <w:pPr>
              <w:spacing w:before="0" w:after="0"/>
              <w:ind w:firstLine="0"/>
              <w:jc w:val="left"/>
              <w:rPr>
                <w:rFonts w:eastAsia="Times New Roman" w:cs="Times New Roman"/>
                <w:color w:val="000000" w:themeColor="text1"/>
                <w:kern w:val="0"/>
                <w:sz w:val="24"/>
                <w:szCs w:val="24"/>
                <w:lang w:val="en-US"/>
                <w14:ligatures w14:val="none"/>
              </w:rPr>
            </w:pPr>
            <w:proofErr w:type="spellStart"/>
            <w:r w:rsidRPr="00802B78">
              <w:rPr>
                <w:rFonts w:eastAsia="Times New Roman" w:cs="Times New Roman"/>
                <w:color w:val="000000" w:themeColor="text1"/>
                <w:kern w:val="0"/>
                <w:sz w:val="24"/>
                <w:szCs w:val="24"/>
                <w:lang w:val="en-US"/>
                <w14:ligatures w14:val="none"/>
              </w:rPr>
              <w:t>Đất</w:t>
            </w:r>
            <w:proofErr w:type="spellEnd"/>
            <w:r w:rsidRPr="00802B78">
              <w:rPr>
                <w:rFonts w:eastAsia="Times New Roman" w:cs="Times New Roman"/>
                <w:color w:val="000000" w:themeColor="text1"/>
                <w:kern w:val="0"/>
                <w:sz w:val="24"/>
                <w:szCs w:val="24"/>
                <w:lang w:val="en-US"/>
                <w14:ligatures w14:val="none"/>
              </w:rPr>
              <w:t xml:space="preserve"> </w:t>
            </w:r>
            <w:proofErr w:type="spellStart"/>
            <w:r w:rsidRPr="00802B78">
              <w:rPr>
                <w:rFonts w:eastAsia="Times New Roman" w:cs="Times New Roman"/>
                <w:color w:val="000000" w:themeColor="text1"/>
                <w:kern w:val="0"/>
                <w:sz w:val="24"/>
                <w:szCs w:val="24"/>
                <w:lang w:val="en-US"/>
                <w14:ligatures w14:val="none"/>
              </w:rPr>
              <w:t>rừng</w:t>
            </w:r>
            <w:proofErr w:type="spellEnd"/>
            <w:r w:rsidRPr="00802B78">
              <w:rPr>
                <w:rFonts w:eastAsia="Times New Roman" w:cs="Times New Roman"/>
                <w:color w:val="000000" w:themeColor="text1"/>
                <w:kern w:val="0"/>
                <w:sz w:val="24"/>
                <w:szCs w:val="24"/>
                <w:lang w:val="en-US"/>
                <w14:ligatures w14:val="none"/>
              </w:rPr>
              <w:t xml:space="preserve"> </w:t>
            </w:r>
            <w:proofErr w:type="spellStart"/>
            <w:r w:rsidRPr="00802B78">
              <w:rPr>
                <w:rFonts w:eastAsia="Times New Roman" w:cs="Times New Roman"/>
                <w:color w:val="000000" w:themeColor="text1"/>
                <w:kern w:val="0"/>
                <w:sz w:val="24"/>
                <w:szCs w:val="24"/>
                <w:lang w:val="en-US"/>
                <w14:ligatures w14:val="none"/>
              </w:rPr>
              <w:t>phòng</w:t>
            </w:r>
            <w:proofErr w:type="spellEnd"/>
            <w:r w:rsidRPr="00802B78">
              <w:rPr>
                <w:rFonts w:eastAsia="Times New Roman" w:cs="Times New Roman"/>
                <w:color w:val="000000" w:themeColor="text1"/>
                <w:kern w:val="0"/>
                <w:sz w:val="24"/>
                <w:szCs w:val="24"/>
                <w:lang w:val="en-US"/>
                <w14:ligatures w14:val="none"/>
              </w:rPr>
              <w:t xml:space="preserve"> </w:t>
            </w:r>
            <w:proofErr w:type="spellStart"/>
            <w:r w:rsidRPr="00802B78">
              <w:rPr>
                <w:rFonts w:eastAsia="Times New Roman" w:cs="Times New Roman"/>
                <w:color w:val="000000" w:themeColor="text1"/>
                <w:kern w:val="0"/>
                <w:sz w:val="24"/>
                <w:szCs w:val="24"/>
                <w:lang w:val="en-US"/>
                <w14:ligatures w14:val="none"/>
              </w:rPr>
              <w:t>hộ</w:t>
            </w:r>
            <w:proofErr w:type="spellEnd"/>
          </w:p>
        </w:tc>
        <w:tc>
          <w:tcPr>
            <w:tcW w:w="514" w:type="pct"/>
            <w:shd w:val="clear" w:color="auto" w:fill="auto"/>
            <w:noWrap/>
            <w:vAlign w:val="center"/>
            <w:hideMark/>
          </w:tcPr>
          <w:p w14:paraId="6791667A" w14:textId="38A1F823" w:rsidR="002972DF" w:rsidRPr="00802B78" w:rsidRDefault="002972DF" w:rsidP="002972DF">
            <w:pPr>
              <w:spacing w:before="0" w:after="0"/>
              <w:ind w:firstLine="0"/>
              <w:jc w:val="center"/>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RPH</w:t>
            </w:r>
          </w:p>
        </w:tc>
        <w:tc>
          <w:tcPr>
            <w:tcW w:w="1070" w:type="pct"/>
            <w:shd w:val="clear" w:color="auto" w:fill="auto"/>
            <w:noWrap/>
            <w:vAlign w:val="center"/>
            <w:hideMark/>
          </w:tcPr>
          <w:p w14:paraId="50153567" w14:textId="32F30FFC" w:rsidR="002972DF" w:rsidRPr="00802B78" w:rsidRDefault="002972DF" w:rsidP="002972DF">
            <w:pPr>
              <w:spacing w:before="0" w:after="0"/>
              <w:ind w:firstLine="0"/>
              <w:jc w:val="right"/>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45.007,22</w:t>
            </w:r>
          </w:p>
        </w:tc>
        <w:tc>
          <w:tcPr>
            <w:tcW w:w="576" w:type="pct"/>
            <w:shd w:val="clear" w:color="auto" w:fill="auto"/>
            <w:noWrap/>
            <w:vAlign w:val="center"/>
            <w:hideMark/>
          </w:tcPr>
          <w:p w14:paraId="58AE9D83" w14:textId="2143D3D5" w:rsidR="002972DF" w:rsidRPr="00802B78" w:rsidRDefault="002972DF" w:rsidP="002972DF">
            <w:pPr>
              <w:spacing w:before="0" w:after="0"/>
              <w:ind w:firstLine="0"/>
              <w:jc w:val="right"/>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36.017,30</w:t>
            </w:r>
          </w:p>
        </w:tc>
      </w:tr>
      <w:tr w:rsidR="0026342F" w:rsidRPr="00802B78" w14:paraId="0DF4D7C4" w14:textId="77777777" w:rsidTr="002972DF">
        <w:trPr>
          <w:trHeight w:val="315"/>
        </w:trPr>
        <w:tc>
          <w:tcPr>
            <w:tcW w:w="493" w:type="pct"/>
            <w:shd w:val="clear" w:color="auto" w:fill="auto"/>
            <w:noWrap/>
            <w:vAlign w:val="center"/>
            <w:hideMark/>
          </w:tcPr>
          <w:p w14:paraId="78E02297" w14:textId="77777777" w:rsidR="002972DF" w:rsidRPr="00802B78" w:rsidRDefault="002972DF" w:rsidP="002972DF">
            <w:pPr>
              <w:spacing w:before="0" w:after="0"/>
              <w:ind w:firstLine="0"/>
              <w:jc w:val="center"/>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6</w:t>
            </w:r>
          </w:p>
        </w:tc>
        <w:tc>
          <w:tcPr>
            <w:tcW w:w="2346" w:type="pct"/>
            <w:shd w:val="clear" w:color="auto" w:fill="auto"/>
            <w:vAlign w:val="center"/>
            <w:hideMark/>
          </w:tcPr>
          <w:p w14:paraId="499C0300" w14:textId="3A349955" w:rsidR="002972DF" w:rsidRPr="00802B78" w:rsidRDefault="002972DF" w:rsidP="002972DF">
            <w:pPr>
              <w:spacing w:before="0" w:after="0"/>
              <w:ind w:firstLine="0"/>
              <w:jc w:val="left"/>
              <w:rPr>
                <w:rFonts w:eastAsia="Times New Roman" w:cs="Times New Roman"/>
                <w:color w:val="000000" w:themeColor="text1"/>
                <w:kern w:val="0"/>
                <w:sz w:val="24"/>
                <w:szCs w:val="24"/>
                <w:lang w:val="en-US"/>
                <w14:ligatures w14:val="none"/>
              </w:rPr>
            </w:pPr>
            <w:proofErr w:type="spellStart"/>
            <w:r w:rsidRPr="00802B78">
              <w:rPr>
                <w:rFonts w:eastAsia="Times New Roman" w:cs="Times New Roman"/>
                <w:color w:val="000000" w:themeColor="text1"/>
                <w:kern w:val="0"/>
                <w:sz w:val="24"/>
                <w:szCs w:val="24"/>
                <w:lang w:val="en-US"/>
                <w14:ligatures w14:val="none"/>
              </w:rPr>
              <w:t>Đất</w:t>
            </w:r>
            <w:proofErr w:type="spellEnd"/>
            <w:r w:rsidRPr="00802B78">
              <w:rPr>
                <w:rFonts w:eastAsia="Times New Roman" w:cs="Times New Roman"/>
                <w:color w:val="000000" w:themeColor="text1"/>
                <w:kern w:val="0"/>
                <w:sz w:val="24"/>
                <w:szCs w:val="24"/>
                <w:lang w:val="en-US"/>
                <w14:ligatures w14:val="none"/>
              </w:rPr>
              <w:t xml:space="preserve"> </w:t>
            </w:r>
            <w:proofErr w:type="spellStart"/>
            <w:r w:rsidRPr="00802B78">
              <w:rPr>
                <w:rFonts w:eastAsia="Times New Roman" w:cs="Times New Roman"/>
                <w:color w:val="000000" w:themeColor="text1"/>
                <w:kern w:val="0"/>
                <w:sz w:val="24"/>
                <w:szCs w:val="24"/>
                <w:lang w:val="en-US"/>
                <w14:ligatures w14:val="none"/>
              </w:rPr>
              <w:t>rừng</w:t>
            </w:r>
            <w:proofErr w:type="spellEnd"/>
            <w:r w:rsidRPr="00802B78">
              <w:rPr>
                <w:rFonts w:eastAsia="Times New Roman" w:cs="Times New Roman"/>
                <w:color w:val="000000" w:themeColor="text1"/>
                <w:kern w:val="0"/>
                <w:sz w:val="24"/>
                <w:szCs w:val="24"/>
                <w:lang w:val="en-US"/>
                <w14:ligatures w14:val="none"/>
              </w:rPr>
              <w:t xml:space="preserve"> </w:t>
            </w:r>
            <w:proofErr w:type="spellStart"/>
            <w:r w:rsidRPr="00802B78">
              <w:rPr>
                <w:rFonts w:eastAsia="Times New Roman" w:cs="Times New Roman"/>
                <w:color w:val="000000" w:themeColor="text1"/>
                <w:kern w:val="0"/>
                <w:sz w:val="24"/>
                <w:szCs w:val="24"/>
                <w:lang w:val="en-US"/>
                <w14:ligatures w14:val="none"/>
              </w:rPr>
              <w:t>sản</w:t>
            </w:r>
            <w:proofErr w:type="spellEnd"/>
            <w:r w:rsidRPr="00802B78">
              <w:rPr>
                <w:rFonts w:eastAsia="Times New Roman" w:cs="Times New Roman"/>
                <w:color w:val="000000" w:themeColor="text1"/>
                <w:kern w:val="0"/>
                <w:sz w:val="24"/>
                <w:szCs w:val="24"/>
                <w:lang w:val="en-US"/>
                <w14:ligatures w14:val="none"/>
              </w:rPr>
              <w:t xml:space="preserve"> </w:t>
            </w:r>
            <w:proofErr w:type="spellStart"/>
            <w:r w:rsidRPr="00802B78">
              <w:rPr>
                <w:rFonts w:eastAsia="Times New Roman" w:cs="Times New Roman"/>
                <w:color w:val="000000" w:themeColor="text1"/>
                <w:kern w:val="0"/>
                <w:sz w:val="24"/>
                <w:szCs w:val="24"/>
                <w:lang w:val="en-US"/>
                <w14:ligatures w14:val="none"/>
              </w:rPr>
              <w:t>xuất</w:t>
            </w:r>
            <w:proofErr w:type="spellEnd"/>
          </w:p>
        </w:tc>
        <w:tc>
          <w:tcPr>
            <w:tcW w:w="514" w:type="pct"/>
            <w:shd w:val="clear" w:color="auto" w:fill="auto"/>
            <w:noWrap/>
            <w:vAlign w:val="center"/>
            <w:hideMark/>
          </w:tcPr>
          <w:p w14:paraId="012BF27E" w14:textId="6CEDDB0D" w:rsidR="002972DF" w:rsidRPr="00802B78" w:rsidRDefault="002972DF" w:rsidP="002972DF">
            <w:pPr>
              <w:spacing w:before="0" w:after="0"/>
              <w:ind w:firstLine="0"/>
              <w:jc w:val="center"/>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RSX</w:t>
            </w:r>
          </w:p>
        </w:tc>
        <w:tc>
          <w:tcPr>
            <w:tcW w:w="1070" w:type="pct"/>
            <w:shd w:val="clear" w:color="auto" w:fill="auto"/>
            <w:noWrap/>
            <w:vAlign w:val="center"/>
            <w:hideMark/>
          </w:tcPr>
          <w:p w14:paraId="0E0276EF" w14:textId="2B53D15E" w:rsidR="002972DF" w:rsidRPr="00802B78" w:rsidRDefault="002972DF" w:rsidP="002972DF">
            <w:pPr>
              <w:spacing w:before="0" w:after="0"/>
              <w:ind w:firstLine="0"/>
              <w:jc w:val="right"/>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54.849,89</w:t>
            </w:r>
          </w:p>
        </w:tc>
        <w:tc>
          <w:tcPr>
            <w:tcW w:w="576" w:type="pct"/>
            <w:shd w:val="clear" w:color="auto" w:fill="auto"/>
            <w:noWrap/>
            <w:vAlign w:val="center"/>
            <w:hideMark/>
          </w:tcPr>
          <w:p w14:paraId="0F997A48" w14:textId="45D44723" w:rsidR="002972DF" w:rsidRPr="00802B78" w:rsidRDefault="002972DF" w:rsidP="002972DF">
            <w:pPr>
              <w:spacing w:before="0" w:after="0"/>
              <w:ind w:firstLine="0"/>
              <w:jc w:val="right"/>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43.893,96</w:t>
            </w:r>
          </w:p>
        </w:tc>
      </w:tr>
      <w:tr w:rsidR="0026342F" w:rsidRPr="00802B78" w14:paraId="4A0794C5" w14:textId="77777777" w:rsidTr="002972DF">
        <w:trPr>
          <w:trHeight w:val="315"/>
        </w:trPr>
        <w:tc>
          <w:tcPr>
            <w:tcW w:w="493" w:type="pct"/>
            <w:shd w:val="clear" w:color="auto" w:fill="auto"/>
            <w:noWrap/>
            <w:vAlign w:val="center"/>
            <w:hideMark/>
          </w:tcPr>
          <w:p w14:paraId="05062D7F" w14:textId="77777777" w:rsidR="002972DF" w:rsidRPr="00802B78" w:rsidRDefault="002972DF" w:rsidP="002972DF">
            <w:pPr>
              <w:spacing w:before="0" w:after="0"/>
              <w:ind w:firstLine="0"/>
              <w:jc w:val="center"/>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7</w:t>
            </w:r>
          </w:p>
        </w:tc>
        <w:tc>
          <w:tcPr>
            <w:tcW w:w="2346" w:type="pct"/>
            <w:shd w:val="clear" w:color="auto" w:fill="auto"/>
            <w:vAlign w:val="center"/>
            <w:hideMark/>
          </w:tcPr>
          <w:p w14:paraId="590C0E34" w14:textId="2680C312" w:rsidR="002972DF" w:rsidRPr="00802B78" w:rsidRDefault="002972DF" w:rsidP="002972DF">
            <w:pPr>
              <w:spacing w:before="0" w:after="0"/>
              <w:ind w:firstLine="0"/>
              <w:jc w:val="left"/>
              <w:rPr>
                <w:rFonts w:eastAsia="Times New Roman" w:cs="Times New Roman"/>
                <w:color w:val="000000" w:themeColor="text1"/>
                <w:kern w:val="0"/>
                <w:sz w:val="24"/>
                <w:szCs w:val="24"/>
                <w:lang w:val="en-US"/>
                <w14:ligatures w14:val="none"/>
              </w:rPr>
            </w:pPr>
            <w:proofErr w:type="spellStart"/>
            <w:r w:rsidRPr="00802B78">
              <w:rPr>
                <w:rFonts w:eastAsia="Times New Roman" w:cs="Times New Roman"/>
                <w:color w:val="000000" w:themeColor="text1"/>
                <w:kern w:val="0"/>
                <w:sz w:val="24"/>
                <w:szCs w:val="24"/>
                <w:lang w:val="en-US"/>
                <w14:ligatures w14:val="none"/>
              </w:rPr>
              <w:t>Đất</w:t>
            </w:r>
            <w:proofErr w:type="spellEnd"/>
            <w:r w:rsidRPr="00802B78">
              <w:rPr>
                <w:rFonts w:eastAsia="Times New Roman" w:cs="Times New Roman"/>
                <w:color w:val="000000" w:themeColor="text1"/>
                <w:kern w:val="0"/>
                <w:sz w:val="24"/>
                <w:szCs w:val="24"/>
                <w:lang w:val="en-US"/>
                <w14:ligatures w14:val="none"/>
              </w:rPr>
              <w:t xml:space="preserve"> </w:t>
            </w:r>
            <w:proofErr w:type="spellStart"/>
            <w:r w:rsidRPr="00802B78">
              <w:rPr>
                <w:rFonts w:eastAsia="Times New Roman" w:cs="Times New Roman"/>
                <w:color w:val="000000" w:themeColor="text1"/>
                <w:kern w:val="0"/>
                <w:sz w:val="24"/>
                <w:szCs w:val="24"/>
                <w:lang w:val="en-US"/>
                <w14:ligatures w14:val="none"/>
              </w:rPr>
              <w:t>nuôi</w:t>
            </w:r>
            <w:proofErr w:type="spellEnd"/>
            <w:r w:rsidRPr="00802B78">
              <w:rPr>
                <w:rFonts w:eastAsia="Times New Roman" w:cs="Times New Roman"/>
                <w:color w:val="000000" w:themeColor="text1"/>
                <w:kern w:val="0"/>
                <w:sz w:val="24"/>
                <w:szCs w:val="24"/>
                <w:lang w:val="en-US"/>
                <w14:ligatures w14:val="none"/>
              </w:rPr>
              <w:t xml:space="preserve"> </w:t>
            </w:r>
            <w:proofErr w:type="spellStart"/>
            <w:r w:rsidRPr="00802B78">
              <w:rPr>
                <w:rFonts w:eastAsia="Times New Roman" w:cs="Times New Roman"/>
                <w:color w:val="000000" w:themeColor="text1"/>
                <w:kern w:val="0"/>
                <w:sz w:val="24"/>
                <w:szCs w:val="24"/>
                <w:lang w:val="en-US"/>
                <w14:ligatures w14:val="none"/>
              </w:rPr>
              <w:t>trồng</w:t>
            </w:r>
            <w:proofErr w:type="spellEnd"/>
            <w:r w:rsidRPr="00802B78">
              <w:rPr>
                <w:rFonts w:eastAsia="Times New Roman" w:cs="Times New Roman"/>
                <w:color w:val="000000" w:themeColor="text1"/>
                <w:kern w:val="0"/>
                <w:sz w:val="24"/>
                <w:szCs w:val="24"/>
                <w:lang w:val="en-US"/>
                <w14:ligatures w14:val="none"/>
              </w:rPr>
              <w:t xml:space="preserve"> </w:t>
            </w:r>
            <w:proofErr w:type="spellStart"/>
            <w:r w:rsidRPr="00802B78">
              <w:rPr>
                <w:rFonts w:eastAsia="Times New Roman" w:cs="Times New Roman"/>
                <w:color w:val="000000" w:themeColor="text1"/>
                <w:kern w:val="0"/>
                <w:sz w:val="24"/>
                <w:szCs w:val="24"/>
                <w:lang w:val="en-US"/>
                <w14:ligatures w14:val="none"/>
              </w:rPr>
              <w:t>thủy</w:t>
            </w:r>
            <w:proofErr w:type="spellEnd"/>
            <w:r w:rsidRPr="00802B78">
              <w:rPr>
                <w:rFonts w:eastAsia="Times New Roman" w:cs="Times New Roman"/>
                <w:color w:val="000000" w:themeColor="text1"/>
                <w:kern w:val="0"/>
                <w:sz w:val="24"/>
                <w:szCs w:val="24"/>
                <w:lang w:val="en-US"/>
                <w14:ligatures w14:val="none"/>
              </w:rPr>
              <w:t xml:space="preserve"> </w:t>
            </w:r>
            <w:proofErr w:type="spellStart"/>
            <w:r w:rsidRPr="00802B78">
              <w:rPr>
                <w:rFonts w:eastAsia="Times New Roman" w:cs="Times New Roman"/>
                <w:color w:val="000000" w:themeColor="text1"/>
                <w:kern w:val="0"/>
                <w:sz w:val="24"/>
                <w:szCs w:val="24"/>
                <w:lang w:val="en-US"/>
                <w14:ligatures w14:val="none"/>
              </w:rPr>
              <w:t>sản</w:t>
            </w:r>
            <w:proofErr w:type="spellEnd"/>
          </w:p>
        </w:tc>
        <w:tc>
          <w:tcPr>
            <w:tcW w:w="514" w:type="pct"/>
            <w:shd w:val="clear" w:color="auto" w:fill="auto"/>
            <w:noWrap/>
            <w:vAlign w:val="center"/>
            <w:hideMark/>
          </w:tcPr>
          <w:p w14:paraId="3E89D7C4" w14:textId="0107920F" w:rsidR="002972DF" w:rsidRPr="00802B78" w:rsidRDefault="002972DF" w:rsidP="002972DF">
            <w:pPr>
              <w:spacing w:before="0" w:after="0"/>
              <w:ind w:firstLine="0"/>
              <w:jc w:val="center"/>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NTS</w:t>
            </w:r>
          </w:p>
        </w:tc>
        <w:tc>
          <w:tcPr>
            <w:tcW w:w="1070" w:type="pct"/>
            <w:shd w:val="clear" w:color="auto" w:fill="auto"/>
            <w:noWrap/>
            <w:vAlign w:val="center"/>
            <w:hideMark/>
          </w:tcPr>
          <w:p w14:paraId="49274787" w14:textId="7CD28FEC" w:rsidR="002972DF" w:rsidRPr="00802B78" w:rsidRDefault="002972DF" w:rsidP="002972DF">
            <w:pPr>
              <w:spacing w:before="0" w:after="0"/>
              <w:ind w:firstLine="0"/>
              <w:jc w:val="right"/>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576,49</w:t>
            </w:r>
          </w:p>
        </w:tc>
        <w:tc>
          <w:tcPr>
            <w:tcW w:w="576" w:type="pct"/>
            <w:shd w:val="clear" w:color="auto" w:fill="auto"/>
            <w:noWrap/>
            <w:vAlign w:val="center"/>
            <w:hideMark/>
          </w:tcPr>
          <w:p w14:paraId="02EFF145" w14:textId="4C60CC79" w:rsidR="002972DF" w:rsidRPr="00802B78" w:rsidRDefault="002972DF" w:rsidP="002972DF">
            <w:pPr>
              <w:spacing w:before="0" w:after="0"/>
              <w:ind w:firstLine="0"/>
              <w:jc w:val="right"/>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1,05</w:t>
            </w:r>
          </w:p>
        </w:tc>
      </w:tr>
      <w:tr w:rsidR="0026342F" w:rsidRPr="00802B78" w14:paraId="39CB4563" w14:textId="77777777" w:rsidTr="002972DF">
        <w:trPr>
          <w:trHeight w:val="315"/>
        </w:trPr>
        <w:tc>
          <w:tcPr>
            <w:tcW w:w="493" w:type="pct"/>
            <w:shd w:val="clear" w:color="auto" w:fill="auto"/>
            <w:noWrap/>
            <w:vAlign w:val="center"/>
            <w:hideMark/>
          </w:tcPr>
          <w:p w14:paraId="1FE325F5" w14:textId="77777777" w:rsidR="002972DF" w:rsidRPr="00802B78" w:rsidRDefault="002972DF" w:rsidP="002972DF">
            <w:pPr>
              <w:spacing w:before="0" w:after="0"/>
              <w:ind w:firstLine="0"/>
              <w:jc w:val="center"/>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8</w:t>
            </w:r>
          </w:p>
        </w:tc>
        <w:tc>
          <w:tcPr>
            <w:tcW w:w="2346" w:type="pct"/>
            <w:shd w:val="clear" w:color="auto" w:fill="auto"/>
            <w:vAlign w:val="center"/>
            <w:hideMark/>
          </w:tcPr>
          <w:p w14:paraId="6833F10F" w14:textId="2FD7EF77" w:rsidR="002972DF" w:rsidRPr="00802B78" w:rsidRDefault="002972DF" w:rsidP="002972DF">
            <w:pPr>
              <w:spacing w:before="0" w:after="0"/>
              <w:ind w:firstLine="0"/>
              <w:jc w:val="left"/>
              <w:rPr>
                <w:rFonts w:eastAsia="Times New Roman" w:cs="Times New Roman"/>
                <w:color w:val="000000" w:themeColor="text1"/>
                <w:kern w:val="0"/>
                <w:sz w:val="24"/>
                <w:szCs w:val="24"/>
                <w:lang w:val="en-US"/>
                <w14:ligatures w14:val="none"/>
              </w:rPr>
            </w:pPr>
            <w:proofErr w:type="spellStart"/>
            <w:r w:rsidRPr="00802B78">
              <w:rPr>
                <w:rFonts w:eastAsia="Times New Roman" w:cs="Times New Roman"/>
                <w:color w:val="000000" w:themeColor="text1"/>
                <w:kern w:val="0"/>
                <w:sz w:val="24"/>
                <w:szCs w:val="24"/>
                <w:lang w:val="en-US"/>
                <w14:ligatures w14:val="none"/>
              </w:rPr>
              <w:t>Đất</w:t>
            </w:r>
            <w:proofErr w:type="spellEnd"/>
            <w:r w:rsidRPr="00802B78">
              <w:rPr>
                <w:rFonts w:eastAsia="Times New Roman" w:cs="Times New Roman"/>
                <w:color w:val="000000" w:themeColor="text1"/>
                <w:kern w:val="0"/>
                <w:sz w:val="24"/>
                <w:szCs w:val="24"/>
                <w:lang w:val="en-US"/>
                <w14:ligatures w14:val="none"/>
              </w:rPr>
              <w:t xml:space="preserve"> </w:t>
            </w:r>
            <w:proofErr w:type="spellStart"/>
            <w:r w:rsidRPr="00802B78">
              <w:rPr>
                <w:rFonts w:eastAsia="Times New Roman" w:cs="Times New Roman"/>
                <w:color w:val="000000" w:themeColor="text1"/>
                <w:kern w:val="0"/>
                <w:sz w:val="24"/>
                <w:szCs w:val="24"/>
                <w:lang w:val="en-US"/>
                <w14:ligatures w14:val="none"/>
              </w:rPr>
              <w:t>chăn</w:t>
            </w:r>
            <w:proofErr w:type="spellEnd"/>
            <w:r w:rsidRPr="00802B78">
              <w:rPr>
                <w:rFonts w:eastAsia="Times New Roman" w:cs="Times New Roman"/>
                <w:color w:val="000000" w:themeColor="text1"/>
                <w:kern w:val="0"/>
                <w:sz w:val="24"/>
                <w:szCs w:val="24"/>
                <w:lang w:val="en-US"/>
                <w14:ligatures w14:val="none"/>
              </w:rPr>
              <w:t xml:space="preserve"> </w:t>
            </w:r>
            <w:proofErr w:type="spellStart"/>
            <w:r w:rsidRPr="00802B78">
              <w:rPr>
                <w:rFonts w:eastAsia="Times New Roman" w:cs="Times New Roman"/>
                <w:color w:val="000000" w:themeColor="text1"/>
                <w:kern w:val="0"/>
                <w:sz w:val="24"/>
                <w:szCs w:val="24"/>
                <w:lang w:val="en-US"/>
                <w14:ligatures w14:val="none"/>
              </w:rPr>
              <w:t>nuôi</w:t>
            </w:r>
            <w:proofErr w:type="spellEnd"/>
            <w:r w:rsidRPr="00802B78">
              <w:rPr>
                <w:rFonts w:eastAsia="Times New Roman" w:cs="Times New Roman"/>
                <w:color w:val="000000" w:themeColor="text1"/>
                <w:kern w:val="0"/>
                <w:sz w:val="24"/>
                <w:szCs w:val="24"/>
                <w:lang w:val="en-US"/>
                <w14:ligatures w14:val="none"/>
              </w:rPr>
              <w:t xml:space="preserve"> </w:t>
            </w:r>
            <w:proofErr w:type="spellStart"/>
            <w:r w:rsidRPr="00802B78">
              <w:rPr>
                <w:rFonts w:eastAsia="Times New Roman" w:cs="Times New Roman"/>
                <w:color w:val="000000" w:themeColor="text1"/>
                <w:kern w:val="0"/>
                <w:sz w:val="24"/>
                <w:szCs w:val="24"/>
                <w:lang w:val="en-US"/>
                <w14:ligatures w14:val="none"/>
              </w:rPr>
              <w:t>tập</w:t>
            </w:r>
            <w:proofErr w:type="spellEnd"/>
            <w:r w:rsidRPr="00802B78">
              <w:rPr>
                <w:rFonts w:eastAsia="Times New Roman" w:cs="Times New Roman"/>
                <w:color w:val="000000" w:themeColor="text1"/>
                <w:kern w:val="0"/>
                <w:sz w:val="24"/>
                <w:szCs w:val="24"/>
                <w:lang w:val="en-US"/>
                <w14:ligatures w14:val="none"/>
              </w:rPr>
              <w:t xml:space="preserve"> </w:t>
            </w:r>
            <w:proofErr w:type="spellStart"/>
            <w:r w:rsidRPr="00802B78">
              <w:rPr>
                <w:rFonts w:eastAsia="Times New Roman" w:cs="Times New Roman"/>
                <w:color w:val="000000" w:themeColor="text1"/>
                <w:kern w:val="0"/>
                <w:sz w:val="24"/>
                <w:szCs w:val="24"/>
                <w:lang w:val="en-US"/>
                <w14:ligatures w14:val="none"/>
              </w:rPr>
              <w:t>trung</w:t>
            </w:r>
            <w:proofErr w:type="spellEnd"/>
          </w:p>
        </w:tc>
        <w:tc>
          <w:tcPr>
            <w:tcW w:w="514" w:type="pct"/>
            <w:shd w:val="clear" w:color="auto" w:fill="auto"/>
            <w:noWrap/>
            <w:vAlign w:val="center"/>
            <w:hideMark/>
          </w:tcPr>
          <w:p w14:paraId="2BB3AA1C" w14:textId="4F49A86D" w:rsidR="002972DF" w:rsidRPr="00802B78" w:rsidRDefault="002972DF" w:rsidP="002972DF">
            <w:pPr>
              <w:spacing w:before="0" w:after="0"/>
              <w:ind w:firstLine="0"/>
              <w:jc w:val="center"/>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CNT</w:t>
            </w:r>
          </w:p>
        </w:tc>
        <w:tc>
          <w:tcPr>
            <w:tcW w:w="1070" w:type="pct"/>
            <w:shd w:val="clear" w:color="auto" w:fill="auto"/>
            <w:noWrap/>
            <w:vAlign w:val="center"/>
            <w:hideMark/>
          </w:tcPr>
          <w:p w14:paraId="2691CFF6" w14:textId="464915EF" w:rsidR="002972DF" w:rsidRPr="00802B78" w:rsidRDefault="002972DF" w:rsidP="002972DF">
            <w:pPr>
              <w:spacing w:before="0" w:after="0"/>
              <w:ind w:firstLine="0"/>
              <w:jc w:val="right"/>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w:t>
            </w:r>
          </w:p>
        </w:tc>
        <w:tc>
          <w:tcPr>
            <w:tcW w:w="576" w:type="pct"/>
            <w:shd w:val="clear" w:color="auto" w:fill="auto"/>
            <w:noWrap/>
            <w:vAlign w:val="center"/>
            <w:hideMark/>
          </w:tcPr>
          <w:p w14:paraId="42E3D766" w14:textId="0348F210" w:rsidR="002972DF" w:rsidRPr="00802B78" w:rsidRDefault="002972DF" w:rsidP="002972DF">
            <w:pPr>
              <w:spacing w:before="0" w:after="0"/>
              <w:ind w:firstLine="0"/>
              <w:jc w:val="right"/>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w:t>
            </w:r>
          </w:p>
        </w:tc>
      </w:tr>
      <w:tr w:rsidR="0026342F" w:rsidRPr="00802B78" w14:paraId="2B0A330E" w14:textId="77777777" w:rsidTr="002972DF">
        <w:trPr>
          <w:trHeight w:val="315"/>
        </w:trPr>
        <w:tc>
          <w:tcPr>
            <w:tcW w:w="493" w:type="pct"/>
            <w:shd w:val="clear" w:color="auto" w:fill="auto"/>
            <w:noWrap/>
            <w:vAlign w:val="center"/>
            <w:hideMark/>
          </w:tcPr>
          <w:p w14:paraId="4631BEEE" w14:textId="77777777" w:rsidR="002972DF" w:rsidRPr="00802B78" w:rsidRDefault="002972DF" w:rsidP="002972DF">
            <w:pPr>
              <w:spacing w:before="0" w:after="0"/>
              <w:ind w:firstLine="0"/>
              <w:jc w:val="center"/>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9</w:t>
            </w:r>
          </w:p>
        </w:tc>
        <w:tc>
          <w:tcPr>
            <w:tcW w:w="2346" w:type="pct"/>
            <w:shd w:val="clear" w:color="auto" w:fill="auto"/>
            <w:vAlign w:val="center"/>
            <w:hideMark/>
          </w:tcPr>
          <w:p w14:paraId="7D7693BD" w14:textId="2C1CE9D5" w:rsidR="002972DF" w:rsidRPr="00802B78" w:rsidRDefault="002972DF" w:rsidP="002972DF">
            <w:pPr>
              <w:spacing w:before="0" w:after="0"/>
              <w:ind w:firstLine="0"/>
              <w:jc w:val="left"/>
              <w:rPr>
                <w:rFonts w:eastAsia="Times New Roman" w:cs="Times New Roman"/>
                <w:color w:val="000000" w:themeColor="text1"/>
                <w:kern w:val="0"/>
                <w:sz w:val="24"/>
                <w:szCs w:val="24"/>
                <w:lang w:val="en-US"/>
                <w14:ligatures w14:val="none"/>
              </w:rPr>
            </w:pPr>
            <w:proofErr w:type="spellStart"/>
            <w:r w:rsidRPr="00802B78">
              <w:rPr>
                <w:rFonts w:eastAsia="Times New Roman" w:cs="Times New Roman"/>
                <w:color w:val="000000" w:themeColor="text1"/>
                <w:kern w:val="0"/>
                <w:sz w:val="24"/>
                <w:szCs w:val="24"/>
                <w:lang w:val="en-US"/>
                <w14:ligatures w14:val="none"/>
              </w:rPr>
              <w:t>Đất</w:t>
            </w:r>
            <w:proofErr w:type="spellEnd"/>
            <w:r w:rsidRPr="00802B78">
              <w:rPr>
                <w:rFonts w:eastAsia="Times New Roman" w:cs="Times New Roman"/>
                <w:color w:val="000000" w:themeColor="text1"/>
                <w:kern w:val="0"/>
                <w:sz w:val="24"/>
                <w:szCs w:val="24"/>
                <w:lang w:val="en-US"/>
                <w14:ligatures w14:val="none"/>
              </w:rPr>
              <w:t xml:space="preserve"> </w:t>
            </w:r>
            <w:proofErr w:type="spellStart"/>
            <w:r w:rsidRPr="00802B78">
              <w:rPr>
                <w:rFonts w:eastAsia="Times New Roman" w:cs="Times New Roman"/>
                <w:color w:val="000000" w:themeColor="text1"/>
                <w:kern w:val="0"/>
                <w:sz w:val="24"/>
                <w:szCs w:val="24"/>
                <w:lang w:val="en-US"/>
                <w14:ligatures w14:val="none"/>
              </w:rPr>
              <w:t>làm</w:t>
            </w:r>
            <w:proofErr w:type="spellEnd"/>
            <w:r w:rsidRPr="00802B78">
              <w:rPr>
                <w:rFonts w:eastAsia="Times New Roman" w:cs="Times New Roman"/>
                <w:color w:val="000000" w:themeColor="text1"/>
                <w:kern w:val="0"/>
                <w:sz w:val="24"/>
                <w:szCs w:val="24"/>
                <w:lang w:val="en-US"/>
                <w14:ligatures w14:val="none"/>
              </w:rPr>
              <w:t xml:space="preserve"> </w:t>
            </w:r>
            <w:proofErr w:type="spellStart"/>
            <w:r w:rsidRPr="00802B78">
              <w:rPr>
                <w:rFonts w:eastAsia="Times New Roman" w:cs="Times New Roman"/>
                <w:color w:val="000000" w:themeColor="text1"/>
                <w:kern w:val="0"/>
                <w:sz w:val="24"/>
                <w:szCs w:val="24"/>
                <w:lang w:val="en-US"/>
                <w14:ligatures w14:val="none"/>
              </w:rPr>
              <w:t>muối</w:t>
            </w:r>
            <w:proofErr w:type="spellEnd"/>
          </w:p>
        </w:tc>
        <w:tc>
          <w:tcPr>
            <w:tcW w:w="514" w:type="pct"/>
            <w:shd w:val="clear" w:color="auto" w:fill="auto"/>
            <w:noWrap/>
            <w:vAlign w:val="center"/>
            <w:hideMark/>
          </w:tcPr>
          <w:p w14:paraId="490EAD59" w14:textId="6EAB3668" w:rsidR="002972DF" w:rsidRPr="00802B78" w:rsidRDefault="002972DF" w:rsidP="002972DF">
            <w:pPr>
              <w:spacing w:before="0" w:after="0"/>
              <w:ind w:firstLine="0"/>
              <w:jc w:val="center"/>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LMU</w:t>
            </w:r>
          </w:p>
        </w:tc>
        <w:tc>
          <w:tcPr>
            <w:tcW w:w="1070" w:type="pct"/>
            <w:shd w:val="clear" w:color="auto" w:fill="auto"/>
            <w:noWrap/>
            <w:vAlign w:val="center"/>
            <w:hideMark/>
          </w:tcPr>
          <w:p w14:paraId="531D1A8E" w14:textId="43974EFD" w:rsidR="002972DF" w:rsidRPr="00802B78" w:rsidRDefault="002972DF" w:rsidP="002972DF">
            <w:pPr>
              <w:spacing w:before="0" w:after="0"/>
              <w:ind w:firstLine="0"/>
              <w:jc w:val="right"/>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w:t>
            </w:r>
          </w:p>
        </w:tc>
        <w:tc>
          <w:tcPr>
            <w:tcW w:w="576" w:type="pct"/>
            <w:shd w:val="clear" w:color="auto" w:fill="auto"/>
            <w:noWrap/>
            <w:vAlign w:val="center"/>
            <w:hideMark/>
          </w:tcPr>
          <w:p w14:paraId="1E9090A8" w14:textId="7F89B9ED" w:rsidR="002972DF" w:rsidRPr="00802B78" w:rsidRDefault="002972DF" w:rsidP="002972DF">
            <w:pPr>
              <w:spacing w:before="0" w:after="0"/>
              <w:ind w:firstLine="0"/>
              <w:jc w:val="right"/>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w:t>
            </w:r>
          </w:p>
        </w:tc>
      </w:tr>
      <w:tr w:rsidR="0026342F" w:rsidRPr="00802B78" w14:paraId="4B86EA31" w14:textId="77777777" w:rsidTr="002972DF">
        <w:trPr>
          <w:trHeight w:val="315"/>
        </w:trPr>
        <w:tc>
          <w:tcPr>
            <w:tcW w:w="493" w:type="pct"/>
            <w:shd w:val="clear" w:color="auto" w:fill="auto"/>
            <w:noWrap/>
            <w:vAlign w:val="center"/>
            <w:hideMark/>
          </w:tcPr>
          <w:p w14:paraId="41557880" w14:textId="77777777" w:rsidR="002972DF" w:rsidRPr="00802B78" w:rsidRDefault="002972DF" w:rsidP="002972DF">
            <w:pPr>
              <w:spacing w:before="0" w:after="0"/>
              <w:ind w:firstLine="0"/>
              <w:jc w:val="center"/>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10</w:t>
            </w:r>
          </w:p>
        </w:tc>
        <w:tc>
          <w:tcPr>
            <w:tcW w:w="2346" w:type="pct"/>
            <w:shd w:val="clear" w:color="auto" w:fill="auto"/>
            <w:vAlign w:val="center"/>
            <w:hideMark/>
          </w:tcPr>
          <w:p w14:paraId="06FCAD3B" w14:textId="04E2895A" w:rsidR="002972DF" w:rsidRPr="00802B78" w:rsidRDefault="002972DF" w:rsidP="002972DF">
            <w:pPr>
              <w:spacing w:before="0" w:after="0"/>
              <w:ind w:firstLine="0"/>
              <w:jc w:val="left"/>
              <w:rPr>
                <w:rFonts w:eastAsia="Times New Roman" w:cs="Times New Roman"/>
                <w:color w:val="000000" w:themeColor="text1"/>
                <w:kern w:val="0"/>
                <w:sz w:val="24"/>
                <w:szCs w:val="24"/>
                <w:lang w:val="en-US"/>
                <w14:ligatures w14:val="none"/>
              </w:rPr>
            </w:pPr>
            <w:proofErr w:type="spellStart"/>
            <w:r w:rsidRPr="00802B78">
              <w:rPr>
                <w:rFonts w:eastAsia="Times New Roman" w:cs="Times New Roman"/>
                <w:color w:val="000000" w:themeColor="text1"/>
                <w:kern w:val="0"/>
                <w:sz w:val="24"/>
                <w:szCs w:val="24"/>
                <w:lang w:val="en-US"/>
                <w14:ligatures w14:val="none"/>
              </w:rPr>
              <w:t>Đất</w:t>
            </w:r>
            <w:proofErr w:type="spellEnd"/>
            <w:r w:rsidRPr="00802B78">
              <w:rPr>
                <w:rFonts w:eastAsia="Times New Roman" w:cs="Times New Roman"/>
                <w:color w:val="000000" w:themeColor="text1"/>
                <w:kern w:val="0"/>
                <w:sz w:val="24"/>
                <w:szCs w:val="24"/>
                <w:lang w:val="en-US"/>
                <w14:ligatures w14:val="none"/>
              </w:rPr>
              <w:t xml:space="preserve"> </w:t>
            </w:r>
            <w:proofErr w:type="spellStart"/>
            <w:r w:rsidRPr="00802B78">
              <w:rPr>
                <w:rFonts w:eastAsia="Times New Roman" w:cs="Times New Roman"/>
                <w:color w:val="000000" w:themeColor="text1"/>
                <w:kern w:val="0"/>
                <w:sz w:val="24"/>
                <w:szCs w:val="24"/>
                <w:lang w:val="en-US"/>
                <w14:ligatures w14:val="none"/>
              </w:rPr>
              <w:t>nông</w:t>
            </w:r>
            <w:proofErr w:type="spellEnd"/>
            <w:r w:rsidRPr="00802B78">
              <w:rPr>
                <w:rFonts w:eastAsia="Times New Roman" w:cs="Times New Roman"/>
                <w:color w:val="000000" w:themeColor="text1"/>
                <w:kern w:val="0"/>
                <w:sz w:val="24"/>
                <w:szCs w:val="24"/>
                <w:lang w:val="en-US"/>
                <w14:ligatures w14:val="none"/>
              </w:rPr>
              <w:t xml:space="preserve"> </w:t>
            </w:r>
            <w:proofErr w:type="spellStart"/>
            <w:r w:rsidRPr="00802B78">
              <w:rPr>
                <w:rFonts w:eastAsia="Times New Roman" w:cs="Times New Roman"/>
                <w:color w:val="000000" w:themeColor="text1"/>
                <w:kern w:val="0"/>
                <w:sz w:val="24"/>
                <w:szCs w:val="24"/>
                <w:lang w:val="en-US"/>
                <w14:ligatures w14:val="none"/>
              </w:rPr>
              <w:t>nghiệp</w:t>
            </w:r>
            <w:proofErr w:type="spellEnd"/>
            <w:r w:rsidRPr="00802B78">
              <w:rPr>
                <w:rFonts w:eastAsia="Times New Roman" w:cs="Times New Roman"/>
                <w:color w:val="000000" w:themeColor="text1"/>
                <w:kern w:val="0"/>
                <w:sz w:val="24"/>
                <w:szCs w:val="24"/>
                <w:lang w:val="en-US"/>
                <w14:ligatures w14:val="none"/>
              </w:rPr>
              <w:t xml:space="preserve"> </w:t>
            </w:r>
            <w:proofErr w:type="spellStart"/>
            <w:r w:rsidRPr="00802B78">
              <w:rPr>
                <w:rFonts w:eastAsia="Times New Roman" w:cs="Times New Roman"/>
                <w:color w:val="000000" w:themeColor="text1"/>
                <w:kern w:val="0"/>
                <w:sz w:val="24"/>
                <w:szCs w:val="24"/>
                <w:lang w:val="en-US"/>
                <w14:ligatures w14:val="none"/>
              </w:rPr>
              <w:t>khác</w:t>
            </w:r>
            <w:proofErr w:type="spellEnd"/>
          </w:p>
        </w:tc>
        <w:tc>
          <w:tcPr>
            <w:tcW w:w="514" w:type="pct"/>
            <w:shd w:val="clear" w:color="auto" w:fill="auto"/>
            <w:noWrap/>
            <w:vAlign w:val="center"/>
            <w:hideMark/>
          </w:tcPr>
          <w:p w14:paraId="268E6509" w14:textId="1FE22B61" w:rsidR="002972DF" w:rsidRPr="00802B78" w:rsidRDefault="002972DF" w:rsidP="002972DF">
            <w:pPr>
              <w:spacing w:before="0" w:after="0"/>
              <w:ind w:firstLine="0"/>
              <w:jc w:val="center"/>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NKH</w:t>
            </w:r>
          </w:p>
        </w:tc>
        <w:tc>
          <w:tcPr>
            <w:tcW w:w="1070" w:type="pct"/>
            <w:shd w:val="clear" w:color="auto" w:fill="auto"/>
            <w:noWrap/>
            <w:vAlign w:val="center"/>
            <w:hideMark/>
          </w:tcPr>
          <w:p w14:paraId="3FC6D160" w14:textId="173C392A" w:rsidR="002972DF" w:rsidRPr="00802B78" w:rsidRDefault="002972DF" w:rsidP="002972DF">
            <w:pPr>
              <w:spacing w:before="0" w:after="0"/>
              <w:ind w:firstLine="0"/>
              <w:jc w:val="right"/>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89,52</w:t>
            </w:r>
          </w:p>
        </w:tc>
        <w:tc>
          <w:tcPr>
            <w:tcW w:w="576" w:type="pct"/>
            <w:shd w:val="clear" w:color="auto" w:fill="auto"/>
            <w:noWrap/>
            <w:vAlign w:val="center"/>
            <w:hideMark/>
          </w:tcPr>
          <w:p w14:paraId="495B382D" w14:textId="01B31BD9" w:rsidR="002972DF" w:rsidRPr="00802B78" w:rsidRDefault="002972DF" w:rsidP="002972DF">
            <w:pPr>
              <w:spacing w:before="0" w:after="0"/>
              <w:ind w:firstLine="0"/>
              <w:jc w:val="right"/>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0,06</w:t>
            </w:r>
          </w:p>
        </w:tc>
      </w:tr>
    </w:tbl>
    <w:p w14:paraId="11D33D75" w14:textId="166934EF" w:rsidR="00F14254" w:rsidRPr="00802B78" w:rsidRDefault="00F14254" w:rsidP="006473BF">
      <w:pPr>
        <w:spacing w:before="0" w:after="0" w:line="400" w:lineRule="exact"/>
        <w:jc w:val="center"/>
        <w:rPr>
          <w:rFonts w:eastAsia="Times New Roman" w:cs="Times New Roman"/>
          <w:i/>
          <w:color w:val="000000" w:themeColor="text1"/>
          <w:kern w:val="0"/>
          <w:lang w:val="nl-NL"/>
          <w14:ligatures w14:val="none"/>
        </w:rPr>
      </w:pPr>
      <w:r w:rsidRPr="00802B78">
        <w:rPr>
          <w:rFonts w:eastAsia="Times New Roman" w:cs="Times New Roman"/>
          <w:i/>
          <w:color w:val="000000" w:themeColor="text1"/>
          <w:kern w:val="0"/>
          <w:lang w:val="nl-NL"/>
          <w14:ligatures w14:val="none"/>
        </w:rPr>
        <w:t xml:space="preserve">(Nguồn: Tổng hợp kết quả thực hiện giao đất, cho thuê đất, chuyển mục đích sử dụng đất </w:t>
      </w:r>
      <w:r w:rsidR="0026342F" w:rsidRPr="00802B78">
        <w:rPr>
          <w:rFonts w:eastAsia="Times New Roman" w:cs="Times New Roman"/>
          <w:i/>
          <w:color w:val="000000" w:themeColor="text1"/>
          <w:kern w:val="0"/>
          <w:lang w:val="nl-NL"/>
          <w14:ligatures w14:val="none"/>
        </w:rPr>
        <w:t>đến tháng 05 năm 2025</w:t>
      </w:r>
      <w:r w:rsidRPr="00802B78">
        <w:rPr>
          <w:rFonts w:eastAsia="Times New Roman" w:cs="Times New Roman"/>
          <w:i/>
          <w:color w:val="000000" w:themeColor="text1"/>
          <w:kern w:val="0"/>
          <w:lang w:val="nl-NL"/>
          <w14:ligatures w14:val="none"/>
        </w:rPr>
        <w:t>)</w:t>
      </w:r>
    </w:p>
    <w:p w14:paraId="0C09B2FF" w14:textId="77777777" w:rsidR="002972DF" w:rsidRPr="00802B78" w:rsidRDefault="002972DF" w:rsidP="006473BF">
      <w:pPr>
        <w:spacing w:before="0" w:after="0" w:line="400" w:lineRule="exact"/>
        <w:rPr>
          <w:color w:val="000000" w:themeColor="text1"/>
          <w:lang w:val="nl-NL"/>
        </w:rPr>
      </w:pPr>
      <w:bookmarkStart w:id="120" w:name="_Toc189813132"/>
      <w:r w:rsidRPr="00802B78">
        <w:rPr>
          <w:color w:val="000000" w:themeColor="text1"/>
          <w:lang w:val="nl-NL"/>
        </w:rPr>
        <w:t xml:space="preserve">- Đất trồng lúa </w:t>
      </w:r>
    </w:p>
    <w:p w14:paraId="6B248FEA" w14:textId="408A544C" w:rsidR="002972DF" w:rsidRPr="00802B78" w:rsidRDefault="0026342F" w:rsidP="006473BF">
      <w:pPr>
        <w:spacing w:before="0" w:after="0" w:line="400" w:lineRule="exact"/>
        <w:rPr>
          <w:color w:val="000000" w:themeColor="text1"/>
        </w:rPr>
      </w:pPr>
      <w:proofErr w:type="spellStart"/>
      <w:r w:rsidRPr="00802B78">
        <w:rPr>
          <w:rFonts w:eastAsia="Times New Roman"/>
          <w:color w:val="000000" w:themeColor="text1"/>
          <w:lang w:val="en-US"/>
        </w:rPr>
        <w:t>Đến</w:t>
      </w:r>
      <w:proofErr w:type="spellEnd"/>
      <w:r w:rsidRPr="00802B78">
        <w:rPr>
          <w:rFonts w:eastAsia="Times New Roman"/>
          <w:color w:val="000000" w:themeColor="text1"/>
          <w:lang w:val="en-US"/>
        </w:rPr>
        <w:t xml:space="preserve"> </w:t>
      </w:r>
      <w:proofErr w:type="spellStart"/>
      <w:r w:rsidRPr="00802B78">
        <w:rPr>
          <w:rFonts w:eastAsia="Times New Roman"/>
          <w:color w:val="000000" w:themeColor="text1"/>
          <w:lang w:val="en-US"/>
        </w:rPr>
        <w:t>tháng</w:t>
      </w:r>
      <w:proofErr w:type="spellEnd"/>
      <w:r w:rsidRPr="00802B78">
        <w:rPr>
          <w:rFonts w:eastAsia="Times New Roman"/>
          <w:color w:val="000000" w:themeColor="text1"/>
          <w:lang w:val="en-US"/>
        </w:rPr>
        <w:t xml:space="preserve"> 05 </w:t>
      </w:r>
      <w:proofErr w:type="spellStart"/>
      <w:r w:rsidRPr="00802B78">
        <w:rPr>
          <w:rFonts w:eastAsia="Times New Roman"/>
          <w:color w:val="000000" w:themeColor="text1"/>
          <w:lang w:val="en-US"/>
        </w:rPr>
        <w:t>năm</w:t>
      </w:r>
      <w:proofErr w:type="spellEnd"/>
      <w:r w:rsidRPr="00802B78">
        <w:rPr>
          <w:rFonts w:eastAsia="Times New Roman"/>
          <w:color w:val="000000" w:themeColor="text1"/>
          <w:lang w:val="en-US"/>
        </w:rPr>
        <w:t xml:space="preserve"> 2025</w:t>
      </w:r>
      <w:r w:rsidR="002972DF" w:rsidRPr="00802B78">
        <w:rPr>
          <w:color w:val="000000" w:themeColor="text1"/>
          <w:lang w:val="nl-NL"/>
        </w:rPr>
        <w:t>,</w:t>
      </w:r>
      <w:r w:rsidR="002972DF" w:rsidRPr="00802B78">
        <w:rPr>
          <w:color w:val="000000" w:themeColor="text1"/>
        </w:rPr>
        <w:t xml:space="preserve"> </w:t>
      </w:r>
      <w:r w:rsidR="002972DF" w:rsidRPr="00802B78">
        <w:rPr>
          <w:color w:val="000000" w:themeColor="text1"/>
          <w:lang w:val="nl-NL"/>
        </w:rPr>
        <w:t>diện tích đất trồng lúa là 5.258,77 ha, chiếm 8,61% diện tích đất nông nghiệp.</w:t>
      </w:r>
      <w:r w:rsidR="002972DF" w:rsidRPr="00802B78">
        <w:rPr>
          <w:color w:val="000000" w:themeColor="text1"/>
        </w:rPr>
        <w:t xml:space="preserve"> Trong đó, đất chuyên trồng lúa nước là </w:t>
      </w:r>
      <w:r w:rsidR="002972DF" w:rsidRPr="00802B78">
        <w:rPr>
          <w:color w:val="000000" w:themeColor="text1"/>
          <w:lang w:val="nl-NL"/>
        </w:rPr>
        <w:t xml:space="preserve">5.022,75 </w:t>
      </w:r>
      <w:r w:rsidR="002972DF" w:rsidRPr="00802B78">
        <w:rPr>
          <w:iCs/>
          <w:color w:val="000000" w:themeColor="text1"/>
        </w:rPr>
        <w:t xml:space="preserve">ha. </w:t>
      </w:r>
      <w:r w:rsidR="002972DF" w:rsidRPr="00802B78">
        <w:rPr>
          <w:color w:val="000000" w:themeColor="text1"/>
        </w:rPr>
        <w:t xml:space="preserve">Các xã có diện tích đất lúa nước lớn là </w:t>
      </w:r>
      <w:proofErr w:type="spellStart"/>
      <w:r w:rsidR="002972DF" w:rsidRPr="00802B78">
        <w:rPr>
          <w:color w:val="000000" w:themeColor="text1"/>
          <w:lang w:val="en-US"/>
        </w:rPr>
        <w:t>xã</w:t>
      </w:r>
      <w:proofErr w:type="spellEnd"/>
      <w:r w:rsidR="002972DF" w:rsidRPr="00802B78">
        <w:rPr>
          <w:color w:val="000000" w:themeColor="text1"/>
          <w:lang w:val="en-US"/>
        </w:rPr>
        <w:t xml:space="preserve"> </w:t>
      </w:r>
      <w:r w:rsidR="002972DF" w:rsidRPr="00802B78">
        <w:rPr>
          <w:color w:val="000000" w:themeColor="text1"/>
        </w:rPr>
        <w:t xml:space="preserve">An </w:t>
      </w:r>
      <w:r w:rsidR="002972DF" w:rsidRPr="00802B78">
        <w:rPr>
          <w:color w:val="000000" w:themeColor="text1"/>
          <w:lang w:val="en-US"/>
        </w:rPr>
        <w:t>Ninh</w:t>
      </w:r>
      <w:r w:rsidR="002972DF" w:rsidRPr="00802B78">
        <w:rPr>
          <w:color w:val="000000" w:themeColor="text1"/>
        </w:rPr>
        <w:t>.</w:t>
      </w:r>
    </w:p>
    <w:p w14:paraId="74B1F572" w14:textId="77777777" w:rsidR="002972DF" w:rsidRPr="00802B78" w:rsidRDefault="002972DF" w:rsidP="00BC17CC">
      <w:pPr>
        <w:spacing w:before="0" w:after="0" w:line="320" w:lineRule="exact"/>
        <w:rPr>
          <w:color w:val="000000" w:themeColor="text1"/>
        </w:rPr>
      </w:pPr>
      <w:r w:rsidRPr="00802B78">
        <w:rPr>
          <w:color w:val="000000" w:themeColor="text1"/>
        </w:rPr>
        <w:lastRenderedPageBreak/>
        <w:t>- Đất trồng cây hàng năm khác</w:t>
      </w:r>
    </w:p>
    <w:p w14:paraId="6A2216EA" w14:textId="379E91B2" w:rsidR="002972DF" w:rsidRPr="00802B78" w:rsidRDefault="0026342F" w:rsidP="00BC17CC">
      <w:pPr>
        <w:spacing w:before="0" w:after="0" w:line="320" w:lineRule="exact"/>
        <w:rPr>
          <w:color w:val="000000" w:themeColor="text1"/>
          <w:lang w:val="en-US"/>
        </w:rPr>
      </w:pPr>
      <w:proofErr w:type="spellStart"/>
      <w:r w:rsidRPr="00802B78">
        <w:rPr>
          <w:rFonts w:eastAsia="Times New Roman"/>
          <w:color w:val="000000" w:themeColor="text1"/>
          <w:lang w:val="en-US"/>
        </w:rPr>
        <w:t>Đến</w:t>
      </w:r>
      <w:proofErr w:type="spellEnd"/>
      <w:r w:rsidRPr="00802B78">
        <w:rPr>
          <w:rFonts w:eastAsia="Times New Roman"/>
          <w:color w:val="000000" w:themeColor="text1"/>
          <w:lang w:val="en-US"/>
        </w:rPr>
        <w:t xml:space="preserve"> </w:t>
      </w:r>
      <w:proofErr w:type="spellStart"/>
      <w:r w:rsidRPr="00802B78">
        <w:rPr>
          <w:rFonts w:eastAsia="Times New Roman"/>
          <w:color w:val="000000" w:themeColor="text1"/>
          <w:lang w:val="en-US"/>
        </w:rPr>
        <w:t>tháng</w:t>
      </w:r>
      <w:proofErr w:type="spellEnd"/>
      <w:r w:rsidRPr="00802B78">
        <w:rPr>
          <w:rFonts w:eastAsia="Times New Roman"/>
          <w:color w:val="000000" w:themeColor="text1"/>
          <w:lang w:val="en-US"/>
        </w:rPr>
        <w:t xml:space="preserve"> 05 </w:t>
      </w:r>
      <w:proofErr w:type="spellStart"/>
      <w:r w:rsidRPr="00802B78">
        <w:rPr>
          <w:rFonts w:eastAsia="Times New Roman"/>
          <w:color w:val="000000" w:themeColor="text1"/>
          <w:lang w:val="en-US"/>
        </w:rPr>
        <w:t>năm</w:t>
      </w:r>
      <w:proofErr w:type="spellEnd"/>
      <w:r w:rsidRPr="00802B78">
        <w:rPr>
          <w:rFonts w:eastAsia="Times New Roman"/>
          <w:color w:val="000000" w:themeColor="text1"/>
          <w:lang w:val="en-US"/>
        </w:rPr>
        <w:t xml:space="preserve"> 2025</w:t>
      </w:r>
      <w:r w:rsidR="002972DF" w:rsidRPr="00802B78">
        <w:rPr>
          <w:color w:val="000000" w:themeColor="text1"/>
        </w:rPr>
        <w:t xml:space="preserve">, diện tích đất trồng cây hàng năm khác là </w:t>
      </w:r>
      <w:r w:rsidR="002972DF" w:rsidRPr="00802B78">
        <w:rPr>
          <w:color w:val="000000" w:themeColor="text1"/>
          <w:lang w:val="nl-NL"/>
        </w:rPr>
        <w:t xml:space="preserve">2.309,88 </w:t>
      </w:r>
      <w:r w:rsidR="002972DF" w:rsidRPr="00802B78">
        <w:rPr>
          <w:color w:val="000000" w:themeColor="text1"/>
        </w:rPr>
        <w:t>ha, chiếm 4,4</w:t>
      </w:r>
      <w:r w:rsidR="002972DF" w:rsidRPr="00802B78">
        <w:rPr>
          <w:color w:val="000000" w:themeColor="text1"/>
          <w:lang w:val="en-US"/>
        </w:rPr>
        <w:t>3</w:t>
      </w:r>
      <w:r w:rsidR="002972DF" w:rsidRPr="00802B78">
        <w:rPr>
          <w:color w:val="000000" w:themeColor="text1"/>
        </w:rPr>
        <w:t xml:space="preserve">% diện tích đất nông nghiệp. Diện tích phân bố ở </w:t>
      </w:r>
      <w:r w:rsidR="002972DF" w:rsidRPr="00802B78">
        <w:rPr>
          <w:color w:val="000000" w:themeColor="text1"/>
          <w:lang w:val="en-US"/>
        </w:rPr>
        <w:t>14</w:t>
      </w:r>
      <w:r w:rsidR="002972DF" w:rsidRPr="00802B78">
        <w:rPr>
          <w:color w:val="000000" w:themeColor="text1"/>
        </w:rPr>
        <w:t>/</w:t>
      </w:r>
      <w:r w:rsidR="002972DF" w:rsidRPr="00802B78">
        <w:rPr>
          <w:color w:val="000000" w:themeColor="text1"/>
          <w:lang w:val="en-US"/>
        </w:rPr>
        <w:t>14</w:t>
      </w:r>
      <w:r w:rsidR="002972DF" w:rsidRPr="00802B78">
        <w:rPr>
          <w:color w:val="000000" w:themeColor="text1"/>
        </w:rPr>
        <w:t xml:space="preserve"> xã, thị trấn của huyện, song tập trung nhiều ở các xã Sen </w:t>
      </w:r>
      <w:proofErr w:type="spellStart"/>
      <w:r w:rsidR="002972DF" w:rsidRPr="00802B78">
        <w:rPr>
          <w:color w:val="000000" w:themeColor="text1"/>
          <w:lang w:val="en-US"/>
        </w:rPr>
        <w:t>Hiền</w:t>
      </w:r>
      <w:proofErr w:type="spellEnd"/>
      <w:r w:rsidR="002972DF" w:rsidRPr="00802B78">
        <w:rPr>
          <w:color w:val="000000" w:themeColor="text1"/>
          <w:lang w:val="en-US"/>
        </w:rPr>
        <w:t xml:space="preserve"> Ninh, </w:t>
      </w:r>
      <w:proofErr w:type="spellStart"/>
      <w:r w:rsidR="002972DF" w:rsidRPr="00802B78">
        <w:rPr>
          <w:color w:val="000000" w:themeColor="text1"/>
          <w:lang w:val="en-US"/>
        </w:rPr>
        <w:t>Vạn</w:t>
      </w:r>
      <w:proofErr w:type="spellEnd"/>
      <w:r w:rsidR="002972DF" w:rsidRPr="00802B78">
        <w:rPr>
          <w:color w:val="000000" w:themeColor="text1"/>
          <w:lang w:val="en-US"/>
        </w:rPr>
        <w:t xml:space="preserve"> Ninh, An Ninh.</w:t>
      </w:r>
    </w:p>
    <w:p w14:paraId="38D5FCA1" w14:textId="77777777" w:rsidR="002972DF" w:rsidRPr="00802B78" w:rsidRDefault="002972DF" w:rsidP="00BC17CC">
      <w:pPr>
        <w:spacing w:before="0" w:after="0" w:line="320" w:lineRule="exact"/>
        <w:rPr>
          <w:color w:val="000000" w:themeColor="text1"/>
        </w:rPr>
      </w:pPr>
      <w:r w:rsidRPr="00802B78">
        <w:rPr>
          <w:color w:val="000000" w:themeColor="text1"/>
        </w:rPr>
        <w:t>- Đất trồng cây lâu năm</w:t>
      </w:r>
    </w:p>
    <w:p w14:paraId="04497C5E" w14:textId="2D59F1CF" w:rsidR="002972DF" w:rsidRPr="00802B78" w:rsidRDefault="0026342F" w:rsidP="00BC17CC">
      <w:pPr>
        <w:spacing w:before="0" w:after="0" w:line="320" w:lineRule="exact"/>
        <w:rPr>
          <w:color w:val="000000" w:themeColor="text1"/>
        </w:rPr>
      </w:pPr>
      <w:proofErr w:type="spellStart"/>
      <w:r w:rsidRPr="00802B78">
        <w:rPr>
          <w:rFonts w:eastAsia="Times New Roman"/>
          <w:color w:val="000000" w:themeColor="text1"/>
          <w:lang w:val="en-US"/>
        </w:rPr>
        <w:t>Đến</w:t>
      </w:r>
      <w:proofErr w:type="spellEnd"/>
      <w:r w:rsidRPr="00802B78">
        <w:rPr>
          <w:rFonts w:eastAsia="Times New Roman"/>
          <w:color w:val="000000" w:themeColor="text1"/>
          <w:lang w:val="en-US"/>
        </w:rPr>
        <w:t xml:space="preserve"> </w:t>
      </w:r>
      <w:proofErr w:type="spellStart"/>
      <w:r w:rsidRPr="00802B78">
        <w:rPr>
          <w:rFonts w:eastAsia="Times New Roman"/>
          <w:color w:val="000000" w:themeColor="text1"/>
          <w:lang w:val="en-US"/>
        </w:rPr>
        <w:t>tháng</w:t>
      </w:r>
      <w:proofErr w:type="spellEnd"/>
      <w:r w:rsidRPr="00802B78">
        <w:rPr>
          <w:rFonts w:eastAsia="Times New Roman"/>
          <w:color w:val="000000" w:themeColor="text1"/>
          <w:lang w:val="en-US"/>
        </w:rPr>
        <w:t xml:space="preserve"> 05 </w:t>
      </w:r>
      <w:proofErr w:type="spellStart"/>
      <w:r w:rsidRPr="00802B78">
        <w:rPr>
          <w:rFonts w:eastAsia="Times New Roman"/>
          <w:color w:val="000000" w:themeColor="text1"/>
          <w:lang w:val="en-US"/>
        </w:rPr>
        <w:t>năm</w:t>
      </w:r>
      <w:proofErr w:type="spellEnd"/>
      <w:r w:rsidRPr="00802B78">
        <w:rPr>
          <w:rFonts w:eastAsia="Times New Roman"/>
          <w:color w:val="000000" w:themeColor="text1"/>
          <w:lang w:val="en-US"/>
        </w:rPr>
        <w:t xml:space="preserve"> 2025</w:t>
      </w:r>
      <w:r w:rsidR="002972DF" w:rsidRPr="00802B78">
        <w:rPr>
          <w:color w:val="000000" w:themeColor="text1"/>
        </w:rPr>
        <w:t xml:space="preserve">, diện tích đất trồng cây lâu năm là </w:t>
      </w:r>
      <w:r w:rsidR="002972DF" w:rsidRPr="00802B78">
        <w:rPr>
          <w:color w:val="000000" w:themeColor="text1"/>
          <w:lang w:val="nl-NL"/>
        </w:rPr>
        <w:t xml:space="preserve">667,31 </w:t>
      </w:r>
      <w:r w:rsidR="002972DF" w:rsidRPr="00802B78">
        <w:rPr>
          <w:color w:val="000000" w:themeColor="text1"/>
        </w:rPr>
        <w:t xml:space="preserve">ha, chiếm 5,86% diện tích đất nông nghiệp. Diện tích phân bố ở </w:t>
      </w:r>
      <w:r w:rsidR="002972DF" w:rsidRPr="00802B78">
        <w:rPr>
          <w:color w:val="000000" w:themeColor="text1"/>
          <w:lang w:val="en-US"/>
        </w:rPr>
        <w:t>14</w:t>
      </w:r>
      <w:r w:rsidR="002972DF" w:rsidRPr="00802B78">
        <w:rPr>
          <w:color w:val="000000" w:themeColor="text1"/>
        </w:rPr>
        <w:t>/</w:t>
      </w:r>
      <w:r w:rsidR="002972DF" w:rsidRPr="00802B78">
        <w:rPr>
          <w:color w:val="000000" w:themeColor="text1"/>
          <w:lang w:val="en-US"/>
        </w:rPr>
        <w:t>14</w:t>
      </w:r>
      <w:r w:rsidR="002972DF" w:rsidRPr="00802B78">
        <w:rPr>
          <w:color w:val="000000" w:themeColor="text1"/>
        </w:rPr>
        <w:t xml:space="preserve"> xã, thị trấn của huyện, song tập trung nhiều ở các xã </w:t>
      </w:r>
      <w:r w:rsidR="002972DF" w:rsidRPr="00802B78">
        <w:rPr>
          <w:color w:val="000000" w:themeColor="text1"/>
          <w:lang w:val="en-US"/>
        </w:rPr>
        <w:t xml:space="preserve">An Ninh, </w:t>
      </w:r>
      <w:proofErr w:type="spellStart"/>
      <w:r w:rsidR="002972DF" w:rsidRPr="00802B78">
        <w:rPr>
          <w:color w:val="000000" w:themeColor="text1"/>
          <w:lang w:val="en-US"/>
        </w:rPr>
        <w:t>Trường</w:t>
      </w:r>
      <w:proofErr w:type="spellEnd"/>
      <w:r w:rsidR="002972DF" w:rsidRPr="00802B78">
        <w:rPr>
          <w:color w:val="000000" w:themeColor="text1"/>
          <w:lang w:val="en-US"/>
        </w:rPr>
        <w:t xml:space="preserve"> </w:t>
      </w:r>
      <w:proofErr w:type="spellStart"/>
      <w:r w:rsidR="002972DF" w:rsidRPr="00802B78">
        <w:rPr>
          <w:color w:val="000000" w:themeColor="text1"/>
          <w:lang w:val="en-US"/>
        </w:rPr>
        <w:t>Sơn</w:t>
      </w:r>
      <w:proofErr w:type="spellEnd"/>
      <w:r w:rsidR="002972DF" w:rsidRPr="00802B78">
        <w:rPr>
          <w:color w:val="000000" w:themeColor="text1"/>
          <w:lang w:val="en-US"/>
        </w:rPr>
        <w:t xml:space="preserve">, </w:t>
      </w:r>
      <w:proofErr w:type="spellStart"/>
      <w:r w:rsidR="002972DF" w:rsidRPr="00802B78">
        <w:rPr>
          <w:color w:val="000000" w:themeColor="text1"/>
          <w:lang w:val="en-US"/>
        </w:rPr>
        <w:t>Trường</w:t>
      </w:r>
      <w:proofErr w:type="spellEnd"/>
      <w:r w:rsidR="002972DF" w:rsidRPr="00802B78">
        <w:rPr>
          <w:color w:val="000000" w:themeColor="text1"/>
          <w:lang w:val="en-US"/>
        </w:rPr>
        <w:t xml:space="preserve"> Xuân</w:t>
      </w:r>
      <w:r w:rsidR="002972DF" w:rsidRPr="00802B78">
        <w:rPr>
          <w:color w:val="000000" w:themeColor="text1"/>
        </w:rPr>
        <w:t>.</w:t>
      </w:r>
    </w:p>
    <w:p w14:paraId="1234C764" w14:textId="77777777" w:rsidR="002972DF" w:rsidRPr="00802B78" w:rsidRDefault="002972DF" w:rsidP="00BC17CC">
      <w:pPr>
        <w:spacing w:before="0" w:after="0" w:line="320" w:lineRule="exact"/>
        <w:rPr>
          <w:color w:val="000000" w:themeColor="text1"/>
        </w:rPr>
      </w:pPr>
      <w:r w:rsidRPr="00802B78">
        <w:rPr>
          <w:color w:val="000000" w:themeColor="text1"/>
        </w:rPr>
        <w:t xml:space="preserve">- Đất rừng phòng hộ </w:t>
      </w:r>
    </w:p>
    <w:p w14:paraId="0DD2055F" w14:textId="75CD867D" w:rsidR="002972DF" w:rsidRPr="00802B78" w:rsidRDefault="0026342F" w:rsidP="00BC17CC">
      <w:pPr>
        <w:spacing w:before="0" w:after="0" w:line="320" w:lineRule="exact"/>
        <w:rPr>
          <w:color w:val="000000" w:themeColor="text1"/>
        </w:rPr>
      </w:pPr>
      <w:proofErr w:type="spellStart"/>
      <w:r w:rsidRPr="00802B78">
        <w:rPr>
          <w:rFonts w:eastAsia="Times New Roman"/>
          <w:color w:val="000000" w:themeColor="text1"/>
          <w:lang w:val="en-US"/>
        </w:rPr>
        <w:t>Đến</w:t>
      </w:r>
      <w:proofErr w:type="spellEnd"/>
      <w:r w:rsidRPr="00802B78">
        <w:rPr>
          <w:rFonts w:eastAsia="Times New Roman"/>
          <w:color w:val="000000" w:themeColor="text1"/>
          <w:lang w:val="en-US"/>
        </w:rPr>
        <w:t xml:space="preserve"> </w:t>
      </w:r>
      <w:proofErr w:type="spellStart"/>
      <w:r w:rsidRPr="00802B78">
        <w:rPr>
          <w:rFonts w:eastAsia="Times New Roman"/>
          <w:color w:val="000000" w:themeColor="text1"/>
          <w:lang w:val="en-US"/>
        </w:rPr>
        <w:t>tháng</w:t>
      </w:r>
      <w:proofErr w:type="spellEnd"/>
      <w:r w:rsidRPr="00802B78">
        <w:rPr>
          <w:rFonts w:eastAsia="Times New Roman"/>
          <w:color w:val="000000" w:themeColor="text1"/>
          <w:lang w:val="en-US"/>
        </w:rPr>
        <w:t xml:space="preserve"> 05 </w:t>
      </w:r>
      <w:proofErr w:type="spellStart"/>
      <w:r w:rsidRPr="00802B78">
        <w:rPr>
          <w:rFonts w:eastAsia="Times New Roman"/>
          <w:color w:val="000000" w:themeColor="text1"/>
          <w:lang w:val="en-US"/>
        </w:rPr>
        <w:t>năm</w:t>
      </w:r>
      <w:proofErr w:type="spellEnd"/>
      <w:r w:rsidRPr="00802B78">
        <w:rPr>
          <w:rFonts w:eastAsia="Times New Roman"/>
          <w:color w:val="000000" w:themeColor="text1"/>
          <w:lang w:val="en-US"/>
        </w:rPr>
        <w:t xml:space="preserve"> 2025</w:t>
      </w:r>
      <w:r w:rsidR="002972DF" w:rsidRPr="00802B78">
        <w:rPr>
          <w:color w:val="000000" w:themeColor="text1"/>
        </w:rPr>
        <w:t>, diện tích đất rừng phòng hộ là 45007,22</w:t>
      </w:r>
      <w:r w:rsidR="002972DF" w:rsidRPr="00802B78">
        <w:rPr>
          <w:color w:val="000000" w:themeColor="text1"/>
          <w:lang w:val="en-US"/>
        </w:rPr>
        <w:t xml:space="preserve"> </w:t>
      </w:r>
      <w:r w:rsidR="002972DF" w:rsidRPr="00802B78">
        <w:rPr>
          <w:color w:val="000000" w:themeColor="text1"/>
        </w:rPr>
        <w:t xml:space="preserve">ha, chiếm 2,64% diện tích đất nông nghiệp. Đất rừng phòng hộ phân bố </w:t>
      </w:r>
      <w:r w:rsidR="002972DF" w:rsidRPr="00802B78">
        <w:rPr>
          <w:color w:val="000000" w:themeColor="text1"/>
          <w:lang w:val="en-US"/>
        </w:rPr>
        <w:t>6</w:t>
      </w:r>
      <w:r w:rsidR="002972DF" w:rsidRPr="00802B78">
        <w:rPr>
          <w:color w:val="000000" w:themeColor="text1"/>
        </w:rPr>
        <w:t>/</w:t>
      </w:r>
      <w:r w:rsidR="002972DF" w:rsidRPr="00802B78">
        <w:rPr>
          <w:color w:val="000000" w:themeColor="text1"/>
          <w:lang w:val="en-US"/>
        </w:rPr>
        <w:t>14</w:t>
      </w:r>
      <w:r w:rsidR="002972DF" w:rsidRPr="00802B78">
        <w:rPr>
          <w:color w:val="000000" w:themeColor="text1"/>
        </w:rPr>
        <w:t xml:space="preserve"> xã của huyện, các xã có diện tích rừng phòng hộ lớn là </w:t>
      </w:r>
      <w:r w:rsidR="002972DF" w:rsidRPr="00802B78">
        <w:rPr>
          <w:color w:val="000000" w:themeColor="text1"/>
          <w:lang w:val="en-US"/>
        </w:rPr>
        <w:t xml:space="preserve">Võ Ninh, </w:t>
      </w:r>
      <w:proofErr w:type="spellStart"/>
      <w:r w:rsidR="002972DF" w:rsidRPr="00802B78">
        <w:rPr>
          <w:color w:val="000000" w:themeColor="text1"/>
          <w:lang w:val="en-US"/>
        </w:rPr>
        <w:t>Trường</w:t>
      </w:r>
      <w:proofErr w:type="spellEnd"/>
      <w:r w:rsidR="002972DF" w:rsidRPr="00802B78">
        <w:rPr>
          <w:color w:val="000000" w:themeColor="text1"/>
          <w:lang w:val="en-US"/>
        </w:rPr>
        <w:t xml:space="preserve"> Xuân, </w:t>
      </w:r>
      <w:proofErr w:type="spellStart"/>
      <w:r w:rsidR="002972DF" w:rsidRPr="00802B78">
        <w:rPr>
          <w:color w:val="000000" w:themeColor="text1"/>
          <w:lang w:val="en-US"/>
        </w:rPr>
        <w:t>Trường</w:t>
      </w:r>
      <w:proofErr w:type="spellEnd"/>
      <w:r w:rsidR="002972DF" w:rsidRPr="00802B78">
        <w:rPr>
          <w:color w:val="000000" w:themeColor="text1"/>
          <w:lang w:val="en-US"/>
        </w:rPr>
        <w:t xml:space="preserve"> </w:t>
      </w:r>
      <w:proofErr w:type="spellStart"/>
      <w:r w:rsidR="002972DF" w:rsidRPr="00802B78">
        <w:rPr>
          <w:color w:val="000000" w:themeColor="text1"/>
          <w:lang w:val="en-US"/>
        </w:rPr>
        <w:t>Sơn</w:t>
      </w:r>
      <w:proofErr w:type="spellEnd"/>
      <w:r w:rsidR="002972DF" w:rsidRPr="00802B78">
        <w:rPr>
          <w:color w:val="000000" w:themeColor="text1"/>
          <w:lang w:val="en-US"/>
        </w:rPr>
        <w:t xml:space="preserve">, Tân Ninh, </w:t>
      </w:r>
      <w:proofErr w:type="spellStart"/>
      <w:r w:rsidR="002972DF" w:rsidRPr="00802B78">
        <w:rPr>
          <w:color w:val="000000" w:themeColor="text1"/>
          <w:lang w:val="en-US"/>
        </w:rPr>
        <w:t>Hiền</w:t>
      </w:r>
      <w:proofErr w:type="spellEnd"/>
      <w:r w:rsidR="002972DF" w:rsidRPr="00802B78">
        <w:rPr>
          <w:color w:val="000000" w:themeColor="text1"/>
          <w:lang w:val="en-US"/>
        </w:rPr>
        <w:t xml:space="preserve"> Ninh, </w:t>
      </w:r>
      <w:proofErr w:type="spellStart"/>
      <w:r w:rsidR="002972DF" w:rsidRPr="00802B78">
        <w:rPr>
          <w:color w:val="000000" w:themeColor="text1"/>
          <w:lang w:val="en-US"/>
        </w:rPr>
        <w:t>Hải</w:t>
      </w:r>
      <w:proofErr w:type="spellEnd"/>
      <w:r w:rsidR="002972DF" w:rsidRPr="00802B78">
        <w:rPr>
          <w:color w:val="000000" w:themeColor="text1"/>
          <w:lang w:val="en-US"/>
        </w:rPr>
        <w:t xml:space="preserve"> Ninh</w:t>
      </w:r>
      <w:r w:rsidR="002972DF" w:rsidRPr="00802B78">
        <w:rPr>
          <w:color w:val="000000" w:themeColor="text1"/>
        </w:rPr>
        <w:t>.</w:t>
      </w:r>
    </w:p>
    <w:p w14:paraId="4D24D046" w14:textId="77777777" w:rsidR="002972DF" w:rsidRPr="00802B78" w:rsidRDefault="002972DF" w:rsidP="00BC17CC">
      <w:pPr>
        <w:spacing w:before="0" w:after="0" w:line="320" w:lineRule="exact"/>
        <w:rPr>
          <w:color w:val="000000" w:themeColor="text1"/>
        </w:rPr>
      </w:pPr>
      <w:r w:rsidRPr="00802B78">
        <w:rPr>
          <w:color w:val="000000" w:themeColor="text1"/>
        </w:rPr>
        <w:t>- Đất rừng đặc dụng</w:t>
      </w:r>
    </w:p>
    <w:p w14:paraId="1856E134" w14:textId="747D37B8" w:rsidR="002972DF" w:rsidRPr="00802B78" w:rsidRDefault="0026342F" w:rsidP="00BC17CC">
      <w:pPr>
        <w:spacing w:before="0" w:after="0" w:line="320" w:lineRule="exact"/>
        <w:rPr>
          <w:color w:val="000000" w:themeColor="text1"/>
        </w:rPr>
      </w:pPr>
      <w:proofErr w:type="spellStart"/>
      <w:r w:rsidRPr="00802B78">
        <w:rPr>
          <w:rFonts w:eastAsia="Times New Roman"/>
          <w:color w:val="000000" w:themeColor="text1"/>
          <w:lang w:val="en-US"/>
        </w:rPr>
        <w:t>Đến</w:t>
      </w:r>
      <w:proofErr w:type="spellEnd"/>
      <w:r w:rsidRPr="00802B78">
        <w:rPr>
          <w:rFonts w:eastAsia="Times New Roman"/>
          <w:color w:val="000000" w:themeColor="text1"/>
          <w:lang w:val="en-US"/>
        </w:rPr>
        <w:t xml:space="preserve"> </w:t>
      </w:r>
      <w:proofErr w:type="spellStart"/>
      <w:r w:rsidRPr="00802B78">
        <w:rPr>
          <w:rFonts w:eastAsia="Times New Roman"/>
          <w:color w:val="000000" w:themeColor="text1"/>
          <w:lang w:val="en-US"/>
        </w:rPr>
        <w:t>tháng</w:t>
      </w:r>
      <w:proofErr w:type="spellEnd"/>
      <w:r w:rsidRPr="00802B78">
        <w:rPr>
          <w:rFonts w:eastAsia="Times New Roman"/>
          <w:color w:val="000000" w:themeColor="text1"/>
          <w:lang w:val="en-US"/>
        </w:rPr>
        <w:t xml:space="preserve"> 05 </w:t>
      </w:r>
      <w:proofErr w:type="spellStart"/>
      <w:r w:rsidRPr="00802B78">
        <w:rPr>
          <w:rFonts w:eastAsia="Times New Roman"/>
          <w:color w:val="000000" w:themeColor="text1"/>
          <w:lang w:val="en-US"/>
        </w:rPr>
        <w:t>năm</w:t>
      </w:r>
      <w:proofErr w:type="spellEnd"/>
      <w:r w:rsidRPr="00802B78">
        <w:rPr>
          <w:rFonts w:eastAsia="Times New Roman"/>
          <w:color w:val="000000" w:themeColor="text1"/>
          <w:lang w:val="en-US"/>
        </w:rPr>
        <w:t xml:space="preserve"> 2025</w:t>
      </w:r>
      <w:r w:rsidR="002972DF" w:rsidRPr="00802B78">
        <w:rPr>
          <w:color w:val="000000" w:themeColor="text1"/>
        </w:rPr>
        <w:t>, diện tích đất rừng đặc dụng là 124,96</w:t>
      </w:r>
      <w:r w:rsidR="002972DF" w:rsidRPr="00802B78">
        <w:rPr>
          <w:color w:val="000000" w:themeColor="text1"/>
          <w:lang w:val="en-US"/>
        </w:rPr>
        <w:t xml:space="preserve"> </w:t>
      </w:r>
      <w:r w:rsidR="002972DF" w:rsidRPr="00802B78">
        <w:rPr>
          <w:color w:val="000000" w:themeColor="text1"/>
        </w:rPr>
        <w:t xml:space="preserve">ha, chiếm 17,61% diện tích đất nông nghiệp. Đất rừng đặc dụng phân bố trên địa bàn xã </w:t>
      </w:r>
      <w:proofErr w:type="spellStart"/>
      <w:r w:rsidR="002972DF" w:rsidRPr="00802B78">
        <w:rPr>
          <w:color w:val="000000" w:themeColor="text1"/>
          <w:lang w:val="en-US"/>
        </w:rPr>
        <w:t>Trường</w:t>
      </w:r>
      <w:proofErr w:type="spellEnd"/>
      <w:r w:rsidR="002972DF" w:rsidRPr="00802B78">
        <w:rPr>
          <w:color w:val="000000" w:themeColor="text1"/>
          <w:lang w:val="en-US"/>
        </w:rPr>
        <w:t xml:space="preserve"> Xuân</w:t>
      </w:r>
      <w:r w:rsidR="002972DF" w:rsidRPr="00802B78">
        <w:rPr>
          <w:color w:val="000000" w:themeColor="text1"/>
        </w:rPr>
        <w:t xml:space="preserve"> </w:t>
      </w:r>
    </w:p>
    <w:p w14:paraId="580A3E36" w14:textId="77777777" w:rsidR="002972DF" w:rsidRPr="00802B78" w:rsidRDefault="002972DF" w:rsidP="00BC17CC">
      <w:pPr>
        <w:spacing w:before="0" w:after="0" w:line="320" w:lineRule="exact"/>
        <w:rPr>
          <w:color w:val="000000" w:themeColor="text1"/>
        </w:rPr>
      </w:pPr>
      <w:r w:rsidRPr="00802B78">
        <w:rPr>
          <w:color w:val="000000" w:themeColor="text1"/>
        </w:rPr>
        <w:t xml:space="preserve">- Đất rừng sản xuất </w:t>
      </w:r>
    </w:p>
    <w:p w14:paraId="1C0191E9" w14:textId="78E8FBE6" w:rsidR="002972DF" w:rsidRPr="00802B78" w:rsidRDefault="0026342F" w:rsidP="00BC17CC">
      <w:pPr>
        <w:spacing w:before="0" w:after="0" w:line="320" w:lineRule="exact"/>
        <w:rPr>
          <w:color w:val="000000" w:themeColor="text1"/>
          <w:lang w:val="en-US"/>
        </w:rPr>
      </w:pPr>
      <w:proofErr w:type="spellStart"/>
      <w:r w:rsidRPr="00802B78">
        <w:rPr>
          <w:rFonts w:eastAsia="Times New Roman"/>
          <w:color w:val="000000" w:themeColor="text1"/>
          <w:lang w:val="en-US"/>
        </w:rPr>
        <w:t>Đến</w:t>
      </w:r>
      <w:proofErr w:type="spellEnd"/>
      <w:r w:rsidRPr="00802B78">
        <w:rPr>
          <w:rFonts w:eastAsia="Times New Roman"/>
          <w:color w:val="000000" w:themeColor="text1"/>
          <w:lang w:val="en-US"/>
        </w:rPr>
        <w:t xml:space="preserve"> </w:t>
      </w:r>
      <w:proofErr w:type="spellStart"/>
      <w:r w:rsidRPr="00802B78">
        <w:rPr>
          <w:rFonts w:eastAsia="Times New Roman"/>
          <w:color w:val="000000" w:themeColor="text1"/>
          <w:lang w:val="en-US"/>
        </w:rPr>
        <w:t>tháng</w:t>
      </w:r>
      <w:proofErr w:type="spellEnd"/>
      <w:r w:rsidRPr="00802B78">
        <w:rPr>
          <w:rFonts w:eastAsia="Times New Roman"/>
          <w:color w:val="000000" w:themeColor="text1"/>
          <w:lang w:val="en-US"/>
        </w:rPr>
        <w:t xml:space="preserve"> 05 </w:t>
      </w:r>
      <w:proofErr w:type="spellStart"/>
      <w:r w:rsidRPr="00802B78">
        <w:rPr>
          <w:rFonts w:eastAsia="Times New Roman"/>
          <w:color w:val="000000" w:themeColor="text1"/>
          <w:lang w:val="en-US"/>
        </w:rPr>
        <w:t>năm</w:t>
      </w:r>
      <w:proofErr w:type="spellEnd"/>
      <w:r w:rsidRPr="00802B78">
        <w:rPr>
          <w:rFonts w:eastAsia="Times New Roman"/>
          <w:color w:val="000000" w:themeColor="text1"/>
          <w:lang w:val="en-US"/>
        </w:rPr>
        <w:t xml:space="preserve"> 2025</w:t>
      </w:r>
      <w:r w:rsidR="002972DF" w:rsidRPr="00802B78">
        <w:rPr>
          <w:color w:val="000000" w:themeColor="text1"/>
        </w:rPr>
        <w:t xml:space="preserve">, diện tích đất rừng sản xuất là </w:t>
      </w:r>
      <w:r w:rsidR="002972DF" w:rsidRPr="00802B78">
        <w:rPr>
          <w:color w:val="000000" w:themeColor="text1"/>
          <w:lang w:val="nl-NL"/>
        </w:rPr>
        <w:t xml:space="preserve">54849,89 </w:t>
      </w:r>
      <w:r w:rsidR="002972DF" w:rsidRPr="00802B78">
        <w:rPr>
          <w:color w:val="000000" w:themeColor="text1"/>
        </w:rPr>
        <w:t xml:space="preserve">ha, chiếm 60,48% diện tích đất nông nghiệp. Đất rừng sản xuất tập trung nhiều nhất trên địa bàn các xã </w:t>
      </w:r>
      <w:proofErr w:type="spellStart"/>
      <w:r w:rsidR="002972DF" w:rsidRPr="00802B78">
        <w:rPr>
          <w:color w:val="000000" w:themeColor="text1"/>
          <w:lang w:val="en-US"/>
        </w:rPr>
        <w:t>Trường</w:t>
      </w:r>
      <w:proofErr w:type="spellEnd"/>
      <w:r w:rsidR="002972DF" w:rsidRPr="00802B78">
        <w:rPr>
          <w:color w:val="000000" w:themeColor="text1"/>
          <w:lang w:val="en-US"/>
        </w:rPr>
        <w:t xml:space="preserve"> </w:t>
      </w:r>
      <w:proofErr w:type="spellStart"/>
      <w:r w:rsidR="002972DF" w:rsidRPr="00802B78">
        <w:rPr>
          <w:color w:val="000000" w:themeColor="text1"/>
          <w:lang w:val="en-US"/>
        </w:rPr>
        <w:t>Sơn</w:t>
      </w:r>
      <w:proofErr w:type="spellEnd"/>
      <w:r w:rsidR="002972DF" w:rsidRPr="00802B78">
        <w:rPr>
          <w:color w:val="000000" w:themeColor="text1"/>
          <w:lang w:val="en-US"/>
        </w:rPr>
        <w:t xml:space="preserve">, </w:t>
      </w:r>
      <w:proofErr w:type="spellStart"/>
      <w:r w:rsidR="002972DF" w:rsidRPr="00802B78">
        <w:rPr>
          <w:color w:val="000000" w:themeColor="text1"/>
          <w:lang w:val="en-US"/>
        </w:rPr>
        <w:t>Trường</w:t>
      </w:r>
      <w:proofErr w:type="spellEnd"/>
      <w:r w:rsidR="002972DF" w:rsidRPr="00802B78">
        <w:rPr>
          <w:color w:val="000000" w:themeColor="text1"/>
          <w:lang w:val="en-US"/>
        </w:rPr>
        <w:t xml:space="preserve"> Xuân, </w:t>
      </w:r>
      <w:proofErr w:type="spellStart"/>
      <w:r w:rsidR="002972DF" w:rsidRPr="00802B78">
        <w:rPr>
          <w:color w:val="000000" w:themeColor="text1"/>
          <w:lang w:val="en-US"/>
        </w:rPr>
        <w:t>Vĩnh</w:t>
      </w:r>
      <w:proofErr w:type="spellEnd"/>
      <w:r w:rsidR="002972DF" w:rsidRPr="00802B78">
        <w:rPr>
          <w:color w:val="000000" w:themeColor="text1"/>
          <w:lang w:val="en-US"/>
        </w:rPr>
        <w:t xml:space="preserve"> Ninh, </w:t>
      </w:r>
      <w:proofErr w:type="spellStart"/>
      <w:r w:rsidR="002972DF" w:rsidRPr="00802B78">
        <w:rPr>
          <w:color w:val="000000" w:themeColor="text1"/>
          <w:lang w:val="en-US"/>
        </w:rPr>
        <w:t>Hải</w:t>
      </w:r>
      <w:proofErr w:type="spellEnd"/>
      <w:r w:rsidR="002972DF" w:rsidRPr="00802B78">
        <w:rPr>
          <w:color w:val="000000" w:themeColor="text1"/>
          <w:lang w:val="en-US"/>
        </w:rPr>
        <w:t xml:space="preserve"> Ninh, Gia Ninh.</w:t>
      </w:r>
    </w:p>
    <w:p w14:paraId="03474787" w14:textId="77777777" w:rsidR="002972DF" w:rsidRPr="00802B78" w:rsidRDefault="002972DF" w:rsidP="00BC17CC">
      <w:pPr>
        <w:spacing w:before="0" w:after="0" w:line="320" w:lineRule="exact"/>
        <w:rPr>
          <w:color w:val="000000" w:themeColor="text1"/>
        </w:rPr>
      </w:pPr>
      <w:r w:rsidRPr="00802B78">
        <w:rPr>
          <w:color w:val="000000" w:themeColor="text1"/>
        </w:rPr>
        <w:t xml:space="preserve">- Đất nuôi trồng thuỷ sản </w:t>
      </w:r>
    </w:p>
    <w:p w14:paraId="608FBC24" w14:textId="7358356F" w:rsidR="002972DF" w:rsidRPr="00802B78" w:rsidRDefault="0026342F" w:rsidP="00BC17CC">
      <w:pPr>
        <w:spacing w:before="0" w:after="0" w:line="320" w:lineRule="exact"/>
        <w:rPr>
          <w:color w:val="000000" w:themeColor="text1"/>
        </w:rPr>
      </w:pPr>
      <w:proofErr w:type="spellStart"/>
      <w:r w:rsidRPr="00802B78">
        <w:rPr>
          <w:rFonts w:eastAsia="Times New Roman"/>
          <w:color w:val="000000" w:themeColor="text1"/>
          <w:lang w:val="en-US"/>
        </w:rPr>
        <w:t>Đến</w:t>
      </w:r>
      <w:proofErr w:type="spellEnd"/>
      <w:r w:rsidRPr="00802B78">
        <w:rPr>
          <w:rFonts w:eastAsia="Times New Roman"/>
          <w:color w:val="000000" w:themeColor="text1"/>
          <w:lang w:val="en-US"/>
        </w:rPr>
        <w:t xml:space="preserve"> </w:t>
      </w:r>
      <w:proofErr w:type="spellStart"/>
      <w:r w:rsidRPr="00802B78">
        <w:rPr>
          <w:rFonts w:eastAsia="Times New Roman"/>
          <w:color w:val="000000" w:themeColor="text1"/>
          <w:lang w:val="en-US"/>
        </w:rPr>
        <w:t>tháng</w:t>
      </w:r>
      <w:proofErr w:type="spellEnd"/>
      <w:r w:rsidRPr="00802B78">
        <w:rPr>
          <w:rFonts w:eastAsia="Times New Roman"/>
          <w:color w:val="000000" w:themeColor="text1"/>
          <w:lang w:val="en-US"/>
        </w:rPr>
        <w:t xml:space="preserve"> 05 </w:t>
      </w:r>
      <w:proofErr w:type="spellStart"/>
      <w:r w:rsidRPr="00802B78">
        <w:rPr>
          <w:rFonts w:eastAsia="Times New Roman"/>
          <w:color w:val="000000" w:themeColor="text1"/>
          <w:lang w:val="en-US"/>
        </w:rPr>
        <w:t>năm</w:t>
      </w:r>
      <w:proofErr w:type="spellEnd"/>
      <w:r w:rsidRPr="00802B78">
        <w:rPr>
          <w:rFonts w:eastAsia="Times New Roman"/>
          <w:color w:val="000000" w:themeColor="text1"/>
          <w:lang w:val="en-US"/>
        </w:rPr>
        <w:t xml:space="preserve"> 2025</w:t>
      </w:r>
      <w:r w:rsidR="002972DF" w:rsidRPr="00802B78">
        <w:rPr>
          <w:color w:val="000000" w:themeColor="text1"/>
        </w:rPr>
        <w:t>, diện tích đất nuôi trồng thuỷ sản là 576,49 ha, chiếm 0,31% diện tích đất nông nghiệp. Loại đất này phân bố ở tất cả các xã, thị trấn trên địa bàn huyện.</w:t>
      </w:r>
    </w:p>
    <w:p w14:paraId="05319078" w14:textId="77777777" w:rsidR="002972DF" w:rsidRPr="00802B78" w:rsidRDefault="002972DF" w:rsidP="00BC17CC">
      <w:pPr>
        <w:spacing w:before="0" w:after="0" w:line="320" w:lineRule="exact"/>
        <w:rPr>
          <w:color w:val="000000" w:themeColor="text1"/>
        </w:rPr>
      </w:pPr>
      <w:r w:rsidRPr="00802B78">
        <w:rPr>
          <w:color w:val="000000" w:themeColor="text1"/>
        </w:rPr>
        <w:t>- Đất nông nghiệp khác</w:t>
      </w:r>
    </w:p>
    <w:p w14:paraId="597FF879" w14:textId="35DFD98F" w:rsidR="002972DF" w:rsidRPr="00802B78" w:rsidRDefault="0026342F" w:rsidP="00BC17CC">
      <w:pPr>
        <w:spacing w:before="0" w:after="0" w:line="320" w:lineRule="exact"/>
        <w:rPr>
          <w:color w:val="000000" w:themeColor="text1"/>
          <w:spacing w:val="-4"/>
        </w:rPr>
      </w:pPr>
      <w:proofErr w:type="spellStart"/>
      <w:r w:rsidRPr="00802B78">
        <w:rPr>
          <w:rFonts w:eastAsia="Times New Roman"/>
          <w:color w:val="000000" w:themeColor="text1"/>
          <w:spacing w:val="-4"/>
          <w:lang w:val="en-US"/>
        </w:rPr>
        <w:t>Đến</w:t>
      </w:r>
      <w:proofErr w:type="spellEnd"/>
      <w:r w:rsidRPr="00802B78">
        <w:rPr>
          <w:rFonts w:eastAsia="Times New Roman"/>
          <w:color w:val="000000" w:themeColor="text1"/>
          <w:spacing w:val="-4"/>
          <w:lang w:val="en-US"/>
        </w:rPr>
        <w:t xml:space="preserve"> </w:t>
      </w:r>
      <w:proofErr w:type="spellStart"/>
      <w:r w:rsidRPr="00802B78">
        <w:rPr>
          <w:rFonts w:eastAsia="Times New Roman"/>
          <w:color w:val="000000" w:themeColor="text1"/>
          <w:spacing w:val="-4"/>
          <w:lang w:val="en-US"/>
        </w:rPr>
        <w:t>tháng</w:t>
      </w:r>
      <w:proofErr w:type="spellEnd"/>
      <w:r w:rsidRPr="00802B78">
        <w:rPr>
          <w:rFonts w:eastAsia="Times New Roman"/>
          <w:color w:val="000000" w:themeColor="text1"/>
          <w:spacing w:val="-4"/>
          <w:lang w:val="en-US"/>
        </w:rPr>
        <w:t xml:space="preserve"> 05 </w:t>
      </w:r>
      <w:proofErr w:type="spellStart"/>
      <w:r w:rsidRPr="00802B78">
        <w:rPr>
          <w:rFonts w:eastAsia="Times New Roman"/>
          <w:color w:val="000000" w:themeColor="text1"/>
          <w:spacing w:val="-4"/>
          <w:lang w:val="en-US"/>
        </w:rPr>
        <w:t>năm</w:t>
      </w:r>
      <w:proofErr w:type="spellEnd"/>
      <w:r w:rsidRPr="00802B78">
        <w:rPr>
          <w:rFonts w:eastAsia="Times New Roman"/>
          <w:color w:val="000000" w:themeColor="text1"/>
          <w:spacing w:val="-4"/>
          <w:lang w:val="en-US"/>
        </w:rPr>
        <w:t xml:space="preserve"> 2025</w:t>
      </w:r>
      <w:r w:rsidR="002972DF" w:rsidRPr="00802B78">
        <w:rPr>
          <w:color w:val="000000" w:themeColor="text1"/>
          <w:spacing w:val="-4"/>
        </w:rPr>
        <w:t xml:space="preserve">, diện tích đất nông nghiệp khác là 89,52 ha, chiếm 0,06 % diện tích đất nông nghiệp. Loại đất này phân bố ở các xã </w:t>
      </w:r>
      <w:r w:rsidR="002972DF" w:rsidRPr="00802B78">
        <w:rPr>
          <w:color w:val="000000" w:themeColor="text1"/>
          <w:spacing w:val="-4"/>
          <w:lang w:val="en-US"/>
        </w:rPr>
        <w:t xml:space="preserve">Gia Ninh; An Ninh, </w:t>
      </w:r>
      <w:proofErr w:type="spellStart"/>
      <w:r w:rsidR="002972DF" w:rsidRPr="00802B78">
        <w:rPr>
          <w:color w:val="000000" w:themeColor="text1"/>
          <w:spacing w:val="-4"/>
          <w:lang w:val="en-US"/>
        </w:rPr>
        <w:t>Hải</w:t>
      </w:r>
      <w:proofErr w:type="spellEnd"/>
      <w:r w:rsidR="002972DF" w:rsidRPr="00802B78">
        <w:rPr>
          <w:color w:val="000000" w:themeColor="text1"/>
          <w:spacing w:val="-4"/>
          <w:lang w:val="en-US"/>
        </w:rPr>
        <w:t xml:space="preserve"> Ninh, </w:t>
      </w:r>
      <w:proofErr w:type="spellStart"/>
      <w:r w:rsidR="002972DF" w:rsidRPr="00802B78">
        <w:rPr>
          <w:color w:val="000000" w:themeColor="text1"/>
          <w:spacing w:val="-4"/>
          <w:lang w:val="en-US"/>
        </w:rPr>
        <w:t>Hàm</w:t>
      </w:r>
      <w:proofErr w:type="spellEnd"/>
      <w:r w:rsidR="002972DF" w:rsidRPr="00802B78">
        <w:rPr>
          <w:color w:val="000000" w:themeColor="text1"/>
          <w:spacing w:val="-4"/>
          <w:lang w:val="en-US"/>
        </w:rPr>
        <w:t xml:space="preserve"> Ninh, </w:t>
      </w:r>
      <w:proofErr w:type="spellStart"/>
      <w:r w:rsidR="002972DF" w:rsidRPr="00802B78">
        <w:rPr>
          <w:color w:val="000000" w:themeColor="text1"/>
          <w:spacing w:val="-4"/>
          <w:lang w:val="en-US"/>
        </w:rPr>
        <w:t>Trường</w:t>
      </w:r>
      <w:proofErr w:type="spellEnd"/>
      <w:r w:rsidR="002972DF" w:rsidRPr="00802B78">
        <w:rPr>
          <w:color w:val="000000" w:themeColor="text1"/>
          <w:spacing w:val="-4"/>
          <w:lang w:val="en-US"/>
        </w:rPr>
        <w:t xml:space="preserve"> Xuân, </w:t>
      </w:r>
      <w:proofErr w:type="spellStart"/>
      <w:r w:rsidR="002972DF" w:rsidRPr="00802B78">
        <w:rPr>
          <w:color w:val="000000" w:themeColor="text1"/>
          <w:spacing w:val="-4"/>
          <w:lang w:val="en-US"/>
        </w:rPr>
        <w:t>Vạn</w:t>
      </w:r>
      <w:proofErr w:type="spellEnd"/>
      <w:r w:rsidR="002972DF" w:rsidRPr="00802B78">
        <w:rPr>
          <w:color w:val="000000" w:themeColor="text1"/>
          <w:spacing w:val="-4"/>
          <w:lang w:val="en-US"/>
        </w:rPr>
        <w:t xml:space="preserve"> Ninh, </w:t>
      </w:r>
      <w:proofErr w:type="spellStart"/>
      <w:r w:rsidR="002972DF" w:rsidRPr="00802B78">
        <w:rPr>
          <w:color w:val="000000" w:themeColor="text1"/>
          <w:spacing w:val="-4"/>
          <w:lang w:val="en-US"/>
        </w:rPr>
        <w:t>Vĩnh</w:t>
      </w:r>
      <w:proofErr w:type="spellEnd"/>
      <w:r w:rsidR="002972DF" w:rsidRPr="00802B78">
        <w:rPr>
          <w:color w:val="000000" w:themeColor="text1"/>
          <w:spacing w:val="-4"/>
          <w:lang w:val="en-US"/>
        </w:rPr>
        <w:t xml:space="preserve"> Ninh, Võ Ninh, Xuân Ninh.</w:t>
      </w:r>
    </w:p>
    <w:p w14:paraId="09AC9342" w14:textId="3CBC4D34" w:rsidR="00F14254" w:rsidRPr="00802B78" w:rsidRDefault="00313FBE" w:rsidP="00BC17CC">
      <w:pPr>
        <w:pStyle w:val="Heading2"/>
        <w:spacing w:before="0" w:after="0" w:line="320" w:lineRule="exact"/>
        <w:rPr>
          <w:rFonts w:eastAsia="Times New Roman"/>
          <w:color w:val="000000" w:themeColor="text1"/>
        </w:rPr>
      </w:pPr>
      <w:bookmarkStart w:id="121" w:name="_Toc199346003"/>
      <w:r w:rsidRPr="00802B78">
        <w:rPr>
          <w:rFonts w:eastAsia="Times New Roman"/>
          <w:color w:val="000000" w:themeColor="text1"/>
          <w:lang w:val="en-US"/>
        </w:rPr>
        <w:t>2</w:t>
      </w:r>
      <w:r w:rsidR="00F14254" w:rsidRPr="00802B78">
        <w:rPr>
          <w:rFonts w:eastAsia="Times New Roman"/>
          <w:color w:val="000000" w:themeColor="text1"/>
        </w:rPr>
        <w:t>.2. Đất phi nông nghiệp</w:t>
      </w:r>
      <w:bookmarkEnd w:id="120"/>
      <w:bookmarkEnd w:id="121"/>
    </w:p>
    <w:p w14:paraId="06000147" w14:textId="6CEBA2AC" w:rsidR="002972DF" w:rsidRPr="00802B78" w:rsidRDefault="0026342F" w:rsidP="00BC17CC">
      <w:pPr>
        <w:spacing w:before="0" w:after="0" w:line="320" w:lineRule="exact"/>
        <w:rPr>
          <w:color w:val="000000" w:themeColor="text1"/>
        </w:rPr>
      </w:pPr>
      <w:proofErr w:type="spellStart"/>
      <w:r w:rsidRPr="00802B78">
        <w:rPr>
          <w:rFonts w:eastAsia="Times New Roman"/>
          <w:color w:val="000000" w:themeColor="text1"/>
          <w:lang w:val="en-US"/>
        </w:rPr>
        <w:t>Đến</w:t>
      </w:r>
      <w:proofErr w:type="spellEnd"/>
      <w:r w:rsidRPr="00802B78">
        <w:rPr>
          <w:rFonts w:eastAsia="Times New Roman"/>
          <w:color w:val="000000" w:themeColor="text1"/>
          <w:lang w:val="en-US"/>
        </w:rPr>
        <w:t xml:space="preserve"> </w:t>
      </w:r>
      <w:proofErr w:type="spellStart"/>
      <w:r w:rsidRPr="00802B78">
        <w:rPr>
          <w:rFonts w:eastAsia="Times New Roman"/>
          <w:color w:val="000000" w:themeColor="text1"/>
          <w:lang w:val="en-US"/>
        </w:rPr>
        <w:t>tháng</w:t>
      </w:r>
      <w:proofErr w:type="spellEnd"/>
      <w:r w:rsidRPr="00802B78">
        <w:rPr>
          <w:rFonts w:eastAsia="Times New Roman"/>
          <w:color w:val="000000" w:themeColor="text1"/>
          <w:lang w:val="en-US"/>
        </w:rPr>
        <w:t xml:space="preserve"> 05 </w:t>
      </w:r>
      <w:proofErr w:type="spellStart"/>
      <w:r w:rsidRPr="00802B78">
        <w:rPr>
          <w:rFonts w:eastAsia="Times New Roman"/>
          <w:color w:val="000000" w:themeColor="text1"/>
          <w:lang w:val="en-US"/>
        </w:rPr>
        <w:t>năm</w:t>
      </w:r>
      <w:proofErr w:type="spellEnd"/>
      <w:r w:rsidRPr="00802B78">
        <w:rPr>
          <w:rFonts w:eastAsia="Times New Roman"/>
          <w:color w:val="000000" w:themeColor="text1"/>
          <w:lang w:val="en-US"/>
        </w:rPr>
        <w:t xml:space="preserve"> 2025</w:t>
      </w:r>
      <w:r w:rsidR="002972DF" w:rsidRPr="00802B78">
        <w:rPr>
          <w:color w:val="000000" w:themeColor="text1"/>
        </w:rPr>
        <w:t xml:space="preserve">, diện tích đất phi nông nghiệp của huyện </w:t>
      </w:r>
      <w:proofErr w:type="spellStart"/>
      <w:r w:rsidR="002972DF" w:rsidRPr="00802B78">
        <w:rPr>
          <w:color w:val="000000" w:themeColor="text1"/>
          <w:lang w:val="en-US"/>
        </w:rPr>
        <w:t>Quảng</w:t>
      </w:r>
      <w:proofErr w:type="spellEnd"/>
      <w:r w:rsidR="002972DF" w:rsidRPr="00802B78">
        <w:rPr>
          <w:color w:val="000000" w:themeColor="text1"/>
          <w:lang w:val="en-US"/>
        </w:rPr>
        <w:t xml:space="preserve"> Ninh</w:t>
      </w:r>
      <w:r w:rsidR="002972DF" w:rsidRPr="00802B78">
        <w:rPr>
          <w:color w:val="000000" w:themeColor="text1"/>
        </w:rPr>
        <w:t xml:space="preserve"> có </w:t>
      </w:r>
      <w:r w:rsidR="002972DF" w:rsidRPr="00802B78">
        <w:rPr>
          <w:bCs/>
          <w:color w:val="000000" w:themeColor="text1"/>
        </w:rPr>
        <w:t xml:space="preserve">11.138,35 </w:t>
      </w:r>
      <w:r w:rsidR="002972DF" w:rsidRPr="00802B78">
        <w:rPr>
          <w:color w:val="000000" w:themeColor="text1"/>
        </w:rPr>
        <w:t>ha, chiếm 7,9</w:t>
      </w:r>
      <w:r w:rsidR="002972DF" w:rsidRPr="00802B78">
        <w:rPr>
          <w:color w:val="000000" w:themeColor="text1"/>
          <w:lang w:val="en-US"/>
        </w:rPr>
        <w:t>5</w:t>
      </w:r>
      <w:r w:rsidR="002972DF" w:rsidRPr="00802B78">
        <w:rPr>
          <w:color w:val="000000" w:themeColor="text1"/>
        </w:rPr>
        <w:t>% tổng diện tích đất tự nhiên. Diện tích và cơ cấu các loại đất phi nông nghiệp được thể hiện như sau:</w:t>
      </w:r>
    </w:p>
    <w:p w14:paraId="06E53C58" w14:textId="6FEB62C0" w:rsidR="00F14254" w:rsidRPr="00802B78" w:rsidRDefault="00F14254" w:rsidP="006473BF">
      <w:pPr>
        <w:spacing w:before="0" w:after="0" w:line="400" w:lineRule="exact"/>
        <w:ind w:firstLine="0"/>
        <w:jc w:val="center"/>
        <w:rPr>
          <w:rFonts w:eastAsia="Times New Roman" w:cs="Times New Roman"/>
          <w:b/>
          <w:bCs/>
          <w:color w:val="000000" w:themeColor="text1"/>
          <w:kern w:val="0"/>
          <w:lang w:val="en-US"/>
          <w14:ligatures w14:val="none"/>
        </w:rPr>
      </w:pPr>
      <w:r w:rsidRPr="00802B78">
        <w:rPr>
          <w:rFonts w:eastAsia="Times New Roman" w:cs="Times New Roman"/>
          <w:b/>
          <w:bCs/>
          <w:color w:val="000000" w:themeColor="text1"/>
          <w:kern w:val="0"/>
          <w14:ligatures w14:val="none"/>
        </w:rPr>
        <w:t xml:space="preserve">Bảng: Diện tích, cơ cấu các loại đất phi nông nghiệp </w:t>
      </w:r>
      <w:proofErr w:type="spellStart"/>
      <w:r w:rsidR="0026342F" w:rsidRPr="00802B78">
        <w:rPr>
          <w:rFonts w:eastAsia="Times New Roman"/>
          <w:color w:val="000000" w:themeColor="text1"/>
          <w:lang w:val="en-US"/>
        </w:rPr>
        <w:t>đến</w:t>
      </w:r>
      <w:proofErr w:type="spellEnd"/>
      <w:r w:rsidR="0026342F" w:rsidRPr="00802B78">
        <w:rPr>
          <w:rFonts w:eastAsia="Times New Roman"/>
          <w:color w:val="000000" w:themeColor="text1"/>
          <w:lang w:val="en-US"/>
        </w:rPr>
        <w:t xml:space="preserve"> </w:t>
      </w:r>
      <w:proofErr w:type="spellStart"/>
      <w:r w:rsidR="0026342F" w:rsidRPr="00802B78">
        <w:rPr>
          <w:rFonts w:eastAsia="Times New Roman"/>
          <w:color w:val="000000" w:themeColor="text1"/>
          <w:lang w:val="en-US"/>
        </w:rPr>
        <w:t>tháng</w:t>
      </w:r>
      <w:proofErr w:type="spellEnd"/>
      <w:r w:rsidR="0026342F" w:rsidRPr="00802B78">
        <w:rPr>
          <w:rFonts w:eastAsia="Times New Roman"/>
          <w:color w:val="000000" w:themeColor="text1"/>
          <w:lang w:val="en-US"/>
        </w:rPr>
        <w:t xml:space="preserve"> 05 </w:t>
      </w:r>
      <w:proofErr w:type="spellStart"/>
      <w:r w:rsidR="0026342F" w:rsidRPr="00802B78">
        <w:rPr>
          <w:rFonts w:eastAsia="Times New Roman"/>
          <w:color w:val="000000" w:themeColor="text1"/>
          <w:lang w:val="en-US"/>
        </w:rPr>
        <w:t>năm</w:t>
      </w:r>
      <w:proofErr w:type="spellEnd"/>
      <w:r w:rsidR="0026342F" w:rsidRPr="00802B78">
        <w:rPr>
          <w:rFonts w:eastAsia="Times New Roman"/>
          <w:color w:val="000000" w:themeColor="text1"/>
          <w:lang w:val="en-US"/>
        </w:rPr>
        <w:t xml:space="preserve"> 2025</w:t>
      </w:r>
    </w:p>
    <w:tbl>
      <w:tblPr>
        <w:tblW w:w="5000" w:type="pct"/>
        <w:tblLook w:val="04A0" w:firstRow="1" w:lastRow="0" w:firstColumn="1" w:lastColumn="0" w:noHBand="0" w:noVBand="1"/>
      </w:tblPr>
      <w:tblGrid>
        <w:gridCol w:w="897"/>
        <w:gridCol w:w="4223"/>
        <w:gridCol w:w="935"/>
        <w:gridCol w:w="1942"/>
        <w:gridCol w:w="1045"/>
      </w:tblGrid>
      <w:tr w:rsidR="00F14254" w:rsidRPr="00802B78" w14:paraId="60481913" w14:textId="77777777" w:rsidTr="002972DF">
        <w:trPr>
          <w:trHeight w:val="879"/>
          <w:tblHeader/>
        </w:trPr>
        <w:tc>
          <w:tcPr>
            <w:tcW w:w="496" w:type="pct"/>
            <w:vMerge w:val="restart"/>
            <w:tcBorders>
              <w:top w:val="double" w:sz="4" w:space="0" w:color="auto"/>
              <w:left w:val="double" w:sz="4" w:space="0" w:color="auto"/>
              <w:bottom w:val="single" w:sz="4" w:space="0" w:color="auto"/>
              <w:right w:val="single" w:sz="4" w:space="0" w:color="auto"/>
            </w:tcBorders>
            <w:shd w:val="clear" w:color="auto" w:fill="auto"/>
            <w:vAlign w:val="center"/>
            <w:hideMark/>
          </w:tcPr>
          <w:p w14:paraId="2348BCA2" w14:textId="77777777" w:rsidR="00F14254" w:rsidRPr="00802B78" w:rsidRDefault="00F14254" w:rsidP="00BC17CC">
            <w:pPr>
              <w:spacing w:before="0" w:after="0"/>
              <w:ind w:firstLine="0"/>
              <w:jc w:val="center"/>
              <w:rPr>
                <w:rFonts w:eastAsia="Times New Roman" w:cs="Times New Roman"/>
                <w:b/>
                <w:bCs/>
                <w:color w:val="000000" w:themeColor="text1"/>
                <w:kern w:val="0"/>
                <w:sz w:val="24"/>
                <w:szCs w:val="24"/>
                <w:lang w:val="en-US"/>
                <w14:ligatures w14:val="none"/>
              </w:rPr>
            </w:pPr>
            <w:r w:rsidRPr="00802B78">
              <w:rPr>
                <w:rFonts w:eastAsia="Times New Roman" w:cs="Times New Roman"/>
                <w:b/>
                <w:bCs/>
                <w:color w:val="000000" w:themeColor="text1"/>
                <w:kern w:val="0"/>
                <w:sz w:val="24"/>
                <w:szCs w:val="24"/>
                <w:lang w:val="en-US"/>
                <w14:ligatures w14:val="none"/>
              </w:rPr>
              <w:t>STT</w:t>
            </w:r>
          </w:p>
        </w:tc>
        <w:tc>
          <w:tcPr>
            <w:tcW w:w="2335"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38796353" w14:textId="77777777" w:rsidR="00F14254" w:rsidRPr="00802B78" w:rsidRDefault="00F14254" w:rsidP="00BC17CC">
            <w:pPr>
              <w:spacing w:before="0" w:after="0"/>
              <w:ind w:firstLine="0"/>
              <w:jc w:val="center"/>
              <w:rPr>
                <w:rFonts w:eastAsia="Times New Roman" w:cs="Times New Roman"/>
                <w:b/>
                <w:bCs/>
                <w:color w:val="000000" w:themeColor="text1"/>
                <w:kern w:val="0"/>
                <w:sz w:val="24"/>
                <w:szCs w:val="24"/>
                <w:lang w:val="en-US"/>
                <w14:ligatures w14:val="none"/>
              </w:rPr>
            </w:pPr>
            <w:proofErr w:type="spellStart"/>
            <w:r w:rsidRPr="00802B78">
              <w:rPr>
                <w:rFonts w:eastAsia="Times New Roman" w:cs="Times New Roman"/>
                <w:b/>
                <w:bCs/>
                <w:color w:val="000000" w:themeColor="text1"/>
                <w:kern w:val="0"/>
                <w:sz w:val="24"/>
                <w:szCs w:val="24"/>
                <w:lang w:val="en-US"/>
                <w14:ligatures w14:val="none"/>
              </w:rPr>
              <w:t>Chỉ</w:t>
            </w:r>
            <w:proofErr w:type="spellEnd"/>
            <w:r w:rsidRPr="00802B78">
              <w:rPr>
                <w:rFonts w:eastAsia="Times New Roman" w:cs="Times New Roman"/>
                <w:b/>
                <w:bCs/>
                <w:color w:val="000000" w:themeColor="text1"/>
                <w:kern w:val="0"/>
                <w:sz w:val="24"/>
                <w:szCs w:val="24"/>
                <w:lang w:val="en-US"/>
                <w14:ligatures w14:val="none"/>
              </w:rPr>
              <w:t xml:space="preserve"> </w:t>
            </w:r>
            <w:proofErr w:type="spellStart"/>
            <w:r w:rsidRPr="00802B78">
              <w:rPr>
                <w:rFonts w:eastAsia="Times New Roman" w:cs="Times New Roman"/>
                <w:b/>
                <w:bCs/>
                <w:color w:val="000000" w:themeColor="text1"/>
                <w:kern w:val="0"/>
                <w:sz w:val="24"/>
                <w:szCs w:val="24"/>
                <w:lang w:val="en-US"/>
                <w14:ligatures w14:val="none"/>
              </w:rPr>
              <w:t>tiêu</w:t>
            </w:r>
            <w:proofErr w:type="spellEnd"/>
            <w:r w:rsidRPr="00802B78">
              <w:rPr>
                <w:rFonts w:eastAsia="Times New Roman" w:cs="Times New Roman"/>
                <w:b/>
                <w:bCs/>
                <w:color w:val="000000" w:themeColor="text1"/>
                <w:kern w:val="0"/>
                <w:sz w:val="24"/>
                <w:szCs w:val="24"/>
                <w:lang w:val="en-US"/>
                <w14:ligatures w14:val="none"/>
              </w:rPr>
              <w:t xml:space="preserve"> </w:t>
            </w:r>
            <w:proofErr w:type="spellStart"/>
            <w:r w:rsidRPr="00802B78">
              <w:rPr>
                <w:rFonts w:eastAsia="Times New Roman" w:cs="Times New Roman"/>
                <w:b/>
                <w:bCs/>
                <w:color w:val="000000" w:themeColor="text1"/>
                <w:kern w:val="0"/>
                <w:sz w:val="24"/>
                <w:szCs w:val="24"/>
                <w:lang w:val="en-US"/>
                <w14:ligatures w14:val="none"/>
              </w:rPr>
              <w:t>sử</w:t>
            </w:r>
            <w:proofErr w:type="spellEnd"/>
            <w:r w:rsidRPr="00802B78">
              <w:rPr>
                <w:rFonts w:eastAsia="Times New Roman" w:cs="Times New Roman"/>
                <w:b/>
                <w:bCs/>
                <w:color w:val="000000" w:themeColor="text1"/>
                <w:kern w:val="0"/>
                <w:sz w:val="24"/>
                <w:szCs w:val="24"/>
                <w:lang w:val="en-US"/>
                <w14:ligatures w14:val="none"/>
              </w:rPr>
              <w:t xml:space="preserve"> </w:t>
            </w:r>
            <w:proofErr w:type="spellStart"/>
            <w:r w:rsidRPr="00802B78">
              <w:rPr>
                <w:rFonts w:eastAsia="Times New Roman" w:cs="Times New Roman"/>
                <w:b/>
                <w:bCs/>
                <w:color w:val="000000" w:themeColor="text1"/>
                <w:kern w:val="0"/>
                <w:sz w:val="24"/>
                <w:szCs w:val="24"/>
                <w:lang w:val="en-US"/>
                <w14:ligatures w14:val="none"/>
              </w:rPr>
              <w:t>dụng</w:t>
            </w:r>
            <w:proofErr w:type="spellEnd"/>
            <w:r w:rsidRPr="00802B78">
              <w:rPr>
                <w:rFonts w:eastAsia="Times New Roman" w:cs="Times New Roman"/>
                <w:b/>
                <w:bCs/>
                <w:color w:val="000000" w:themeColor="text1"/>
                <w:kern w:val="0"/>
                <w:sz w:val="24"/>
                <w:szCs w:val="24"/>
                <w:lang w:val="en-US"/>
                <w14:ligatures w14:val="none"/>
              </w:rPr>
              <w:t xml:space="preserve"> </w:t>
            </w:r>
            <w:proofErr w:type="spellStart"/>
            <w:r w:rsidRPr="00802B78">
              <w:rPr>
                <w:rFonts w:eastAsia="Times New Roman" w:cs="Times New Roman"/>
                <w:b/>
                <w:bCs/>
                <w:color w:val="000000" w:themeColor="text1"/>
                <w:kern w:val="0"/>
                <w:sz w:val="24"/>
                <w:szCs w:val="24"/>
                <w:lang w:val="en-US"/>
                <w14:ligatures w14:val="none"/>
              </w:rPr>
              <w:t>đất</w:t>
            </w:r>
            <w:proofErr w:type="spellEnd"/>
          </w:p>
        </w:tc>
        <w:tc>
          <w:tcPr>
            <w:tcW w:w="517"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23E44424" w14:textId="77777777" w:rsidR="00F14254" w:rsidRPr="00802B78" w:rsidRDefault="00F14254" w:rsidP="00BC17CC">
            <w:pPr>
              <w:spacing w:before="0" w:after="0"/>
              <w:ind w:firstLine="0"/>
              <w:jc w:val="center"/>
              <w:rPr>
                <w:rFonts w:eastAsia="Times New Roman" w:cs="Times New Roman"/>
                <w:b/>
                <w:bCs/>
                <w:color w:val="000000" w:themeColor="text1"/>
                <w:kern w:val="0"/>
                <w:sz w:val="24"/>
                <w:szCs w:val="24"/>
                <w:lang w:val="en-US"/>
                <w14:ligatures w14:val="none"/>
              </w:rPr>
            </w:pPr>
            <w:proofErr w:type="spellStart"/>
            <w:r w:rsidRPr="00802B78">
              <w:rPr>
                <w:rFonts w:eastAsia="Times New Roman" w:cs="Times New Roman"/>
                <w:b/>
                <w:bCs/>
                <w:color w:val="000000" w:themeColor="text1"/>
                <w:kern w:val="0"/>
                <w:sz w:val="24"/>
                <w:szCs w:val="24"/>
                <w:lang w:val="en-US"/>
                <w14:ligatures w14:val="none"/>
              </w:rPr>
              <w:t>Mã</w:t>
            </w:r>
            <w:proofErr w:type="spellEnd"/>
          </w:p>
        </w:tc>
        <w:tc>
          <w:tcPr>
            <w:tcW w:w="1074"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0716DC84" w14:textId="77777777" w:rsidR="00F14254" w:rsidRPr="00802B78" w:rsidRDefault="00F14254" w:rsidP="00BC17CC">
            <w:pPr>
              <w:spacing w:before="0" w:after="0"/>
              <w:ind w:firstLine="0"/>
              <w:jc w:val="center"/>
              <w:rPr>
                <w:rFonts w:eastAsia="Times New Roman" w:cs="Times New Roman"/>
                <w:b/>
                <w:bCs/>
                <w:color w:val="000000" w:themeColor="text1"/>
                <w:kern w:val="0"/>
                <w:sz w:val="24"/>
                <w:szCs w:val="24"/>
                <w:lang w:val="en-US"/>
                <w14:ligatures w14:val="none"/>
              </w:rPr>
            </w:pPr>
            <w:proofErr w:type="spellStart"/>
            <w:r w:rsidRPr="00802B78">
              <w:rPr>
                <w:rFonts w:eastAsia="Times New Roman" w:cs="Times New Roman"/>
                <w:b/>
                <w:bCs/>
                <w:color w:val="000000" w:themeColor="text1"/>
                <w:kern w:val="0"/>
                <w:sz w:val="24"/>
                <w:szCs w:val="24"/>
                <w:lang w:val="en-US"/>
                <w14:ligatures w14:val="none"/>
              </w:rPr>
              <w:t>Tổng</w:t>
            </w:r>
            <w:proofErr w:type="spellEnd"/>
            <w:r w:rsidRPr="00802B78">
              <w:rPr>
                <w:rFonts w:eastAsia="Times New Roman" w:cs="Times New Roman"/>
                <w:b/>
                <w:bCs/>
                <w:color w:val="000000" w:themeColor="text1"/>
                <w:kern w:val="0"/>
                <w:sz w:val="24"/>
                <w:szCs w:val="24"/>
                <w:lang w:val="en-US"/>
                <w14:ligatures w14:val="none"/>
              </w:rPr>
              <w:br/>
            </w:r>
            <w:proofErr w:type="spellStart"/>
            <w:r w:rsidRPr="00802B78">
              <w:rPr>
                <w:rFonts w:eastAsia="Times New Roman" w:cs="Times New Roman"/>
                <w:b/>
                <w:bCs/>
                <w:color w:val="000000" w:themeColor="text1"/>
                <w:kern w:val="0"/>
                <w:sz w:val="24"/>
                <w:szCs w:val="24"/>
                <w:lang w:val="en-US"/>
                <w14:ligatures w14:val="none"/>
              </w:rPr>
              <w:t>diện</w:t>
            </w:r>
            <w:proofErr w:type="spellEnd"/>
            <w:r w:rsidRPr="00802B78">
              <w:rPr>
                <w:rFonts w:eastAsia="Times New Roman" w:cs="Times New Roman"/>
                <w:b/>
                <w:bCs/>
                <w:color w:val="000000" w:themeColor="text1"/>
                <w:kern w:val="0"/>
                <w:sz w:val="24"/>
                <w:szCs w:val="24"/>
                <w:lang w:val="en-US"/>
                <w14:ligatures w14:val="none"/>
              </w:rPr>
              <w:t xml:space="preserve"> </w:t>
            </w:r>
            <w:proofErr w:type="spellStart"/>
            <w:r w:rsidRPr="00802B78">
              <w:rPr>
                <w:rFonts w:eastAsia="Times New Roman" w:cs="Times New Roman"/>
                <w:b/>
                <w:bCs/>
                <w:color w:val="000000" w:themeColor="text1"/>
                <w:kern w:val="0"/>
                <w:sz w:val="24"/>
                <w:szCs w:val="24"/>
                <w:lang w:val="en-US"/>
                <w14:ligatures w14:val="none"/>
              </w:rPr>
              <w:t>tích</w:t>
            </w:r>
            <w:proofErr w:type="spellEnd"/>
          </w:p>
        </w:tc>
        <w:tc>
          <w:tcPr>
            <w:tcW w:w="578" w:type="pct"/>
            <w:vMerge w:val="restart"/>
            <w:tcBorders>
              <w:top w:val="double" w:sz="4" w:space="0" w:color="auto"/>
              <w:left w:val="single" w:sz="4" w:space="0" w:color="auto"/>
              <w:bottom w:val="single" w:sz="4" w:space="0" w:color="000000"/>
              <w:right w:val="double" w:sz="4" w:space="0" w:color="auto"/>
            </w:tcBorders>
            <w:shd w:val="clear" w:color="auto" w:fill="auto"/>
            <w:vAlign w:val="center"/>
            <w:hideMark/>
          </w:tcPr>
          <w:p w14:paraId="131679B7" w14:textId="77777777" w:rsidR="00F14254" w:rsidRPr="00802B78" w:rsidRDefault="00F14254" w:rsidP="00BC17CC">
            <w:pPr>
              <w:spacing w:before="0" w:after="0"/>
              <w:ind w:firstLine="0"/>
              <w:jc w:val="center"/>
              <w:rPr>
                <w:rFonts w:eastAsia="Times New Roman" w:cs="Times New Roman"/>
                <w:b/>
                <w:bCs/>
                <w:color w:val="000000" w:themeColor="text1"/>
                <w:kern w:val="0"/>
                <w:sz w:val="24"/>
                <w:szCs w:val="24"/>
                <w:lang w:val="en-US"/>
                <w14:ligatures w14:val="none"/>
              </w:rPr>
            </w:pPr>
            <w:proofErr w:type="spellStart"/>
            <w:r w:rsidRPr="00802B78">
              <w:rPr>
                <w:rFonts w:eastAsia="Times New Roman" w:cs="Times New Roman"/>
                <w:b/>
                <w:bCs/>
                <w:color w:val="000000" w:themeColor="text1"/>
                <w:kern w:val="0"/>
                <w:sz w:val="24"/>
                <w:szCs w:val="24"/>
                <w:lang w:val="en-US"/>
                <w14:ligatures w14:val="none"/>
              </w:rPr>
              <w:t>Cơ</w:t>
            </w:r>
            <w:proofErr w:type="spellEnd"/>
            <w:r w:rsidRPr="00802B78">
              <w:rPr>
                <w:rFonts w:eastAsia="Times New Roman" w:cs="Times New Roman"/>
                <w:b/>
                <w:bCs/>
                <w:color w:val="000000" w:themeColor="text1"/>
                <w:kern w:val="0"/>
                <w:sz w:val="24"/>
                <w:szCs w:val="24"/>
                <w:lang w:val="en-US"/>
                <w14:ligatures w14:val="none"/>
              </w:rPr>
              <w:t xml:space="preserve"> </w:t>
            </w:r>
            <w:proofErr w:type="spellStart"/>
            <w:r w:rsidRPr="00802B78">
              <w:rPr>
                <w:rFonts w:eastAsia="Times New Roman" w:cs="Times New Roman"/>
                <w:b/>
                <w:bCs/>
                <w:color w:val="000000" w:themeColor="text1"/>
                <w:kern w:val="0"/>
                <w:sz w:val="24"/>
                <w:szCs w:val="24"/>
                <w:lang w:val="en-US"/>
                <w14:ligatures w14:val="none"/>
              </w:rPr>
              <w:t>cấu</w:t>
            </w:r>
            <w:proofErr w:type="spellEnd"/>
            <w:r w:rsidRPr="00802B78">
              <w:rPr>
                <w:rFonts w:eastAsia="Times New Roman" w:cs="Times New Roman"/>
                <w:b/>
                <w:bCs/>
                <w:color w:val="000000" w:themeColor="text1"/>
                <w:kern w:val="0"/>
                <w:sz w:val="24"/>
                <w:szCs w:val="24"/>
                <w:lang w:val="en-US"/>
                <w14:ligatures w14:val="none"/>
              </w:rPr>
              <w:br/>
              <w:t xml:space="preserve"> (%)</w:t>
            </w:r>
          </w:p>
        </w:tc>
      </w:tr>
      <w:tr w:rsidR="00F14254" w:rsidRPr="00802B78" w14:paraId="34A82C69" w14:textId="77777777" w:rsidTr="00BC17CC">
        <w:trPr>
          <w:trHeight w:val="322"/>
          <w:tblHeader/>
        </w:trPr>
        <w:tc>
          <w:tcPr>
            <w:tcW w:w="496" w:type="pct"/>
            <w:vMerge/>
            <w:tcBorders>
              <w:top w:val="single" w:sz="4" w:space="0" w:color="auto"/>
              <w:left w:val="double" w:sz="4" w:space="0" w:color="auto"/>
              <w:bottom w:val="single" w:sz="4" w:space="0" w:color="auto"/>
              <w:right w:val="single" w:sz="4" w:space="0" w:color="auto"/>
            </w:tcBorders>
            <w:vAlign w:val="center"/>
            <w:hideMark/>
          </w:tcPr>
          <w:p w14:paraId="48F6E590" w14:textId="77777777" w:rsidR="00F14254" w:rsidRPr="00802B78" w:rsidRDefault="00F14254" w:rsidP="00BC17CC">
            <w:pPr>
              <w:spacing w:before="0" w:after="0"/>
              <w:ind w:firstLine="0"/>
              <w:jc w:val="left"/>
              <w:rPr>
                <w:rFonts w:eastAsia="Times New Roman" w:cs="Times New Roman"/>
                <w:b/>
                <w:bCs/>
                <w:color w:val="000000" w:themeColor="text1"/>
                <w:kern w:val="0"/>
                <w:sz w:val="24"/>
                <w:szCs w:val="24"/>
                <w:lang w:val="en-US"/>
                <w14:ligatures w14:val="none"/>
              </w:rPr>
            </w:pPr>
          </w:p>
        </w:tc>
        <w:tc>
          <w:tcPr>
            <w:tcW w:w="2335" w:type="pct"/>
            <w:vMerge/>
            <w:tcBorders>
              <w:top w:val="single" w:sz="4" w:space="0" w:color="auto"/>
              <w:left w:val="single" w:sz="4" w:space="0" w:color="auto"/>
              <w:bottom w:val="single" w:sz="4" w:space="0" w:color="auto"/>
              <w:right w:val="single" w:sz="4" w:space="0" w:color="auto"/>
            </w:tcBorders>
            <w:vAlign w:val="center"/>
            <w:hideMark/>
          </w:tcPr>
          <w:p w14:paraId="42D1A239" w14:textId="77777777" w:rsidR="00F14254" w:rsidRPr="00802B78" w:rsidRDefault="00F14254" w:rsidP="00BC17CC">
            <w:pPr>
              <w:spacing w:before="0" w:after="0"/>
              <w:ind w:firstLine="0"/>
              <w:jc w:val="left"/>
              <w:rPr>
                <w:rFonts w:eastAsia="Times New Roman" w:cs="Times New Roman"/>
                <w:b/>
                <w:bCs/>
                <w:color w:val="000000" w:themeColor="text1"/>
                <w:kern w:val="0"/>
                <w:sz w:val="24"/>
                <w:szCs w:val="24"/>
                <w:lang w:val="en-US"/>
                <w14:ligatures w14:val="none"/>
              </w:rPr>
            </w:pPr>
          </w:p>
        </w:tc>
        <w:tc>
          <w:tcPr>
            <w:tcW w:w="517" w:type="pct"/>
            <w:vMerge/>
            <w:tcBorders>
              <w:top w:val="single" w:sz="4" w:space="0" w:color="auto"/>
              <w:left w:val="single" w:sz="4" w:space="0" w:color="auto"/>
              <w:bottom w:val="single" w:sz="4" w:space="0" w:color="auto"/>
              <w:right w:val="single" w:sz="4" w:space="0" w:color="auto"/>
            </w:tcBorders>
            <w:vAlign w:val="center"/>
            <w:hideMark/>
          </w:tcPr>
          <w:p w14:paraId="7F494789" w14:textId="77777777" w:rsidR="00F14254" w:rsidRPr="00802B78" w:rsidRDefault="00F14254" w:rsidP="00BC17CC">
            <w:pPr>
              <w:spacing w:before="0" w:after="0"/>
              <w:ind w:firstLine="0"/>
              <w:jc w:val="left"/>
              <w:rPr>
                <w:rFonts w:eastAsia="Times New Roman" w:cs="Times New Roman"/>
                <w:b/>
                <w:bCs/>
                <w:color w:val="000000" w:themeColor="text1"/>
                <w:kern w:val="0"/>
                <w:sz w:val="24"/>
                <w:szCs w:val="24"/>
                <w:lang w:val="en-US"/>
                <w14:ligatures w14:val="none"/>
              </w:rPr>
            </w:pPr>
          </w:p>
        </w:tc>
        <w:tc>
          <w:tcPr>
            <w:tcW w:w="1074" w:type="pct"/>
            <w:vMerge/>
            <w:tcBorders>
              <w:top w:val="single" w:sz="4" w:space="0" w:color="auto"/>
              <w:left w:val="single" w:sz="4" w:space="0" w:color="auto"/>
              <w:bottom w:val="single" w:sz="4" w:space="0" w:color="auto"/>
              <w:right w:val="single" w:sz="4" w:space="0" w:color="auto"/>
            </w:tcBorders>
            <w:vAlign w:val="center"/>
            <w:hideMark/>
          </w:tcPr>
          <w:p w14:paraId="394A4303" w14:textId="77777777" w:rsidR="00F14254" w:rsidRPr="00802B78" w:rsidRDefault="00F14254" w:rsidP="00BC17CC">
            <w:pPr>
              <w:spacing w:before="0" w:after="0"/>
              <w:ind w:firstLine="0"/>
              <w:jc w:val="left"/>
              <w:rPr>
                <w:rFonts w:eastAsia="Times New Roman" w:cs="Times New Roman"/>
                <w:b/>
                <w:bCs/>
                <w:color w:val="000000" w:themeColor="text1"/>
                <w:kern w:val="0"/>
                <w:sz w:val="24"/>
                <w:szCs w:val="24"/>
                <w:lang w:val="en-US"/>
                <w14:ligatures w14:val="none"/>
              </w:rPr>
            </w:pPr>
          </w:p>
        </w:tc>
        <w:tc>
          <w:tcPr>
            <w:tcW w:w="578" w:type="pct"/>
            <w:vMerge/>
            <w:tcBorders>
              <w:top w:val="single" w:sz="4" w:space="0" w:color="auto"/>
              <w:left w:val="single" w:sz="4" w:space="0" w:color="auto"/>
              <w:bottom w:val="single" w:sz="4" w:space="0" w:color="000000"/>
              <w:right w:val="double" w:sz="4" w:space="0" w:color="auto"/>
            </w:tcBorders>
            <w:vAlign w:val="center"/>
            <w:hideMark/>
          </w:tcPr>
          <w:p w14:paraId="70F9A7D3" w14:textId="77777777" w:rsidR="00F14254" w:rsidRPr="00802B78" w:rsidRDefault="00F14254" w:rsidP="00BC17CC">
            <w:pPr>
              <w:spacing w:before="0" w:after="0"/>
              <w:ind w:firstLine="0"/>
              <w:jc w:val="left"/>
              <w:rPr>
                <w:rFonts w:eastAsia="Times New Roman" w:cs="Times New Roman"/>
                <w:b/>
                <w:bCs/>
                <w:color w:val="000000" w:themeColor="text1"/>
                <w:kern w:val="0"/>
                <w:sz w:val="24"/>
                <w:szCs w:val="24"/>
                <w:lang w:val="en-US"/>
                <w14:ligatures w14:val="none"/>
              </w:rPr>
            </w:pPr>
          </w:p>
        </w:tc>
      </w:tr>
      <w:tr w:rsidR="002972DF" w:rsidRPr="00802B78" w14:paraId="0CFCB7BF" w14:textId="77777777" w:rsidTr="002972DF">
        <w:trPr>
          <w:trHeight w:val="315"/>
        </w:trPr>
        <w:tc>
          <w:tcPr>
            <w:tcW w:w="496" w:type="pct"/>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32BC7B35" w14:textId="63223D24" w:rsidR="002972DF" w:rsidRPr="00802B78" w:rsidRDefault="002972DF" w:rsidP="00BC17CC">
            <w:pPr>
              <w:spacing w:before="0" w:after="0"/>
              <w:ind w:firstLine="0"/>
              <w:jc w:val="center"/>
              <w:rPr>
                <w:rFonts w:eastAsia="Times New Roman" w:cs="Times New Roman"/>
                <w:b/>
                <w:bCs/>
                <w:color w:val="000000" w:themeColor="text1"/>
                <w:kern w:val="0"/>
                <w:sz w:val="24"/>
                <w:szCs w:val="24"/>
                <w:lang w:val="en-US"/>
                <w14:ligatures w14:val="none"/>
              </w:rPr>
            </w:pPr>
            <w:r w:rsidRPr="00802B78">
              <w:rPr>
                <w:rFonts w:eastAsia="Times New Roman" w:cs="Times New Roman"/>
                <w:b/>
                <w:bCs/>
                <w:color w:val="000000" w:themeColor="text1"/>
                <w:kern w:val="0"/>
                <w:sz w:val="24"/>
                <w:szCs w:val="24"/>
                <w:lang w:val="en-US"/>
                <w14:ligatures w14:val="none"/>
              </w:rPr>
              <w:t> </w:t>
            </w:r>
          </w:p>
        </w:tc>
        <w:tc>
          <w:tcPr>
            <w:tcW w:w="2335" w:type="pct"/>
            <w:tcBorders>
              <w:top w:val="single" w:sz="4" w:space="0" w:color="auto"/>
              <w:left w:val="nil"/>
              <w:bottom w:val="single" w:sz="4" w:space="0" w:color="auto"/>
              <w:right w:val="single" w:sz="4" w:space="0" w:color="auto"/>
            </w:tcBorders>
            <w:shd w:val="clear" w:color="auto" w:fill="auto"/>
            <w:vAlign w:val="center"/>
            <w:hideMark/>
          </w:tcPr>
          <w:p w14:paraId="03CF698A" w14:textId="4A9B3E3E" w:rsidR="002972DF" w:rsidRPr="00802B78" w:rsidRDefault="002972DF" w:rsidP="00BC17CC">
            <w:pPr>
              <w:spacing w:before="0" w:after="0"/>
              <w:ind w:firstLine="0"/>
              <w:jc w:val="left"/>
              <w:rPr>
                <w:rFonts w:eastAsia="Times New Roman" w:cs="Times New Roman"/>
                <w:b/>
                <w:bCs/>
                <w:color w:val="000000" w:themeColor="text1"/>
                <w:kern w:val="0"/>
                <w:sz w:val="24"/>
                <w:szCs w:val="24"/>
                <w:lang w:val="en-US"/>
                <w14:ligatures w14:val="none"/>
              </w:rPr>
            </w:pPr>
            <w:r w:rsidRPr="00802B78">
              <w:rPr>
                <w:b/>
                <w:bCs/>
                <w:color w:val="000000" w:themeColor="text1"/>
                <w:sz w:val="24"/>
                <w:szCs w:val="24"/>
              </w:rPr>
              <w:t>Nhóm đất phi nông nghiệp</w:t>
            </w:r>
          </w:p>
        </w:tc>
        <w:tc>
          <w:tcPr>
            <w:tcW w:w="517" w:type="pct"/>
            <w:tcBorders>
              <w:top w:val="single" w:sz="4" w:space="0" w:color="auto"/>
              <w:left w:val="nil"/>
              <w:bottom w:val="single" w:sz="4" w:space="0" w:color="auto"/>
              <w:right w:val="single" w:sz="4" w:space="0" w:color="auto"/>
            </w:tcBorders>
            <w:shd w:val="clear" w:color="auto" w:fill="auto"/>
            <w:noWrap/>
            <w:vAlign w:val="center"/>
            <w:hideMark/>
          </w:tcPr>
          <w:p w14:paraId="471078F9" w14:textId="2FE22F8B" w:rsidR="002972DF" w:rsidRPr="00802B78" w:rsidRDefault="002972DF" w:rsidP="00BC17CC">
            <w:pPr>
              <w:spacing w:before="0" w:after="0"/>
              <w:ind w:firstLine="0"/>
              <w:jc w:val="center"/>
              <w:rPr>
                <w:rFonts w:eastAsia="Times New Roman" w:cs="Times New Roman"/>
                <w:b/>
                <w:bCs/>
                <w:color w:val="000000" w:themeColor="text1"/>
                <w:kern w:val="0"/>
                <w:sz w:val="24"/>
                <w:szCs w:val="24"/>
                <w:lang w:val="en-US"/>
                <w14:ligatures w14:val="none"/>
              </w:rPr>
            </w:pPr>
            <w:r w:rsidRPr="00802B78">
              <w:rPr>
                <w:b/>
                <w:bCs/>
                <w:color w:val="000000" w:themeColor="text1"/>
                <w:sz w:val="24"/>
                <w:szCs w:val="24"/>
              </w:rPr>
              <w:t>PNN</w:t>
            </w:r>
          </w:p>
        </w:tc>
        <w:tc>
          <w:tcPr>
            <w:tcW w:w="1074" w:type="pct"/>
            <w:tcBorders>
              <w:top w:val="single" w:sz="4" w:space="0" w:color="auto"/>
              <w:left w:val="nil"/>
              <w:bottom w:val="single" w:sz="4" w:space="0" w:color="auto"/>
              <w:right w:val="single" w:sz="4" w:space="0" w:color="auto"/>
            </w:tcBorders>
            <w:shd w:val="clear" w:color="auto" w:fill="auto"/>
            <w:noWrap/>
            <w:vAlign w:val="center"/>
            <w:hideMark/>
          </w:tcPr>
          <w:p w14:paraId="5DFDB7E1" w14:textId="194376A5" w:rsidR="002972DF" w:rsidRPr="00802B78" w:rsidRDefault="002972DF" w:rsidP="00BC17CC">
            <w:pPr>
              <w:spacing w:before="0" w:after="0"/>
              <w:ind w:firstLine="0"/>
              <w:jc w:val="right"/>
              <w:rPr>
                <w:rFonts w:eastAsia="Times New Roman" w:cs="Times New Roman"/>
                <w:b/>
                <w:bCs/>
                <w:color w:val="000000" w:themeColor="text1"/>
                <w:kern w:val="0"/>
                <w:sz w:val="24"/>
                <w:szCs w:val="24"/>
                <w:lang w:val="en-US"/>
                <w14:ligatures w14:val="none"/>
              </w:rPr>
            </w:pPr>
            <w:r w:rsidRPr="00802B78">
              <w:rPr>
                <w:b/>
                <w:bCs/>
                <w:color w:val="000000" w:themeColor="text1"/>
                <w:sz w:val="24"/>
                <w:szCs w:val="24"/>
              </w:rPr>
              <w:t>7.719,09</w:t>
            </w:r>
          </w:p>
        </w:tc>
        <w:tc>
          <w:tcPr>
            <w:tcW w:w="578" w:type="pct"/>
            <w:tcBorders>
              <w:top w:val="single" w:sz="4" w:space="0" w:color="auto"/>
              <w:left w:val="nil"/>
              <w:bottom w:val="single" w:sz="4" w:space="0" w:color="auto"/>
              <w:right w:val="double" w:sz="4" w:space="0" w:color="auto"/>
            </w:tcBorders>
            <w:shd w:val="clear" w:color="auto" w:fill="auto"/>
            <w:noWrap/>
            <w:vAlign w:val="center"/>
            <w:hideMark/>
          </w:tcPr>
          <w:p w14:paraId="69842141" w14:textId="36D338B2" w:rsidR="002972DF" w:rsidRPr="00802B78" w:rsidRDefault="002972DF" w:rsidP="00BC17CC">
            <w:pPr>
              <w:spacing w:before="0" w:after="0"/>
              <w:ind w:firstLine="0"/>
              <w:jc w:val="right"/>
              <w:rPr>
                <w:rFonts w:eastAsia="Times New Roman" w:cs="Times New Roman"/>
                <w:b/>
                <w:bCs/>
                <w:color w:val="000000" w:themeColor="text1"/>
                <w:kern w:val="0"/>
                <w:sz w:val="24"/>
                <w:szCs w:val="24"/>
                <w:lang w:val="en-US"/>
                <w14:ligatures w14:val="none"/>
              </w:rPr>
            </w:pPr>
            <w:r w:rsidRPr="00802B78">
              <w:rPr>
                <w:rFonts w:eastAsia="Times New Roman" w:cs="Times New Roman"/>
                <w:b/>
                <w:bCs/>
                <w:color w:val="000000" w:themeColor="text1"/>
                <w:kern w:val="0"/>
                <w:sz w:val="24"/>
                <w:szCs w:val="24"/>
                <w:lang w:val="en-US"/>
                <w14:ligatures w14:val="none"/>
              </w:rPr>
              <w:t> 100,00</w:t>
            </w:r>
          </w:p>
        </w:tc>
      </w:tr>
      <w:tr w:rsidR="002972DF" w:rsidRPr="00802B78" w14:paraId="1AD3BA37" w14:textId="77777777" w:rsidTr="002972DF">
        <w:trPr>
          <w:trHeight w:val="315"/>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5621DAE6" w14:textId="18D9E032" w:rsidR="002972DF" w:rsidRPr="00802B78" w:rsidRDefault="002972DF" w:rsidP="00BC17CC">
            <w:pPr>
              <w:spacing w:before="0" w:after="0"/>
              <w:ind w:firstLine="0"/>
              <w:jc w:val="center"/>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1</w:t>
            </w:r>
          </w:p>
        </w:tc>
        <w:tc>
          <w:tcPr>
            <w:tcW w:w="2335" w:type="pct"/>
            <w:tcBorders>
              <w:top w:val="nil"/>
              <w:left w:val="nil"/>
              <w:bottom w:val="single" w:sz="4" w:space="0" w:color="auto"/>
              <w:right w:val="single" w:sz="4" w:space="0" w:color="auto"/>
            </w:tcBorders>
            <w:shd w:val="clear" w:color="auto" w:fill="auto"/>
            <w:vAlign w:val="center"/>
            <w:hideMark/>
          </w:tcPr>
          <w:p w14:paraId="6BD79274" w14:textId="7003BD4C" w:rsidR="002972DF" w:rsidRPr="00802B78" w:rsidRDefault="002972DF" w:rsidP="00BC17CC">
            <w:pPr>
              <w:spacing w:before="0" w:after="0"/>
              <w:ind w:firstLine="0"/>
              <w:jc w:val="left"/>
              <w:rPr>
                <w:rFonts w:eastAsia="Times New Roman" w:cs="Times New Roman"/>
                <w:color w:val="000000" w:themeColor="text1"/>
                <w:kern w:val="0"/>
                <w:sz w:val="24"/>
                <w:szCs w:val="24"/>
                <w:lang w:val="en-US"/>
                <w14:ligatures w14:val="none"/>
              </w:rPr>
            </w:pPr>
            <w:r w:rsidRPr="00802B78">
              <w:rPr>
                <w:i/>
                <w:iCs/>
                <w:color w:val="000000" w:themeColor="text1"/>
                <w:sz w:val="24"/>
                <w:szCs w:val="24"/>
              </w:rPr>
              <w:t>Trong đó:</w:t>
            </w:r>
          </w:p>
        </w:tc>
        <w:tc>
          <w:tcPr>
            <w:tcW w:w="517" w:type="pct"/>
            <w:tcBorders>
              <w:top w:val="nil"/>
              <w:left w:val="nil"/>
              <w:bottom w:val="single" w:sz="4" w:space="0" w:color="auto"/>
              <w:right w:val="single" w:sz="4" w:space="0" w:color="auto"/>
            </w:tcBorders>
            <w:shd w:val="clear" w:color="auto" w:fill="auto"/>
            <w:noWrap/>
            <w:vAlign w:val="center"/>
            <w:hideMark/>
          </w:tcPr>
          <w:p w14:paraId="481A515E" w14:textId="47D0F4BA" w:rsidR="002972DF" w:rsidRPr="00802B78" w:rsidRDefault="002972DF" w:rsidP="00BC17CC">
            <w:pPr>
              <w:spacing w:before="0" w:after="0"/>
              <w:ind w:firstLine="0"/>
              <w:jc w:val="center"/>
              <w:rPr>
                <w:rFonts w:eastAsia="Times New Roman" w:cs="Times New Roman"/>
                <w:color w:val="000000" w:themeColor="text1"/>
                <w:kern w:val="0"/>
                <w:sz w:val="24"/>
                <w:szCs w:val="24"/>
                <w:lang w:val="en-US"/>
                <w14:ligatures w14:val="none"/>
              </w:rPr>
            </w:pPr>
            <w:r w:rsidRPr="00802B78">
              <w:rPr>
                <w:i/>
                <w:iCs/>
                <w:color w:val="000000" w:themeColor="text1"/>
                <w:sz w:val="24"/>
                <w:szCs w:val="24"/>
              </w:rPr>
              <w:t> </w:t>
            </w:r>
          </w:p>
        </w:tc>
        <w:tc>
          <w:tcPr>
            <w:tcW w:w="1074" w:type="pct"/>
            <w:tcBorders>
              <w:top w:val="nil"/>
              <w:left w:val="nil"/>
              <w:bottom w:val="single" w:sz="4" w:space="0" w:color="auto"/>
              <w:right w:val="single" w:sz="4" w:space="0" w:color="auto"/>
            </w:tcBorders>
            <w:shd w:val="clear" w:color="auto" w:fill="auto"/>
            <w:noWrap/>
            <w:vAlign w:val="center"/>
            <w:hideMark/>
          </w:tcPr>
          <w:p w14:paraId="34B06C46" w14:textId="373DFA91" w:rsidR="002972DF" w:rsidRPr="00802B78" w:rsidRDefault="002972DF" w:rsidP="00BC17CC">
            <w:pPr>
              <w:spacing w:before="0" w:after="0"/>
              <w:ind w:firstLine="0"/>
              <w:jc w:val="right"/>
              <w:rPr>
                <w:rFonts w:eastAsia="Times New Roman" w:cs="Times New Roman"/>
                <w:color w:val="000000" w:themeColor="text1"/>
                <w:kern w:val="0"/>
                <w:sz w:val="24"/>
                <w:szCs w:val="24"/>
                <w:lang w:val="en-US"/>
                <w14:ligatures w14:val="none"/>
              </w:rPr>
            </w:pPr>
            <w:r w:rsidRPr="00802B78">
              <w:rPr>
                <w:i/>
                <w:iCs/>
                <w:color w:val="000000" w:themeColor="text1"/>
                <w:sz w:val="24"/>
                <w:szCs w:val="24"/>
              </w:rPr>
              <w:t>-</w:t>
            </w:r>
          </w:p>
        </w:tc>
        <w:tc>
          <w:tcPr>
            <w:tcW w:w="578" w:type="pct"/>
            <w:tcBorders>
              <w:top w:val="nil"/>
              <w:left w:val="nil"/>
              <w:bottom w:val="single" w:sz="4" w:space="0" w:color="auto"/>
              <w:right w:val="double" w:sz="4" w:space="0" w:color="auto"/>
            </w:tcBorders>
            <w:shd w:val="clear" w:color="auto" w:fill="auto"/>
            <w:noWrap/>
            <w:vAlign w:val="center"/>
            <w:hideMark/>
          </w:tcPr>
          <w:p w14:paraId="6F368D32" w14:textId="407C00C5" w:rsidR="002972DF" w:rsidRPr="00802B78" w:rsidRDefault="002972DF" w:rsidP="00BC17CC">
            <w:pPr>
              <w:spacing w:before="0" w:after="0"/>
              <w:ind w:firstLine="0"/>
              <w:jc w:val="right"/>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w:t>
            </w:r>
          </w:p>
        </w:tc>
      </w:tr>
      <w:tr w:rsidR="002972DF" w:rsidRPr="00802B78" w14:paraId="08CD1934" w14:textId="77777777" w:rsidTr="002972DF">
        <w:trPr>
          <w:trHeight w:val="315"/>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479B9DFB" w14:textId="72A8F6EC" w:rsidR="002972DF" w:rsidRPr="00802B78" w:rsidRDefault="002972DF" w:rsidP="00BC17CC">
            <w:pPr>
              <w:spacing w:before="0" w:after="0"/>
              <w:ind w:firstLine="0"/>
              <w:jc w:val="center"/>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2</w:t>
            </w:r>
          </w:p>
        </w:tc>
        <w:tc>
          <w:tcPr>
            <w:tcW w:w="2335" w:type="pct"/>
            <w:tcBorders>
              <w:top w:val="nil"/>
              <w:left w:val="nil"/>
              <w:bottom w:val="single" w:sz="4" w:space="0" w:color="auto"/>
              <w:right w:val="single" w:sz="4" w:space="0" w:color="auto"/>
            </w:tcBorders>
            <w:shd w:val="clear" w:color="auto" w:fill="auto"/>
            <w:vAlign w:val="center"/>
            <w:hideMark/>
          </w:tcPr>
          <w:p w14:paraId="38088365" w14:textId="76848731" w:rsidR="002972DF" w:rsidRPr="00802B78" w:rsidRDefault="002972DF" w:rsidP="00BC17CC">
            <w:pPr>
              <w:spacing w:before="0" w:after="0"/>
              <w:ind w:firstLine="0"/>
              <w:jc w:val="left"/>
              <w:rPr>
                <w:rFonts w:eastAsia="Times New Roman" w:cs="Times New Roman"/>
                <w:color w:val="000000" w:themeColor="text1"/>
                <w:kern w:val="0"/>
                <w:sz w:val="24"/>
                <w:szCs w:val="24"/>
                <w:lang w:val="en-US"/>
                <w14:ligatures w14:val="none"/>
              </w:rPr>
            </w:pPr>
            <w:r w:rsidRPr="00802B78">
              <w:rPr>
                <w:color w:val="000000" w:themeColor="text1"/>
                <w:sz w:val="24"/>
                <w:szCs w:val="24"/>
              </w:rPr>
              <w:t>Đất ở tại nông thôn</w:t>
            </w:r>
          </w:p>
        </w:tc>
        <w:tc>
          <w:tcPr>
            <w:tcW w:w="517" w:type="pct"/>
            <w:tcBorders>
              <w:top w:val="nil"/>
              <w:left w:val="nil"/>
              <w:bottom w:val="single" w:sz="4" w:space="0" w:color="auto"/>
              <w:right w:val="single" w:sz="4" w:space="0" w:color="auto"/>
            </w:tcBorders>
            <w:shd w:val="clear" w:color="auto" w:fill="auto"/>
            <w:noWrap/>
            <w:vAlign w:val="center"/>
            <w:hideMark/>
          </w:tcPr>
          <w:p w14:paraId="39A59208" w14:textId="1456D941" w:rsidR="002972DF" w:rsidRPr="00802B78" w:rsidRDefault="002972DF" w:rsidP="00BC17CC">
            <w:pPr>
              <w:spacing w:before="0" w:after="0"/>
              <w:ind w:firstLine="0"/>
              <w:jc w:val="center"/>
              <w:rPr>
                <w:rFonts w:eastAsia="Times New Roman" w:cs="Times New Roman"/>
                <w:color w:val="000000" w:themeColor="text1"/>
                <w:kern w:val="0"/>
                <w:sz w:val="24"/>
                <w:szCs w:val="24"/>
                <w:lang w:val="en-US"/>
                <w14:ligatures w14:val="none"/>
              </w:rPr>
            </w:pPr>
            <w:r w:rsidRPr="00802B78">
              <w:rPr>
                <w:color w:val="000000" w:themeColor="text1"/>
                <w:sz w:val="24"/>
                <w:szCs w:val="24"/>
              </w:rPr>
              <w:t>ONT</w:t>
            </w:r>
          </w:p>
        </w:tc>
        <w:tc>
          <w:tcPr>
            <w:tcW w:w="1074" w:type="pct"/>
            <w:tcBorders>
              <w:top w:val="nil"/>
              <w:left w:val="nil"/>
              <w:bottom w:val="single" w:sz="4" w:space="0" w:color="auto"/>
              <w:right w:val="single" w:sz="4" w:space="0" w:color="auto"/>
            </w:tcBorders>
            <w:shd w:val="clear" w:color="auto" w:fill="auto"/>
            <w:noWrap/>
            <w:vAlign w:val="center"/>
            <w:hideMark/>
          </w:tcPr>
          <w:p w14:paraId="1FE01CAB" w14:textId="471D329A" w:rsidR="002972DF" w:rsidRPr="00802B78" w:rsidRDefault="002972DF" w:rsidP="00BC17CC">
            <w:pPr>
              <w:spacing w:before="0" w:after="0"/>
              <w:ind w:firstLine="0"/>
              <w:jc w:val="right"/>
              <w:rPr>
                <w:rFonts w:eastAsia="Times New Roman" w:cs="Times New Roman"/>
                <w:color w:val="000000" w:themeColor="text1"/>
                <w:kern w:val="0"/>
                <w:sz w:val="24"/>
                <w:szCs w:val="24"/>
                <w:lang w:val="en-US"/>
                <w14:ligatures w14:val="none"/>
              </w:rPr>
            </w:pPr>
            <w:r w:rsidRPr="00802B78">
              <w:rPr>
                <w:color w:val="000000" w:themeColor="text1"/>
                <w:sz w:val="24"/>
                <w:szCs w:val="24"/>
              </w:rPr>
              <w:t>678,38</w:t>
            </w:r>
          </w:p>
        </w:tc>
        <w:tc>
          <w:tcPr>
            <w:tcW w:w="578" w:type="pct"/>
            <w:tcBorders>
              <w:top w:val="nil"/>
              <w:left w:val="nil"/>
              <w:bottom w:val="single" w:sz="4" w:space="0" w:color="auto"/>
              <w:right w:val="double" w:sz="4" w:space="0" w:color="auto"/>
            </w:tcBorders>
            <w:shd w:val="clear" w:color="auto" w:fill="auto"/>
            <w:noWrap/>
            <w:vAlign w:val="center"/>
            <w:hideMark/>
          </w:tcPr>
          <w:p w14:paraId="73B884D7" w14:textId="7D92B351" w:rsidR="002972DF" w:rsidRPr="00802B78" w:rsidRDefault="002972DF" w:rsidP="00BC17CC">
            <w:pPr>
              <w:spacing w:before="0" w:after="0"/>
              <w:ind w:firstLine="0"/>
              <w:jc w:val="right"/>
              <w:rPr>
                <w:rFonts w:eastAsia="Times New Roman" w:cs="Times New Roman"/>
                <w:color w:val="000000" w:themeColor="text1"/>
                <w:kern w:val="0"/>
                <w:sz w:val="24"/>
                <w:szCs w:val="24"/>
                <w:lang w:val="en-US"/>
                <w14:ligatures w14:val="none"/>
              </w:rPr>
            </w:pPr>
            <w:r w:rsidRPr="00802B78">
              <w:rPr>
                <w:rFonts w:ascii="Calibri" w:hAnsi="Calibri" w:cs="Calibri"/>
                <w:color w:val="000000" w:themeColor="text1"/>
                <w:sz w:val="24"/>
                <w:szCs w:val="24"/>
              </w:rPr>
              <w:t>8,79</w:t>
            </w:r>
          </w:p>
        </w:tc>
      </w:tr>
      <w:tr w:rsidR="002972DF" w:rsidRPr="00802B78" w14:paraId="09828E78" w14:textId="77777777" w:rsidTr="002972DF">
        <w:trPr>
          <w:trHeight w:val="315"/>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3F4CA559" w14:textId="23AE3EB7" w:rsidR="002972DF" w:rsidRPr="00802B78" w:rsidRDefault="002972DF" w:rsidP="00BC17CC">
            <w:pPr>
              <w:spacing w:before="0" w:after="0"/>
              <w:ind w:firstLine="0"/>
              <w:jc w:val="center"/>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3</w:t>
            </w:r>
          </w:p>
        </w:tc>
        <w:tc>
          <w:tcPr>
            <w:tcW w:w="2335" w:type="pct"/>
            <w:tcBorders>
              <w:top w:val="nil"/>
              <w:left w:val="nil"/>
              <w:bottom w:val="single" w:sz="4" w:space="0" w:color="auto"/>
              <w:right w:val="single" w:sz="4" w:space="0" w:color="auto"/>
            </w:tcBorders>
            <w:shd w:val="clear" w:color="auto" w:fill="auto"/>
            <w:vAlign w:val="center"/>
            <w:hideMark/>
          </w:tcPr>
          <w:p w14:paraId="7A702FC7" w14:textId="5954DE42" w:rsidR="002972DF" w:rsidRPr="00802B78" w:rsidRDefault="002972DF" w:rsidP="00BC17CC">
            <w:pPr>
              <w:spacing w:before="0" w:after="0"/>
              <w:ind w:firstLine="0"/>
              <w:jc w:val="left"/>
              <w:rPr>
                <w:rFonts w:eastAsia="Times New Roman" w:cs="Times New Roman"/>
                <w:color w:val="000000" w:themeColor="text1"/>
                <w:kern w:val="0"/>
                <w:sz w:val="24"/>
                <w:szCs w:val="24"/>
                <w:lang w:val="en-US"/>
                <w14:ligatures w14:val="none"/>
              </w:rPr>
            </w:pPr>
            <w:r w:rsidRPr="00802B78">
              <w:rPr>
                <w:color w:val="000000" w:themeColor="text1"/>
                <w:sz w:val="24"/>
                <w:szCs w:val="24"/>
              </w:rPr>
              <w:t>Đất ở tại đô thị</w:t>
            </w:r>
          </w:p>
        </w:tc>
        <w:tc>
          <w:tcPr>
            <w:tcW w:w="517" w:type="pct"/>
            <w:tcBorders>
              <w:top w:val="nil"/>
              <w:left w:val="nil"/>
              <w:bottom w:val="single" w:sz="4" w:space="0" w:color="auto"/>
              <w:right w:val="single" w:sz="4" w:space="0" w:color="auto"/>
            </w:tcBorders>
            <w:shd w:val="clear" w:color="auto" w:fill="auto"/>
            <w:noWrap/>
            <w:vAlign w:val="center"/>
            <w:hideMark/>
          </w:tcPr>
          <w:p w14:paraId="3CE5ED70" w14:textId="41470C1D" w:rsidR="002972DF" w:rsidRPr="00802B78" w:rsidRDefault="002972DF" w:rsidP="00BC17CC">
            <w:pPr>
              <w:spacing w:before="0" w:after="0"/>
              <w:ind w:firstLine="0"/>
              <w:jc w:val="center"/>
              <w:rPr>
                <w:rFonts w:eastAsia="Times New Roman" w:cs="Times New Roman"/>
                <w:color w:val="000000" w:themeColor="text1"/>
                <w:kern w:val="0"/>
                <w:sz w:val="24"/>
                <w:szCs w:val="24"/>
                <w:lang w:val="en-US"/>
                <w14:ligatures w14:val="none"/>
              </w:rPr>
            </w:pPr>
            <w:r w:rsidRPr="00802B78">
              <w:rPr>
                <w:color w:val="000000" w:themeColor="text1"/>
                <w:sz w:val="24"/>
                <w:szCs w:val="24"/>
              </w:rPr>
              <w:t>ODT</w:t>
            </w:r>
          </w:p>
        </w:tc>
        <w:tc>
          <w:tcPr>
            <w:tcW w:w="1074" w:type="pct"/>
            <w:tcBorders>
              <w:top w:val="nil"/>
              <w:left w:val="nil"/>
              <w:bottom w:val="single" w:sz="4" w:space="0" w:color="auto"/>
              <w:right w:val="single" w:sz="4" w:space="0" w:color="auto"/>
            </w:tcBorders>
            <w:shd w:val="clear" w:color="auto" w:fill="auto"/>
            <w:noWrap/>
            <w:vAlign w:val="center"/>
            <w:hideMark/>
          </w:tcPr>
          <w:p w14:paraId="5BD2BD2C" w14:textId="262B8D65" w:rsidR="002972DF" w:rsidRPr="00802B78" w:rsidRDefault="002972DF" w:rsidP="00BC17CC">
            <w:pPr>
              <w:spacing w:before="0" w:after="0"/>
              <w:ind w:firstLine="0"/>
              <w:jc w:val="right"/>
              <w:rPr>
                <w:rFonts w:eastAsia="Times New Roman" w:cs="Times New Roman"/>
                <w:color w:val="000000" w:themeColor="text1"/>
                <w:kern w:val="0"/>
                <w:sz w:val="24"/>
                <w:szCs w:val="24"/>
                <w:lang w:val="en-US"/>
                <w14:ligatures w14:val="none"/>
              </w:rPr>
            </w:pPr>
            <w:r w:rsidRPr="00802B78">
              <w:rPr>
                <w:color w:val="000000" w:themeColor="text1"/>
                <w:sz w:val="24"/>
                <w:szCs w:val="24"/>
              </w:rPr>
              <w:t>35,69</w:t>
            </w:r>
          </w:p>
        </w:tc>
        <w:tc>
          <w:tcPr>
            <w:tcW w:w="578" w:type="pct"/>
            <w:tcBorders>
              <w:top w:val="nil"/>
              <w:left w:val="nil"/>
              <w:bottom w:val="single" w:sz="4" w:space="0" w:color="auto"/>
              <w:right w:val="double" w:sz="4" w:space="0" w:color="auto"/>
            </w:tcBorders>
            <w:shd w:val="clear" w:color="auto" w:fill="auto"/>
            <w:noWrap/>
            <w:vAlign w:val="center"/>
            <w:hideMark/>
          </w:tcPr>
          <w:p w14:paraId="3EB038DF" w14:textId="6A441F03" w:rsidR="002972DF" w:rsidRPr="00802B78" w:rsidRDefault="002972DF" w:rsidP="00BC17CC">
            <w:pPr>
              <w:spacing w:before="0" w:after="0"/>
              <w:ind w:firstLine="0"/>
              <w:jc w:val="right"/>
              <w:rPr>
                <w:rFonts w:eastAsia="Times New Roman" w:cs="Times New Roman"/>
                <w:color w:val="000000" w:themeColor="text1"/>
                <w:kern w:val="0"/>
                <w:sz w:val="24"/>
                <w:szCs w:val="24"/>
                <w:lang w:val="en-US"/>
                <w14:ligatures w14:val="none"/>
              </w:rPr>
            </w:pPr>
            <w:r w:rsidRPr="00802B78">
              <w:rPr>
                <w:rFonts w:ascii="Calibri" w:hAnsi="Calibri" w:cs="Calibri"/>
                <w:color w:val="000000" w:themeColor="text1"/>
                <w:sz w:val="24"/>
                <w:szCs w:val="24"/>
              </w:rPr>
              <w:t>0,46</w:t>
            </w:r>
          </w:p>
        </w:tc>
      </w:tr>
      <w:tr w:rsidR="002972DF" w:rsidRPr="00802B78" w14:paraId="2203AC29" w14:textId="77777777" w:rsidTr="002972DF">
        <w:trPr>
          <w:trHeight w:val="315"/>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70A041B2" w14:textId="477243AE" w:rsidR="002972DF" w:rsidRPr="00802B78" w:rsidRDefault="002972DF" w:rsidP="00BC17CC">
            <w:pPr>
              <w:spacing w:before="0" w:after="0"/>
              <w:ind w:firstLine="0"/>
              <w:jc w:val="center"/>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4</w:t>
            </w:r>
          </w:p>
        </w:tc>
        <w:tc>
          <w:tcPr>
            <w:tcW w:w="2335" w:type="pct"/>
            <w:tcBorders>
              <w:top w:val="nil"/>
              <w:left w:val="nil"/>
              <w:bottom w:val="single" w:sz="4" w:space="0" w:color="auto"/>
              <w:right w:val="single" w:sz="4" w:space="0" w:color="auto"/>
            </w:tcBorders>
            <w:shd w:val="clear" w:color="auto" w:fill="auto"/>
            <w:vAlign w:val="center"/>
            <w:hideMark/>
          </w:tcPr>
          <w:p w14:paraId="4F053B08" w14:textId="2FF33F61" w:rsidR="002972DF" w:rsidRPr="00802B78" w:rsidRDefault="002972DF" w:rsidP="00BC17CC">
            <w:pPr>
              <w:spacing w:before="0" w:after="0"/>
              <w:ind w:firstLine="0"/>
              <w:jc w:val="left"/>
              <w:rPr>
                <w:rFonts w:eastAsia="Times New Roman" w:cs="Times New Roman"/>
                <w:color w:val="000000" w:themeColor="text1"/>
                <w:kern w:val="0"/>
                <w:sz w:val="24"/>
                <w:szCs w:val="24"/>
                <w:lang w:val="en-US"/>
                <w14:ligatures w14:val="none"/>
              </w:rPr>
            </w:pPr>
            <w:r w:rsidRPr="00802B78">
              <w:rPr>
                <w:color w:val="000000" w:themeColor="text1"/>
                <w:sz w:val="24"/>
                <w:szCs w:val="24"/>
              </w:rPr>
              <w:t>Đất xây dựng trụ sở cơ quan</w:t>
            </w:r>
          </w:p>
        </w:tc>
        <w:tc>
          <w:tcPr>
            <w:tcW w:w="517" w:type="pct"/>
            <w:tcBorders>
              <w:top w:val="nil"/>
              <w:left w:val="nil"/>
              <w:bottom w:val="single" w:sz="4" w:space="0" w:color="auto"/>
              <w:right w:val="single" w:sz="4" w:space="0" w:color="auto"/>
            </w:tcBorders>
            <w:shd w:val="clear" w:color="auto" w:fill="auto"/>
            <w:noWrap/>
            <w:vAlign w:val="center"/>
            <w:hideMark/>
          </w:tcPr>
          <w:p w14:paraId="16B67501" w14:textId="3FFDCCE8" w:rsidR="002972DF" w:rsidRPr="00802B78" w:rsidRDefault="002972DF" w:rsidP="00BC17CC">
            <w:pPr>
              <w:spacing w:before="0" w:after="0"/>
              <w:ind w:firstLine="0"/>
              <w:jc w:val="center"/>
              <w:rPr>
                <w:rFonts w:eastAsia="Times New Roman" w:cs="Times New Roman"/>
                <w:color w:val="000000" w:themeColor="text1"/>
                <w:kern w:val="0"/>
                <w:sz w:val="24"/>
                <w:szCs w:val="24"/>
                <w:lang w:val="en-US"/>
                <w14:ligatures w14:val="none"/>
              </w:rPr>
            </w:pPr>
            <w:r w:rsidRPr="00802B78">
              <w:rPr>
                <w:color w:val="000000" w:themeColor="text1"/>
                <w:sz w:val="24"/>
                <w:szCs w:val="24"/>
              </w:rPr>
              <w:t>TSC</w:t>
            </w:r>
          </w:p>
        </w:tc>
        <w:tc>
          <w:tcPr>
            <w:tcW w:w="1074" w:type="pct"/>
            <w:tcBorders>
              <w:top w:val="nil"/>
              <w:left w:val="nil"/>
              <w:bottom w:val="single" w:sz="4" w:space="0" w:color="auto"/>
              <w:right w:val="single" w:sz="4" w:space="0" w:color="auto"/>
            </w:tcBorders>
            <w:shd w:val="clear" w:color="auto" w:fill="auto"/>
            <w:noWrap/>
            <w:vAlign w:val="center"/>
            <w:hideMark/>
          </w:tcPr>
          <w:p w14:paraId="70B36BB2" w14:textId="5C576417" w:rsidR="002972DF" w:rsidRPr="00802B78" w:rsidRDefault="002972DF" w:rsidP="00BC17CC">
            <w:pPr>
              <w:spacing w:before="0" w:after="0"/>
              <w:ind w:firstLine="0"/>
              <w:jc w:val="right"/>
              <w:rPr>
                <w:rFonts w:eastAsia="Times New Roman" w:cs="Times New Roman"/>
                <w:color w:val="000000" w:themeColor="text1"/>
                <w:kern w:val="0"/>
                <w:sz w:val="24"/>
                <w:szCs w:val="24"/>
                <w:lang w:val="en-US"/>
                <w14:ligatures w14:val="none"/>
              </w:rPr>
            </w:pPr>
            <w:r w:rsidRPr="00802B78">
              <w:rPr>
                <w:color w:val="000000" w:themeColor="text1"/>
                <w:sz w:val="24"/>
                <w:szCs w:val="24"/>
              </w:rPr>
              <w:t>11,45</w:t>
            </w:r>
          </w:p>
        </w:tc>
        <w:tc>
          <w:tcPr>
            <w:tcW w:w="578" w:type="pct"/>
            <w:tcBorders>
              <w:top w:val="nil"/>
              <w:left w:val="nil"/>
              <w:bottom w:val="single" w:sz="4" w:space="0" w:color="auto"/>
              <w:right w:val="double" w:sz="4" w:space="0" w:color="auto"/>
            </w:tcBorders>
            <w:shd w:val="clear" w:color="auto" w:fill="auto"/>
            <w:noWrap/>
            <w:vAlign w:val="center"/>
            <w:hideMark/>
          </w:tcPr>
          <w:p w14:paraId="2E377EAE" w14:textId="7FDE4B9F" w:rsidR="002972DF" w:rsidRPr="00802B78" w:rsidRDefault="002972DF" w:rsidP="00BC17CC">
            <w:pPr>
              <w:spacing w:before="0" w:after="0"/>
              <w:ind w:firstLine="0"/>
              <w:jc w:val="right"/>
              <w:rPr>
                <w:rFonts w:eastAsia="Times New Roman" w:cs="Times New Roman"/>
                <w:color w:val="000000" w:themeColor="text1"/>
                <w:kern w:val="0"/>
                <w:sz w:val="24"/>
                <w:szCs w:val="24"/>
                <w:lang w:val="en-US"/>
                <w14:ligatures w14:val="none"/>
              </w:rPr>
            </w:pPr>
            <w:r w:rsidRPr="00802B78">
              <w:rPr>
                <w:rFonts w:ascii="Calibri" w:hAnsi="Calibri" w:cs="Calibri"/>
                <w:color w:val="000000" w:themeColor="text1"/>
                <w:sz w:val="24"/>
                <w:szCs w:val="24"/>
              </w:rPr>
              <w:t>0,15</w:t>
            </w:r>
          </w:p>
        </w:tc>
      </w:tr>
      <w:tr w:rsidR="002972DF" w:rsidRPr="00802B78" w14:paraId="52AD6CA1" w14:textId="77777777" w:rsidTr="002972DF">
        <w:trPr>
          <w:trHeight w:val="315"/>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01F0574C" w14:textId="6648256D" w:rsidR="002972DF" w:rsidRPr="00802B78" w:rsidRDefault="002972DF" w:rsidP="00BC17CC">
            <w:pPr>
              <w:spacing w:before="0" w:after="0"/>
              <w:ind w:firstLine="0"/>
              <w:jc w:val="center"/>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5</w:t>
            </w:r>
          </w:p>
        </w:tc>
        <w:tc>
          <w:tcPr>
            <w:tcW w:w="2335" w:type="pct"/>
            <w:tcBorders>
              <w:top w:val="nil"/>
              <w:left w:val="nil"/>
              <w:bottom w:val="single" w:sz="4" w:space="0" w:color="auto"/>
              <w:right w:val="single" w:sz="4" w:space="0" w:color="auto"/>
            </w:tcBorders>
            <w:shd w:val="clear" w:color="auto" w:fill="auto"/>
            <w:vAlign w:val="center"/>
            <w:hideMark/>
          </w:tcPr>
          <w:p w14:paraId="7C51AD23" w14:textId="774B92FC" w:rsidR="002972DF" w:rsidRPr="00802B78" w:rsidRDefault="002972DF" w:rsidP="00BC17CC">
            <w:pPr>
              <w:spacing w:before="0" w:after="0"/>
              <w:ind w:firstLine="0"/>
              <w:jc w:val="left"/>
              <w:rPr>
                <w:rFonts w:eastAsia="Times New Roman" w:cs="Times New Roman"/>
                <w:color w:val="000000" w:themeColor="text1"/>
                <w:kern w:val="0"/>
                <w:sz w:val="24"/>
                <w:szCs w:val="24"/>
                <w:lang w:val="en-US"/>
                <w14:ligatures w14:val="none"/>
              </w:rPr>
            </w:pPr>
            <w:r w:rsidRPr="00802B78">
              <w:rPr>
                <w:color w:val="000000" w:themeColor="text1"/>
                <w:sz w:val="24"/>
                <w:szCs w:val="24"/>
              </w:rPr>
              <w:t>Đất quốc phòng</w:t>
            </w:r>
          </w:p>
        </w:tc>
        <w:tc>
          <w:tcPr>
            <w:tcW w:w="517" w:type="pct"/>
            <w:tcBorders>
              <w:top w:val="nil"/>
              <w:left w:val="nil"/>
              <w:bottom w:val="single" w:sz="4" w:space="0" w:color="auto"/>
              <w:right w:val="single" w:sz="4" w:space="0" w:color="auto"/>
            </w:tcBorders>
            <w:shd w:val="clear" w:color="auto" w:fill="auto"/>
            <w:noWrap/>
            <w:vAlign w:val="center"/>
            <w:hideMark/>
          </w:tcPr>
          <w:p w14:paraId="646C1033" w14:textId="67E8994A" w:rsidR="002972DF" w:rsidRPr="00802B78" w:rsidRDefault="002972DF" w:rsidP="00BC17CC">
            <w:pPr>
              <w:spacing w:before="0" w:after="0"/>
              <w:ind w:firstLine="0"/>
              <w:jc w:val="center"/>
              <w:rPr>
                <w:rFonts w:eastAsia="Times New Roman" w:cs="Times New Roman"/>
                <w:color w:val="000000" w:themeColor="text1"/>
                <w:kern w:val="0"/>
                <w:sz w:val="24"/>
                <w:szCs w:val="24"/>
                <w:lang w:val="en-US"/>
                <w14:ligatures w14:val="none"/>
              </w:rPr>
            </w:pPr>
            <w:r w:rsidRPr="00802B78">
              <w:rPr>
                <w:color w:val="000000" w:themeColor="text1"/>
                <w:sz w:val="24"/>
                <w:szCs w:val="24"/>
              </w:rPr>
              <w:t>CQP</w:t>
            </w:r>
          </w:p>
        </w:tc>
        <w:tc>
          <w:tcPr>
            <w:tcW w:w="1074" w:type="pct"/>
            <w:tcBorders>
              <w:top w:val="nil"/>
              <w:left w:val="nil"/>
              <w:bottom w:val="single" w:sz="4" w:space="0" w:color="auto"/>
              <w:right w:val="single" w:sz="4" w:space="0" w:color="auto"/>
            </w:tcBorders>
            <w:shd w:val="clear" w:color="auto" w:fill="auto"/>
            <w:noWrap/>
            <w:vAlign w:val="center"/>
            <w:hideMark/>
          </w:tcPr>
          <w:p w14:paraId="20B66872" w14:textId="78CA5C73" w:rsidR="002972DF" w:rsidRPr="00802B78" w:rsidRDefault="002972DF" w:rsidP="00BC17CC">
            <w:pPr>
              <w:spacing w:before="0" w:after="0"/>
              <w:ind w:firstLine="0"/>
              <w:jc w:val="right"/>
              <w:rPr>
                <w:rFonts w:eastAsia="Times New Roman" w:cs="Times New Roman"/>
                <w:color w:val="000000" w:themeColor="text1"/>
                <w:kern w:val="0"/>
                <w:sz w:val="24"/>
                <w:szCs w:val="24"/>
                <w:lang w:val="en-US"/>
                <w14:ligatures w14:val="none"/>
              </w:rPr>
            </w:pPr>
            <w:r w:rsidRPr="00802B78">
              <w:rPr>
                <w:color w:val="000000" w:themeColor="text1"/>
                <w:sz w:val="24"/>
                <w:szCs w:val="24"/>
              </w:rPr>
              <w:t>141,46</w:t>
            </w:r>
          </w:p>
        </w:tc>
        <w:tc>
          <w:tcPr>
            <w:tcW w:w="578" w:type="pct"/>
            <w:tcBorders>
              <w:top w:val="nil"/>
              <w:left w:val="nil"/>
              <w:bottom w:val="single" w:sz="4" w:space="0" w:color="auto"/>
              <w:right w:val="double" w:sz="4" w:space="0" w:color="auto"/>
            </w:tcBorders>
            <w:shd w:val="clear" w:color="auto" w:fill="auto"/>
            <w:noWrap/>
            <w:vAlign w:val="center"/>
            <w:hideMark/>
          </w:tcPr>
          <w:p w14:paraId="10D190D1" w14:textId="5214817C" w:rsidR="002972DF" w:rsidRPr="00802B78" w:rsidRDefault="002972DF" w:rsidP="00BC17CC">
            <w:pPr>
              <w:spacing w:before="0" w:after="0"/>
              <w:ind w:firstLine="0"/>
              <w:jc w:val="right"/>
              <w:rPr>
                <w:rFonts w:eastAsia="Times New Roman" w:cs="Times New Roman"/>
                <w:color w:val="000000" w:themeColor="text1"/>
                <w:kern w:val="0"/>
                <w:sz w:val="24"/>
                <w:szCs w:val="24"/>
                <w:lang w:val="en-US"/>
                <w14:ligatures w14:val="none"/>
              </w:rPr>
            </w:pPr>
            <w:r w:rsidRPr="00802B78">
              <w:rPr>
                <w:rFonts w:ascii="Calibri" w:hAnsi="Calibri" w:cs="Calibri"/>
                <w:color w:val="000000" w:themeColor="text1"/>
                <w:sz w:val="24"/>
                <w:szCs w:val="24"/>
              </w:rPr>
              <w:t>1,83</w:t>
            </w:r>
          </w:p>
        </w:tc>
      </w:tr>
      <w:tr w:rsidR="002972DF" w:rsidRPr="00802B78" w14:paraId="6E54931D" w14:textId="77777777" w:rsidTr="002972DF">
        <w:trPr>
          <w:trHeight w:val="315"/>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622D39FF" w14:textId="76241F89" w:rsidR="002972DF" w:rsidRPr="00802B78" w:rsidRDefault="002972DF" w:rsidP="00BC17CC">
            <w:pPr>
              <w:spacing w:before="0" w:after="0"/>
              <w:ind w:firstLine="0"/>
              <w:jc w:val="center"/>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lastRenderedPageBreak/>
              <w:t>6</w:t>
            </w:r>
          </w:p>
        </w:tc>
        <w:tc>
          <w:tcPr>
            <w:tcW w:w="2335" w:type="pct"/>
            <w:tcBorders>
              <w:top w:val="nil"/>
              <w:left w:val="nil"/>
              <w:bottom w:val="single" w:sz="4" w:space="0" w:color="auto"/>
              <w:right w:val="single" w:sz="4" w:space="0" w:color="auto"/>
            </w:tcBorders>
            <w:shd w:val="clear" w:color="auto" w:fill="auto"/>
            <w:vAlign w:val="center"/>
            <w:hideMark/>
          </w:tcPr>
          <w:p w14:paraId="7C16DFD9" w14:textId="7EF440D6" w:rsidR="002972DF" w:rsidRPr="00802B78" w:rsidRDefault="002972DF" w:rsidP="00BC17CC">
            <w:pPr>
              <w:spacing w:before="0" w:after="0"/>
              <w:ind w:firstLine="0"/>
              <w:jc w:val="left"/>
              <w:rPr>
                <w:rFonts w:eastAsia="Times New Roman" w:cs="Times New Roman"/>
                <w:color w:val="000000" w:themeColor="text1"/>
                <w:kern w:val="0"/>
                <w:sz w:val="24"/>
                <w:szCs w:val="24"/>
                <w:lang w:val="en-US"/>
                <w14:ligatures w14:val="none"/>
              </w:rPr>
            </w:pPr>
            <w:r w:rsidRPr="00802B78">
              <w:rPr>
                <w:color w:val="000000" w:themeColor="text1"/>
                <w:sz w:val="24"/>
                <w:szCs w:val="24"/>
              </w:rPr>
              <w:t>Đất an ninh</w:t>
            </w:r>
          </w:p>
        </w:tc>
        <w:tc>
          <w:tcPr>
            <w:tcW w:w="517" w:type="pct"/>
            <w:tcBorders>
              <w:top w:val="nil"/>
              <w:left w:val="nil"/>
              <w:bottom w:val="single" w:sz="4" w:space="0" w:color="auto"/>
              <w:right w:val="single" w:sz="4" w:space="0" w:color="auto"/>
            </w:tcBorders>
            <w:shd w:val="clear" w:color="auto" w:fill="auto"/>
            <w:noWrap/>
            <w:vAlign w:val="center"/>
            <w:hideMark/>
          </w:tcPr>
          <w:p w14:paraId="14967D79" w14:textId="6E4749A0" w:rsidR="002972DF" w:rsidRPr="00802B78" w:rsidRDefault="002972DF" w:rsidP="00BC17CC">
            <w:pPr>
              <w:spacing w:before="0" w:after="0"/>
              <w:ind w:firstLine="0"/>
              <w:jc w:val="center"/>
              <w:rPr>
                <w:rFonts w:eastAsia="Times New Roman" w:cs="Times New Roman"/>
                <w:color w:val="000000" w:themeColor="text1"/>
                <w:kern w:val="0"/>
                <w:sz w:val="24"/>
                <w:szCs w:val="24"/>
                <w:lang w:val="en-US"/>
                <w14:ligatures w14:val="none"/>
              </w:rPr>
            </w:pPr>
            <w:r w:rsidRPr="00802B78">
              <w:rPr>
                <w:color w:val="000000" w:themeColor="text1"/>
                <w:sz w:val="24"/>
                <w:szCs w:val="24"/>
              </w:rPr>
              <w:t>CAN</w:t>
            </w:r>
          </w:p>
        </w:tc>
        <w:tc>
          <w:tcPr>
            <w:tcW w:w="1074" w:type="pct"/>
            <w:tcBorders>
              <w:top w:val="nil"/>
              <w:left w:val="nil"/>
              <w:bottom w:val="single" w:sz="4" w:space="0" w:color="auto"/>
              <w:right w:val="single" w:sz="4" w:space="0" w:color="auto"/>
            </w:tcBorders>
            <w:shd w:val="clear" w:color="auto" w:fill="auto"/>
            <w:noWrap/>
            <w:vAlign w:val="center"/>
            <w:hideMark/>
          </w:tcPr>
          <w:p w14:paraId="6C584553" w14:textId="1E3D3C69" w:rsidR="002972DF" w:rsidRPr="00802B78" w:rsidRDefault="002972DF" w:rsidP="00BC17CC">
            <w:pPr>
              <w:spacing w:before="0" w:after="0"/>
              <w:ind w:firstLine="0"/>
              <w:jc w:val="right"/>
              <w:rPr>
                <w:rFonts w:eastAsia="Times New Roman" w:cs="Times New Roman"/>
                <w:color w:val="000000" w:themeColor="text1"/>
                <w:kern w:val="0"/>
                <w:sz w:val="24"/>
                <w:szCs w:val="24"/>
                <w:lang w:val="en-US"/>
                <w14:ligatures w14:val="none"/>
              </w:rPr>
            </w:pPr>
            <w:r w:rsidRPr="00802B78">
              <w:rPr>
                <w:color w:val="000000" w:themeColor="text1"/>
                <w:sz w:val="24"/>
                <w:szCs w:val="24"/>
              </w:rPr>
              <w:t>2,26</w:t>
            </w:r>
          </w:p>
        </w:tc>
        <w:tc>
          <w:tcPr>
            <w:tcW w:w="578" w:type="pct"/>
            <w:tcBorders>
              <w:top w:val="nil"/>
              <w:left w:val="nil"/>
              <w:bottom w:val="single" w:sz="4" w:space="0" w:color="auto"/>
              <w:right w:val="double" w:sz="4" w:space="0" w:color="auto"/>
            </w:tcBorders>
            <w:shd w:val="clear" w:color="auto" w:fill="auto"/>
            <w:noWrap/>
            <w:vAlign w:val="center"/>
            <w:hideMark/>
          </w:tcPr>
          <w:p w14:paraId="11686E1A" w14:textId="6444B514" w:rsidR="002972DF" w:rsidRPr="00802B78" w:rsidRDefault="002972DF" w:rsidP="00BC17CC">
            <w:pPr>
              <w:spacing w:before="0" w:after="0"/>
              <w:ind w:firstLine="0"/>
              <w:jc w:val="right"/>
              <w:rPr>
                <w:rFonts w:eastAsia="Times New Roman" w:cs="Times New Roman"/>
                <w:color w:val="000000" w:themeColor="text1"/>
                <w:kern w:val="0"/>
                <w:sz w:val="24"/>
                <w:szCs w:val="24"/>
                <w:lang w:val="en-US"/>
                <w14:ligatures w14:val="none"/>
              </w:rPr>
            </w:pPr>
            <w:r w:rsidRPr="00802B78">
              <w:rPr>
                <w:rFonts w:ascii="Calibri" w:hAnsi="Calibri" w:cs="Calibri"/>
                <w:color w:val="000000" w:themeColor="text1"/>
                <w:sz w:val="24"/>
                <w:szCs w:val="24"/>
              </w:rPr>
              <w:t>0,03</w:t>
            </w:r>
          </w:p>
        </w:tc>
      </w:tr>
      <w:tr w:rsidR="002972DF" w:rsidRPr="00802B78" w14:paraId="709C74AD" w14:textId="77777777" w:rsidTr="002972DF">
        <w:trPr>
          <w:trHeight w:val="315"/>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3D9CBE2A" w14:textId="4BA10CB1" w:rsidR="002972DF" w:rsidRPr="00802B78" w:rsidRDefault="002972DF" w:rsidP="00BC17CC">
            <w:pPr>
              <w:spacing w:before="0" w:after="0"/>
              <w:ind w:firstLine="0"/>
              <w:jc w:val="center"/>
              <w:rPr>
                <w:rFonts w:eastAsia="Times New Roman" w:cs="Times New Roman"/>
                <w:i/>
                <w:iCs/>
                <w:color w:val="000000" w:themeColor="text1"/>
                <w:kern w:val="0"/>
                <w:sz w:val="24"/>
                <w:szCs w:val="24"/>
                <w:lang w:val="en-US"/>
                <w14:ligatures w14:val="none"/>
              </w:rPr>
            </w:pPr>
            <w:r w:rsidRPr="00802B78">
              <w:rPr>
                <w:rFonts w:eastAsia="Times New Roman" w:cs="Times New Roman"/>
                <w:i/>
                <w:iCs/>
                <w:color w:val="000000" w:themeColor="text1"/>
                <w:kern w:val="0"/>
                <w:sz w:val="24"/>
                <w:szCs w:val="24"/>
                <w:lang w:val="en-US"/>
                <w14:ligatures w14:val="none"/>
              </w:rPr>
              <w:t>6.1</w:t>
            </w:r>
          </w:p>
        </w:tc>
        <w:tc>
          <w:tcPr>
            <w:tcW w:w="2335" w:type="pct"/>
            <w:tcBorders>
              <w:top w:val="nil"/>
              <w:left w:val="nil"/>
              <w:bottom w:val="single" w:sz="4" w:space="0" w:color="auto"/>
              <w:right w:val="single" w:sz="4" w:space="0" w:color="auto"/>
            </w:tcBorders>
            <w:shd w:val="clear" w:color="auto" w:fill="auto"/>
            <w:vAlign w:val="center"/>
            <w:hideMark/>
          </w:tcPr>
          <w:p w14:paraId="41382A33" w14:textId="0C759CAD" w:rsidR="002972DF" w:rsidRPr="00802B78" w:rsidRDefault="002972DF" w:rsidP="00BC17CC">
            <w:pPr>
              <w:spacing w:before="0" w:after="0"/>
              <w:ind w:firstLine="0"/>
              <w:jc w:val="left"/>
              <w:rPr>
                <w:rFonts w:eastAsia="Times New Roman" w:cs="Times New Roman"/>
                <w:i/>
                <w:iCs/>
                <w:color w:val="000000" w:themeColor="text1"/>
                <w:kern w:val="0"/>
                <w:sz w:val="24"/>
                <w:szCs w:val="24"/>
                <w:lang w:val="en-US"/>
                <w14:ligatures w14:val="none"/>
              </w:rPr>
            </w:pPr>
            <w:r w:rsidRPr="00802B78">
              <w:rPr>
                <w:color w:val="000000" w:themeColor="text1"/>
                <w:sz w:val="24"/>
                <w:szCs w:val="24"/>
              </w:rPr>
              <w:t>Đất xây dựng công trình sự nghiệp</w:t>
            </w:r>
          </w:p>
        </w:tc>
        <w:tc>
          <w:tcPr>
            <w:tcW w:w="517" w:type="pct"/>
            <w:tcBorders>
              <w:top w:val="nil"/>
              <w:left w:val="nil"/>
              <w:bottom w:val="single" w:sz="4" w:space="0" w:color="auto"/>
              <w:right w:val="single" w:sz="4" w:space="0" w:color="auto"/>
            </w:tcBorders>
            <w:shd w:val="clear" w:color="auto" w:fill="auto"/>
            <w:noWrap/>
            <w:vAlign w:val="center"/>
            <w:hideMark/>
          </w:tcPr>
          <w:p w14:paraId="22B7B14F" w14:textId="340EA1B4" w:rsidR="002972DF" w:rsidRPr="00802B78" w:rsidRDefault="002972DF" w:rsidP="00BC17CC">
            <w:pPr>
              <w:spacing w:before="0" w:after="0"/>
              <w:ind w:firstLine="0"/>
              <w:jc w:val="center"/>
              <w:rPr>
                <w:rFonts w:eastAsia="Times New Roman" w:cs="Times New Roman"/>
                <w:i/>
                <w:iCs/>
                <w:color w:val="000000" w:themeColor="text1"/>
                <w:kern w:val="0"/>
                <w:sz w:val="24"/>
                <w:szCs w:val="24"/>
                <w:lang w:val="en-US"/>
                <w14:ligatures w14:val="none"/>
              </w:rPr>
            </w:pPr>
            <w:r w:rsidRPr="00802B78">
              <w:rPr>
                <w:color w:val="000000" w:themeColor="text1"/>
                <w:sz w:val="24"/>
                <w:szCs w:val="24"/>
              </w:rPr>
              <w:t>DSN</w:t>
            </w:r>
          </w:p>
        </w:tc>
        <w:tc>
          <w:tcPr>
            <w:tcW w:w="1074" w:type="pct"/>
            <w:tcBorders>
              <w:top w:val="nil"/>
              <w:left w:val="nil"/>
              <w:bottom w:val="single" w:sz="4" w:space="0" w:color="auto"/>
              <w:right w:val="single" w:sz="4" w:space="0" w:color="auto"/>
            </w:tcBorders>
            <w:shd w:val="clear" w:color="auto" w:fill="auto"/>
            <w:noWrap/>
            <w:vAlign w:val="center"/>
            <w:hideMark/>
          </w:tcPr>
          <w:p w14:paraId="7C19E1D0" w14:textId="2E6F2B24" w:rsidR="002972DF" w:rsidRPr="00802B78" w:rsidRDefault="002972DF" w:rsidP="00BC17CC">
            <w:pPr>
              <w:spacing w:before="0" w:after="0"/>
              <w:ind w:firstLine="0"/>
              <w:jc w:val="right"/>
              <w:rPr>
                <w:rFonts w:eastAsia="Times New Roman" w:cs="Times New Roman"/>
                <w:i/>
                <w:iCs/>
                <w:color w:val="000000" w:themeColor="text1"/>
                <w:kern w:val="0"/>
                <w:sz w:val="24"/>
                <w:szCs w:val="24"/>
                <w:lang w:val="en-US"/>
                <w14:ligatures w14:val="none"/>
              </w:rPr>
            </w:pPr>
            <w:r w:rsidRPr="00802B78">
              <w:rPr>
                <w:color w:val="000000" w:themeColor="text1"/>
                <w:sz w:val="24"/>
                <w:szCs w:val="24"/>
              </w:rPr>
              <w:t>266,38</w:t>
            </w:r>
          </w:p>
        </w:tc>
        <w:tc>
          <w:tcPr>
            <w:tcW w:w="578" w:type="pct"/>
            <w:tcBorders>
              <w:top w:val="nil"/>
              <w:left w:val="nil"/>
              <w:bottom w:val="single" w:sz="4" w:space="0" w:color="auto"/>
              <w:right w:val="double" w:sz="4" w:space="0" w:color="auto"/>
            </w:tcBorders>
            <w:shd w:val="clear" w:color="auto" w:fill="auto"/>
            <w:noWrap/>
            <w:vAlign w:val="center"/>
            <w:hideMark/>
          </w:tcPr>
          <w:p w14:paraId="07F8D8A9" w14:textId="3F85BAA7" w:rsidR="002972DF" w:rsidRPr="00802B78" w:rsidRDefault="002972DF" w:rsidP="00BC17CC">
            <w:pPr>
              <w:spacing w:before="0" w:after="0"/>
              <w:ind w:firstLine="0"/>
              <w:jc w:val="right"/>
              <w:rPr>
                <w:rFonts w:eastAsia="Times New Roman" w:cs="Times New Roman"/>
                <w:i/>
                <w:iCs/>
                <w:color w:val="000000" w:themeColor="text1"/>
                <w:kern w:val="0"/>
                <w:sz w:val="24"/>
                <w:szCs w:val="24"/>
                <w:lang w:val="en-US"/>
                <w14:ligatures w14:val="none"/>
              </w:rPr>
            </w:pPr>
            <w:r w:rsidRPr="00802B78">
              <w:rPr>
                <w:rFonts w:ascii="Calibri" w:hAnsi="Calibri" w:cs="Calibri"/>
                <w:color w:val="000000" w:themeColor="text1"/>
                <w:sz w:val="24"/>
                <w:szCs w:val="24"/>
              </w:rPr>
              <w:t>3,45</w:t>
            </w:r>
          </w:p>
        </w:tc>
      </w:tr>
      <w:tr w:rsidR="002972DF" w:rsidRPr="00802B78" w14:paraId="1A4735C2" w14:textId="77777777" w:rsidTr="002972DF">
        <w:trPr>
          <w:trHeight w:val="315"/>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3D351446" w14:textId="75D5C985" w:rsidR="002972DF" w:rsidRPr="00802B78" w:rsidRDefault="002972DF" w:rsidP="00BC17CC">
            <w:pPr>
              <w:spacing w:before="0" w:after="0"/>
              <w:ind w:firstLine="0"/>
              <w:jc w:val="center"/>
              <w:rPr>
                <w:rFonts w:eastAsia="Times New Roman" w:cs="Times New Roman"/>
                <w:i/>
                <w:iCs/>
                <w:color w:val="000000" w:themeColor="text1"/>
                <w:kern w:val="0"/>
                <w:sz w:val="24"/>
                <w:szCs w:val="24"/>
                <w:lang w:val="en-US"/>
                <w14:ligatures w14:val="none"/>
              </w:rPr>
            </w:pPr>
            <w:r w:rsidRPr="00802B78">
              <w:rPr>
                <w:rFonts w:eastAsia="Times New Roman" w:cs="Times New Roman"/>
                <w:i/>
                <w:iCs/>
                <w:color w:val="000000" w:themeColor="text1"/>
                <w:kern w:val="0"/>
                <w:sz w:val="24"/>
                <w:szCs w:val="24"/>
                <w:lang w:val="en-US"/>
                <w14:ligatures w14:val="none"/>
              </w:rPr>
              <w:t>6.2</w:t>
            </w:r>
          </w:p>
        </w:tc>
        <w:tc>
          <w:tcPr>
            <w:tcW w:w="2335" w:type="pct"/>
            <w:tcBorders>
              <w:top w:val="nil"/>
              <w:left w:val="nil"/>
              <w:bottom w:val="single" w:sz="4" w:space="0" w:color="auto"/>
              <w:right w:val="single" w:sz="4" w:space="0" w:color="auto"/>
            </w:tcBorders>
            <w:shd w:val="clear" w:color="auto" w:fill="auto"/>
            <w:vAlign w:val="center"/>
            <w:hideMark/>
          </w:tcPr>
          <w:p w14:paraId="38578BFC" w14:textId="278BEB05" w:rsidR="002972DF" w:rsidRPr="00802B78" w:rsidRDefault="002972DF" w:rsidP="00BC17CC">
            <w:pPr>
              <w:spacing w:before="0" w:after="0"/>
              <w:ind w:firstLine="0"/>
              <w:jc w:val="left"/>
              <w:rPr>
                <w:rFonts w:eastAsia="Times New Roman" w:cs="Times New Roman"/>
                <w:i/>
                <w:iCs/>
                <w:color w:val="000000" w:themeColor="text1"/>
                <w:kern w:val="0"/>
                <w:sz w:val="24"/>
                <w:szCs w:val="24"/>
                <w:lang w:val="en-US"/>
                <w14:ligatures w14:val="none"/>
              </w:rPr>
            </w:pPr>
            <w:r w:rsidRPr="00802B78">
              <w:rPr>
                <w:color w:val="000000" w:themeColor="text1"/>
                <w:sz w:val="24"/>
                <w:szCs w:val="24"/>
              </w:rPr>
              <w:t>Đất xây dựng cơ sở văn hóa</w:t>
            </w:r>
          </w:p>
        </w:tc>
        <w:tc>
          <w:tcPr>
            <w:tcW w:w="517" w:type="pct"/>
            <w:tcBorders>
              <w:top w:val="nil"/>
              <w:left w:val="nil"/>
              <w:bottom w:val="single" w:sz="4" w:space="0" w:color="auto"/>
              <w:right w:val="single" w:sz="4" w:space="0" w:color="auto"/>
            </w:tcBorders>
            <w:shd w:val="clear" w:color="auto" w:fill="auto"/>
            <w:noWrap/>
            <w:vAlign w:val="center"/>
            <w:hideMark/>
          </w:tcPr>
          <w:p w14:paraId="11A21220" w14:textId="1C9836B9" w:rsidR="002972DF" w:rsidRPr="00802B78" w:rsidRDefault="002972DF" w:rsidP="00BC17CC">
            <w:pPr>
              <w:spacing w:before="0" w:after="0"/>
              <w:ind w:firstLine="0"/>
              <w:jc w:val="center"/>
              <w:rPr>
                <w:rFonts w:eastAsia="Times New Roman" w:cs="Times New Roman"/>
                <w:i/>
                <w:iCs/>
                <w:color w:val="000000" w:themeColor="text1"/>
                <w:kern w:val="0"/>
                <w:sz w:val="24"/>
                <w:szCs w:val="24"/>
                <w:lang w:val="en-US"/>
                <w14:ligatures w14:val="none"/>
              </w:rPr>
            </w:pPr>
            <w:r w:rsidRPr="00802B78">
              <w:rPr>
                <w:color w:val="000000" w:themeColor="text1"/>
                <w:sz w:val="24"/>
                <w:szCs w:val="24"/>
              </w:rPr>
              <w:t>DVH</w:t>
            </w:r>
          </w:p>
        </w:tc>
        <w:tc>
          <w:tcPr>
            <w:tcW w:w="1074" w:type="pct"/>
            <w:tcBorders>
              <w:top w:val="nil"/>
              <w:left w:val="nil"/>
              <w:bottom w:val="single" w:sz="4" w:space="0" w:color="auto"/>
              <w:right w:val="single" w:sz="4" w:space="0" w:color="auto"/>
            </w:tcBorders>
            <w:shd w:val="clear" w:color="auto" w:fill="auto"/>
            <w:noWrap/>
            <w:vAlign w:val="center"/>
            <w:hideMark/>
          </w:tcPr>
          <w:p w14:paraId="119E055C" w14:textId="172D4284" w:rsidR="002972DF" w:rsidRPr="00802B78" w:rsidRDefault="002972DF" w:rsidP="00BC17CC">
            <w:pPr>
              <w:spacing w:before="0" w:after="0"/>
              <w:ind w:firstLine="0"/>
              <w:jc w:val="right"/>
              <w:rPr>
                <w:rFonts w:eastAsia="Times New Roman" w:cs="Times New Roman"/>
                <w:i/>
                <w:iCs/>
                <w:color w:val="000000" w:themeColor="text1"/>
                <w:kern w:val="0"/>
                <w:sz w:val="24"/>
                <w:szCs w:val="24"/>
                <w:lang w:val="en-US"/>
                <w14:ligatures w14:val="none"/>
              </w:rPr>
            </w:pPr>
            <w:r w:rsidRPr="00802B78">
              <w:rPr>
                <w:color w:val="000000" w:themeColor="text1"/>
                <w:sz w:val="24"/>
                <w:szCs w:val="24"/>
              </w:rPr>
              <w:t>3,21</w:t>
            </w:r>
          </w:p>
        </w:tc>
        <w:tc>
          <w:tcPr>
            <w:tcW w:w="578" w:type="pct"/>
            <w:tcBorders>
              <w:top w:val="nil"/>
              <w:left w:val="nil"/>
              <w:bottom w:val="single" w:sz="4" w:space="0" w:color="auto"/>
              <w:right w:val="double" w:sz="4" w:space="0" w:color="auto"/>
            </w:tcBorders>
            <w:shd w:val="clear" w:color="auto" w:fill="auto"/>
            <w:noWrap/>
            <w:vAlign w:val="center"/>
            <w:hideMark/>
          </w:tcPr>
          <w:p w14:paraId="76404295" w14:textId="22D929DA" w:rsidR="002972DF" w:rsidRPr="00802B78" w:rsidRDefault="002972DF" w:rsidP="00BC17CC">
            <w:pPr>
              <w:spacing w:before="0" w:after="0"/>
              <w:ind w:firstLine="0"/>
              <w:jc w:val="right"/>
              <w:rPr>
                <w:rFonts w:eastAsia="Times New Roman" w:cs="Times New Roman"/>
                <w:i/>
                <w:iCs/>
                <w:color w:val="000000" w:themeColor="text1"/>
                <w:kern w:val="0"/>
                <w:sz w:val="24"/>
                <w:szCs w:val="24"/>
                <w:lang w:val="en-US"/>
                <w14:ligatures w14:val="none"/>
              </w:rPr>
            </w:pPr>
            <w:r w:rsidRPr="00802B78">
              <w:rPr>
                <w:rFonts w:ascii="Calibri" w:hAnsi="Calibri" w:cs="Calibri"/>
                <w:color w:val="000000" w:themeColor="text1"/>
                <w:sz w:val="24"/>
                <w:szCs w:val="24"/>
              </w:rPr>
              <w:t>0,04</w:t>
            </w:r>
          </w:p>
        </w:tc>
      </w:tr>
      <w:tr w:rsidR="002972DF" w:rsidRPr="00802B78" w14:paraId="1EAE38AF" w14:textId="77777777" w:rsidTr="002972DF">
        <w:trPr>
          <w:trHeight w:val="315"/>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38E60F0C" w14:textId="7D700E3F" w:rsidR="002972DF" w:rsidRPr="00802B78" w:rsidRDefault="002972DF" w:rsidP="00BC17CC">
            <w:pPr>
              <w:spacing w:before="0" w:after="0"/>
              <w:ind w:firstLine="0"/>
              <w:jc w:val="center"/>
              <w:rPr>
                <w:rFonts w:eastAsia="Times New Roman" w:cs="Times New Roman"/>
                <w:i/>
                <w:iCs/>
                <w:color w:val="000000" w:themeColor="text1"/>
                <w:kern w:val="0"/>
                <w:sz w:val="24"/>
                <w:szCs w:val="24"/>
                <w:lang w:val="en-US"/>
                <w14:ligatures w14:val="none"/>
              </w:rPr>
            </w:pPr>
            <w:r w:rsidRPr="00802B78">
              <w:rPr>
                <w:rFonts w:eastAsia="Times New Roman" w:cs="Times New Roman"/>
                <w:i/>
                <w:iCs/>
                <w:color w:val="000000" w:themeColor="text1"/>
                <w:kern w:val="0"/>
                <w:sz w:val="24"/>
                <w:szCs w:val="24"/>
                <w:lang w:val="en-US"/>
                <w14:ligatures w14:val="none"/>
              </w:rPr>
              <w:t>6.3</w:t>
            </w:r>
          </w:p>
        </w:tc>
        <w:tc>
          <w:tcPr>
            <w:tcW w:w="2335" w:type="pct"/>
            <w:tcBorders>
              <w:top w:val="nil"/>
              <w:left w:val="nil"/>
              <w:bottom w:val="single" w:sz="4" w:space="0" w:color="auto"/>
              <w:right w:val="single" w:sz="4" w:space="0" w:color="auto"/>
            </w:tcBorders>
            <w:shd w:val="clear" w:color="auto" w:fill="auto"/>
            <w:vAlign w:val="center"/>
            <w:hideMark/>
          </w:tcPr>
          <w:p w14:paraId="6CDC0258" w14:textId="71AA2DC3" w:rsidR="002972DF" w:rsidRPr="00802B78" w:rsidRDefault="002972DF" w:rsidP="00BC17CC">
            <w:pPr>
              <w:spacing w:before="0" w:after="0"/>
              <w:ind w:firstLine="0"/>
              <w:jc w:val="left"/>
              <w:rPr>
                <w:rFonts w:eastAsia="Times New Roman" w:cs="Times New Roman"/>
                <w:i/>
                <w:iCs/>
                <w:color w:val="000000" w:themeColor="text1"/>
                <w:kern w:val="0"/>
                <w:sz w:val="24"/>
                <w:szCs w:val="24"/>
                <w:lang w:val="en-US"/>
                <w14:ligatures w14:val="none"/>
              </w:rPr>
            </w:pPr>
            <w:r w:rsidRPr="00802B78">
              <w:rPr>
                <w:color w:val="000000" w:themeColor="text1"/>
                <w:sz w:val="24"/>
                <w:szCs w:val="24"/>
              </w:rPr>
              <w:t>Đất xây dựng cơ sở xã hội</w:t>
            </w:r>
          </w:p>
        </w:tc>
        <w:tc>
          <w:tcPr>
            <w:tcW w:w="517" w:type="pct"/>
            <w:tcBorders>
              <w:top w:val="nil"/>
              <w:left w:val="nil"/>
              <w:bottom w:val="single" w:sz="4" w:space="0" w:color="auto"/>
              <w:right w:val="single" w:sz="4" w:space="0" w:color="auto"/>
            </w:tcBorders>
            <w:shd w:val="clear" w:color="auto" w:fill="auto"/>
            <w:noWrap/>
            <w:vAlign w:val="center"/>
            <w:hideMark/>
          </w:tcPr>
          <w:p w14:paraId="4F52D2A5" w14:textId="31EB2ABE" w:rsidR="002972DF" w:rsidRPr="00802B78" w:rsidRDefault="002972DF" w:rsidP="00BC17CC">
            <w:pPr>
              <w:spacing w:before="0" w:after="0"/>
              <w:ind w:firstLine="0"/>
              <w:jc w:val="center"/>
              <w:rPr>
                <w:rFonts w:eastAsia="Times New Roman" w:cs="Times New Roman"/>
                <w:i/>
                <w:iCs/>
                <w:color w:val="000000" w:themeColor="text1"/>
                <w:kern w:val="0"/>
                <w:sz w:val="24"/>
                <w:szCs w:val="24"/>
                <w:lang w:val="en-US"/>
                <w14:ligatures w14:val="none"/>
              </w:rPr>
            </w:pPr>
            <w:r w:rsidRPr="00802B78">
              <w:rPr>
                <w:color w:val="000000" w:themeColor="text1"/>
                <w:sz w:val="24"/>
                <w:szCs w:val="24"/>
              </w:rPr>
              <w:t>DXH</w:t>
            </w:r>
          </w:p>
        </w:tc>
        <w:tc>
          <w:tcPr>
            <w:tcW w:w="1074" w:type="pct"/>
            <w:tcBorders>
              <w:top w:val="nil"/>
              <w:left w:val="nil"/>
              <w:bottom w:val="single" w:sz="4" w:space="0" w:color="auto"/>
              <w:right w:val="single" w:sz="4" w:space="0" w:color="auto"/>
            </w:tcBorders>
            <w:shd w:val="clear" w:color="auto" w:fill="auto"/>
            <w:noWrap/>
            <w:vAlign w:val="center"/>
            <w:hideMark/>
          </w:tcPr>
          <w:p w14:paraId="3767D457" w14:textId="3FA6E39B" w:rsidR="002972DF" w:rsidRPr="00802B78" w:rsidRDefault="002972DF" w:rsidP="00BC17CC">
            <w:pPr>
              <w:spacing w:before="0" w:after="0"/>
              <w:ind w:firstLine="0"/>
              <w:jc w:val="right"/>
              <w:rPr>
                <w:rFonts w:eastAsia="Times New Roman" w:cs="Times New Roman"/>
                <w:i/>
                <w:iCs/>
                <w:color w:val="000000" w:themeColor="text1"/>
                <w:kern w:val="0"/>
                <w:sz w:val="24"/>
                <w:szCs w:val="24"/>
                <w:lang w:val="en-US"/>
                <w14:ligatures w14:val="none"/>
              </w:rPr>
            </w:pPr>
            <w:r w:rsidRPr="00802B78">
              <w:rPr>
                <w:color w:val="000000" w:themeColor="text1"/>
                <w:sz w:val="24"/>
                <w:szCs w:val="24"/>
              </w:rPr>
              <w:t>-</w:t>
            </w:r>
          </w:p>
        </w:tc>
        <w:tc>
          <w:tcPr>
            <w:tcW w:w="578" w:type="pct"/>
            <w:tcBorders>
              <w:top w:val="nil"/>
              <w:left w:val="nil"/>
              <w:bottom w:val="single" w:sz="4" w:space="0" w:color="auto"/>
              <w:right w:val="double" w:sz="4" w:space="0" w:color="auto"/>
            </w:tcBorders>
            <w:shd w:val="clear" w:color="auto" w:fill="auto"/>
            <w:noWrap/>
            <w:vAlign w:val="center"/>
            <w:hideMark/>
          </w:tcPr>
          <w:p w14:paraId="2549E3A0" w14:textId="00768AA1" w:rsidR="002972DF" w:rsidRPr="00802B78" w:rsidRDefault="002972DF" w:rsidP="00BC17CC">
            <w:pPr>
              <w:spacing w:before="0" w:after="0"/>
              <w:ind w:firstLine="0"/>
              <w:jc w:val="right"/>
              <w:rPr>
                <w:rFonts w:eastAsia="Times New Roman" w:cs="Times New Roman"/>
                <w:i/>
                <w:iCs/>
                <w:color w:val="000000" w:themeColor="text1"/>
                <w:kern w:val="0"/>
                <w:sz w:val="24"/>
                <w:szCs w:val="24"/>
                <w:lang w:val="en-US"/>
                <w14:ligatures w14:val="none"/>
              </w:rPr>
            </w:pPr>
          </w:p>
        </w:tc>
      </w:tr>
      <w:tr w:rsidR="002972DF" w:rsidRPr="00802B78" w14:paraId="3E4CE4D4" w14:textId="77777777" w:rsidTr="002972DF">
        <w:trPr>
          <w:trHeight w:val="315"/>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1CC156F6" w14:textId="430FF67A" w:rsidR="002972DF" w:rsidRPr="00802B78" w:rsidRDefault="002972DF" w:rsidP="00BC17CC">
            <w:pPr>
              <w:spacing w:before="0" w:after="0"/>
              <w:ind w:firstLine="0"/>
              <w:jc w:val="center"/>
              <w:rPr>
                <w:rFonts w:eastAsia="Times New Roman" w:cs="Times New Roman"/>
                <w:i/>
                <w:iCs/>
                <w:color w:val="000000" w:themeColor="text1"/>
                <w:kern w:val="0"/>
                <w:sz w:val="24"/>
                <w:szCs w:val="24"/>
                <w:lang w:val="en-US"/>
                <w14:ligatures w14:val="none"/>
              </w:rPr>
            </w:pPr>
            <w:r w:rsidRPr="00802B78">
              <w:rPr>
                <w:rFonts w:eastAsia="Times New Roman" w:cs="Times New Roman"/>
                <w:i/>
                <w:iCs/>
                <w:color w:val="000000" w:themeColor="text1"/>
                <w:kern w:val="0"/>
                <w:sz w:val="24"/>
                <w:szCs w:val="24"/>
                <w:lang w:val="en-US"/>
                <w14:ligatures w14:val="none"/>
              </w:rPr>
              <w:t>6.4</w:t>
            </w:r>
          </w:p>
        </w:tc>
        <w:tc>
          <w:tcPr>
            <w:tcW w:w="2335" w:type="pct"/>
            <w:tcBorders>
              <w:top w:val="nil"/>
              <w:left w:val="nil"/>
              <w:bottom w:val="single" w:sz="4" w:space="0" w:color="auto"/>
              <w:right w:val="single" w:sz="4" w:space="0" w:color="auto"/>
            </w:tcBorders>
            <w:shd w:val="clear" w:color="auto" w:fill="auto"/>
            <w:vAlign w:val="center"/>
            <w:hideMark/>
          </w:tcPr>
          <w:p w14:paraId="4031D67C" w14:textId="0E2A1B5B" w:rsidR="002972DF" w:rsidRPr="00802B78" w:rsidRDefault="002972DF" w:rsidP="00BC17CC">
            <w:pPr>
              <w:spacing w:before="0" w:after="0"/>
              <w:ind w:firstLine="0"/>
              <w:jc w:val="left"/>
              <w:rPr>
                <w:rFonts w:eastAsia="Times New Roman" w:cs="Times New Roman"/>
                <w:i/>
                <w:iCs/>
                <w:color w:val="000000" w:themeColor="text1"/>
                <w:kern w:val="0"/>
                <w:sz w:val="24"/>
                <w:szCs w:val="24"/>
                <w:lang w:val="en-US"/>
                <w14:ligatures w14:val="none"/>
              </w:rPr>
            </w:pPr>
            <w:r w:rsidRPr="00802B78">
              <w:rPr>
                <w:color w:val="000000" w:themeColor="text1"/>
                <w:sz w:val="24"/>
                <w:szCs w:val="24"/>
              </w:rPr>
              <w:t>Đất xây dựng cơ sở y tế</w:t>
            </w:r>
          </w:p>
        </w:tc>
        <w:tc>
          <w:tcPr>
            <w:tcW w:w="517" w:type="pct"/>
            <w:tcBorders>
              <w:top w:val="nil"/>
              <w:left w:val="nil"/>
              <w:bottom w:val="single" w:sz="4" w:space="0" w:color="auto"/>
              <w:right w:val="single" w:sz="4" w:space="0" w:color="auto"/>
            </w:tcBorders>
            <w:shd w:val="clear" w:color="auto" w:fill="auto"/>
            <w:noWrap/>
            <w:vAlign w:val="center"/>
            <w:hideMark/>
          </w:tcPr>
          <w:p w14:paraId="52FE38F3" w14:textId="363E2CE6" w:rsidR="002972DF" w:rsidRPr="00802B78" w:rsidRDefault="002972DF" w:rsidP="00BC17CC">
            <w:pPr>
              <w:spacing w:before="0" w:after="0"/>
              <w:ind w:firstLine="0"/>
              <w:jc w:val="center"/>
              <w:rPr>
                <w:rFonts w:eastAsia="Times New Roman" w:cs="Times New Roman"/>
                <w:i/>
                <w:iCs/>
                <w:color w:val="000000" w:themeColor="text1"/>
                <w:kern w:val="0"/>
                <w:sz w:val="24"/>
                <w:szCs w:val="24"/>
                <w:lang w:val="en-US"/>
                <w14:ligatures w14:val="none"/>
              </w:rPr>
            </w:pPr>
            <w:r w:rsidRPr="00802B78">
              <w:rPr>
                <w:color w:val="000000" w:themeColor="text1"/>
                <w:sz w:val="24"/>
                <w:szCs w:val="24"/>
              </w:rPr>
              <w:t>DYT</w:t>
            </w:r>
          </w:p>
        </w:tc>
        <w:tc>
          <w:tcPr>
            <w:tcW w:w="1074" w:type="pct"/>
            <w:tcBorders>
              <w:top w:val="nil"/>
              <w:left w:val="nil"/>
              <w:bottom w:val="single" w:sz="4" w:space="0" w:color="auto"/>
              <w:right w:val="single" w:sz="4" w:space="0" w:color="auto"/>
            </w:tcBorders>
            <w:shd w:val="clear" w:color="auto" w:fill="auto"/>
            <w:noWrap/>
            <w:vAlign w:val="center"/>
            <w:hideMark/>
          </w:tcPr>
          <w:p w14:paraId="7DDB9D50" w14:textId="52CA19CF" w:rsidR="002972DF" w:rsidRPr="00802B78" w:rsidRDefault="002972DF" w:rsidP="00BC17CC">
            <w:pPr>
              <w:spacing w:before="0" w:after="0"/>
              <w:ind w:firstLine="0"/>
              <w:jc w:val="right"/>
              <w:rPr>
                <w:rFonts w:eastAsia="Times New Roman" w:cs="Times New Roman"/>
                <w:i/>
                <w:iCs/>
                <w:color w:val="000000" w:themeColor="text1"/>
                <w:kern w:val="0"/>
                <w:sz w:val="24"/>
                <w:szCs w:val="24"/>
                <w:lang w:val="en-US"/>
                <w14:ligatures w14:val="none"/>
              </w:rPr>
            </w:pPr>
            <w:r w:rsidRPr="00802B78">
              <w:rPr>
                <w:color w:val="000000" w:themeColor="text1"/>
                <w:sz w:val="24"/>
                <w:szCs w:val="24"/>
              </w:rPr>
              <w:t>10,56</w:t>
            </w:r>
          </w:p>
        </w:tc>
        <w:tc>
          <w:tcPr>
            <w:tcW w:w="578" w:type="pct"/>
            <w:tcBorders>
              <w:top w:val="nil"/>
              <w:left w:val="nil"/>
              <w:bottom w:val="single" w:sz="4" w:space="0" w:color="auto"/>
              <w:right w:val="double" w:sz="4" w:space="0" w:color="auto"/>
            </w:tcBorders>
            <w:shd w:val="clear" w:color="auto" w:fill="auto"/>
            <w:noWrap/>
            <w:vAlign w:val="center"/>
            <w:hideMark/>
          </w:tcPr>
          <w:p w14:paraId="6D2EFA80" w14:textId="5AADC49F" w:rsidR="002972DF" w:rsidRPr="00802B78" w:rsidRDefault="002972DF" w:rsidP="00BC17CC">
            <w:pPr>
              <w:spacing w:before="0" w:after="0"/>
              <w:ind w:firstLine="0"/>
              <w:jc w:val="right"/>
              <w:rPr>
                <w:rFonts w:eastAsia="Times New Roman" w:cs="Times New Roman"/>
                <w:i/>
                <w:iCs/>
                <w:color w:val="000000" w:themeColor="text1"/>
                <w:kern w:val="0"/>
                <w:sz w:val="24"/>
                <w:szCs w:val="24"/>
                <w:lang w:val="en-US"/>
                <w14:ligatures w14:val="none"/>
              </w:rPr>
            </w:pPr>
            <w:r w:rsidRPr="00802B78">
              <w:rPr>
                <w:rFonts w:ascii="Calibri" w:hAnsi="Calibri" w:cs="Calibri"/>
                <w:color w:val="000000" w:themeColor="text1"/>
                <w:sz w:val="24"/>
                <w:szCs w:val="24"/>
              </w:rPr>
              <w:t>0,14</w:t>
            </w:r>
          </w:p>
        </w:tc>
      </w:tr>
      <w:tr w:rsidR="002972DF" w:rsidRPr="00802B78" w14:paraId="0DAD6347" w14:textId="77777777" w:rsidTr="002972DF">
        <w:trPr>
          <w:trHeight w:val="315"/>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26F37B40" w14:textId="220839F4" w:rsidR="002972DF" w:rsidRPr="00802B78" w:rsidRDefault="002972DF" w:rsidP="00BC17CC">
            <w:pPr>
              <w:spacing w:before="0" w:after="0"/>
              <w:ind w:firstLine="0"/>
              <w:jc w:val="center"/>
              <w:rPr>
                <w:rFonts w:eastAsia="Times New Roman" w:cs="Times New Roman"/>
                <w:i/>
                <w:iCs/>
                <w:color w:val="000000" w:themeColor="text1"/>
                <w:kern w:val="0"/>
                <w:sz w:val="24"/>
                <w:szCs w:val="24"/>
                <w:lang w:val="en-US"/>
                <w14:ligatures w14:val="none"/>
              </w:rPr>
            </w:pPr>
            <w:r w:rsidRPr="00802B78">
              <w:rPr>
                <w:rFonts w:eastAsia="Times New Roman" w:cs="Times New Roman"/>
                <w:i/>
                <w:iCs/>
                <w:color w:val="000000" w:themeColor="text1"/>
                <w:kern w:val="0"/>
                <w:sz w:val="24"/>
                <w:szCs w:val="24"/>
                <w:lang w:val="en-US"/>
                <w14:ligatures w14:val="none"/>
              </w:rPr>
              <w:t>6.5</w:t>
            </w:r>
          </w:p>
        </w:tc>
        <w:tc>
          <w:tcPr>
            <w:tcW w:w="2335" w:type="pct"/>
            <w:tcBorders>
              <w:top w:val="nil"/>
              <w:left w:val="nil"/>
              <w:bottom w:val="single" w:sz="4" w:space="0" w:color="auto"/>
              <w:right w:val="single" w:sz="4" w:space="0" w:color="auto"/>
            </w:tcBorders>
            <w:shd w:val="clear" w:color="auto" w:fill="auto"/>
            <w:vAlign w:val="center"/>
            <w:hideMark/>
          </w:tcPr>
          <w:p w14:paraId="65CBFEBE" w14:textId="2224F132" w:rsidR="002972DF" w:rsidRPr="00802B78" w:rsidRDefault="002972DF" w:rsidP="00BC17CC">
            <w:pPr>
              <w:spacing w:before="0" w:after="0"/>
              <w:ind w:firstLine="0"/>
              <w:jc w:val="left"/>
              <w:rPr>
                <w:rFonts w:eastAsia="Times New Roman" w:cs="Times New Roman"/>
                <w:i/>
                <w:iCs/>
                <w:color w:val="000000" w:themeColor="text1"/>
                <w:kern w:val="0"/>
                <w:sz w:val="24"/>
                <w:szCs w:val="24"/>
                <w:lang w:val="en-US"/>
                <w14:ligatures w14:val="none"/>
              </w:rPr>
            </w:pPr>
            <w:r w:rsidRPr="00802B78">
              <w:rPr>
                <w:color w:val="000000" w:themeColor="text1"/>
                <w:sz w:val="24"/>
                <w:szCs w:val="24"/>
              </w:rPr>
              <w:t>Đất xây dựng cơ sở giáo dục và đào tạo</w:t>
            </w:r>
          </w:p>
        </w:tc>
        <w:tc>
          <w:tcPr>
            <w:tcW w:w="517" w:type="pct"/>
            <w:tcBorders>
              <w:top w:val="nil"/>
              <w:left w:val="nil"/>
              <w:bottom w:val="single" w:sz="4" w:space="0" w:color="auto"/>
              <w:right w:val="single" w:sz="4" w:space="0" w:color="auto"/>
            </w:tcBorders>
            <w:shd w:val="clear" w:color="auto" w:fill="auto"/>
            <w:noWrap/>
            <w:vAlign w:val="center"/>
            <w:hideMark/>
          </w:tcPr>
          <w:p w14:paraId="5DF8BD93" w14:textId="57756B4E" w:rsidR="002972DF" w:rsidRPr="00802B78" w:rsidRDefault="002972DF" w:rsidP="00BC17CC">
            <w:pPr>
              <w:spacing w:before="0" w:after="0"/>
              <w:ind w:firstLine="0"/>
              <w:jc w:val="center"/>
              <w:rPr>
                <w:rFonts w:eastAsia="Times New Roman" w:cs="Times New Roman"/>
                <w:i/>
                <w:iCs/>
                <w:color w:val="000000" w:themeColor="text1"/>
                <w:kern w:val="0"/>
                <w:sz w:val="24"/>
                <w:szCs w:val="24"/>
                <w:lang w:val="en-US"/>
                <w14:ligatures w14:val="none"/>
              </w:rPr>
            </w:pPr>
            <w:r w:rsidRPr="00802B78">
              <w:rPr>
                <w:color w:val="000000" w:themeColor="text1"/>
                <w:sz w:val="24"/>
                <w:szCs w:val="24"/>
              </w:rPr>
              <w:t>DGD</w:t>
            </w:r>
          </w:p>
        </w:tc>
        <w:tc>
          <w:tcPr>
            <w:tcW w:w="1074" w:type="pct"/>
            <w:tcBorders>
              <w:top w:val="nil"/>
              <w:left w:val="nil"/>
              <w:bottom w:val="single" w:sz="4" w:space="0" w:color="auto"/>
              <w:right w:val="single" w:sz="4" w:space="0" w:color="auto"/>
            </w:tcBorders>
            <w:shd w:val="clear" w:color="auto" w:fill="auto"/>
            <w:noWrap/>
            <w:vAlign w:val="center"/>
            <w:hideMark/>
          </w:tcPr>
          <w:p w14:paraId="2A8DA897" w14:textId="4A4A56C2" w:rsidR="002972DF" w:rsidRPr="00802B78" w:rsidRDefault="002972DF" w:rsidP="00BC17CC">
            <w:pPr>
              <w:spacing w:before="0" w:after="0"/>
              <w:ind w:firstLine="0"/>
              <w:jc w:val="right"/>
              <w:rPr>
                <w:rFonts w:eastAsia="Times New Roman" w:cs="Times New Roman"/>
                <w:i/>
                <w:iCs/>
                <w:color w:val="000000" w:themeColor="text1"/>
                <w:kern w:val="0"/>
                <w:sz w:val="24"/>
                <w:szCs w:val="24"/>
                <w:lang w:val="en-US"/>
                <w14:ligatures w14:val="none"/>
              </w:rPr>
            </w:pPr>
            <w:r w:rsidRPr="00802B78">
              <w:rPr>
                <w:color w:val="000000" w:themeColor="text1"/>
                <w:sz w:val="24"/>
                <w:szCs w:val="24"/>
              </w:rPr>
              <w:t>64,41</w:t>
            </w:r>
          </w:p>
        </w:tc>
        <w:tc>
          <w:tcPr>
            <w:tcW w:w="578" w:type="pct"/>
            <w:tcBorders>
              <w:top w:val="nil"/>
              <w:left w:val="nil"/>
              <w:bottom w:val="single" w:sz="4" w:space="0" w:color="auto"/>
              <w:right w:val="double" w:sz="4" w:space="0" w:color="auto"/>
            </w:tcBorders>
            <w:shd w:val="clear" w:color="auto" w:fill="auto"/>
            <w:noWrap/>
            <w:vAlign w:val="center"/>
            <w:hideMark/>
          </w:tcPr>
          <w:p w14:paraId="178969D2" w14:textId="115CC0EE" w:rsidR="002972DF" w:rsidRPr="00802B78" w:rsidRDefault="002972DF" w:rsidP="00BC17CC">
            <w:pPr>
              <w:spacing w:before="0" w:after="0"/>
              <w:ind w:firstLine="0"/>
              <w:jc w:val="right"/>
              <w:rPr>
                <w:rFonts w:eastAsia="Times New Roman" w:cs="Times New Roman"/>
                <w:i/>
                <w:iCs/>
                <w:color w:val="000000" w:themeColor="text1"/>
                <w:kern w:val="0"/>
                <w:sz w:val="24"/>
                <w:szCs w:val="24"/>
                <w:lang w:val="en-US"/>
                <w14:ligatures w14:val="none"/>
              </w:rPr>
            </w:pPr>
            <w:r w:rsidRPr="00802B78">
              <w:rPr>
                <w:rFonts w:ascii="Calibri" w:hAnsi="Calibri" w:cs="Calibri"/>
                <w:color w:val="000000" w:themeColor="text1"/>
                <w:sz w:val="24"/>
                <w:szCs w:val="24"/>
              </w:rPr>
              <w:t>0,83</w:t>
            </w:r>
          </w:p>
        </w:tc>
      </w:tr>
      <w:tr w:rsidR="002972DF" w:rsidRPr="00802B78" w14:paraId="3A3E5147" w14:textId="77777777" w:rsidTr="002972DF">
        <w:trPr>
          <w:trHeight w:val="315"/>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4FC640EE" w14:textId="060387C7" w:rsidR="002972DF" w:rsidRPr="00802B78" w:rsidRDefault="002972DF" w:rsidP="00BC17CC">
            <w:pPr>
              <w:spacing w:before="0" w:after="0"/>
              <w:ind w:firstLine="0"/>
              <w:jc w:val="center"/>
              <w:rPr>
                <w:rFonts w:eastAsia="Times New Roman" w:cs="Times New Roman"/>
                <w:i/>
                <w:iCs/>
                <w:color w:val="000000" w:themeColor="text1"/>
                <w:kern w:val="0"/>
                <w:sz w:val="24"/>
                <w:szCs w:val="24"/>
                <w:lang w:val="en-US"/>
                <w14:ligatures w14:val="none"/>
              </w:rPr>
            </w:pPr>
            <w:r w:rsidRPr="00802B78">
              <w:rPr>
                <w:rFonts w:eastAsia="Times New Roman" w:cs="Times New Roman"/>
                <w:i/>
                <w:iCs/>
                <w:color w:val="000000" w:themeColor="text1"/>
                <w:kern w:val="0"/>
                <w:sz w:val="24"/>
                <w:szCs w:val="24"/>
                <w:lang w:val="en-US"/>
                <w14:ligatures w14:val="none"/>
              </w:rPr>
              <w:t>6.6</w:t>
            </w:r>
          </w:p>
        </w:tc>
        <w:tc>
          <w:tcPr>
            <w:tcW w:w="2335" w:type="pct"/>
            <w:tcBorders>
              <w:top w:val="nil"/>
              <w:left w:val="nil"/>
              <w:bottom w:val="single" w:sz="4" w:space="0" w:color="auto"/>
              <w:right w:val="single" w:sz="4" w:space="0" w:color="auto"/>
            </w:tcBorders>
            <w:shd w:val="clear" w:color="auto" w:fill="auto"/>
            <w:vAlign w:val="center"/>
            <w:hideMark/>
          </w:tcPr>
          <w:p w14:paraId="03B5D5C3" w14:textId="538BC11A" w:rsidR="002972DF" w:rsidRPr="00802B78" w:rsidRDefault="002972DF" w:rsidP="00BC17CC">
            <w:pPr>
              <w:spacing w:before="0" w:after="0"/>
              <w:ind w:firstLine="0"/>
              <w:jc w:val="left"/>
              <w:rPr>
                <w:rFonts w:eastAsia="Times New Roman" w:cs="Times New Roman"/>
                <w:i/>
                <w:iCs/>
                <w:color w:val="000000" w:themeColor="text1"/>
                <w:kern w:val="0"/>
                <w:sz w:val="24"/>
                <w:szCs w:val="24"/>
                <w:lang w:val="en-US"/>
                <w14:ligatures w14:val="none"/>
              </w:rPr>
            </w:pPr>
            <w:r w:rsidRPr="00802B78">
              <w:rPr>
                <w:color w:val="000000" w:themeColor="text1"/>
                <w:sz w:val="24"/>
                <w:szCs w:val="24"/>
              </w:rPr>
              <w:t>Đất xây dựng cơ sở thể dục, thể thao</w:t>
            </w:r>
          </w:p>
        </w:tc>
        <w:tc>
          <w:tcPr>
            <w:tcW w:w="517" w:type="pct"/>
            <w:tcBorders>
              <w:top w:val="nil"/>
              <w:left w:val="nil"/>
              <w:bottom w:val="single" w:sz="4" w:space="0" w:color="auto"/>
              <w:right w:val="single" w:sz="4" w:space="0" w:color="auto"/>
            </w:tcBorders>
            <w:shd w:val="clear" w:color="auto" w:fill="auto"/>
            <w:noWrap/>
            <w:vAlign w:val="center"/>
            <w:hideMark/>
          </w:tcPr>
          <w:p w14:paraId="71D65182" w14:textId="34764EE5" w:rsidR="002972DF" w:rsidRPr="00802B78" w:rsidRDefault="002972DF" w:rsidP="00BC17CC">
            <w:pPr>
              <w:spacing w:before="0" w:after="0"/>
              <w:ind w:firstLine="0"/>
              <w:jc w:val="center"/>
              <w:rPr>
                <w:rFonts w:eastAsia="Times New Roman" w:cs="Times New Roman"/>
                <w:i/>
                <w:iCs/>
                <w:color w:val="000000" w:themeColor="text1"/>
                <w:kern w:val="0"/>
                <w:sz w:val="24"/>
                <w:szCs w:val="24"/>
                <w:lang w:val="en-US"/>
                <w14:ligatures w14:val="none"/>
              </w:rPr>
            </w:pPr>
            <w:r w:rsidRPr="00802B78">
              <w:rPr>
                <w:color w:val="000000" w:themeColor="text1"/>
                <w:sz w:val="24"/>
                <w:szCs w:val="24"/>
              </w:rPr>
              <w:t>DTT</w:t>
            </w:r>
          </w:p>
        </w:tc>
        <w:tc>
          <w:tcPr>
            <w:tcW w:w="1074" w:type="pct"/>
            <w:tcBorders>
              <w:top w:val="nil"/>
              <w:left w:val="nil"/>
              <w:bottom w:val="single" w:sz="4" w:space="0" w:color="auto"/>
              <w:right w:val="single" w:sz="4" w:space="0" w:color="auto"/>
            </w:tcBorders>
            <w:shd w:val="clear" w:color="auto" w:fill="auto"/>
            <w:noWrap/>
            <w:vAlign w:val="center"/>
            <w:hideMark/>
          </w:tcPr>
          <w:p w14:paraId="4601E6DB" w14:textId="36006219" w:rsidR="002972DF" w:rsidRPr="00802B78" w:rsidRDefault="002972DF" w:rsidP="00BC17CC">
            <w:pPr>
              <w:spacing w:before="0" w:after="0"/>
              <w:ind w:firstLine="0"/>
              <w:jc w:val="right"/>
              <w:rPr>
                <w:rFonts w:eastAsia="Times New Roman" w:cs="Times New Roman"/>
                <w:i/>
                <w:iCs/>
                <w:color w:val="000000" w:themeColor="text1"/>
                <w:kern w:val="0"/>
                <w:sz w:val="24"/>
                <w:szCs w:val="24"/>
                <w:lang w:val="en-US"/>
                <w14:ligatures w14:val="none"/>
              </w:rPr>
            </w:pPr>
            <w:r w:rsidRPr="00802B78">
              <w:rPr>
                <w:color w:val="000000" w:themeColor="text1"/>
                <w:sz w:val="24"/>
                <w:szCs w:val="24"/>
              </w:rPr>
              <w:t>186,05</w:t>
            </w:r>
          </w:p>
        </w:tc>
        <w:tc>
          <w:tcPr>
            <w:tcW w:w="578" w:type="pct"/>
            <w:tcBorders>
              <w:top w:val="nil"/>
              <w:left w:val="nil"/>
              <w:bottom w:val="single" w:sz="4" w:space="0" w:color="auto"/>
              <w:right w:val="double" w:sz="4" w:space="0" w:color="auto"/>
            </w:tcBorders>
            <w:shd w:val="clear" w:color="auto" w:fill="auto"/>
            <w:noWrap/>
            <w:vAlign w:val="center"/>
            <w:hideMark/>
          </w:tcPr>
          <w:p w14:paraId="5202387F" w14:textId="3015BFF2" w:rsidR="002972DF" w:rsidRPr="00802B78" w:rsidRDefault="002972DF" w:rsidP="00BC17CC">
            <w:pPr>
              <w:spacing w:before="0" w:after="0"/>
              <w:ind w:firstLine="0"/>
              <w:jc w:val="right"/>
              <w:rPr>
                <w:rFonts w:eastAsia="Times New Roman" w:cs="Times New Roman"/>
                <w:i/>
                <w:iCs/>
                <w:color w:val="000000" w:themeColor="text1"/>
                <w:kern w:val="0"/>
                <w:sz w:val="24"/>
                <w:szCs w:val="24"/>
                <w:lang w:val="en-US"/>
                <w14:ligatures w14:val="none"/>
              </w:rPr>
            </w:pPr>
            <w:r w:rsidRPr="00802B78">
              <w:rPr>
                <w:rFonts w:ascii="Calibri" w:hAnsi="Calibri" w:cs="Calibri"/>
                <w:color w:val="000000" w:themeColor="text1"/>
                <w:sz w:val="24"/>
                <w:szCs w:val="24"/>
              </w:rPr>
              <w:t>2,41</w:t>
            </w:r>
          </w:p>
        </w:tc>
      </w:tr>
      <w:tr w:rsidR="002972DF" w:rsidRPr="00802B78" w14:paraId="481941C5" w14:textId="77777777" w:rsidTr="002972DF">
        <w:trPr>
          <w:trHeight w:val="315"/>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03C0F547" w14:textId="16653DCA" w:rsidR="002972DF" w:rsidRPr="00802B78" w:rsidRDefault="002972DF" w:rsidP="00BC17CC">
            <w:pPr>
              <w:spacing w:before="0" w:after="0"/>
              <w:ind w:firstLine="0"/>
              <w:jc w:val="center"/>
              <w:rPr>
                <w:rFonts w:eastAsia="Times New Roman" w:cs="Times New Roman"/>
                <w:i/>
                <w:iCs/>
                <w:color w:val="000000" w:themeColor="text1"/>
                <w:kern w:val="0"/>
                <w:sz w:val="24"/>
                <w:szCs w:val="24"/>
                <w:lang w:val="en-US"/>
                <w14:ligatures w14:val="none"/>
              </w:rPr>
            </w:pPr>
            <w:r w:rsidRPr="00802B78">
              <w:rPr>
                <w:rFonts w:eastAsia="Times New Roman" w:cs="Times New Roman"/>
                <w:i/>
                <w:iCs/>
                <w:color w:val="000000" w:themeColor="text1"/>
                <w:kern w:val="0"/>
                <w:sz w:val="24"/>
                <w:szCs w:val="24"/>
                <w:lang w:val="en-US"/>
                <w14:ligatures w14:val="none"/>
              </w:rPr>
              <w:t>6.7</w:t>
            </w:r>
          </w:p>
        </w:tc>
        <w:tc>
          <w:tcPr>
            <w:tcW w:w="2335" w:type="pct"/>
            <w:tcBorders>
              <w:top w:val="nil"/>
              <w:left w:val="nil"/>
              <w:bottom w:val="single" w:sz="4" w:space="0" w:color="auto"/>
              <w:right w:val="single" w:sz="4" w:space="0" w:color="auto"/>
            </w:tcBorders>
            <w:shd w:val="clear" w:color="auto" w:fill="auto"/>
            <w:vAlign w:val="center"/>
            <w:hideMark/>
          </w:tcPr>
          <w:p w14:paraId="1C8E4829" w14:textId="310E875F" w:rsidR="002972DF" w:rsidRPr="00802B78" w:rsidRDefault="002972DF" w:rsidP="00BC17CC">
            <w:pPr>
              <w:spacing w:before="0" w:after="0"/>
              <w:ind w:firstLine="0"/>
              <w:jc w:val="left"/>
              <w:rPr>
                <w:rFonts w:eastAsia="Times New Roman" w:cs="Times New Roman"/>
                <w:i/>
                <w:iCs/>
                <w:color w:val="000000" w:themeColor="text1"/>
                <w:kern w:val="0"/>
                <w:sz w:val="24"/>
                <w:szCs w:val="24"/>
                <w:lang w:val="en-US"/>
                <w14:ligatures w14:val="none"/>
              </w:rPr>
            </w:pPr>
            <w:r w:rsidRPr="00802B78">
              <w:rPr>
                <w:color w:val="000000" w:themeColor="text1"/>
                <w:sz w:val="24"/>
                <w:szCs w:val="24"/>
              </w:rPr>
              <w:t>Đất xây dựng cơ sở khoa học và công nghệ</w:t>
            </w:r>
          </w:p>
        </w:tc>
        <w:tc>
          <w:tcPr>
            <w:tcW w:w="517" w:type="pct"/>
            <w:tcBorders>
              <w:top w:val="nil"/>
              <w:left w:val="nil"/>
              <w:bottom w:val="single" w:sz="4" w:space="0" w:color="auto"/>
              <w:right w:val="single" w:sz="4" w:space="0" w:color="auto"/>
            </w:tcBorders>
            <w:shd w:val="clear" w:color="auto" w:fill="auto"/>
            <w:noWrap/>
            <w:vAlign w:val="center"/>
            <w:hideMark/>
          </w:tcPr>
          <w:p w14:paraId="19731C8C" w14:textId="6E2BE3AE" w:rsidR="002972DF" w:rsidRPr="00802B78" w:rsidRDefault="002972DF" w:rsidP="00BC17CC">
            <w:pPr>
              <w:spacing w:before="0" w:after="0"/>
              <w:ind w:firstLine="0"/>
              <w:jc w:val="center"/>
              <w:rPr>
                <w:rFonts w:eastAsia="Times New Roman" w:cs="Times New Roman"/>
                <w:i/>
                <w:iCs/>
                <w:color w:val="000000" w:themeColor="text1"/>
                <w:kern w:val="0"/>
                <w:sz w:val="24"/>
                <w:szCs w:val="24"/>
                <w:lang w:val="en-US"/>
                <w14:ligatures w14:val="none"/>
              </w:rPr>
            </w:pPr>
            <w:r w:rsidRPr="00802B78">
              <w:rPr>
                <w:color w:val="000000" w:themeColor="text1"/>
                <w:sz w:val="24"/>
                <w:szCs w:val="24"/>
              </w:rPr>
              <w:t>DKH</w:t>
            </w:r>
          </w:p>
        </w:tc>
        <w:tc>
          <w:tcPr>
            <w:tcW w:w="1074" w:type="pct"/>
            <w:tcBorders>
              <w:top w:val="nil"/>
              <w:left w:val="nil"/>
              <w:bottom w:val="single" w:sz="4" w:space="0" w:color="auto"/>
              <w:right w:val="single" w:sz="4" w:space="0" w:color="auto"/>
            </w:tcBorders>
            <w:shd w:val="clear" w:color="auto" w:fill="auto"/>
            <w:noWrap/>
            <w:vAlign w:val="center"/>
            <w:hideMark/>
          </w:tcPr>
          <w:p w14:paraId="701ADD8E" w14:textId="047B4C51" w:rsidR="002972DF" w:rsidRPr="00802B78" w:rsidRDefault="002972DF" w:rsidP="00BC17CC">
            <w:pPr>
              <w:spacing w:before="0" w:after="0"/>
              <w:ind w:firstLine="0"/>
              <w:jc w:val="right"/>
              <w:rPr>
                <w:rFonts w:eastAsia="Times New Roman" w:cs="Times New Roman"/>
                <w:i/>
                <w:iCs/>
                <w:color w:val="000000" w:themeColor="text1"/>
                <w:kern w:val="0"/>
                <w:sz w:val="24"/>
                <w:szCs w:val="24"/>
                <w:lang w:val="en-US"/>
                <w14:ligatures w14:val="none"/>
              </w:rPr>
            </w:pPr>
            <w:r w:rsidRPr="00802B78">
              <w:rPr>
                <w:color w:val="000000" w:themeColor="text1"/>
                <w:sz w:val="24"/>
                <w:szCs w:val="24"/>
              </w:rPr>
              <w:t>-</w:t>
            </w:r>
          </w:p>
        </w:tc>
        <w:tc>
          <w:tcPr>
            <w:tcW w:w="578" w:type="pct"/>
            <w:tcBorders>
              <w:top w:val="nil"/>
              <w:left w:val="nil"/>
              <w:bottom w:val="single" w:sz="4" w:space="0" w:color="auto"/>
              <w:right w:val="double" w:sz="4" w:space="0" w:color="auto"/>
            </w:tcBorders>
            <w:shd w:val="clear" w:color="auto" w:fill="auto"/>
            <w:noWrap/>
            <w:vAlign w:val="center"/>
            <w:hideMark/>
          </w:tcPr>
          <w:p w14:paraId="51B2815A" w14:textId="092B75AD" w:rsidR="002972DF" w:rsidRPr="00802B78" w:rsidRDefault="002972DF" w:rsidP="00BC17CC">
            <w:pPr>
              <w:spacing w:before="0" w:after="0"/>
              <w:ind w:firstLine="0"/>
              <w:jc w:val="right"/>
              <w:rPr>
                <w:rFonts w:eastAsia="Times New Roman" w:cs="Times New Roman"/>
                <w:i/>
                <w:iCs/>
                <w:color w:val="000000" w:themeColor="text1"/>
                <w:kern w:val="0"/>
                <w:sz w:val="24"/>
                <w:szCs w:val="24"/>
                <w:lang w:val="en-US"/>
                <w14:ligatures w14:val="none"/>
              </w:rPr>
            </w:pPr>
          </w:p>
        </w:tc>
      </w:tr>
      <w:tr w:rsidR="002972DF" w:rsidRPr="00802B78" w14:paraId="7BBBFDF8" w14:textId="77777777" w:rsidTr="002972DF">
        <w:trPr>
          <w:trHeight w:val="315"/>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0BFD07DF" w14:textId="4A4C9D33" w:rsidR="002972DF" w:rsidRPr="00802B78" w:rsidRDefault="002972DF" w:rsidP="00BC17CC">
            <w:pPr>
              <w:spacing w:before="0" w:after="0"/>
              <w:ind w:firstLine="0"/>
              <w:jc w:val="center"/>
              <w:rPr>
                <w:rFonts w:eastAsia="Times New Roman" w:cs="Times New Roman"/>
                <w:i/>
                <w:iCs/>
                <w:color w:val="000000" w:themeColor="text1"/>
                <w:kern w:val="0"/>
                <w:sz w:val="24"/>
                <w:szCs w:val="24"/>
                <w:lang w:val="en-US"/>
                <w14:ligatures w14:val="none"/>
              </w:rPr>
            </w:pPr>
            <w:r w:rsidRPr="00802B78">
              <w:rPr>
                <w:rFonts w:eastAsia="Times New Roman" w:cs="Times New Roman"/>
                <w:i/>
                <w:iCs/>
                <w:color w:val="000000" w:themeColor="text1"/>
                <w:kern w:val="0"/>
                <w:sz w:val="24"/>
                <w:szCs w:val="24"/>
                <w:lang w:val="en-US"/>
                <w14:ligatures w14:val="none"/>
              </w:rPr>
              <w:t>6.8</w:t>
            </w:r>
          </w:p>
        </w:tc>
        <w:tc>
          <w:tcPr>
            <w:tcW w:w="2335" w:type="pct"/>
            <w:tcBorders>
              <w:top w:val="nil"/>
              <w:left w:val="nil"/>
              <w:bottom w:val="single" w:sz="4" w:space="0" w:color="auto"/>
              <w:right w:val="single" w:sz="4" w:space="0" w:color="auto"/>
            </w:tcBorders>
            <w:shd w:val="clear" w:color="auto" w:fill="auto"/>
            <w:vAlign w:val="center"/>
            <w:hideMark/>
          </w:tcPr>
          <w:p w14:paraId="0523BFAC" w14:textId="05A72EF2" w:rsidR="002972DF" w:rsidRPr="00802B78" w:rsidRDefault="002972DF" w:rsidP="00BC17CC">
            <w:pPr>
              <w:spacing w:before="0" w:after="0"/>
              <w:ind w:firstLine="0"/>
              <w:jc w:val="left"/>
              <w:rPr>
                <w:rFonts w:eastAsia="Times New Roman" w:cs="Times New Roman"/>
                <w:i/>
                <w:iCs/>
                <w:color w:val="000000" w:themeColor="text1"/>
                <w:kern w:val="0"/>
                <w:sz w:val="24"/>
                <w:szCs w:val="24"/>
                <w:lang w:val="en-US"/>
                <w14:ligatures w14:val="none"/>
              </w:rPr>
            </w:pPr>
            <w:r w:rsidRPr="00802B78">
              <w:rPr>
                <w:color w:val="000000" w:themeColor="text1"/>
                <w:sz w:val="24"/>
                <w:szCs w:val="24"/>
              </w:rPr>
              <w:t>Đất xây dựng cơ sở môi trường</w:t>
            </w:r>
          </w:p>
        </w:tc>
        <w:tc>
          <w:tcPr>
            <w:tcW w:w="517" w:type="pct"/>
            <w:tcBorders>
              <w:top w:val="nil"/>
              <w:left w:val="nil"/>
              <w:bottom w:val="single" w:sz="4" w:space="0" w:color="auto"/>
              <w:right w:val="single" w:sz="4" w:space="0" w:color="auto"/>
            </w:tcBorders>
            <w:shd w:val="clear" w:color="auto" w:fill="auto"/>
            <w:noWrap/>
            <w:vAlign w:val="center"/>
            <w:hideMark/>
          </w:tcPr>
          <w:p w14:paraId="477CCBCD" w14:textId="6E6FB684" w:rsidR="002972DF" w:rsidRPr="00802B78" w:rsidRDefault="002972DF" w:rsidP="00BC17CC">
            <w:pPr>
              <w:spacing w:before="0" w:after="0"/>
              <w:ind w:firstLine="0"/>
              <w:jc w:val="center"/>
              <w:rPr>
                <w:rFonts w:eastAsia="Times New Roman" w:cs="Times New Roman"/>
                <w:i/>
                <w:iCs/>
                <w:color w:val="000000" w:themeColor="text1"/>
                <w:kern w:val="0"/>
                <w:sz w:val="24"/>
                <w:szCs w:val="24"/>
                <w:lang w:val="en-US"/>
                <w14:ligatures w14:val="none"/>
              </w:rPr>
            </w:pPr>
            <w:r w:rsidRPr="00802B78">
              <w:rPr>
                <w:color w:val="000000" w:themeColor="text1"/>
                <w:sz w:val="24"/>
                <w:szCs w:val="24"/>
              </w:rPr>
              <w:t>DMT</w:t>
            </w:r>
          </w:p>
        </w:tc>
        <w:tc>
          <w:tcPr>
            <w:tcW w:w="1074" w:type="pct"/>
            <w:tcBorders>
              <w:top w:val="nil"/>
              <w:left w:val="nil"/>
              <w:bottom w:val="single" w:sz="4" w:space="0" w:color="auto"/>
              <w:right w:val="single" w:sz="4" w:space="0" w:color="auto"/>
            </w:tcBorders>
            <w:shd w:val="clear" w:color="auto" w:fill="auto"/>
            <w:noWrap/>
            <w:vAlign w:val="center"/>
            <w:hideMark/>
          </w:tcPr>
          <w:p w14:paraId="19A358A8" w14:textId="4C12E60A" w:rsidR="002972DF" w:rsidRPr="00802B78" w:rsidRDefault="002972DF" w:rsidP="00BC17CC">
            <w:pPr>
              <w:spacing w:before="0" w:after="0"/>
              <w:ind w:firstLine="0"/>
              <w:jc w:val="right"/>
              <w:rPr>
                <w:rFonts w:eastAsia="Times New Roman" w:cs="Times New Roman"/>
                <w:i/>
                <w:iCs/>
                <w:color w:val="000000" w:themeColor="text1"/>
                <w:kern w:val="0"/>
                <w:sz w:val="24"/>
                <w:szCs w:val="24"/>
                <w:lang w:val="en-US"/>
                <w14:ligatures w14:val="none"/>
              </w:rPr>
            </w:pPr>
            <w:r w:rsidRPr="00802B78">
              <w:rPr>
                <w:color w:val="000000" w:themeColor="text1"/>
                <w:sz w:val="24"/>
                <w:szCs w:val="24"/>
              </w:rPr>
              <w:t>-</w:t>
            </w:r>
          </w:p>
        </w:tc>
        <w:tc>
          <w:tcPr>
            <w:tcW w:w="578" w:type="pct"/>
            <w:tcBorders>
              <w:top w:val="nil"/>
              <w:left w:val="nil"/>
              <w:bottom w:val="single" w:sz="4" w:space="0" w:color="auto"/>
              <w:right w:val="double" w:sz="4" w:space="0" w:color="auto"/>
            </w:tcBorders>
            <w:shd w:val="clear" w:color="auto" w:fill="auto"/>
            <w:noWrap/>
            <w:vAlign w:val="center"/>
            <w:hideMark/>
          </w:tcPr>
          <w:p w14:paraId="2A8CEF10" w14:textId="0C0FD8B7" w:rsidR="002972DF" w:rsidRPr="00802B78" w:rsidRDefault="002972DF" w:rsidP="00BC17CC">
            <w:pPr>
              <w:spacing w:before="0" w:after="0"/>
              <w:ind w:firstLine="0"/>
              <w:jc w:val="right"/>
              <w:rPr>
                <w:rFonts w:eastAsia="Times New Roman" w:cs="Times New Roman"/>
                <w:i/>
                <w:iCs/>
                <w:color w:val="000000" w:themeColor="text1"/>
                <w:kern w:val="0"/>
                <w:sz w:val="24"/>
                <w:szCs w:val="24"/>
                <w:lang w:val="en-US"/>
                <w14:ligatures w14:val="none"/>
              </w:rPr>
            </w:pPr>
          </w:p>
        </w:tc>
      </w:tr>
      <w:tr w:rsidR="002972DF" w:rsidRPr="00802B78" w14:paraId="334A5EDE" w14:textId="77777777" w:rsidTr="002972DF">
        <w:trPr>
          <w:trHeight w:val="315"/>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760B0608" w14:textId="404D236B" w:rsidR="002972DF" w:rsidRPr="00802B78" w:rsidRDefault="002972DF" w:rsidP="00BC17CC">
            <w:pPr>
              <w:spacing w:before="0" w:after="0"/>
              <w:ind w:firstLine="0"/>
              <w:jc w:val="center"/>
              <w:rPr>
                <w:rFonts w:eastAsia="Times New Roman" w:cs="Times New Roman"/>
                <w:i/>
                <w:iCs/>
                <w:color w:val="000000" w:themeColor="text1"/>
                <w:kern w:val="0"/>
                <w:sz w:val="24"/>
                <w:szCs w:val="24"/>
                <w:lang w:val="en-US"/>
                <w14:ligatures w14:val="none"/>
              </w:rPr>
            </w:pPr>
            <w:r w:rsidRPr="00802B78">
              <w:rPr>
                <w:rFonts w:eastAsia="Times New Roman" w:cs="Times New Roman"/>
                <w:i/>
                <w:iCs/>
                <w:color w:val="000000" w:themeColor="text1"/>
                <w:kern w:val="0"/>
                <w:sz w:val="24"/>
                <w:szCs w:val="24"/>
                <w:lang w:val="en-US"/>
                <w14:ligatures w14:val="none"/>
              </w:rPr>
              <w:t>6.9</w:t>
            </w:r>
          </w:p>
        </w:tc>
        <w:tc>
          <w:tcPr>
            <w:tcW w:w="2335" w:type="pct"/>
            <w:tcBorders>
              <w:top w:val="nil"/>
              <w:left w:val="nil"/>
              <w:bottom w:val="single" w:sz="4" w:space="0" w:color="auto"/>
              <w:right w:val="single" w:sz="4" w:space="0" w:color="auto"/>
            </w:tcBorders>
            <w:shd w:val="clear" w:color="auto" w:fill="auto"/>
            <w:vAlign w:val="center"/>
            <w:hideMark/>
          </w:tcPr>
          <w:p w14:paraId="1FF35353" w14:textId="494C3BCA" w:rsidR="002972DF" w:rsidRPr="00802B78" w:rsidRDefault="002972DF" w:rsidP="00BC17CC">
            <w:pPr>
              <w:spacing w:before="0" w:after="0"/>
              <w:ind w:firstLine="0"/>
              <w:jc w:val="left"/>
              <w:rPr>
                <w:rFonts w:eastAsia="Times New Roman" w:cs="Times New Roman"/>
                <w:i/>
                <w:iCs/>
                <w:color w:val="000000" w:themeColor="text1"/>
                <w:kern w:val="0"/>
                <w:sz w:val="24"/>
                <w:szCs w:val="24"/>
                <w:lang w:val="en-US"/>
                <w14:ligatures w14:val="none"/>
              </w:rPr>
            </w:pPr>
            <w:r w:rsidRPr="00802B78">
              <w:rPr>
                <w:color w:val="000000" w:themeColor="text1"/>
                <w:sz w:val="24"/>
                <w:szCs w:val="24"/>
              </w:rPr>
              <w:t>Đất xây dựng cơ sở khí tượng thủy văn</w:t>
            </w:r>
          </w:p>
        </w:tc>
        <w:tc>
          <w:tcPr>
            <w:tcW w:w="517" w:type="pct"/>
            <w:tcBorders>
              <w:top w:val="nil"/>
              <w:left w:val="nil"/>
              <w:bottom w:val="single" w:sz="4" w:space="0" w:color="auto"/>
              <w:right w:val="single" w:sz="4" w:space="0" w:color="auto"/>
            </w:tcBorders>
            <w:shd w:val="clear" w:color="auto" w:fill="auto"/>
            <w:noWrap/>
            <w:vAlign w:val="center"/>
            <w:hideMark/>
          </w:tcPr>
          <w:p w14:paraId="54D058B7" w14:textId="3C5814A2" w:rsidR="002972DF" w:rsidRPr="00802B78" w:rsidRDefault="002972DF" w:rsidP="00BC17CC">
            <w:pPr>
              <w:spacing w:before="0" w:after="0"/>
              <w:ind w:firstLine="0"/>
              <w:jc w:val="center"/>
              <w:rPr>
                <w:rFonts w:eastAsia="Times New Roman" w:cs="Times New Roman"/>
                <w:i/>
                <w:iCs/>
                <w:color w:val="000000" w:themeColor="text1"/>
                <w:kern w:val="0"/>
                <w:sz w:val="24"/>
                <w:szCs w:val="24"/>
                <w:lang w:val="en-US"/>
                <w14:ligatures w14:val="none"/>
              </w:rPr>
            </w:pPr>
            <w:r w:rsidRPr="00802B78">
              <w:rPr>
                <w:color w:val="000000" w:themeColor="text1"/>
                <w:sz w:val="24"/>
                <w:szCs w:val="24"/>
              </w:rPr>
              <w:t>DKT</w:t>
            </w:r>
          </w:p>
        </w:tc>
        <w:tc>
          <w:tcPr>
            <w:tcW w:w="1074" w:type="pct"/>
            <w:tcBorders>
              <w:top w:val="nil"/>
              <w:left w:val="nil"/>
              <w:bottom w:val="single" w:sz="4" w:space="0" w:color="auto"/>
              <w:right w:val="single" w:sz="4" w:space="0" w:color="auto"/>
            </w:tcBorders>
            <w:shd w:val="clear" w:color="auto" w:fill="auto"/>
            <w:noWrap/>
            <w:vAlign w:val="center"/>
            <w:hideMark/>
          </w:tcPr>
          <w:p w14:paraId="57E83BD9" w14:textId="4FED9959" w:rsidR="002972DF" w:rsidRPr="00802B78" w:rsidRDefault="002972DF" w:rsidP="00BC17CC">
            <w:pPr>
              <w:spacing w:before="0" w:after="0"/>
              <w:ind w:firstLine="0"/>
              <w:jc w:val="right"/>
              <w:rPr>
                <w:rFonts w:eastAsia="Times New Roman" w:cs="Times New Roman"/>
                <w:i/>
                <w:iCs/>
                <w:color w:val="000000" w:themeColor="text1"/>
                <w:kern w:val="0"/>
                <w:sz w:val="24"/>
                <w:szCs w:val="24"/>
                <w:lang w:val="en-US"/>
                <w14:ligatures w14:val="none"/>
              </w:rPr>
            </w:pPr>
            <w:r w:rsidRPr="00802B78">
              <w:rPr>
                <w:color w:val="000000" w:themeColor="text1"/>
                <w:sz w:val="24"/>
                <w:szCs w:val="24"/>
              </w:rPr>
              <w:t>-</w:t>
            </w:r>
          </w:p>
        </w:tc>
        <w:tc>
          <w:tcPr>
            <w:tcW w:w="578" w:type="pct"/>
            <w:tcBorders>
              <w:top w:val="nil"/>
              <w:left w:val="nil"/>
              <w:bottom w:val="single" w:sz="4" w:space="0" w:color="auto"/>
              <w:right w:val="double" w:sz="4" w:space="0" w:color="auto"/>
            </w:tcBorders>
            <w:shd w:val="clear" w:color="auto" w:fill="auto"/>
            <w:noWrap/>
            <w:vAlign w:val="center"/>
            <w:hideMark/>
          </w:tcPr>
          <w:p w14:paraId="034CC5BC" w14:textId="6920D91A" w:rsidR="002972DF" w:rsidRPr="00802B78" w:rsidRDefault="002972DF" w:rsidP="00BC17CC">
            <w:pPr>
              <w:spacing w:before="0" w:after="0"/>
              <w:ind w:firstLine="0"/>
              <w:jc w:val="right"/>
              <w:rPr>
                <w:rFonts w:eastAsia="Times New Roman" w:cs="Times New Roman"/>
                <w:i/>
                <w:iCs/>
                <w:color w:val="000000" w:themeColor="text1"/>
                <w:kern w:val="0"/>
                <w:sz w:val="24"/>
                <w:szCs w:val="24"/>
                <w:lang w:val="en-US"/>
                <w14:ligatures w14:val="none"/>
              </w:rPr>
            </w:pPr>
          </w:p>
        </w:tc>
      </w:tr>
      <w:tr w:rsidR="002972DF" w:rsidRPr="00802B78" w14:paraId="1319CCF3" w14:textId="77777777" w:rsidTr="002972DF">
        <w:trPr>
          <w:trHeight w:val="315"/>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47262C83" w14:textId="1F1EDF57" w:rsidR="002972DF" w:rsidRPr="00802B78" w:rsidRDefault="002972DF" w:rsidP="00BC17CC">
            <w:pPr>
              <w:spacing w:before="0" w:after="0"/>
              <w:ind w:firstLine="0"/>
              <w:jc w:val="center"/>
              <w:rPr>
                <w:rFonts w:eastAsia="Times New Roman" w:cs="Times New Roman"/>
                <w:i/>
                <w:iCs/>
                <w:color w:val="000000" w:themeColor="text1"/>
                <w:kern w:val="0"/>
                <w:sz w:val="24"/>
                <w:szCs w:val="24"/>
                <w:lang w:val="en-US"/>
                <w14:ligatures w14:val="none"/>
              </w:rPr>
            </w:pPr>
            <w:r w:rsidRPr="00802B78">
              <w:rPr>
                <w:rFonts w:eastAsia="Times New Roman" w:cs="Times New Roman"/>
                <w:i/>
                <w:iCs/>
                <w:color w:val="000000" w:themeColor="text1"/>
                <w:kern w:val="0"/>
                <w:sz w:val="24"/>
                <w:szCs w:val="24"/>
                <w:lang w:val="en-US"/>
                <w14:ligatures w14:val="none"/>
              </w:rPr>
              <w:t>6.10</w:t>
            </w:r>
          </w:p>
        </w:tc>
        <w:tc>
          <w:tcPr>
            <w:tcW w:w="2335" w:type="pct"/>
            <w:tcBorders>
              <w:top w:val="nil"/>
              <w:left w:val="nil"/>
              <w:bottom w:val="single" w:sz="4" w:space="0" w:color="auto"/>
              <w:right w:val="single" w:sz="4" w:space="0" w:color="auto"/>
            </w:tcBorders>
            <w:shd w:val="clear" w:color="auto" w:fill="auto"/>
            <w:vAlign w:val="center"/>
            <w:hideMark/>
          </w:tcPr>
          <w:p w14:paraId="1E868179" w14:textId="6209C3C5" w:rsidR="002972DF" w:rsidRPr="00802B78" w:rsidRDefault="002972DF" w:rsidP="00BC17CC">
            <w:pPr>
              <w:spacing w:before="0" w:after="0"/>
              <w:ind w:firstLine="0"/>
              <w:jc w:val="left"/>
              <w:rPr>
                <w:rFonts w:eastAsia="Times New Roman" w:cs="Times New Roman"/>
                <w:i/>
                <w:iCs/>
                <w:color w:val="000000" w:themeColor="text1"/>
                <w:kern w:val="0"/>
                <w:sz w:val="24"/>
                <w:szCs w:val="24"/>
                <w:lang w:val="en-US"/>
                <w14:ligatures w14:val="none"/>
              </w:rPr>
            </w:pPr>
            <w:r w:rsidRPr="00802B78">
              <w:rPr>
                <w:color w:val="000000" w:themeColor="text1"/>
                <w:sz w:val="24"/>
                <w:szCs w:val="24"/>
              </w:rPr>
              <w:t>Đất xây dựng cơ sở ngoại giao</w:t>
            </w:r>
          </w:p>
        </w:tc>
        <w:tc>
          <w:tcPr>
            <w:tcW w:w="517" w:type="pct"/>
            <w:tcBorders>
              <w:top w:val="nil"/>
              <w:left w:val="nil"/>
              <w:bottom w:val="single" w:sz="4" w:space="0" w:color="auto"/>
              <w:right w:val="single" w:sz="4" w:space="0" w:color="auto"/>
            </w:tcBorders>
            <w:shd w:val="clear" w:color="auto" w:fill="auto"/>
            <w:noWrap/>
            <w:vAlign w:val="center"/>
            <w:hideMark/>
          </w:tcPr>
          <w:p w14:paraId="2921B74E" w14:textId="73A8927F" w:rsidR="002972DF" w:rsidRPr="00802B78" w:rsidRDefault="002972DF" w:rsidP="00BC17CC">
            <w:pPr>
              <w:spacing w:before="0" w:after="0"/>
              <w:ind w:firstLine="0"/>
              <w:jc w:val="center"/>
              <w:rPr>
                <w:rFonts w:eastAsia="Times New Roman" w:cs="Times New Roman"/>
                <w:i/>
                <w:iCs/>
                <w:color w:val="000000" w:themeColor="text1"/>
                <w:kern w:val="0"/>
                <w:sz w:val="24"/>
                <w:szCs w:val="24"/>
                <w:lang w:val="en-US"/>
                <w14:ligatures w14:val="none"/>
              </w:rPr>
            </w:pPr>
            <w:r w:rsidRPr="00802B78">
              <w:rPr>
                <w:color w:val="000000" w:themeColor="text1"/>
                <w:sz w:val="24"/>
                <w:szCs w:val="24"/>
              </w:rPr>
              <w:t>DNG</w:t>
            </w:r>
          </w:p>
        </w:tc>
        <w:tc>
          <w:tcPr>
            <w:tcW w:w="1074" w:type="pct"/>
            <w:tcBorders>
              <w:top w:val="nil"/>
              <w:left w:val="nil"/>
              <w:bottom w:val="single" w:sz="4" w:space="0" w:color="auto"/>
              <w:right w:val="single" w:sz="4" w:space="0" w:color="auto"/>
            </w:tcBorders>
            <w:shd w:val="clear" w:color="auto" w:fill="auto"/>
            <w:noWrap/>
            <w:vAlign w:val="center"/>
            <w:hideMark/>
          </w:tcPr>
          <w:p w14:paraId="0D81F598" w14:textId="6622FB98" w:rsidR="002972DF" w:rsidRPr="00802B78" w:rsidRDefault="002972DF" w:rsidP="00BC17CC">
            <w:pPr>
              <w:spacing w:before="0" w:after="0"/>
              <w:ind w:firstLine="0"/>
              <w:jc w:val="right"/>
              <w:rPr>
                <w:rFonts w:eastAsia="Times New Roman" w:cs="Times New Roman"/>
                <w:i/>
                <w:iCs/>
                <w:color w:val="000000" w:themeColor="text1"/>
                <w:kern w:val="0"/>
                <w:sz w:val="24"/>
                <w:szCs w:val="24"/>
                <w:lang w:val="en-US"/>
                <w14:ligatures w14:val="none"/>
              </w:rPr>
            </w:pPr>
            <w:r w:rsidRPr="00802B78">
              <w:rPr>
                <w:color w:val="000000" w:themeColor="text1"/>
                <w:sz w:val="24"/>
                <w:szCs w:val="24"/>
              </w:rPr>
              <w:t>-</w:t>
            </w:r>
          </w:p>
        </w:tc>
        <w:tc>
          <w:tcPr>
            <w:tcW w:w="578" w:type="pct"/>
            <w:tcBorders>
              <w:top w:val="nil"/>
              <w:left w:val="nil"/>
              <w:bottom w:val="single" w:sz="4" w:space="0" w:color="auto"/>
              <w:right w:val="double" w:sz="4" w:space="0" w:color="auto"/>
            </w:tcBorders>
            <w:shd w:val="clear" w:color="auto" w:fill="auto"/>
            <w:noWrap/>
            <w:vAlign w:val="center"/>
            <w:hideMark/>
          </w:tcPr>
          <w:p w14:paraId="4DB77BEB" w14:textId="671AE8DB" w:rsidR="002972DF" w:rsidRPr="00802B78" w:rsidRDefault="002972DF" w:rsidP="00BC17CC">
            <w:pPr>
              <w:spacing w:before="0" w:after="0"/>
              <w:ind w:firstLine="0"/>
              <w:jc w:val="right"/>
              <w:rPr>
                <w:rFonts w:eastAsia="Times New Roman" w:cs="Times New Roman"/>
                <w:i/>
                <w:iCs/>
                <w:color w:val="000000" w:themeColor="text1"/>
                <w:kern w:val="0"/>
                <w:sz w:val="24"/>
                <w:szCs w:val="24"/>
                <w:lang w:val="en-US"/>
                <w14:ligatures w14:val="none"/>
              </w:rPr>
            </w:pPr>
          </w:p>
        </w:tc>
      </w:tr>
      <w:tr w:rsidR="002972DF" w:rsidRPr="00802B78" w14:paraId="155B27A6" w14:textId="77777777" w:rsidTr="002972DF">
        <w:trPr>
          <w:trHeight w:val="315"/>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5FD8534D" w14:textId="30B8E576" w:rsidR="002972DF" w:rsidRPr="00802B78" w:rsidRDefault="002972DF" w:rsidP="00BC17CC">
            <w:pPr>
              <w:spacing w:before="0" w:after="0"/>
              <w:ind w:firstLine="0"/>
              <w:jc w:val="center"/>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7</w:t>
            </w:r>
          </w:p>
        </w:tc>
        <w:tc>
          <w:tcPr>
            <w:tcW w:w="2335" w:type="pct"/>
            <w:tcBorders>
              <w:top w:val="nil"/>
              <w:left w:val="nil"/>
              <w:bottom w:val="single" w:sz="4" w:space="0" w:color="auto"/>
              <w:right w:val="single" w:sz="4" w:space="0" w:color="auto"/>
            </w:tcBorders>
            <w:shd w:val="clear" w:color="auto" w:fill="auto"/>
            <w:vAlign w:val="center"/>
            <w:hideMark/>
          </w:tcPr>
          <w:p w14:paraId="0900A6B0" w14:textId="1A44AB16" w:rsidR="002972DF" w:rsidRPr="00802B78" w:rsidRDefault="002972DF" w:rsidP="00BC17CC">
            <w:pPr>
              <w:spacing w:before="0" w:after="0"/>
              <w:ind w:firstLine="0"/>
              <w:jc w:val="left"/>
              <w:rPr>
                <w:rFonts w:eastAsia="Times New Roman" w:cs="Times New Roman"/>
                <w:color w:val="000000" w:themeColor="text1"/>
                <w:kern w:val="0"/>
                <w:sz w:val="24"/>
                <w:szCs w:val="24"/>
                <w:lang w:val="en-US"/>
                <w14:ligatures w14:val="none"/>
              </w:rPr>
            </w:pPr>
            <w:r w:rsidRPr="00802B78">
              <w:rPr>
                <w:color w:val="000000" w:themeColor="text1"/>
                <w:sz w:val="24"/>
                <w:szCs w:val="24"/>
              </w:rPr>
              <w:t>Đất xây dựng công trình sự nghiệp khác</w:t>
            </w:r>
          </w:p>
        </w:tc>
        <w:tc>
          <w:tcPr>
            <w:tcW w:w="517" w:type="pct"/>
            <w:tcBorders>
              <w:top w:val="nil"/>
              <w:left w:val="nil"/>
              <w:bottom w:val="single" w:sz="4" w:space="0" w:color="auto"/>
              <w:right w:val="single" w:sz="4" w:space="0" w:color="auto"/>
            </w:tcBorders>
            <w:shd w:val="clear" w:color="auto" w:fill="auto"/>
            <w:noWrap/>
            <w:vAlign w:val="center"/>
            <w:hideMark/>
          </w:tcPr>
          <w:p w14:paraId="79076F1F" w14:textId="361CFCD6" w:rsidR="002972DF" w:rsidRPr="00802B78" w:rsidRDefault="002972DF" w:rsidP="00BC17CC">
            <w:pPr>
              <w:spacing w:before="0" w:after="0"/>
              <w:ind w:firstLine="0"/>
              <w:jc w:val="center"/>
              <w:rPr>
                <w:rFonts w:eastAsia="Times New Roman" w:cs="Times New Roman"/>
                <w:color w:val="000000" w:themeColor="text1"/>
                <w:kern w:val="0"/>
                <w:sz w:val="24"/>
                <w:szCs w:val="24"/>
                <w:lang w:val="en-US"/>
                <w14:ligatures w14:val="none"/>
              </w:rPr>
            </w:pPr>
            <w:r w:rsidRPr="00802B78">
              <w:rPr>
                <w:color w:val="000000" w:themeColor="text1"/>
                <w:sz w:val="24"/>
                <w:szCs w:val="24"/>
              </w:rPr>
              <w:t>DSK</w:t>
            </w:r>
          </w:p>
        </w:tc>
        <w:tc>
          <w:tcPr>
            <w:tcW w:w="1074" w:type="pct"/>
            <w:tcBorders>
              <w:top w:val="nil"/>
              <w:left w:val="nil"/>
              <w:bottom w:val="single" w:sz="4" w:space="0" w:color="auto"/>
              <w:right w:val="single" w:sz="4" w:space="0" w:color="auto"/>
            </w:tcBorders>
            <w:shd w:val="clear" w:color="auto" w:fill="auto"/>
            <w:noWrap/>
            <w:vAlign w:val="center"/>
            <w:hideMark/>
          </w:tcPr>
          <w:p w14:paraId="2D3EF984" w14:textId="0BC864F1" w:rsidR="002972DF" w:rsidRPr="00802B78" w:rsidRDefault="002972DF" w:rsidP="00BC17CC">
            <w:pPr>
              <w:spacing w:before="0" w:after="0"/>
              <w:ind w:firstLine="0"/>
              <w:jc w:val="right"/>
              <w:rPr>
                <w:rFonts w:eastAsia="Times New Roman" w:cs="Times New Roman"/>
                <w:color w:val="000000" w:themeColor="text1"/>
                <w:kern w:val="0"/>
                <w:sz w:val="24"/>
                <w:szCs w:val="24"/>
                <w:lang w:val="en-US"/>
                <w14:ligatures w14:val="none"/>
              </w:rPr>
            </w:pPr>
            <w:r w:rsidRPr="00802B78">
              <w:rPr>
                <w:color w:val="000000" w:themeColor="text1"/>
                <w:sz w:val="24"/>
                <w:szCs w:val="24"/>
              </w:rPr>
              <w:t>2,15</w:t>
            </w:r>
          </w:p>
        </w:tc>
        <w:tc>
          <w:tcPr>
            <w:tcW w:w="578" w:type="pct"/>
            <w:tcBorders>
              <w:top w:val="nil"/>
              <w:left w:val="nil"/>
              <w:bottom w:val="single" w:sz="4" w:space="0" w:color="auto"/>
              <w:right w:val="double" w:sz="4" w:space="0" w:color="auto"/>
            </w:tcBorders>
            <w:shd w:val="clear" w:color="auto" w:fill="auto"/>
            <w:noWrap/>
            <w:vAlign w:val="center"/>
            <w:hideMark/>
          </w:tcPr>
          <w:p w14:paraId="63F6FD2A" w14:textId="0B6CF306" w:rsidR="002972DF" w:rsidRPr="00802B78" w:rsidRDefault="002972DF" w:rsidP="00BC17CC">
            <w:pPr>
              <w:spacing w:before="0" w:after="0"/>
              <w:ind w:firstLine="0"/>
              <w:jc w:val="right"/>
              <w:rPr>
                <w:rFonts w:eastAsia="Times New Roman" w:cs="Times New Roman"/>
                <w:color w:val="000000" w:themeColor="text1"/>
                <w:kern w:val="0"/>
                <w:sz w:val="24"/>
                <w:szCs w:val="24"/>
                <w:lang w:val="en-US"/>
                <w14:ligatures w14:val="none"/>
              </w:rPr>
            </w:pPr>
            <w:r w:rsidRPr="00802B78">
              <w:rPr>
                <w:rFonts w:ascii="Calibri" w:hAnsi="Calibri" w:cs="Calibri"/>
                <w:color w:val="000000" w:themeColor="text1"/>
                <w:sz w:val="24"/>
                <w:szCs w:val="24"/>
              </w:rPr>
              <w:t>0,03</w:t>
            </w:r>
          </w:p>
        </w:tc>
      </w:tr>
      <w:tr w:rsidR="002972DF" w:rsidRPr="00802B78" w14:paraId="6ECCAD5B" w14:textId="77777777" w:rsidTr="002972DF">
        <w:trPr>
          <w:trHeight w:val="315"/>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650CDAA7" w14:textId="2C05B8F1" w:rsidR="002972DF" w:rsidRPr="00802B78" w:rsidRDefault="002972DF" w:rsidP="00BC17CC">
            <w:pPr>
              <w:spacing w:before="0" w:after="0"/>
              <w:ind w:firstLine="0"/>
              <w:jc w:val="center"/>
              <w:rPr>
                <w:rFonts w:eastAsia="Times New Roman" w:cs="Times New Roman"/>
                <w:i/>
                <w:iCs/>
                <w:color w:val="000000" w:themeColor="text1"/>
                <w:kern w:val="0"/>
                <w:sz w:val="24"/>
                <w:szCs w:val="24"/>
                <w:lang w:val="en-US"/>
                <w14:ligatures w14:val="none"/>
              </w:rPr>
            </w:pPr>
            <w:r w:rsidRPr="00802B78">
              <w:rPr>
                <w:rFonts w:eastAsia="Times New Roman" w:cs="Times New Roman"/>
                <w:i/>
                <w:iCs/>
                <w:color w:val="000000" w:themeColor="text1"/>
                <w:kern w:val="0"/>
                <w:sz w:val="24"/>
                <w:szCs w:val="24"/>
                <w:lang w:val="en-US"/>
                <w14:ligatures w14:val="none"/>
              </w:rPr>
              <w:t>7.1</w:t>
            </w:r>
          </w:p>
        </w:tc>
        <w:tc>
          <w:tcPr>
            <w:tcW w:w="2335" w:type="pct"/>
            <w:tcBorders>
              <w:top w:val="nil"/>
              <w:left w:val="nil"/>
              <w:bottom w:val="single" w:sz="4" w:space="0" w:color="auto"/>
              <w:right w:val="single" w:sz="4" w:space="0" w:color="auto"/>
            </w:tcBorders>
            <w:shd w:val="clear" w:color="auto" w:fill="auto"/>
            <w:vAlign w:val="center"/>
            <w:hideMark/>
          </w:tcPr>
          <w:p w14:paraId="392D2038" w14:textId="4FBD19D4" w:rsidR="002972DF" w:rsidRPr="00802B78" w:rsidRDefault="002972DF" w:rsidP="00BC17CC">
            <w:pPr>
              <w:spacing w:before="0" w:after="0"/>
              <w:ind w:firstLine="0"/>
              <w:jc w:val="left"/>
              <w:rPr>
                <w:rFonts w:eastAsia="Times New Roman" w:cs="Times New Roman"/>
                <w:i/>
                <w:iCs/>
                <w:color w:val="000000" w:themeColor="text1"/>
                <w:kern w:val="0"/>
                <w:sz w:val="24"/>
                <w:szCs w:val="24"/>
                <w:lang w:val="en-US"/>
                <w14:ligatures w14:val="none"/>
              </w:rPr>
            </w:pPr>
            <w:r w:rsidRPr="00802B78">
              <w:rPr>
                <w:color w:val="000000" w:themeColor="text1"/>
                <w:sz w:val="24"/>
                <w:szCs w:val="24"/>
              </w:rPr>
              <w:t>Đất sản xuất, kinh doanh phi nông nghiệp</w:t>
            </w:r>
          </w:p>
        </w:tc>
        <w:tc>
          <w:tcPr>
            <w:tcW w:w="517" w:type="pct"/>
            <w:tcBorders>
              <w:top w:val="nil"/>
              <w:left w:val="nil"/>
              <w:bottom w:val="single" w:sz="4" w:space="0" w:color="auto"/>
              <w:right w:val="single" w:sz="4" w:space="0" w:color="auto"/>
            </w:tcBorders>
            <w:shd w:val="clear" w:color="auto" w:fill="auto"/>
            <w:noWrap/>
            <w:vAlign w:val="center"/>
            <w:hideMark/>
          </w:tcPr>
          <w:p w14:paraId="1339DF3C" w14:textId="7B51015C" w:rsidR="002972DF" w:rsidRPr="00802B78" w:rsidRDefault="002972DF" w:rsidP="00BC17CC">
            <w:pPr>
              <w:spacing w:before="0" w:after="0"/>
              <w:ind w:firstLine="0"/>
              <w:jc w:val="center"/>
              <w:rPr>
                <w:rFonts w:eastAsia="Times New Roman" w:cs="Times New Roman"/>
                <w:i/>
                <w:iCs/>
                <w:color w:val="000000" w:themeColor="text1"/>
                <w:kern w:val="0"/>
                <w:sz w:val="24"/>
                <w:szCs w:val="24"/>
                <w:lang w:val="en-US"/>
                <w14:ligatures w14:val="none"/>
              </w:rPr>
            </w:pPr>
            <w:r w:rsidRPr="00802B78">
              <w:rPr>
                <w:color w:val="000000" w:themeColor="text1"/>
                <w:sz w:val="24"/>
                <w:szCs w:val="24"/>
              </w:rPr>
              <w:t>CSK</w:t>
            </w:r>
          </w:p>
        </w:tc>
        <w:tc>
          <w:tcPr>
            <w:tcW w:w="1074" w:type="pct"/>
            <w:tcBorders>
              <w:top w:val="nil"/>
              <w:left w:val="nil"/>
              <w:bottom w:val="single" w:sz="4" w:space="0" w:color="auto"/>
              <w:right w:val="single" w:sz="4" w:space="0" w:color="auto"/>
            </w:tcBorders>
            <w:shd w:val="clear" w:color="auto" w:fill="auto"/>
            <w:noWrap/>
            <w:vAlign w:val="center"/>
            <w:hideMark/>
          </w:tcPr>
          <w:p w14:paraId="2E35C0F0" w14:textId="4D4BD707" w:rsidR="002972DF" w:rsidRPr="00802B78" w:rsidRDefault="002972DF" w:rsidP="00BC17CC">
            <w:pPr>
              <w:spacing w:before="0" w:after="0"/>
              <w:ind w:firstLine="0"/>
              <w:jc w:val="right"/>
              <w:rPr>
                <w:rFonts w:eastAsia="Times New Roman" w:cs="Times New Roman"/>
                <w:i/>
                <w:iCs/>
                <w:color w:val="000000" w:themeColor="text1"/>
                <w:kern w:val="0"/>
                <w:sz w:val="24"/>
                <w:szCs w:val="24"/>
                <w:lang w:val="en-US"/>
                <w14:ligatures w14:val="none"/>
              </w:rPr>
            </w:pPr>
            <w:r w:rsidRPr="00802B78">
              <w:rPr>
                <w:color w:val="000000" w:themeColor="text1"/>
                <w:sz w:val="24"/>
                <w:szCs w:val="24"/>
              </w:rPr>
              <w:t>574,50</w:t>
            </w:r>
          </w:p>
        </w:tc>
        <w:tc>
          <w:tcPr>
            <w:tcW w:w="578" w:type="pct"/>
            <w:tcBorders>
              <w:top w:val="nil"/>
              <w:left w:val="nil"/>
              <w:bottom w:val="single" w:sz="4" w:space="0" w:color="auto"/>
              <w:right w:val="double" w:sz="4" w:space="0" w:color="auto"/>
            </w:tcBorders>
            <w:shd w:val="clear" w:color="auto" w:fill="auto"/>
            <w:noWrap/>
            <w:vAlign w:val="center"/>
            <w:hideMark/>
          </w:tcPr>
          <w:p w14:paraId="5F377D3E" w14:textId="15792AF3" w:rsidR="002972DF" w:rsidRPr="00802B78" w:rsidRDefault="002972DF" w:rsidP="00BC17CC">
            <w:pPr>
              <w:spacing w:before="0" w:after="0"/>
              <w:ind w:firstLine="0"/>
              <w:jc w:val="right"/>
              <w:rPr>
                <w:rFonts w:eastAsia="Times New Roman" w:cs="Times New Roman"/>
                <w:i/>
                <w:iCs/>
                <w:color w:val="000000" w:themeColor="text1"/>
                <w:kern w:val="0"/>
                <w:sz w:val="24"/>
                <w:szCs w:val="24"/>
                <w:lang w:val="en-US"/>
                <w14:ligatures w14:val="none"/>
              </w:rPr>
            </w:pPr>
            <w:r w:rsidRPr="00802B78">
              <w:rPr>
                <w:rFonts w:ascii="Calibri" w:hAnsi="Calibri" w:cs="Calibri"/>
                <w:color w:val="000000" w:themeColor="text1"/>
                <w:sz w:val="24"/>
                <w:szCs w:val="24"/>
              </w:rPr>
              <w:t>7,44</w:t>
            </w:r>
          </w:p>
        </w:tc>
      </w:tr>
      <w:tr w:rsidR="002972DF" w:rsidRPr="00802B78" w14:paraId="1036BFCE" w14:textId="77777777" w:rsidTr="002972DF">
        <w:trPr>
          <w:trHeight w:val="315"/>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3D23633C" w14:textId="6F6A1EA4" w:rsidR="002972DF" w:rsidRPr="00802B78" w:rsidRDefault="002972DF" w:rsidP="00BC17CC">
            <w:pPr>
              <w:spacing w:before="0" w:after="0"/>
              <w:ind w:firstLine="0"/>
              <w:jc w:val="center"/>
              <w:rPr>
                <w:rFonts w:eastAsia="Times New Roman" w:cs="Times New Roman"/>
                <w:i/>
                <w:iCs/>
                <w:color w:val="000000" w:themeColor="text1"/>
                <w:kern w:val="0"/>
                <w:sz w:val="24"/>
                <w:szCs w:val="24"/>
                <w:lang w:val="en-US"/>
                <w14:ligatures w14:val="none"/>
              </w:rPr>
            </w:pPr>
            <w:r w:rsidRPr="00802B78">
              <w:rPr>
                <w:rFonts w:eastAsia="Times New Roman" w:cs="Times New Roman"/>
                <w:i/>
                <w:iCs/>
                <w:color w:val="000000" w:themeColor="text1"/>
                <w:kern w:val="0"/>
                <w:sz w:val="24"/>
                <w:szCs w:val="24"/>
                <w:lang w:val="en-US"/>
                <w14:ligatures w14:val="none"/>
              </w:rPr>
              <w:t>7.2</w:t>
            </w:r>
          </w:p>
        </w:tc>
        <w:tc>
          <w:tcPr>
            <w:tcW w:w="2335" w:type="pct"/>
            <w:tcBorders>
              <w:top w:val="nil"/>
              <w:left w:val="nil"/>
              <w:bottom w:val="single" w:sz="4" w:space="0" w:color="auto"/>
              <w:right w:val="single" w:sz="4" w:space="0" w:color="auto"/>
            </w:tcBorders>
            <w:shd w:val="clear" w:color="auto" w:fill="auto"/>
            <w:vAlign w:val="center"/>
            <w:hideMark/>
          </w:tcPr>
          <w:p w14:paraId="11A2D349" w14:textId="3DF897FA" w:rsidR="002972DF" w:rsidRPr="00802B78" w:rsidRDefault="002972DF" w:rsidP="00BC17CC">
            <w:pPr>
              <w:spacing w:before="0" w:after="0"/>
              <w:ind w:firstLine="0"/>
              <w:jc w:val="left"/>
              <w:rPr>
                <w:rFonts w:eastAsia="Times New Roman" w:cs="Times New Roman"/>
                <w:i/>
                <w:iCs/>
                <w:color w:val="000000" w:themeColor="text1"/>
                <w:kern w:val="0"/>
                <w:sz w:val="24"/>
                <w:szCs w:val="24"/>
                <w:lang w:val="en-US"/>
                <w14:ligatures w14:val="none"/>
              </w:rPr>
            </w:pPr>
            <w:r w:rsidRPr="00802B78">
              <w:rPr>
                <w:color w:val="000000" w:themeColor="text1"/>
                <w:sz w:val="24"/>
                <w:szCs w:val="24"/>
              </w:rPr>
              <w:t>Đất khu công nghiệp</w:t>
            </w:r>
          </w:p>
        </w:tc>
        <w:tc>
          <w:tcPr>
            <w:tcW w:w="517" w:type="pct"/>
            <w:tcBorders>
              <w:top w:val="nil"/>
              <w:left w:val="nil"/>
              <w:bottom w:val="single" w:sz="4" w:space="0" w:color="auto"/>
              <w:right w:val="single" w:sz="4" w:space="0" w:color="auto"/>
            </w:tcBorders>
            <w:shd w:val="clear" w:color="auto" w:fill="auto"/>
            <w:noWrap/>
            <w:vAlign w:val="center"/>
            <w:hideMark/>
          </w:tcPr>
          <w:p w14:paraId="2E904CDF" w14:textId="4A8CBFDF" w:rsidR="002972DF" w:rsidRPr="00802B78" w:rsidRDefault="002972DF" w:rsidP="00BC17CC">
            <w:pPr>
              <w:spacing w:before="0" w:after="0"/>
              <w:ind w:firstLine="0"/>
              <w:jc w:val="center"/>
              <w:rPr>
                <w:rFonts w:eastAsia="Times New Roman" w:cs="Times New Roman"/>
                <w:i/>
                <w:iCs/>
                <w:color w:val="000000" w:themeColor="text1"/>
                <w:kern w:val="0"/>
                <w:sz w:val="24"/>
                <w:szCs w:val="24"/>
                <w:lang w:val="en-US"/>
                <w14:ligatures w14:val="none"/>
              </w:rPr>
            </w:pPr>
            <w:r w:rsidRPr="00802B78">
              <w:rPr>
                <w:color w:val="000000" w:themeColor="text1"/>
                <w:sz w:val="24"/>
                <w:szCs w:val="24"/>
              </w:rPr>
              <w:t>SKK</w:t>
            </w:r>
          </w:p>
        </w:tc>
        <w:tc>
          <w:tcPr>
            <w:tcW w:w="1074" w:type="pct"/>
            <w:tcBorders>
              <w:top w:val="nil"/>
              <w:left w:val="nil"/>
              <w:bottom w:val="single" w:sz="4" w:space="0" w:color="auto"/>
              <w:right w:val="single" w:sz="4" w:space="0" w:color="auto"/>
            </w:tcBorders>
            <w:shd w:val="clear" w:color="auto" w:fill="auto"/>
            <w:noWrap/>
            <w:vAlign w:val="center"/>
            <w:hideMark/>
          </w:tcPr>
          <w:p w14:paraId="70E1C713" w14:textId="4C14C24E" w:rsidR="002972DF" w:rsidRPr="00802B78" w:rsidRDefault="002972DF" w:rsidP="00BC17CC">
            <w:pPr>
              <w:spacing w:before="0" w:after="0"/>
              <w:ind w:firstLine="0"/>
              <w:jc w:val="right"/>
              <w:rPr>
                <w:rFonts w:eastAsia="Times New Roman" w:cs="Times New Roman"/>
                <w:i/>
                <w:iCs/>
                <w:color w:val="000000" w:themeColor="text1"/>
                <w:kern w:val="0"/>
                <w:sz w:val="24"/>
                <w:szCs w:val="24"/>
                <w:lang w:val="en-US"/>
                <w14:ligatures w14:val="none"/>
              </w:rPr>
            </w:pPr>
            <w:r w:rsidRPr="00802B78">
              <w:rPr>
                <w:color w:val="000000" w:themeColor="text1"/>
                <w:sz w:val="24"/>
                <w:szCs w:val="24"/>
              </w:rPr>
              <w:t>33,72</w:t>
            </w:r>
          </w:p>
        </w:tc>
        <w:tc>
          <w:tcPr>
            <w:tcW w:w="578" w:type="pct"/>
            <w:tcBorders>
              <w:top w:val="nil"/>
              <w:left w:val="nil"/>
              <w:bottom w:val="single" w:sz="4" w:space="0" w:color="auto"/>
              <w:right w:val="double" w:sz="4" w:space="0" w:color="auto"/>
            </w:tcBorders>
            <w:shd w:val="clear" w:color="auto" w:fill="auto"/>
            <w:noWrap/>
            <w:vAlign w:val="center"/>
            <w:hideMark/>
          </w:tcPr>
          <w:p w14:paraId="209F095C" w14:textId="671F4B93" w:rsidR="002972DF" w:rsidRPr="00802B78" w:rsidRDefault="002972DF" w:rsidP="00BC17CC">
            <w:pPr>
              <w:spacing w:before="0" w:after="0"/>
              <w:ind w:firstLine="0"/>
              <w:jc w:val="right"/>
              <w:rPr>
                <w:rFonts w:eastAsia="Times New Roman" w:cs="Times New Roman"/>
                <w:i/>
                <w:iCs/>
                <w:color w:val="000000" w:themeColor="text1"/>
                <w:kern w:val="0"/>
                <w:sz w:val="24"/>
                <w:szCs w:val="24"/>
                <w:lang w:val="en-US"/>
                <w14:ligatures w14:val="none"/>
              </w:rPr>
            </w:pPr>
            <w:r w:rsidRPr="00802B78">
              <w:rPr>
                <w:rFonts w:ascii="Calibri" w:hAnsi="Calibri" w:cs="Calibri"/>
                <w:color w:val="000000" w:themeColor="text1"/>
                <w:sz w:val="24"/>
                <w:szCs w:val="24"/>
              </w:rPr>
              <w:t>0,44</w:t>
            </w:r>
          </w:p>
        </w:tc>
      </w:tr>
      <w:tr w:rsidR="002972DF" w:rsidRPr="00802B78" w14:paraId="4CEFD388" w14:textId="77777777" w:rsidTr="002972DF">
        <w:trPr>
          <w:trHeight w:val="315"/>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1F68E9DA" w14:textId="2F09AECE" w:rsidR="002972DF" w:rsidRPr="00802B78" w:rsidRDefault="002972DF" w:rsidP="00BC17CC">
            <w:pPr>
              <w:spacing w:before="0" w:after="0"/>
              <w:ind w:firstLine="0"/>
              <w:jc w:val="center"/>
              <w:rPr>
                <w:rFonts w:eastAsia="Times New Roman" w:cs="Times New Roman"/>
                <w:i/>
                <w:iCs/>
                <w:color w:val="000000" w:themeColor="text1"/>
                <w:kern w:val="0"/>
                <w:sz w:val="24"/>
                <w:szCs w:val="24"/>
                <w:lang w:val="en-US"/>
                <w14:ligatures w14:val="none"/>
              </w:rPr>
            </w:pPr>
            <w:r w:rsidRPr="00802B78">
              <w:rPr>
                <w:rFonts w:eastAsia="Times New Roman" w:cs="Times New Roman"/>
                <w:i/>
                <w:iCs/>
                <w:color w:val="000000" w:themeColor="text1"/>
                <w:kern w:val="0"/>
                <w:sz w:val="24"/>
                <w:szCs w:val="24"/>
                <w:lang w:val="en-US"/>
                <w14:ligatures w14:val="none"/>
              </w:rPr>
              <w:t>7.3</w:t>
            </w:r>
          </w:p>
        </w:tc>
        <w:tc>
          <w:tcPr>
            <w:tcW w:w="2335" w:type="pct"/>
            <w:tcBorders>
              <w:top w:val="nil"/>
              <w:left w:val="nil"/>
              <w:bottom w:val="single" w:sz="4" w:space="0" w:color="auto"/>
              <w:right w:val="single" w:sz="4" w:space="0" w:color="auto"/>
            </w:tcBorders>
            <w:shd w:val="clear" w:color="auto" w:fill="auto"/>
            <w:vAlign w:val="center"/>
            <w:hideMark/>
          </w:tcPr>
          <w:p w14:paraId="16E00386" w14:textId="594943FB" w:rsidR="002972DF" w:rsidRPr="00802B78" w:rsidRDefault="002972DF" w:rsidP="00BC17CC">
            <w:pPr>
              <w:spacing w:before="0" w:after="0"/>
              <w:ind w:firstLine="0"/>
              <w:jc w:val="left"/>
              <w:rPr>
                <w:rFonts w:eastAsia="Times New Roman" w:cs="Times New Roman"/>
                <w:i/>
                <w:iCs/>
                <w:color w:val="000000" w:themeColor="text1"/>
                <w:kern w:val="0"/>
                <w:sz w:val="24"/>
                <w:szCs w:val="24"/>
                <w:lang w:val="en-US"/>
                <w14:ligatures w14:val="none"/>
              </w:rPr>
            </w:pPr>
            <w:r w:rsidRPr="00802B78">
              <w:rPr>
                <w:color w:val="000000" w:themeColor="text1"/>
                <w:sz w:val="24"/>
                <w:szCs w:val="24"/>
              </w:rPr>
              <w:t>Đất cụm công nghiệp</w:t>
            </w:r>
          </w:p>
        </w:tc>
        <w:tc>
          <w:tcPr>
            <w:tcW w:w="517" w:type="pct"/>
            <w:tcBorders>
              <w:top w:val="nil"/>
              <w:left w:val="nil"/>
              <w:bottom w:val="single" w:sz="4" w:space="0" w:color="auto"/>
              <w:right w:val="single" w:sz="4" w:space="0" w:color="auto"/>
            </w:tcBorders>
            <w:shd w:val="clear" w:color="auto" w:fill="auto"/>
            <w:noWrap/>
            <w:vAlign w:val="center"/>
            <w:hideMark/>
          </w:tcPr>
          <w:p w14:paraId="2AF3EF6B" w14:textId="2A681291" w:rsidR="002972DF" w:rsidRPr="00802B78" w:rsidRDefault="002972DF" w:rsidP="00BC17CC">
            <w:pPr>
              <w:spacing w:before="0" w:after="0"/>
              <w:ind w:firstLine="0"/>
              <w:jc w:val="center"/>
              <w:rPr>
                <w:rFonts w:eastAsia="Times New Roman" w:cs="Times New Roman"/>
                <w:i/>
                <w:iCs/>
                <w:color w:val="000000" w:themeColor="text1"/>
                <w:kern w:val="0"/>
                <w:sz w:val="24"/>
                <w:szCs w:val="24"/>
                <w:lang w:val="en-US"/>
                <w14:ligatures w14:val="none"/>
              </w:rPr>
            </w:pPr>
            <w:r w:rsidRPr="00802B78">
              <w:rPr>
                <w:color w:val="000000" w:themeColor="text1"/>
                <w:sz w:val="24"/>
                <w:szCs w:val="24"/>
              </w:rPr>
              <w:t>SKN</w:t>
            </w:r>
          </w:p>
        </w:tc>
        <w:tc>
          <w:tcPr>
            <w:tcW w:w="1074" w:type="pct"/>
            <w:tcBorders>
              <w:top w:val="nil"/>
              <w:left w:val="nil"/>
              <w:bottom w:val="single" w:sz="4" w:space="0" w:color="auto"/>
              <w:right w:val="single" w:sz="4" w:space="0" w:color="auto"/>
            </w:tcBorders>
            <w:shd w:val="clear" w:color="auto" w:fill="auto"/>
            <w:noWrap/>
            <w:vAlign w:val="center"/>
            <w:hideMark/>
          </w:tcPr>
          <w:p w14:paraId="6B349723" w14:textId="23C30C81" w:rsidR="002972DF" w:rsidRPr="00802B78" w:rsidRDefault="002972DF" w:rsidP="00BC17CC">
            <w:pPr>
              <w:spacing w:before="0" w:after="0"/>
              <w:ind w:firstLine="0"/>
              <w:jc w:val="right"/>
              <w:rPr>
                <w:rFonts w:eastAsia="Times New Roman" w:cs="Times New Roman"/>
                <w:i/>
                <w:iCs/>
                <w:color w:val="000000" w:themeColor="text1"/>
                <w:kern w:val="0"/>
                <w:sz w:val="24"/>
                <w:szCs w:val="24"/>
                <w:lang w:val="en-US"/>
                <w14:ligatures w14:val="none"/>
              </w:rPr>
            </w:pPr>
            <w:r w:rsidRPr="00802B78">
              <w:rPr>
                <w:color w:val="000000" w:themeColor="text1"/>
                <w:sz w:val="24"/>
                <w:szCs w:val="24"/>
              </w:rPr>
              <w:t>-</w:t>
            </w:r>
          </w:p>
        </w:tc>
        <w:tc>
          <w:tcPr>
            <w:tcW w:w="578" w:type="pct"/>
            <w:tcBorders>
              <w:top w:val="nil"/>
              <w:left w:val="nil"/>
              <w:bottom w:val="single" w:sz="4" w:space="0" w:color="auto"/>
              <w:right w:val="double" w:sz="4" w:space="0" w:color="auto"/>
            </w:tcBorders>
            <w:shd w:val="clear" w:color="auto" w:fill="auto"/>
            <w:noWrap/>
            <w:vAlign w:val="center"/>
            <w:hideMark/>
          </w:tcPr>
          <w:p w14:paraId="5B970D8D" w14:textId="0CC36E88" w:rsidR="002972DF" w:rsidRPr="00802B78" w:rsidRDefault="002972DF" w:rsidP="00BC17CC">
            <w:pPr>
              <w:spacing w:before="0" w:after="0"/>
              <w:ind w:firstLine="0"/>
              <w:jc w:val="right"/>
              <w:rPr>
                <w:rFonts w:eastAsia="Times New Roman" w:cs="Times New Roman"/>
                <w:i/>
                <w:iCs/>
                <w:color w:val="000000" w:themeColor="text1"/>
                <w:kern w:val="0"/>
                <w:sz w:val="24"/>
                <w:szCs w:val="24"/>
                <w:lang w:val="en-US"/>
                <w14:ligatures w14:val="none"/>
              </w:rPr>
            </w:pPr>
          </w:p>
        </w:tc>
      </w:tr>
      <w:tr w:rsidR="002972DF" w:rsidRPr="00802B78" w14:paraId="2BE3DEAE" w14:textId="77777777" w:rsidTr="002972DF">
        <w:trPr>
          <w:trHeight w:val="315"/>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2792E52B" w14:textId="41A3D150" w:rsidR="002972DF" w:rsidRPr="00802B78" w:rsidRDefault="002972DF" w:rsidP="00BC17CC">
            <w:pPr>
              <w:spacing w:before="0" w:after="0"/>
              <w:ind w:firstLine="0"/>
              <w:jc w:val="center"/>
              <w:rPr>
                <w:rFonts w:eastAsia="Times New Roman" w:cs="Times New Roman"/>
                <w:i/>
                <w:iCs/>
                <w:color w:val="000000" w:themeColor="text1"/>
                <w:kern w:val="0"/>
                <w:sz w:val="24"/>
                <w:szCs w:val="24"/>
                <w:lang w:val="en-US"/>
                <w14:ligatures w14:val="none"/>
              </w:rPr>
            </w:pPr>
            <w:r w:rsidRPr="00802B78">
              <w:rPr>
                <w:rFonts w:eastAsia="Times New Roman" w:cs="Times New Roman"/>
                <w:i/>
                <w:iCs/>
                <w:color w:val="000000" w:themeColor="text1"/>
                <w:kern w:val="0"/>
                <w:sz w:val="24"/>
                <w:szCs w:val="24"/>
                <w:lang w:val="en-US"/>
                <w14:ligatures w14:val="none"/>
              </w:rPr>
              <w:t>7.4</w:t>
            </w:r>
          </w:p>
        </w:tc>
        <w:tc>
          <w:tcPr>
            <w:tcW w:w="2335" w:type="pct"/>
            <w:tcBorders>
              <w:top w:val="nil"/>
              <w:left w:val="nil"/>
              <w:bottom w:val="single" w:sz="4" w:space="0" w:color="auto"/>
              <w:right w:val="single" w:sz="4" w:space="0" w:color="auto"/>
            </w:tcBorders>
            <w:shd w:val="clear" w:color="auto" w:fill="auto"/>
            <w:vAlign w:val="center"/>
            <w:hideMark/>
          </w:tcPr>
          <w:p w14:paraId="496E7784" w14:textId="0D0AA4E9" w:rsidR="002972DF" w:rsidRPr="00802B78" w:rsidRDefault="002972DF" w:rsidP="00BC17CC">
            <w:pPr>
              <w:spacing w:before="0" w:after="0"/>
              <w:ind w:firstLine="0"/>
              <w:jc w:val="left"/>
              <w:rPr>
                <w:rFonts w:eastAsia="Times New Roman" w:cs="Times New Roman"/>
                <w:i/>
                <w:iCs/>
                <w:color w:val="000000" w:themeColor="text1"/>
                <w:kern w:val="0"/>
                <w:sz w:val="24"/>
                <w:szCs w:val="24"/>
                <w:lang w:val="en-US"/>
                <w14:ligatures w14:val="none"/>
              </w:rPr>
            </w:pPr>
            <w:r w:rsidRPr="00802B78">
              <w:rPr>
                <w:color w:val="000000" w:themeColor="text1"/>
                <w:sz w:val="24"/>
                <w:szCs w:val="24"/>
              </w:rPr>
              <w:t>Đất khu công nghệ thông tin tập trung</w:t>
            </w:r>
          </w:p>
        </w:tc>
        <w:tc>
          <w:tcPr>
            <w:tcW w:w="517" w:type="pct"/>
            <w:tcBorders>
              <w:top w:val="nil"/>
              <w:left w:val="nil"/>
              <w:bottom w:val="single" w:sz="4" w:space="0" w:color="auto"/>
              <w:right w:val="single" w:sz="4" w:space="0" w:color="auto"/>
            </w:tcBorders>
            <w:shd w:val="clear" w:color="auto" w:fill="auto"/>
            <w:noWrap/>
            <w:vAlign w:val="center"/>
            <w:hideMark/>
          </w:tcPr>
          <w:p w14:paraId="2DEBD513" w14:textId="04A799C0" w:rsidR="002972DF" w:rsidRPr="00802B78" w:rsidRDefault="002972DF" w:rsidP="00BC17CC">
            <w:pPr>
              <w:spacing w:before="0" w:after="0"/>
              <w:ind w:firstLine="0"/>
              <w:jc w:val="center"/>
              <w:rPr>
                <w:rFonts w:eastAsia="Times New Roman" w:cs="Times New Roman"/>
                <w:i/>
                <w:iCs/>
                <w:color w:val="000000" w:themeColor="text1"/>
                <w:kern w:val="0"/>
                <w:sz w:val="24"/>
                <w:szCs w:val="24"/>
                <w:lang w:val="en-US"/>
                <w14:ligatures w14:val="none"/>
              </w:rPr>
            </w:pPr>
            <w:r w:rsidRPr="00802B78">
              <w:rPr>
                <w:color w:val="000000" w:themeColor="text1"/>
                <w:sz w:val="24"/>
                <w:szCs w:val="24"/>
              </w:rPr>
              <w:t>SCT</w:t>
            </w:r>
          </w:p>
        </w:tc>
        <w:tc>
          <w:tcPr>
            <w:tcW w:w="1074" w:type="pct"/>
            <w:tcBorders>
              <w:top w:val="nil"/>
              <w:left w:val="nil"/>
              <w:bottom w:val="single" w:sz="4" w:space="0" w:color="auto"/>
              <w:right w:val="single" w:sz="4" w:space="0" w:color="auto"/>
            </w:tcBorders>
            <w:shd w:val="clear" w:color="auto" w:fill="auto"/>
            <w:noWrap/>
            <w:vAlign w:val="center"/>
            <w:hideMark/>
          </w:tcPr>
          <w:p w14:paraId="4B5A16BD" w14:textId="2E323B84" w:rsidR="002972DF" w:rsidRPr="00802B78" w:rsidRDefault="002972DF" w:rsidP="00BC17CC">
            <w:pPr>
              <w:spacing w:before="0" w:after="0"/>
              <w:ind w:firstLine="0"/>
              <w:jc w:val="right"/>
              <w:rPr>
                <w:rFonts w:eastAsia="Times New Roman" w:cs="Times New Roman"/>
                <w:i/>
                <w:iCs/>
                <w:color w:val="000000" w:themeColor="text1"/>
                <w:kern w:val="0"/>
                <w:sz w:val="24"/>
                <w:szCs w:val="24"/>
                <w:lang w:val="en-US"/>
                <w14:ligatures w14:val="none"/>
              </w:rPr>
            </w:pPr>
            <w:r w:rsidRPr="00802B78">
              <w:rPr>
                <w:color w:val="000000" w:themeColor="text1"/>
                <w:sz w:val="24"/>
                <w:szCs w:val="24"/>
              </w:rPr>
              <w:t>-</w:t>
            </w:r>
          </w:p>
        </w:tc>
        <w:tc>
          <w:tcPr>
            <w:tcW w:w="578" w:type="pct"/>
            <w:tcBorders>
              <w:top w:val="nil"/>
              <w:left w:val="nil"/>
              <w:bottom w:val="single" w:sz="4" w:space="0" w:color="auto"/>
              <w:right w:val="double" w:sz="4" w:space="0" w:color="auto"/>
            </w:tcBorders>
            <w:shd w:val="clear" w:color="auto" w:fill="auto"/>
            <w:noWrap/>
            <w:vAlign w:val="center"/>
            <w:hideMark/>
          </w:tcPr>
          <w:p w14:paraId="5A272C85" w14:textId="582205B4" w:rsidR="002972DF" w:rsidRPr="00802B78" w:rsidRDefault="002972DF" w:rsidP="00BC17CC">
            <w:pPr>
              <w:spacing w:before="0" w:after="0"/>
              <w:ind w:firstLine="0"/>
              <w:jc w:val="right"/>
              <w:rPr>
                <w:rFonts w:eastAsia="Times New Roman" w:cs="Times New Roman"/>
                <w:i/>
                <w:iCs/>
                <w:color w:val="000000" w:themeColor="text1"/>
                <w:kern w:val="0"/>
                <w:sz w:val="24"/>
                <w:szCs w:val="24"/>
                <w:lang w:val="en-US"/>
                <w14:ligatures w14:val="none"/>
              </w:rPr>
            </w:pPr>
          </w:p>
        </w:tc>
      </w:tr>
      <w:tr w:rsidR="002972DF" w:rsidRPr="00802B78" w14:paraId="7FEB66D3" w14:textId="77777777" w:rsidTr="002972DF">
        <w:trPr>
          <w:trHeight w:val="315"/>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5FE2966C" w14:textId="6CB96371" w:rsidR="002972DF" w:rsidRPr="00802B78" w:rsidRDefault="002972DF" w:rsidP="00BC17CC">
            <w:pPr>
              <w:spacing w:before="0" w:after="0"/>
              <w:ind w:firstLine="0"/>
              <w:jc w:val="center"/>
              <w:rPr>
                <w:rFonts w:eastAsia="Times New Roman" w:cs="Times New Roman"/>
                <w:i/>
                <w:iCs/>
                <w:color w:val="000000" w:themeColor="text1"/>
                <w:kern w:val="0"/>
                <w:sz w:val="24"/>
                <w:szCs w:val="24"/>
                <w:lang w:val="en-US"/>
                <w14:ligatures w14:val="none"/>
              </w:rPr>
            </w:pPr>
            <w:r w:rsidRPr="00802B78">
              <w:rPr>
                <w:rFonts w:eastAsia="Times New Roman" w:cs="Times New Roman"/>
                <w:i/>
                <w:iCs/>
                <w:color w:val="000000" w:themeColor="text1"/>
                <w:kern w:val="0"/>
                <w:sz w:val="24"/>
                <w:szCs w:val="24"/>
                <w:lang w:val="en-US"/>
                <w14:ligatures w14:val="none"/>
              </w:rPr>
              <w:t>7.5</w:t>
            </w:r>
          </w:p>
        </w:tc>
        <w:tc>
          <w:tcPr>
            <w:tcW w:w="2335" w:type="pct"/>
            <w:tcBorders>
              <w:top w:val="nil"/>
              <w:left w:val="nil"/>
              <w:bottom w:val="single" w:sz="4" w:space="0" w:color="auto"/>
              <w:right w:val="single" w:sz="4" w:space="0" w:color="auto"/>
            </w:tcBorders>
            <w:shd w:val="clear" w:color="auto" w:fill="auto"/>
            <w:vAlign w:val="center"/>
            <w:hideMark/>
          </w:tcPr>
          <w:p w14:paraId="12B18594" w14:textId="7AC92ED0" w:rsidR="002972DF" w:rsidRPr="00802B78" w:rsidRDefault="002972DF" w:rsidP="00BC17CC">
            <w:pPr>
              <w:spacing w:before="0" w:after="0"/>
              <w:ind w:firstLine="0"/>
              <w:jc w:val="left"/>
              <w:rPr>
                <w:rFonts w:eastAsia="Times New Roman" w:cs="Times New Roman"/>
                <w:i/>
                <w:iCs/>
                <w:color w:val="000000" w:themeColor="text1"/>
                <w:kern w:val="0"/>
                <w:sz w:val="24"/>
                <w:szCs w:val="24"/>
                <w:lang w:val="en-US"/>
                <w14:ligatures w14:val="none"/>
              </w:rPr>
            </w:pPr>
            <w:r w:rsidRPr="00802B78">
              <w:rPr>
                <w:color w:val="000000" w:themeColor="text1"/>
                <w:sz w:val="24"/>
                <w:szCs w:val="24"/>
              </w:rPr>
              <w:t>Đất thương mại, dịch vụ</w:t>
            </w:r>
          </w:p>
        </w:tc>
        <w:tc>
          <w:tcPr>
            <w:tcW w:w="517" w:type="pct"/>
            <w:tcBorders>
              <w:top w:val="nil"/>
              <w:left w:val="nil"/>
              <w:bottom w:val="single" w:sz="4" w:space="0" w:color="auto"/>
              <w:right w:val="single" w:sz="4" w:space="0" w:color="auto"/>
            </w:tcBorders>
            <w:shd w:val="clear" w:color="auto" w:fill="auto"/>
            <w:noWrap/>
            <w:vAlign w:val="center"/>
            <w:hideMark/>
          </w:tcPr>
          <w:p w14:paraId="3F5E3829" w14:textId="4A43855C" w:rsidR="002972DF" w:rsidRPr="00802B78" w:rsidRDefault="002972DF" w:rsidP="00BC17CC">
            <w:pPr>
              <w:spacing w:before="0" w:after="0"/>
              <w:ind w:firstLine="0"/>
              <w:jc w:val="center"/>
              <w:rPr>
                <w:rFonts w:eastAsia="Times New Roman" w:cs="Times New Roman"/>
                <w:i/>
                <w:iCs/>
                <w:color w:val="000000" w:themeColor="text1"/>
                <w:kern w:val="0"/>
                <w:sz w:val="24"/>
                <w:szCs w:val="24"/>
                <w:lang w:val="en-US"/>
                <w14:ligatures w14:val="none"/>
              </w:rPr>
            </w:pPr>
            <w:r w:rsidRPr="00802B78">
              <w:rPr>
                <w:color w:val="000000" w:themeColor="text1"/>
                <w:sz w:val="24"/>
                <w:szCs w:val="24"/>
              </w:rPr>
              <w:t>TMD</w:t>
            </w:r>
          </w:p>
        </w:tc>
        <w:tc>
          <w:tcPr>
            <w:tcW w:w="1074" w:type="pct"/>
            <w:tcBorders>
              <w:top w:val="nil"/>
              <w:left w:val="nil"/>
              <w:bottom w:val="single" w:sz="4" w:space="0" w:color="auto"/>
              <w:right w:val="single" w:sz="4" w:space="0" w:color="auto"/>
            </w:tcBorders>
            <w:shd w:val="clear" w:color="auto" w:fill="auto"/>
            <w:noWrap/>
            <w:vAlign w:val="center"/>
            <w:hideMark/>
          </w:tcPr>
          <w:p w14:paraId="1C9D5BFB" w14:textId="4C0D95CB" w:rsidR="002972DF" w:rsidRPr="00802B78" w:rsidRDefault="002972DF" w:rsidP="00BC17CC">
            <w:pPr>
              <w:spacing w:before="0" w:after="0"/>
              <w:ind w:firstLine="0"/>
              <w:jc w:val="right"/>
              <w:rPr>
                <w:rFonts w:eastAsia="Times New Roman" w:cs="Times New Roman"/>
                <w:i/>
                <w:iCs/>
                <w:color w:val="000000" w:themeColor="text1"/>
                <w:kern w:val="0"/>
                <w:sz w:val="24"/>
                <w:szCs w:val="24"/>
                <w:lang w:val="en-US"/>
                <w14:ligatures w14:val="none"/>
              </w:rPr>
            </w:pPr>
            <w:r w:rsidRPr="00802B78">
              <w:rPr>
                <w:color w:val="000000" w:themeColor="text1"/>
                <w:sz w:val="24"/>
                <w:szCs w:val="24"/>
              </w:rPr>
              <w:t>375,31</w:t>
            </w:r>
          </w:p>
        </w:tc>
        <w:tc>
          <w:tcPr>
            <w:tcW w:w="578" w:type="pct"/>
            <w:tcBorders>
              <w:top w:val="nil"/>
              <w:left w:val="nil"/>
              <w:bottom w:val="single" w:sz="4" w:space="0" w:color="auto"/>
              <w:right w:val="double" w:sz="4" w:space="0" w:color="auto"/>
            </w:tcBorders>
            <w:shd w:val="clear" w:color="auto" w:fill="auto"/>
            <w:noWrap/>
            <w:vAlign w:val="center"/>
            <w:hideMark/>
          </w:tcPr>
          <w:p w14:paraId="5BDE72EA" w14:textId="51A718ED" w:rsidR="002972DF" w:rsidRPr="00802B78" w:rsidRDefault="002972DF" w:rsidP="00BC17CC">
            <w:pPr>
              <w:spacing w:before="0" w:after="0"/>
              <w:ind w:firstLine="0"/>
              <w:jc w:val="right"/>
              <w:rPr>
                <w:rFonts w:eastAsia="Times New Roman" w:cs="Times New Roman"/>
                <w:i/>
                <w:iCs/>
                <w:color w:val="000000" w:themeColor="text1"/>
                <w:kern w:val="0"/>
                <w:sz w:val="24"/>
                <w:szCs w:val="24"/>
                <w:lang w:val="en-US"/>
                <w14:ligatures w14:val="none"/>
              </w:rPr>
            </w:pPr>
            <w:r w:rsidRPr="00802B78">
              <w:rPr>
                <w:rFonts w:ascii="Calibri" w:hAnsi="Calibri" w:cs="Calibri"/>
                <w:color w:val="000000" w:themeColor="text1"/>
                <w:sz w:val="24"/>
                <w:szCs w:val="24"/>
              </w:rPr>
              <w:t>4,86</w:t>
            </w:r>
          </w:p>
        </w:tc>
      </w:tr>
      <w:tr w:rsidR="002972DF" w:rsidRPr="00802B78" w14:paraId="2CBE4907" w14:textId="77777777" w:rsidTr="002972DF">
        <w:trPr>
          <w:trHeight w:val="315"/>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04D4BB78" w14:textId="0CAAF0A5" w:rsidR="002972DF" w:rsidRPr="00802B78" w:rsidRDefault="002972DF" w:rsidP="00BC17CC">
            <w:pPr>
              <w:spacing w:before="0" w:after="0"/>
              <w:ind w:firstLine="0"/>
              <w:jc w:val="center"/>
              <w:rPr>
                <w:rFonts w:eastAsia="Times New Roman" w:cs="Times New Roman"/>
                <w:i/>
                <w:iCs/>
                <w:color w:val="000000" w:themeColor="text1"/>
                <w:kern w:val="0"/>
                <w:sz w:val="24"/>
                <w:szCs w:val="24"/>
                <w:lang w:val="en-US"/>
                <w14:ligatures w14:val="none"/>
              </w:rPr>
            </w:pPr>
            <w:r w:rsidRPr="00802B78">
              <w:rPr>
                <w:rFonts w:eastAsia="Times New Roman" w:cs="Times New Roman"/>
                <w:i/>
                <w:iCs/>
                <w:color w:val="000000" w:themeColor="text1"/>
                <w:kern w:val="0"/>
                <w:sz w:val="24"/>
                <w:szCs w:val="24"/>
                <w:lang w:val="en-US"/>
                <w14:ligatures w14:val="none"/>
              </w:rPr>
              <w:t>7.6</w:t>
            </w:r>
          </w:p>
        </w:tc>
        <w:tc>
          <w:tcPr>
            <w:tcW w:w="2335" w:type="pct"/>
            <w:tcBorders>
              <w:top w:val="nil"/>
              <w:left w:val="nil"/>
              <w:bottom w:val="single" w:sz="4" w:space="0" w:color="auto"/>
              <w:right w:val="single" w:sz="4" w:space="0" w:color="auto"/>
            </w:tcBorders>
            <w:shd w:val="clear" w:color="auto" w:fill="auto"/>
            <w:vAlign w:val="center"/>
            <w:hideMark/>
          </w:tcPr>
          <w:p w14:paraId="7028A629" w14:textId="3B8640D4" w:rsidR="002972DF" w:rsidRPr="00802B78" w:rsidRDefault="002972DF" w:rsidP="00BC17CC">
            <w:pPr>
              <w:spacing w:before="0" w:after="0"/>
              <w:ind w:firstLine="0"/>
              <w:jc w:val="left"/>
              <w:rPr>
                <w:rFonts w:eastAsia="Times New Roman" w:cs="Times New Roman"/>
                <w:i/>
                <w:iCs/>
                <w:color w:val="000000" w:themeColor="text1"/>
                <w:kern w:val="0"/>
                <w:sz w:val="24"/>
                <w:szCs w:val="24"/>
                <w:lang w:val="en-US"/>
                <w14:ligatures w14:val="none"/>
              </w:rPr>
            </w:pPr>
            <w:r w:rsidRPr="00802B78">
              <w:rPr>
                <w:color w:val="000000" w:themeColor="text1"/>
                <w:sz w:val="24"/>
                <w:szCs w:val="24"/>
              </w:rPr>
              <w:t>Đất cơ sở sản xuất phi nông nghiệp</w:t>
            </w:r>
          </w:p>
        </w:tc>
        <w:tc>
          <w:tcPr>
            <w:tcW w:w="517" w:type="pct"/>
            <w:tcBorders>
              <w:top w:val="nil"/>
              <w:left w:val="nil"/>
              <w:bottom w:val="single" w:sz="4" w:space="0" w:color="auto"/>
              <w:right w:val="single" w:sz="4" w:space="0" w:color="auto"/>
            </w:tcBorders>
            <w:shd w:val="clear" w:color="auto" w:fill="auto"/>
            <w:noWrap/>
            <w:vAlign w:val="center"/>
            <w:hideMark/>
          </w:tcPr>
          <w:p w14:paraId="627B5C3E" w14:textId="31F57AF3" w:rsidR="002972DF" w:rsidRPr="00802B78" w:rsidRDefault="002972DF" w:rsidP="00BC17CC">
            <w:pPr>
              <w:spacing w:before="0" w:after="0"/>
              <w:ind w:firstLine="0"/>
              <w:jc w:val="center"/>
              <w:rPr>
                <w:rFonts w:eastAsia="Times New Roman" w:cs="Times New Roman"/>
                <w:i/>
                <w:iCs/>
                <w:color w:val="000000" w:themeColor="text1"/>
                <w:kern w:val="0"/>
                <w:sz w:val="24"/>
                <w:szCs w:val="24"/>
                <w:lang w:val="en-US"/>
                <w14:ligatures w14:val="none"/>
              </w:rPr>
            </w:pPr>
            <w:r w:rsidRPr="00802B78">
              <w:rPr>
                <w:color w:val="000000" w:themeColor="text1"/>
                <w:sz w:val="24"/>
                <w:szCs w:val="24"/>
              </w:rPr>
              <w:t>SKC</w:t>
            </w:r>
          </w:p>
        </w:tc>
        <w:tc>
          <w:tcPr>
            <w:tcW w:w="1074" w:type="pct"/>
            <w:tcBorders>
              <w:top w:val="nil"/>
              <w:left w:val="nil"/>
              <w:bottom w:val="single" w:sz="4" w:space="0" w:color="auto"/>
              <w:right w:val="single" w:sz="4" w:space="0" w:color="auto"/>
            </w:tcBorders>
            <w:shd w:val="clear" w:color="auto" w:fill="auto"/>
            <w:noWrap/>
            <w:vAlign w:val="center"/>
            <w:hideMark/>
          </w:tcPr>
          <w:p w14:paraId="318E9F59" w14:textId="452BC219" w:rsidR="002972DF" w:rsidRPr="00802B78" w:rsidRDefault="002972DF" w:rsidP="00BC17CC">
            <w:pPr>
              <w:spacing w:before="0" w:after="0"/>
              <w:ind w:firstLine="0"/>
              <w:jc w:val="right"/>
              <w:rPr>
                <w:rFonts w:eastAsia="Times New Roman" w:cs="Times New Roman"/>
                <w:i/>
                <w:iCs/>
                <w:color w:val="000000" w:themeColor="text1"/>
                <w:kern w:val="0"/>
                <w:sz w:val="24"/>
                <w:szCs w:val="24"/>
                <w:lang w:val="en-US"/>
                <w14:ligatures w14:val="none"/>
              </w:rPr>
            </w:pPr>
            <w:r w:rsidRPr="00802B78">
              <w:rPr>
                <w:color w:val="000000" w:themeColor="text1"/>
                <w:sz w:val="24"/>
                <w:szCs w:val="24"/>
              </w:rPr>
              <w:t>88,40</w:t>
            </w:r>
          </w:p>
        </w:tc>
        <w:tc>
          <w:tcPr>
            <w:tcW w:w="578" w:type="pct"/>
            <w:tcBorders>
              <w:top w:val="nil"/>
              <w:left w:val="nil"/>
              <w:bottom w:val="single" w:sz="4" w:space="0" w:color="auto"/>
              <w:right w:val="double" w:sz="4" w:space="0" w:color="auto"/>
            </w:tcBorders>
            <w:shd w:val="clear" w:color="auto" w:fill="auto"/>
            <w:noWrap/>
            <w:vAlign w:val="center"/>
            <w:hideMark/>
          </w:tcPr>
          <w:p w14:paraId="4783F797" w14:textId="43904B92" w:rsidR="002972DF" w:rsidRPr="00802B78" w:rsidRDefault="002972DF" w:rsidP="00BC17CC">
            <w:pPr>
              <w:spacing w:before="0" w:after="0"/>
              <w:ind w:firstLine="0"/>
              <w:jc w:val="right"/>
              <w:rPr>
                <w:rFonts w:eastAsia="Times New Roman" w:cs="Times New Roman"/>
                <w:i/>
                <w:iCs/>
                <w:color w:val="000000" w:themeColor="text1"/>
                <w:kern w:val="0"/>
                <w:sz w:val="24"/>
                <w:szCs w:val="24"/>
                <w:lang w:val="en-US"/>
                <w14:ligatures w14:val="none"/>
              </w:rPr>
            </w:pPr>
            <w:r w:rsidRPr="00802B78">
              <w:rPr>
                <w:rFonts w:ascii="Calibri" w:hAnsi="Calibri" w:cs="Calibri"/>
                <w:color w:val="000000" w:themeColor="text1"/>
                <w:sz w:val="24"/>
                <w:szCs w:val="24"/>
              </w:rPr>
              <w:t>1,15</w:t>
            </w:r>
          </w:p>
        </w:tc>
      </w:tr>
      <w:tr w:rsidR="002972DF" w:rsidRPr="00802B78" w14:paraId="5E6A8E7A" w14:textId="77777777" w:rsidTr="002972DF">
        <w:trPr>
          <w:trHeight w:val="315"/>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1B045DF9" w14:textId="24297FE8" w:rsidR="002972DF" w:rsidRPr="00802B78" w:rsidRDefault="002972DF" w:rsidP="00BC17CC">
            <w:pPr>
              <w:spacing w:before="0" w:after="0"/>
              <w:ind w:firstLine="0"/>
              <w:jc w:val="center"/>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8</w:t>
            </w:r>
          </w:p>
        </w:tc>
        <w:tc>
          <w:tcPr>
            <w:tcW w:w="2335" w:type="pct"/>
            <w:tcBorders>
              <w:top w:val="nil"/>
              <w:left w:val="nil"/>
              <w:bottom w:val="single" w:sz="4" w:space="0" w:color="auto"/>
              <w:right w:val="single" w:sz="4" w:space="0" w:color="auto"/>
            </w:tcBorders>
            <w:shd w:val="clear" w:color="auto" w:fill="auto"/>
            <w:vAlign w:val="center"/>
            <w:hideMark/>
          </w:tcPr>
          <w:p w14:paraId="1195D76D" w14:textId="5412C07A" w:rsidR="002972DF" w:rsidRPr="00802B78" w:rsidRDefault="002972DF" w:rsidP="00BC17CC">
            <w:pPr>
              <w:spacing w:before="0" w:after="0"/>
              <w:ind w:firstLine="0"/>
              <w:jc w:val="left"/>
              <w:rPr>
                <w:rFonts w:eastAsia="Times New Roman" w:cs="Times New Roman"/>
                <w:color w:val="000000" w:themeColor="text1"/>
                <w:kern w:val="0"/>
                <w:sz w:val="24"/>
                <w:szCs w:val="24"/>
                <w:lang w:val="en-US"/>
                <w14:ligatures w14:val="none"/>
              </w:rPr>
            </w:pPr>
            <w:r w:rsidRPr="00802B78">
              <w:rPr>
                <w:color w:val="000000" w:themeColor="text1"/>
                <w:sz w:val="24"/>
                <w:szCs w:val="24"/>
              </w:rPr>
              <w:t>Đất sử dụng cho hoạt động khoáng sản</w:t>
            </w:r>
          </w:p>
        </w:tc>
        <w:tc>
          <w:tcPr>
            <w:tcW w:w="517" w:type="pct"/>
            <w:tcBorders>
              <w:top w:val="nil"/>
              <w:left w:val="nil"/>
              <w:bottom w:val="single" w:sz="4" w:space="0" w:color="auto"/>
              <w:right w:val="single" w:sz="4" w:space="0" w:color="auto"/>
            </w:tcBorders>
            <w:shd w:val="clear" w:color="auto" w:fill="auto"/>
            <w:noWrap/>
            <w:vAlign w:val="center"/>
            <w:hideMark/>
          </w:tcPr>
          <w:p w14:paraId="3C762C64" w14:textId="313FD58A" w:rsidR="002972DF" w:rsidRPr="00802B78" w:rsidRDefault="002972DF" w:rsidP="00BC17CC">
            <w:pPr>
              <w:spacing w:before="0" w:after="0"/>
              <w:ind w:firstLine="0"/>
              <w:jc w:val="center"/>
              <w:rPr>
                <w:rFonts w:eastAsia="Times New Roman" w:cs="Times New Roman"/>
                <w:color w:val="000000" w:themeColor="text1"/>
                <w:kern w:val="0"/>
                <w:sz w:val="24"/>
                <w:szCs w:val="24"/>
                <w:lang w:val="en-US"/>
                <w14:ligatures w14:val="none"/>
              </w:rPr>
            </w:pPr>
            <w:r w:rsidRPr="00802B78">
              <w:rPr>
                <w:color w:val="000000" w:themeColor="text1"/>
                <w:sz w:val="24"/>
                <w:szCs w:val="24"/>
              </w:rPr>
              <w:t>SKS</w:t>
            </w:r>
          </w:p>
        </w:tc>
        <w:tc>
          <w:tcPr>
            <w:tcW w:w="1074" w:type="pct"/>
            <w:tcBorders>
              <w:top w:val="nil"/>
              <w:left w:val="nil"/>
              <w:bottom w:val="single" w:sz="4" w:space="0" w:color="auto"/>
              <w:right w:val="single" w:sz="4" w:space="0" w:color="auto"/>
            </w:tcBorders>
            <w:shd w:val="clear" w:color="auto" w:fill="auto"/>
            <w:noWrap/>
            <w:vAlign w:val="center"/>
            <w:hideMark/>
          </w:tcPr>
          <w:p w14:paraId="1C91D039" w14:textId="242308A7" w:rsidR="002972DF" w:rsidRPr="00802B78" w:rsidRDefault="002972DF" w:rsidP="00BC17CC">
            <w:pPr>
              <w:spacing w:before="0" w:after="0"/>
              <w:ind w:firstLine="0"/>
              <w:jc w:val="right"/>
              <w:rPr>
                <w:rFonts w:eastAsia="Times New Roman" w:cs="Times New Roman"/>
                <w:color w:val="000000" w:themeColor="text1"/>
                <w:kern w:val="0"/>
                <w:sz w:val="24"/>
                <w:szCs w:val="24"/>
                <w:lang w:val="en-US"/>
                <w14:ligatures w14:val="none"/>
              </w:rPr>
            </w:pPr>
            <w:r w:rsidRPr="00802B78">
              <w:rPr>
                <w:color w:val="000000" w:themeColor="text1"/>
                <w:sz w:val="24"/>
                <w:szCs w:val="24"/>
              </w:rPr>
              <w:t>77,07</w:t>
            </w:r>
          </w:p>
        </w:tc>
        <w:tc>
          <w:tcPr>
            <w:tcW w:w="578" w:type="pct"/>
            <w:tcBorders>
              <w:top w:val="nil"/>
              <w:left w:val="nil"/>
              <w:bottom w:val="single" w:sz="4" w:space="0" w:color="auto"/>
              <w:right w:val="double" w:sz="4" w:space="0" w:color="auto"/>
            </w:tcBorders>
            <w:shd w:val="clear" w:color="auto" w:fill="auto"/>
            <w:noWrap/>
            <w:vAlign w:val="center"/>
            <w:hideMark/>
          </w:tcPr>
          <w:p w14:paraId="20EDD0A8" w14:textId="47C6205A" w:rsidR="002972DF" w:rsidRPr="00802B78" w:rsidRDefault="002972DF" w:rsidP="00BC17CC">
            <w:pPr>
              <w:spacing w:before="0" w:after="0"/>
              <w:ind w:firstLine="0"/>
              <w:jc w:val="right"/>
              <w:rPr>
                <w:rFonts w:eastAsia="Times New Roman" w:cs="Times New Roman"/>
                <w:color w:val="000000" w:themeColor="text1"/>
                <w:kern w:val="0"/>
                <w:sz w:val="24"/>
                <w:szCs w:val="24"/>
                <w:lang w:val="en-US"/>
                <w14:ligatures w14:val="none"/>
              </w:rPr>
            </w:pPr>
            <w:r w:rsidRPr="00802B78">
              <w:rPr>
                <w:rFonts w:ascii="Calibri" w:hAnsi="Calibri" w:cs="Calibri"/>
                <w:color w:val="000000" w:themeColor="text1"/>
                <w:sz w:val="24"/>
                <w:szCs w:val="24"/>
              </w:rPr>
              <w:t>1,00</w:t>
            </w:r>
          </w:p>
        </w:tc>
      </w:tr>
      <w:tr w:rsidR="002972DF" w:rsidRPr="00802B78" w14:paraId="3B97E2B9" w14:textId="77777777" w:rsidTr="002972DF">
        <w:trPr>
          <w:trHeight w:val="315"/>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38E8C92B" w14:textId="5D2431C0" w:rsidR="002972DF" w:rsidRPr="00802B78" w:rsidRDefault="002972DF" w:rsidP="00BC17CC">
            <w:pPr>
              <w:spacing w:before="0" w:after="0"/>
              <w:ind w:firstLine="0"/>
              <w:jc w:val="center"/>
              <w:rPr>
                <w:rFonts w:eastAsia="Times New Roman" w:cs="Times New Roman"/>
                <w:i/>
                <w:color w:val="000000" w:themeColor="text1"/>
                <w:kern w:val="0"/>
                <w:sz w:val="24"/>
                <w:szCs w:val="24"/>
                <w:lang w:val="en-US"/>
                <w14:ligatures w14:val="none"/>
              </w:rPr>
            </w:pPr>
            <w:r w:rsidRPr="00802B78">
              <w:rPr>
                <w:rFonts w:eastAsia="Times New Roman" w:cs="Times New Roman"/>
                <w:i/>
                <w:color w:val="000000" w:themeColor="text1"/>
                <w:kern w:val="0"/>
                <w:sz w:val="24"/>
                <w:szCs w:val="24"/>
                <w:lang w:val="en-US"/>
                <w14:ligatures w14:val="none"/>
              </w:rPr>
              <w:t>8.1</w:t>
            </w:r>
          </w:p>
        </w:tc>
        <w:tc>
          <w:tcPr>
            <w:tcW w:w="2335" w:type="pct"/>
            <w:tcBorders>
              <w:top w:val="nil"/>
              <w:left w:val="nil"/>
              <w:bottom w:val="single" w:sz="4" w:space="0" w:color="auto"/>
              <w:right w:val="single" w:sz="4" w:space="0" w:color="auto"/>
            </w:tcBorders>
            <w:shd w:val="clear" w:color="auto" w:fill="auto"/>
            <w:vAlign w:val="center"/>
            <w:hideMark/>
          </w:tcPr>
          <w:p w14:paraId="557A5135" w14:textId="10F4DD33" w:rsidR="002972DF" w:rsidRPr="00802B78" w:rsidRDefault="002972DF" w:rsidP="00BC17CC">
            <w:pPr>
              <w:spacing w:before="0" w:after="0"/>
              <w:ind w:firstLine="0"/>
              <w:jc w:val="left"/>
              <w:rPr>
                <w:rFonts w:eastAsia="Times New Roman" w:cs="Times New Roman"/>
                <w:i/>
                <w:color w:val="000000" w:themeColor="text1"/>
                <w:kern w:val="0"/>
                <w:sz w:val="24"/>
                <w:szCs w:val="24"/>
                <w:lang w:val="en-US"/>
                <w14:ligatures w14:val="none"/>
              </w:rPr>
            </w:pPr>
            <w:r w:rsidRPr="00802B78">
              <w:rPr>
                <w:color w:val="000000" w:themeColor="text1"/>
                <w:sz w:val="24"/>
                <w:szCs w:val="24"/>
              </w:rPr>
              <w:t>Đất sử dụng vào mục đích công cộng</w:t>
            </w:r>
          </w:p>
        </w:tc>
        <w:tc>
          <w:tcPr>
            <w:tcW w:w="517" w:type="pct"/>
            <w:tcBorders>
              <w:top w:val="nil"/>
              <w:left w:val="nil"/>
              <w:bottom w:val="single" w:sz="4" w:space="0" w:color="auto"/>
              <w:right w:val="single" w:sz="4" w:space="0" w:color="auto"/>
            </w:tcBorders>
            <w:shd w:val="clear" w:color="auto" w:fill="auto"/>
            <w:noWrap/>
            <w:vAlign w:val="center"/>
            <w:hideMark/>
          </w:tcPr>
          <w:p w14:paraId="508A4F3F" w14:textId="74554DB8" w:rsidR="002972DF" w:rsidRPr="00802B78" w:rsidRDefault="002972DF" w:rsidP="00BC17CC">
            <w:pPr>
              <w:spacing w:before="0" w:after="0"/>
              <w:ind w:firstLine="0"/>
              <w:jc w:val="center"/>
              <w:rPr>
                <w:rFonts w:eastAsia="Times New Roman" w:cs="Times New Roman"/>
                <w:i/>
                <w:color w:val="000000" w:themeColor="text1"/>
                <w:kern w:val="0"/>
                <w:sz w:val="24"/>
                <w:szCs w:val="24"/>
                <w:lang w:val="en-US"/>
                <w14:ligatures w14:val="none"/>
              </w:rPr>
            </w:pPr>
            <w:r w:rsidRPr="00802B78">
              <w:rPr>
                <w:color w:val="000000" w:themeColor="text1"/>
                <w:sz w:val="24"/>
                <w:szCs w:val="24"/>
              </w:rPr>
              <w:t>CCC</w:t>
            </w:r>
          </w:p>
        </w:tc>
        <w:tc>
          <w:tcPr>
            <w:tcW w:w="1074" w:type="pct"/>
            <w:tcBorders>
              <w:top w:val="nil"/>
              <w:left w:val="nil"/>
              <w:bottom w:val="single" w:sz="4" w:space="0" w:color="auto"/>
              <w:right w:val="single" w:sz="4" w:space="0" w:color="auto"/>
            </w:tcBorders>
            <w:shd w:val="clear" w:color="auto" w:fill="auto"/>
            <w:noWrap/>
            <w:vAlign w:val="center"/>
            <w:hideMark/>
          </w:tcPr>
          <w:p w14:paraId="650EFA6D" w14:textId="3E996656" w:rsidR="002972DF" w:rsidRPr="00802B78" w:rsidRDefault="002972DF" w:rsidP="00BC17CC">
            <w:pPr>
              <w:spacing w:before="0" w:after="0"/>
              <w:ind w:firstLine="0"/>
              <w:jc w:val="right"/>
              <w:rPr>
                <w:rFonts w:eastAsia="Times New Roman" w:cs="Times New Roman"/>
                <w:i/>
                <w:color w:val="000000" w:themeColor="text1"/>
                <w:kern w:val="0"/>
                <w:sz w:val="24"/>
                <w:szCs w:val="24"/>
                <w:lang w:val="en-US"/>
                <w14:ligatures w14:val="none"/>
              </w:rPr>
            </w:pPr>
            <w:r w:rsidRPr="00802B78">
              <w:rPr>
                <w:color w:val="000000" w:themeColor="text1"/>
                <w:sz w:val="24"/>
                <w:szCs w:val="24"/>
              </w:rPr>
              <w:t>3.259,00</w:t>
            </w:r>
          </w:p>
        </w:tc>
        <w:tc>
          <w:tcPr>
            <w:tcW w:w="578" w:type="pct"/>
            <w:tcBorders>
              <w:top w:val="nil"/>
              <w:left w:val="nil"/>
              <w:bottom w:val="single" w:sz="4" w:space="0" w:color="auto"/>
              <w:right w:val="double" w:sz="4" w:space="0" w:color="auto"/>
            </w:tcBorders>
            <w:shd w:val="clear" w:color="auto" w:fill="auto"/>
            <w:noWrap/>
            <w:vAlign w:val="center"/>
            <w:hideMark/>
          </w:tcPr>
          <w:p w14:paraId="0AAA1FF0" w14:textId="45AF9C61" w:rsidR="002972DF" w:rsidRPr="00802B78" w:rsidRDefault="002972DF" w:rsidP="00BC17CC">
            <w:pPr>
              <w:spacing w:before="0" w:after="0"/>
              <w:ind w:firstLine="0"/>
              <w:jc w:val="right"/>
              <w:rPr>
                <w:rFonts w:eastAsia="Times New Roman" w:cs="Times New Roman"/>
                <w:i/>
                <w:color w:val="000000" w:themeColor="text1"/>
                <w:kern w:val="0"/>
                <w:sz w:val="24"/>
                <w:szCs w:val="24"/>
                <w:lang w:val="en-US"/>
                <w14:ligatures w14:val="none"/>
              </w:rPr>
            </w:pPr>
            <w:r w:rsidRPr="00802B78">
              <w:rPr>
                <w:rFonts w:ascii="Calibri" w:hAnsi="Calibri" w:cs="Calibri"/>
                <w:color w:val="000000" w:themeColor="text1"/>
                <w:sz w:val="24"/>
                <w:szCs w:val="24"/>
              </w:rPr>
              <w:t>42,22</w:t>
            </w:r>
          </w:p>
        </w:tc>
      </w:tr>
      <w:tr w:rsidR="002972DF" w:rsidRPr="00802B78" w14:paraId="2E3FC74C" w14:textId="77777777" w:rsidTr="002972DF">
        <w:trPr>
          <w:trHeight w:val="315"/>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4CE1B750" w14:textId="45F8E17B" w:rsidR="002972DF" w:rsidRPr="00802B78" w:rsidRDefault="002972DF" w:rsidP="00BC17CC">
            <w:pPr>
              <w:spacing w:before="0" w:after="0"/>
              <w:ind w:firstLine="0"/>
              <w:jc w:val="center"/>
              <w:rPr>
                <w:rFonts w:eastAsia="Times New Roman" w:cs="Times New Roman"/>
                <w:i/>
                <w:color w:val="000000" w:themeColor="text1"/>
                <w:kern w:val="0"/>
                <w:sz w:val="24"/>
                <w:szCs w:val="24"/>
                <w:lang w:val="en-US"/>
                <w14:ligatures w14:val="none"/>
              </w:rPr>
            </w:pPr>
            <w:r w:rsidRPr="00802B78">
              <w:rPr>
                <w:rFonts w:eastAsia="Times New Roman" w:cs="Times New Roman"/>
                <w:i/>
                <w:color w:val="000000" w:themeColor="text1"/>
                <w:kern w:val="0"/>
                <w:sz w:val="24"/>
                <w:szCs w:val="24"/>
                <w:lang w:val="en-US"/>
                <w14:ligatures w14:val="none"/>
              </w:rPr>
              <w:t>8.2</w:t>
            </w:r>
          </w:p>
        </w:tc>
        <w:tc>
          <w:tcPr>
            <w:tcW w:w="2335" w:type="pct"/>
            <w:tcBorders>
              <w:top w:val="nil"/>
              <w:left w:val="nil"/>
              <w:bottom w:val="single" w:sz="4" w:space="0" w:color="auto"/>
              <w:right w:val="single" w:sz="4" w:space="0" w:color="auto"/>
            </w:tcBorders>
            <w:shd w:val="clear" w:color="auto" w:fill="auto"/>
            <w:vAlign w:val="center"/>
            <w:hideMark/>
          </w:tcPr>
          <w:p w14:paraId="0A424551" w14:textId="2768FAB7" w:rsidR="002972DF" w:rsidRPr="00802B78" w:rsidRDefault="002972DF" w:rsidP="00BC17CC">
            <w:pPr>
              <w:spacing w:before="0" w:after="0"/>
              <w:ind w:firstLine="0"/>
              <w:jc w:val="left"/>
              <w:rPr>
                <w:rFonts w:eastAsia="Times New Roman" w:cs="Times New Roman"/>
                <w:i/>
                <w:color w:val="000000" w:themeColor="text1"/>
                <w:kern w:val="0"/>
                <w:sz w:val="24"/>
                <w:szCs w:val="24"/>
                <w:lang w:val="en-US"/>
                <w14:ligatures w14:val="none"/>
              </w:rPr>
            </w:pPr>
            <w:r w:rsidRPr="00802B78">
              <w:rPr>
                <w:color w:val="000000" w:themeColor="text1"/>
                <w:sz w:val="24"/>
                <w:szCs w:val="24"/>
              </w:rPr>
              <w:t>Đất công trình giao thông</w:t>
            </w:r>
          </w:p>
        </w:tc>
        <w:tc>
          <w:tcPr>
            <w:tcW w:w="517" w:type="pct"/>
            <w:tcBorders>
              <w:top w:val="nil"/>
              <w:left w:val="nil"/>
              <w:bottom w:val="single" w:sz="4" w:space="0" w:color="auto"/>
              <w:right w:val="single" w:sz="4" w:space="0" w:color="auto"/>
            </w:tcBorders>
            <w:shd w:val="clear" w:color="auto" w:fill="auto"/>
            <w:noWrap/>
            <w:vAlign w:val="center"/>
            <w:hideMark/>
          </w:tcPr>
          <w:p w14:paraId="2B69F251" w14:textId="69DAE1F1" w:rsidR="002972DF" w:rsidRPr="00802B78" w:rsidRDefault="002972DF" w:rsidP="00BC17CC">
            <w:pPr>
              <w:spacing w:before="0" w:after="0"/>
              <w:ind w:firstLine="0"/>
              <w:jc w:val="center"/>
              <w:rPr>
                <w:rFonts w:eastAsia="Times New Roman" w:cs="Times New Roman"/>
                <w:i/>
                <w:color w:val="000000" w:themeColor="text1"/>
                <w:kern w:val="0"/>
                <w:sz w:val="24"/>
                <w:szCs w:val="24"/>
                <w:lang w:val="en-US"/>
                <w14:ligatures w14:val="none"/>
              </w:rPr>
            </w:pPr>
            <w:r w:rsidRPr="00802B78">
              <w:rPr>
                <w:color w:val="000000" w:themeColor="text1"/>
                <w:sz w:val="24"/>
                <w:szCs w:val="24"/>
              </w:rPr>
              <w:t>DGT</w:t>
            </w:r>
          </w:p>
        </w:tc>
        <w:tc>
          <w:tcPr>
            <w:tcW w:w="1074" w:type="pct"/>
            <w:tcBorders>
              <w:top w:val="nil"/>
              <w:left w:val="nil"/>
              <w:bottom w:val="single" w:sz="4" w:space="0" w:color="auto"/>
              <w:right w:val="single" w:sz="4" w:space="0" w:color="auto"/>
            </w:tcBorders>
            <w:shd w:val="clear" w:color="auto" w:fill="auto"/>
            <w:noWrap/>
            <w:vAlign w:val="center"/>
            <w:hideMark/>
          </w:tcPr>
          <w:p w14:paraId="1A81E89E" w14:textId="5A63B9F4" w:rsidR="002972DF" w:rsidRPr="00802B78" w:rsidRDefault="002972DF" w:rsidP="00BC17CC">
            <w:pPr>
              <w:spacing w:before="0" w:after="0"/>
              <w:ind w:firstLine="0"/>
              <w:jc w:val="right"/>
              <w:rPr>
                <w:rFonts w:eastAsia="Times New Roman" w:cs="Times New Roman"/>
                <w:i/>
                <w:color w:val="000000" w:themeColor="text1"/>
                <w:kern w:val="0"/>
                <w:sz w:val="24"/>
                <w:szCs w:val="24"/>
                <w:lang w:val="en-US"/>
                <w14:ligatures w14:val="none"/>
              </w:rPr>
            </w:pPr>
            <w:r w:rsidRPr="00802B78">
              <w:rPr>
                <w:color w:val="000000" w:themeColor="text1"/>
                <w:sz w:val="24"/>
                <w:szCs w:val="24"/>
              </w:rPr>
              <w:t>1.679,46</w:t>
            </w:r>
          </w:p>
        </w:tc>
        <w:tc>
          <w:tcPr>
            <w:tcW w:w="578" w:type="pct"/>
            <w:tcBorders>
              <w:top w:val="nil"/>
              <w:left w:val="nil"/>
              <w:bottom w:val="single" w:sz="4" w:space="0" w:color="auto"/>
              <w:right w:val="double" w:sz="4" w:space="0" w:color="auto"/>
            </w:tcBorders>
            <w:shd w:val="clear" w:color="auto" w:fill="auto"/>
            <w:noWrap/>
            <w:vAlign w:val="center"/>
            <w:hideMark/>
          </w:tcPr>
          <w:p w14:paraId="04C5AB0D" w14:textId="74BDB4AA" w:rsidR="002972DF" w:rsidRPr="00802B78" w:rsidRDefault="002972DF" w:rsidP="00BC17CC">
            <w:pPr>
              <w:spacing w:before="0" w:after="0"/>
              <w:ind w:firstLine="0"/>
              <w:jc w:val="right"/>
              <w:rPr>
                <w:rFonts w:eastAsia="Times New Roman" w:cs="Times New Roman"/>
                <w:i/>
                <w:color w:val="000000" w:themeColor="text1"/>
                <w:kern w:val="0"/>
                <w:sz w:val="24"/>
                <w:szCs w:val="24"/>
                <w:lang w:val="en-US"/>
                <w14:ligatures w14:val="none"/>
              </w:rPr>
            </w:pPr>
            <w:r w:rsidRPr="00802B78">
              <w:rPr>
                <w:rFonts w:ascii="Calibri" w:hAnsi="Calibri" w:cs="Calibri"/>
                <w:color w:val="000000" w:themeColor="text1"/>
                <w:sz w:val="24"/>
                <w:szCs w:val="24"/>
              </w:rPr>
              <w:t>21,76</w:t>
            </w:r>
          </w:p>
        </w:tc>
      </w:tr>
      <w:tr w:rsidR="002972DF" w:rsidRPr="00802B78" w14:paraId="0E0ABE8E" w14:textId="77777777" w:rsidTr="002972DF">
        <w:trPr>
          <w:trHeight w:val="315"/>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5FCD8394" w14:textId="322B8A5A" w:rsidR="002972DF" w:rsidRPr="00802B78" w:rsidRDefault="002972DF" w:rsidP="00BC17CC">
            <w:pPr>
              <w:spacing w:before="0" w:after="0"/>
              <w:ind w:firstLine="0"/>
              <w:jc w:val="center"/>
              <w:rPr>
                <w:rFonts w:eastAsia="Times New Roman" w:cs="Times New Roman"/>
                <w:i/>
                <w:color w:val="000000" w:themeColor="text1"/>
                <w:kern w:val="0"/>
                <w:sz w:val="24"/>
                <w:szCs w:val="24"/>
                <w:lang w:val="en-US"/>
                <w14:ligatures w14:val="none"/>
              </w:rPr>
            </w:pPr>
            <w:r w:rsidRPr="00802B78">
              <w:rPr>
                <w:rFonts w:eastAsia="Times New Roman" w:cs="Times New Roman"/>
                <w:i/>
                <w:color w:val="000000" w:themeColor="text1"/>
                <w:kern w:val="0"/>
                <w:sz w:val="24"/>
                <w:szCs w:val="24"/>
                <w:lang w:val="en-US"/>
                <w14:ligatures w14:val="none"/>
              </w:rPr>
              <w:t>8.3</w:t>
            </w:r>
          </w:p>
        </w:tc>
        <w:tc>
          <w:tcPr>
            <w:tcW w:w="2335" w:type="pct"/>
            <w:tcBorders>
              <w:top w:val="nil"/>
              <w:left w:val="nil"/>
              <w:bottom w:val="single" w:sz="4" w:space="0" w:color="auto"/>
              <w:right w:val="single" w:sz="4" w:space="0" w:color="auto"/>
            </w:tcBorders>
            <w:shd w:val="clear" w:color="auto" w:fill="auto"/>
            <w:vAlign w:val="center"/>
            <w:hideMark/>
          </w:tcPr>
          <w:p w14:paraId="6A3D9DDA" w14:textId="5AB61AE1" w:rsidR="002972DF" w:rsidRPr="00802B78" w:rsidRDefault="002972DF" w:rsidP="00BC17CC">
            <w:pPr>
              <w:spacing w:before="0" w:after="0"/>
              <w:ind w:firstLine="0"/>
              <w:jc w:val="left"/>
              <w:rPr>
                <w:rFonts w:eastAsia="Times New Roman" w:cs="Times New Roman"/>
                <w:i/>
                <w:color w:val="000000" w:themeColor="text1"/>
                <w:kern w:val="0"/>
                <w:sz w:val="24"/>
                <w:szCs w:val="24"/>
                <w:lang w:val="en-US"/>
                <w14:ligatures w14:val="none"/>
              </w:rPr>
            </w:pPr>
            <w:r w:rsidRPr="00802B78">
              <w:rPr>
                <w:color w:val="000000" w:themeColor="text1"/>
                <w:sz w:val="24"/>
                <w:szCs w:val="24"/>
              </w:rPr>
              <w:t>Đất công trình thủy lợi</w:t>
            </w:r>
          </w:p>
        </w:tc>
        <w:tc>
          <w:tcPr>
            <w:tcW w:w="517" w:type="pct"/>
            <w:tcBorders>
              <w:top w:val="nil"/>
              <w:left w:val="nil"/>
              <w:bottom w:val="single" w:sz="4" w:space="0" w:color="auto"/>
              <w:right w:val="single" w:sz="4" w:space="0" w:color="auto"/>
            </w:tcBorders>
            <w:shd w:val="clear" w:color="auto" w:fill="auto"/>
            <w:noWrap/>
            <w:vAlign w:val="center"/>
            <w:hideMark/>
          </w:tcPr>
          <w:p w14:paraId="58DDB346" w14:textId="7985BF79" w:rsidR="002972DF" w:rsidRPr="00802B78" w:rsidRDefault="002972DF" w:rsidP="00BC17CC">
            <w:pPr>
              <w:spacing w:before="0" w:after="0"/>
              <w:ind w:firstLine="0"/>
              <w:jc w:val="center"/>
              <w:rPr>
                <w:rFonts w:eastAsia="Times New Roman" w:cs="Times New Roman"/>
                <w:i/>
                <w:color w:val="000000" w:themeColor="text1"/>
                <w:kern w:val="0"/>
                <w:sz w:val="24"/>
                <w:szCs w:val="24"/>
                <w:lang w:val="en-US"/>
                <w14:ligatures w14:val="none"/>
              </w:rPr>
            </w:pPr>
            <w:r w:rsidRPr="00802B78">
              <w:rPr>
                <w:color w:val="000000" w:themeColor="text1"/>
                <w:sz w:val="24"/>
                <w:szCs w:val="24"/>
              </w:rPr>
              <w:t>DTL</w:t>
            </w:r>
          </w:p>
        </w:tc>
        <w:tc>
          <w:tcPr>
            <w:tcW w:w="1074" w:type="pct"/>
            <w:tcBorders>
              <w:top w:val="nil"/>
              <w:left w:val="nil"/>
              <w:bottom w:val="single" w:sz="4" w:space="0" w:color="auto"/>
              <w:right w:val="single" w:sz="4" w:space="0" w:color="auto"/>
            </w:tcBorders>
            <w:shd w:val="clear" w:color="auto" w:fill="auto"/>
            <w:noWrap/>
            <w:vAlign w:val="center"/>
            <w:hideMark/>
          </w:tcPr>
          <w:p w14:paraId="4C3360AA" w14:textId="39A013D1" w:rsidR="002972DF" w:rsidRPr="00802B78" w:rsidRDefault="002972DF" w:rsidP="00BC17CC">
            <w:pPr>
              <w:spacing w:before="0" w:after="0"/>
              <w:ind w:firstLine="0"/>
              <w:jc w:val="right"/>
              <w:rPr>
                <w:rFonts w:eastAsia="Times New Roman" w:cs="Times New Roman"/>
                <w:i/>
                <w:color w:val="000000" w:themeColor="text1"/>
                <w:kern w:val="0"/>
                <w:sz w:val="24"/>
                <w:szCs w:val="24"/>
                <w:lang w:val="en-US"/>
                <w14:ligatures w14:val="none"/>
              </w:rPr>
            </w:pPr>
            <w:r w:rsidRPr="00802B78">
              <w:rPr>
                <w:color w:val="000000" w:themeColor="text1"/>
                <w:sz w:val="24"/>
                <w:szCs w:val="24"/>
              </w:rPr>
              <w:t>1.328,12</w:t>
            </w:r>
          </w:p>
        </w:tc>
        <w:tc>
          <w:tcPr>
            <w:tcW w:w="578" w:type="pct"/>
            <w:tcBorders>
              <w:top w:val="nil"/>
              <w:left w:val="nil"/>
              <w:bottom w:val="single" w:sz="4" w:space="0" w:color="auto"/>
              <w:right w:val="double" w:sz="4" w:space="0" w:color="auto"/>
            </w:tcBorders>
            <w:shd w:val="clear" w:color="auto" w:fill="auto"/>
            <w:noWrap/>
            <w:vAlign w:val="center"/>
            <w:hideMark/>
          </w:tcPr>
          <w:p w14:paraId="6A104A99" w14:textId="2233DC0B" w:rsidR="002972DF" w:rsidRPr="00802B78" w:rsidRDefault="002972DF" w:rsidP="00BC17CC">
            <w:pPr>
              <w:spacing w:before="0" w:after="0"/>
              <w:ind w:firstLine="0"/>
              <w:jc w:val="right"/>
              <w:rPr>
                <w:rFonts w:eastAsia="Times New Roman" w:cs="Times New Roman"/>
                <w:i/>
                <w:color w:val="000000" w:themeColor="text1"/>
                <w:kern w:val="0"/>
                <w:sz w:val="24"/>
                <w:szCs w:val="24"/>
                <w:lang w:val="en-US"/>
                <w14:ligatures w14:val="none"/>
              </w:rPr>
            </w:pPr>
            <w:r w:rsidRPr="00802B78">
              <w:rPr>
                <w:rFonts w:ascii="Calibri" w:hAnsi="Calibri" w:cs="Calibri"/>
                <w:color w:val="000000" w:themeColor="text1"/>
                <w:sz w:val="24"/>
                <w:szCs w:val="24"/>
              </w:rPr>
              <w:t>17,21</w:t>
            </w:r>
          </w:p>
        </w:tc>
      </w:tr>
      <w:tr w:rsidR="002972DF" w:rsidRPr="00802B78" w14:paraId="5E7CFF59" w14:textId="77777777" w:rsidTr="002972DF">
        <w:trPr>
          <w:trHeight w:val="315"/>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4D3D0170" w14:textId="586CE79A" w:rsidR="002972DF" w:rsidRPr="00802B78" w:rsidRDefault="002972DF" w:rsidP="00BC17CC">
            <w:pPr>
              <w:spacing w:before="0" w:after="0"/>
              <w:ind w:firstLine="0"/>
              <w:jc w:val="center"/>
              <w:rPr>
                <w:rFonts w:eastAsia="Times New Roman" w:cs="Times New Roman"/>
                <w:i/>
                <w:color w:val="000000" w:themeColor="text1"/>
                <w:kern w:val="0"/>
                <w:sz w:val="24"/>
                <w:szCs w:val="24"/>
                <w:lang w:val="en-US"/>
                <w14:ligatures w14:val="none"/>
              </w:rPr>
            </w:pPr>
            <w:r w:rsidRPr="00802B78">
              <w:rPr>
                <w:rFonts w:eastAsia="Times New Roman" w:cs="Times New Roman"/>
                <w:i/>
                <w:color w:val="000000" w:themeColor="text1"/>
                <w:kern w:val="0"/>
                <w:sz w:val="24"/>
                <w:szCs w:val="24"/>
                <w:lang w:val="en-US"/>
                <w14:ligatures w14:val="none"/>
              </w:rPr>
              <w:t>8.4</w:t>
            </w:r>
          </w:p>
        </w:tc>
        <w:tc>
          <w:tcPr>
            <w:tcW w:w="2335" w:type="pct"/>
            <w:tcBorders>
              <w:top w:val="nil"/>
              <w:left w:val="nil"/>
              <w:bottom w:val="single" w:sz="4" w:space="0" w:color="auto"/>
              <w:right w:val="single" w:sz="4" w:space="0" w:color="auto"/>
            </w:tcBorders>
            <w:shd w:val="clear" w:color="auto" w:fill="auto"/>
            <w:vAlign w:val="center"/>
            <w:hideMark/>
          </w:tcPr>
          <w:p w14:paraId="386CF3D7" w14:textId="7C15EA4C" w:rsidR="002972DF" w:rsidRPr="00802B78" w:rsidRDefault="002972DF" w:rsidP="00BC17CC">
            <w:pPr>
              <w:spacing w:before="0" w:after="0"/>
              <w:ind w:firstLine="0"/>
              <w:jc w:val="left"/>
              <w:rPr>
                <w:rFonts w:eastAsia="Times New Roman" w:cs="Times New Roman"/>
                <w:i/>
                <w:color w:val="000000" w:themeColor="text1"/>
                <w:kern w:val="0"/>
                <w:sz w:val="24"/>
                <w:szCs w:val="24"/>
                <w:lang w:val="en-US"/>
                <w14:ligatures w14:val="none"/>
              </w:rPr>
            </w:pPr>
            <w:r w:rsidRPr="00802B78">
              <w:rPr>
                <w:color w:val="000000" w:themeColor="text1"/>
                <w:sz w:val="24"/>
                <w:szCs w:val="24"/>
              </w:rPr>
              <w:t>Đất công trình cấp nước, thoát nước</w:t>
            </w:r>
          </w:p>
        </w:tc>
        <w:tc>
          <w:tcPr>
            <w:tcW w:w="517" w:type="pct"/>
            <w:tcBorders>
              <w:top w:val="nil"/>
              <w:left w:val="nil"/>
              <w:bottom w:val="single" w:sz="4" w:space="0" w:color="auto"/>
              <w:right w:val="single" w:sz="4" w:space="0" w:color="auto"/>
            </w:tcBorders>
            <w:shd w:val="clear" w:color="auto" w:fill="auto"/>
            <w:noWrap/>
            <w:vAlign w:val="center"/>
            <w:hideMark/>
          </w:tcPr>
          <w:p w14:paraId="46D343E4" w14:textId="41381F2D" w:rsidR="002972DF" w:rsidRPr="00802B78" w:rsidRDefault="002972DF" w:rsidP="00BC17CC">
            <w:pPr>
              <w:spacing w:before="0" w:after="0"/>
              <w:ind w:firstLine="0"/>
              <w:jc w:val="center"/>
              <w:rPr>
                <w:rFonts w:eastAsia="Times New Roman" w:cs="Times New Roman"/>
                <w:i/>
                <w:color w:val="000000" w:themeColor="text1"/>
                <w:kern w:val="0"/>
                <w:sz w:val="24"/>
                <w:szCs w:val="24"/>
                <w:lang w:val="en-US"/>
                <w14:ligatures w14:val="none"/>
              </w:rPr>
            </w:pPr>
            <w:r w:rsidRPr="00802B78">
              <w:rPr>
                <w:color w:val="000000" w:themeColor="text1"/>
                <w:sz w:val="24"/>
                <w:szCs w:val="24"/>
              </w:rPr>
              <w:t>DCT</w:t>
            </w:r>
          </w:p>
        </w:tc>
        <w:tc>
          <w:tcPr>
            <w:tcW w:w="1074" w:type="pct"/>
            <w:tcBorders>
              <w:top w:val="nil"/>
              <w:left w:val="nil"/>
              <w:bottom w:val="single" w:sz="4" w:space="0" w:color="auto"/>
              <w:right w:val="single" w:sz="4" w:space="0" w:color="auto"/>
            </w:tcBorders>
            <w:shd w:val="clear" w:color="auto" w:fill="auto"/>
            <w:noWrap/>
            <w:vAlign w:val="center"/>
            <w:hideMark/>
          </w:tcPr>
          <w:p w14:paraId="31E051ED" w14:textId="1F118DF9" w:rsidR="002972DF" w:rsidRPr="00802B78" w:rsidRDefault="002972DF" w:rsidP="00BC17CC">
            <w:pPr>
              <w:spacing w:before="0" w:after="0"/>
              <w:ind w:firstLine="0"/>
              <w:jc w:val="right"/>
              <w:rPr>
                <w:rFonts w:eastAsia="Times New Roman" w:cs="Times New Roman"/>
                <w:i/>
                <w:color w:val="000000" w:themeColor="text1"/>
                <w:kern w:val="0"/>
                <w:sz w:val="24"/>
                <w:szCs w:val="24"/>
                <w:lang w:val="en-US"/>
                <w14:ligatures w14:val="none"/>
              </w:rPr>
            </w:pPr>
            <w:r w:rsidRPr="00802B78">
              <w:rPr>
                <w:color w:val="000000" w:themeColor="text1"/>
                <w:sz w:val="24"/>
                <w:szCs w:val="24"/>
              </w:rPr>
              <w:t>-</w:t>
            </w:r>
          </w:p>
        </w:tc>
        <w:tc>
          <w:tcPr>
            <w:tcW w:w="578" w:type="pct"/>
            <w:tcBorders>
              <w:top w:val="nil"/>
              <w:left w:val="nil"/>
              <w:bottom w:val="single" w:sz="4" w:space="0" w:color="auto"/>
              <w:right w:val="double" w:sz="4" w:space="0" w:color="auto"/>
            </w:tcBorders>
            <w:shd w:val="clear" w:color="auto" w:fill="auto"/>
            <w:noWrap/>
            <w:vAlign w:val="center"/>
            <w:hideMark/>
          </w:tcPr>
          <w:p w14:paraId="05B3D19C" w14:textId="7F80520F" w:rsidR="002972DF" w:rsidRPr="00802B78" w:rsidRDefault="002972DF" w:rsidP="00BC17CC">
            <w:pPr>
              <w:spacing w:before="0" w:after="0"/>
              <w:ind w:firstLine="0"/>
              <w:jc w:val="right"/>
              <w:rPr>
                <w:rFonts w:eastAsia="Times New Roman" w:cs="Times New Roman"/>
                <w:i/>
                <w:color w:val="000000" w:themeColor="text1"/>
                <w:kern w:val="0"/>
                <w:sz w:val="24"/>
                <w:szCs w:val="24"/>
                <w:lang w:val="en-US"/>
                <w14:ligatures w14:val="none"/>
              </w:rPr>
            </w:pPr>
          </w:p>
        </w:tc>
      </w:tr>
      <w:tr w:rsidR="002972DF" w:rsidRPr="00802B78" w14:paraId="510F5174" w14:textId="77777777" w:rsidTr="002972DF">
        <w:trPr>
          <w:trHeight w:val="60"/>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7C5CE394" w14:textId="39627CB2" w:rsidR="002972DF" w:rsidRPr="00802B78" w:rsidRDefault="002972DF" w:rsidP="00BC17CC">
            <w:pPr>
              <w:spacing w:before="0" w:after="0"/>
              <w:ind w:firstLine="0"/>
              <w:jc w:val="center"/>
              <w:rPr>
                <w:rFonts w:eastAsia="Times New Roman" w:cs="Times New Roman"/>
                <w:i/>
                <w:color w:val="000000" w:themeColor="text1"/>
                <w:kern w:val="0"/>
                <w:sz w:val="24"/>
                <w:szCs w:val="24"/>
                <w:lang w:val="en-US"/>
                <w14:ligatures w14:val="none"/>
              </w:rPr>
            </w:pPr>
            <w:r w:rsidRPr="00802B78">
              <w:rPr>
                <w:rFonts w:eastAsia="Times New Roman" w:cs="Times New Roman"/>
                <w:i/>
                <w:color w:val="000000" w:themeColor="text1"/>
                <w:kern w:val="0"/>
                <w:sz w:val="24"/>
                <w:szCs w:val="24"/>
                <w:lang w:val="en-US"/>
                <w14:ligatures w14:val="none"/>
              </w:rPr>
              <w:t>8.5</w:t>
            </w:r>
          </w:p>
        </w:tc>
        <w:tc>
          <w:tcPr>
            <w:tcW w:w="2335" w:type="pct"/>
            <w:tcBorders>
              <w:top w:val="nil"/>
              <w:left w:val="nil"/>
              <w:bottom w:val="single" w:sz="4" w:space="0" w:color="auto"/>
              <w:right w:val="single" w:sz="4" w:space="0" w:color="auto"/>
            </w:tcBorders>
            <w:shd w:val="clear" w:color="auto" w:fill="auto"/>
            <w:vAlign w:val="center"/>
            <w:hideMark/>
          </w:tcPr>
          <w:p w14:paraId="12939456" w14:textId="1B1A54C0" w:rsidR="002972DF" w:rsidRPr="00802B78" w:rsidRDefault="002972DF" w:rsidP="00BC17CC">
            <w:pPr>
              <w:spacing w:before="0" w:after="0"/>
              <w:ind w:firstLine="0"/>
              <w:jc w:val="left"/>
              <w:rPr>
                <w:rFonts w:eastAsia="Times New Roman" w:cs="Times New Roman"/>
                <w:i/>
                <w:color w:val="000000" w:themeColor="text1"/>
                <w:kern w:val="0"/>
                <w:sz w:val="24"/>
                <w:szCs w:val="24"/>
                <w:lang w:val="en-US"/>
                <w14:ligatures w14:val="none"/>
              </w:rPr>
            </w:pPr>
            <w:r w:rsidRPr="00802B78">
              <w:rPr>
                <w:color w:val="000000" w:themeColor="text1"/>
                <w:sz w:val="24"/>
                <w:szCs w:val="24"/>
              </w:rPr>
              <w:t>Đất công trình phòng, chống thiên tai</w:t>
            </w:r>
          </w:p>
        </w:tc>
        <w:tc>
          <w:tcPr>
            <w:tcW w:w="517" w:type="pct"/>
            <w:tcBorders>
              <w:top w:val="nil"/>
              <w:left w:val="nil"/>
              <w:bottom w:val="single" w:sz="4" w:space="0" w:color="auto"/>
              <w:right w:val="single" w:sz="4" w:space="0" w:color="auto"/>
            </w:tcBorders>
            <w:shd w:val="clear" w:color="auto" w:fill="auto"/>
            <w:noWrap/>
            <w:vAlign w:val="center"/>
            <w:hideMark/>
          </w:tcPr>
          <w:p w14:paraId="42AE6C8D" w14:textId="052E2759" w:rsidR="002972DF" w:rsidRPr="00802B78" w:rsidRDefault="002972DF" w:rsidP="00BC17CC">
            <w:pPr>
              <w:spacing w:before="0" w:after="0"/>
              <w:ind w:firstLine="0"/>
              <w:jc w:val="center"/>
              <w:rPr>
                <w:rFonts w:eastAsia="Times New Roman" w:cs="Times New Roman"/>
                <w:i/>
                <w:color w:val="000000" w:themeColor="text1"/>
                <w:kern w:val="0"/>
                <w:sz w:val="24"/>
                <w:szCs w:val="24"/>
                <w:lang w:val="en-US"/>
                <w14:ligatures w14:val="none"/>
              </w:rPr>
            </w:pPr>
            <w:r w:rsidRPr="00802B78">
              <w:rPr>
                <w:color w:val="000000" w:themeColor="text1"/>
                <w:sz w:val="24"/>
                <w:szCs w:val="24"/>
              </w:rPr>
              <w:t>DPC</w:t>
            </w:r>
          </w:p>
        </w:tc>
        <w:tc>
          <w:tcPr>
            <w:tcW w:w="1074" w:type="pct"/>
            <w:tcBorders>
              <w:top w:val="nil"/>
              <w:left w:val="nil"/>
              <w:bottom w:val="single" w:sz="4" w:space="0" w:color="auto"/>
              <w:right w:val="single" w:sz="4" w:space="0" w:color="auto"/>
            </w:tcBorders>
            <w:shd w:val="clear" w:color="auto" w:fill="auto"/>
            <w:noWrap/>
            <w:vAlign w:val="center"/>
            <w:hideMark/>
          </w:tcPr>
          <w:p w14:paraId="388737BD" w14:textId="0FED24A1" w:rsidR="002972DF" w:rsidRPr="00802B78" w:rsidRDefault="002972DF" w:rsidP="00BC17CC">
            <w:pPr>
              <w:spacing w:before="0" w:after="0"/>
              <w:ind w:firstLine="0"/>
              <w:jc w:val="right"/>
              <w:rPr>
                <w:rFonts w:eastAsia="Times New Roman" w:cs="Times New Roman"/>
                <w:i/>
                <w:color w:val="000000" w:themeColor="text1"/>
                <w:kern w:val="0"/>
                <w:sz w:val="24"/>
                <w:szCs w:val="24"/>
                <w:lang w:val="en-US"/>
                <w14:ligatures w14:val="none"/>
              </w:rPr>
            </w:pPr>
            <w:r w:rsidRPr="00802B78">
              <w:rPr>
                <w:color w:val="000000" w:themeColor="text1"/>
                <w:sz w:val="24"/>
                <w:szCs w:val="24"/>
              </w:rPr>
              <w:t>-</w:t>
            </w:r>
          </w:p>
        </w:tc>
        <w:tc>
          <w:tcPr>
            <w:tcW w:w="578" w:type="pct"/>
            <w:tcBorders>
              <w:top w:val="nil"/>
              <w:left w:val="nil"/>
              <w:bottom w:val="single" w:sz="4" w:space="0" w:color="auto"/>
              <w:right w:val="double" w:sz="4" w:space="0" w:color="auto"/>
            </w:tcBorders>
            <w:shd w:val="clear" w:color="auto" w:fill="auto"/>
            <w:noWrap/>
            <w:vAlign w:val="center"/>
            <w:hideMark/>
          </w:tcPr>
          <w:p w14:paraId="36721152" w14:textId="17A2FB99" w:rsidR="002972DF" w:rsidRPr="00802B78" w:rsidRDefault="002972DF" w:rsidP="00BC17CC">
            <w:pPr>
              <w:spacing w:before="0" w:after="0"/>
              <w:ind w:firstLine="0"/>
              <w:jc w:val="right"/>
              <w:rPr>
                <w:rFonts w:eastAsia="Times New Roman" w:cs="Times New Roman"/>
                <w:i/>
                <w:color w:val="000000" w:themeColor="text1"/>
                <w:kern w:val="0"/>
                <w:sz w:val="24"/>
                <w:szCs w:val="24"/>
                <w:lang w:val="en-US"/>
                <w14:ligatures w14:val="none"/>
              </w:rPr>
            </w:pPr>
          </w:p>
        </w:tc>
      </w:tr>
      <w:tr w:rsidR="002972DF" w:rsidRPr="00802B78" w14:paraId="015DF9AC" w14:textId="77777777" w:rsidTr="002972DF">
        <w:trPr>
          <w:trHeight w:val="315"/>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53B4A0BD" w14:textId="6A576829" w:rsidR="002972DF" w:rsidRPr="00802B78" w:rsidRDefault="002972DF" w:rsidP="00BC17CC">
            <w:pPr>
              <w:spacing w:before="0" w:after="0"/>
              <w:ind w:firstLine="0"/>
              <w:jc w:val="center"/>
              <w:rPr>
                <w:rFonts w:eastAsia="Times New Roman" w:cs="Times New Roman"/>
                <w:i/>
                <w:color w:val="000000" w:themeColor="text1"/>
                <w:kern w:val="0"/>
                <w:sz w:val="24"/>
                <w:szCs w:val="24"/>
                <w:lang w:val="en-US"/>
                <w14:ligatures w14:val="none"/>
              </w:rPr>
            </w:pPr>
            <w:r w:rsidRPr="00802B78">
              <w:rPr>
                <w:rFonts w:eastAsia="Times New Roman" w:cs="Times New Roman"/>
                <w:i/>
                <w:color w:val="000000" w:themeColor="text1"/>
                <w:kern w:val="0"/>
                <w:sz w:val="24"/>
                <w:szCs w:val="24"/>
                <w:lang w:val="en-US"/>
                <w14:ligatures w14:val="none"/>
              </w:rPr>
              <w:t>8.6</w:t>
            </w:r>
          </w:p>
        </w:tc>
        <w:tc>
          <w:tcPr>
            <w:tcW w:w="2335" w:type="pct"/>
            <w:tcBorders>
              <w:top w:val="nil"/>
              <w:left w:val="nil"/>
              <w:bottom w:val="single" w:sz="4" w:space="0" w:color="auto"/>
              <w:right w:val="single" w:sz="4" w:space="0" w:color="auto"/>
            </w:tcBorders>
            <w:shd w:val="clear" w:color="auto" w:fill="auto"/>
            <w:vAlign w:val="center"/>
            <w:hideMark/>
          </w:tcPr>
          <w:p w14:paraId="53874515" w14:textId="62A47B06" w:rsidR="002972DF" w:rsidRPr="00802B78" w:rsidRDefault="002972DF" w:rsidP="00BC17CC">
            <w:pPr>
              <w:spacing w:before="0" w:after="0"/>
              <w:ind w:firstLine="0"/>
              <w:jc w:val="left"/>
              <w:rPr>
                <w:rFonts w:eastAsia="Times New Roman" w:cs="Times New Roman"/>
                <w:i/>
                <w:color w:val="000000" w:themeColor="text1"/>
                <w:kern w:val="0"/>
                <w:sz w:val="24"/>
                <w:szCs w:val="24"/>
                <w:lang w:val="en-US"/>
                <w14:ligatures w14:val="none"/>
              </w:rPr>
            </w:pPr>
            <w:r w:rsidRPr="00802B78">
              <w:rPr>
                <w:color w:val="000000" w:themeColor="text1"/>
                <w:sz w:val="24"/>
                <w:szCs w:val="24"/>
              </w:rPr>
              <w:t>Đất có di tích lịch sử - văn hóa danh lam thắng cảnh, di sản thiên nhiên</w:t>
            </w:r>
          </w:p>
        </w:tc>
        <w:tc>
          <w:tcPr>
            <w:tcW w:w="517" w:type="pct"/>
            <w:tcBorders>
              <w:top w:val="nil"/>
              <w:left w:val="nil"/>
              <w:bottom w:val="single" w:sz="4" w:space="0" w:color="auto"/>
              <w:right w:val="single" w:sz="4" w:space="0" w:color="auto"/>
            </w:tcBorders>
            <w:shd w:val="clear" w:color="auto" w:fill="auto"/>
            <w:noWrap/>
            <w:vAlign w:val="center"/>
            <w:hideMark/>
          </w:tcPr>
          <w:p w14:paraId="077208FB" w14:textId="25C407D6" w:rsidR="002972DF" w:rsidRPr="00802B78" w:rsidRDefault="002972DF" w:rsidP="00BC17CC">
            <w:pPr>
              <w:spacing w:before="0" w:after="0"/>
              <w:ind w:firstLine="0"/>
              <w:jc w:val="center"/>
              <w:rPr>
                <w:rFonts w:eastAsia="Times New Roman" w:cs="Times New Roman"/>
                <w:i/>
                <w:color w:val="000000" w:themeColor="text1"/>
                <w:kern w:val="0"/>
                <w:sz w:val="24"/>
                <w:szCs w:val="24"/>
                <w:lang w:val="en-US"/>
                <w14:ligatures w14:val="none"/>
              </w:rPr>
            </w:pPr>
            <w:r w:rsidRPr="00802B78">
              <w:rPr>
                <w:color w:val="000000" w:themeColor="text1"/>
                <w:sz w:val="24"/>
                <w:szCs w:val="24"/>
              </w:rPr>
              <w:t>DDD</w:t>
            </w:r>
          </w:p>
        </w:tc>
        <w:tc>
          <w:tcPr>
            <w:tcW w:w="1074" w:type="pct"/>
            <w:tcBorders>
              <w:top w:val="nil"/>
              <w:left w:val="nil"/>
              <w:bottom w:val="single" w:sz="4" w:space="0" w:color="auto"/>
              <w:right w:val="single" w:sz="4" w:space="0" w:color="auto"/>
            </w:tcBorders>
            <w:shd w:val="clear" w:color="auto" w:fill="auto"/>
            <w:noWrap/>
            <w:vAlign w:val="center"/>
            <w:hideMark/>
          </w:tcPr>
          <w:p w14:paraId="3CCF2A33" w14:textId="3C293DCC" w:rsidR="002972DF" w:rsidRPr="00802B78" w:rsidRDefault="002972DF" w:rsidP="00BC17CC">
            <w:pPr>
              <w:spacing w:before="0" w:after="0"/>
              <w:ind w:firstLine="0"/>
              <w:jc w:val="right"/>
              <w:rPr>
                <w:rFonts w:eastAsia="Times New Roman" w:cs="Times New Roman"/>
                <w:i/>
                <w:color w:val="000000" w:themeColor="text1"/>
                <w:kern w:val="0"/>
                <w:sz w:val="24"/>
                <w:szCs w:val="24"/>
                <w:lang w:val="en-US"/>
                <w14:ligatures w14:val="none"/>
              </w:rPr>
            </w:pPr>
            <w:r w:rsidRPr="00802B78">
              <w:rPr>
                <w:color w:val="000000" w:themeColor="text1"/>
                <w:sz w:val="24"/>
                <w:szCs w:val="24"/>
              </w:rPr>
              <w:t>2,86</w:t>
            </w:r>
          </w:p>
        </w:tc>
        <w:tc>
          <w:tcPr>
            <w:tcW w:w="578" w:type="pct"/>
            <w:tcBorders>
              <w:top w:val="nil"/>
              <w:left w:val="nil"/>
              <w:bottom w:val="single" w:sz="4" w:space="0" w:color="auto"/>
              <w:right w:val="double" w:sz="4" w:space="0" w:color="auto"/>
            </w:tcBorders>
            <w:shd w:val="clear" w:color="auto" w:fill="auto"/>
            <w:noWrap/>
            <w:vAlign w:val="center"/>
            <w:hideMark/>
          </w:tcPr>
          <w:p w14:paraId="7292B606" w14:textId="1ADBDBA1" w:rsidR="002972DF" w:rsidRPr="00802B78" w:rsidRDefault="002972DF" w:rsidP="00BC17CC">
            <w:pPr>
              <w:spacing w:before="0" w:after="0"/>
              <w:ind w:firstLine="0"/>
              <w:jc w:val="right"/>
              <w:rPr>
                <w:rFonts w:eastAsia="Times New Roman" w:cs="Times New Roman"/>
                <w:i/>
                <w:color w:val="000000" w:themeColor="text1"/>
                <w:kern w:val="0"/>
                <w:sz w:val="24"/>
                <w:szCs w:val="24"/>
                <w:lang w:val="en-US"/>
                <w14:ligatures w14:val="none"/>
              </w:rPr>
            </w:pPr>
            <w:r w:rsidRPr="00802B78">
              <w:rPr>
                <w:rFonts w:ascii="Calibri" w:hAnsi="Calibri" w:cs="Calibri"/>
                <w:color w:val="000000" w:themeColor="text1"/>
                <w:sz w:val="24"/>
                <w:szCs w:val="24"/>
              </w:rPr>
              <w:t>0,04</w:t>
            </w:r>
          </w:p>
        </w:tc>
      </w:tr>
      <w:tr w:rsidR="002972DF" w:rsidRPr="00802B78" w14:paraId="41490BCC" w14:textId="77777777" w:rsidTr="002972DF">
        <w:trPr>
          <w:trHeight w:val="188"/>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0D3FE7C5" w14:textId="3B0FF0F4" w:rsidR="002972DF" w:rsidRPr="00802B78" w:rsidRDefault="002972DF" w:rsidP="00BC17CC">
            <w:pPr>
              <w:spacing w:before="0" w:after="0"/>
              <w:ind w:firstLine="0"/>
              <w:jc w:val="center"/>
              <w:rPr>
                <w:rFonts w:eastAsia="Times New Roman" w:cs="Times New Roman"/>
                <w:i/>
                <w:color w:val="000000" w:themeColor="text1"/>
                <w:kern w:val="0"/>
                <w:sz w:val="24"/>
                <w:szCs w:val="24"/>
                <w:lang w:val="en-US"/>
                <w14:ligatures w14:val="none"/>
              </w:rPr>
            </w:pPr>
            <w:r w:rsidRPr="00802B78">
              <w:rPr>
                <w:rFonts w:eastAsia="Times New Roman" w:cs="Times New Roman"/>
                <w:i/>
                <w:color w:val="000000" w:themeColor="text1"/>
                <w:kern w:val="0"/>
                <w:sz w:val="24"/>
                <w:szCs w:val="24"/>
                <w:lang w:val="en-US"/>
                <w14:ligatures w14:val="none"/>
              </w:rPr>
              <w:t>8.7</w:t>
            </w:r>
          </w:p>
        </w:tc>
        <w:tc>
          <w:tcPr>
            <w:tcW w:w="2335" w:type="pct"/>
            <w:tcBorders>
              <w:top w:val="nil"/>
              <w:left w:val="nil"/>
              <w:bottom w:val="single" w:sz="4" w:space="0" w:color="auto"/>
              <w:right w:val="single" w:sz="4" w:space="0" w:color="auto"/>
            </w:tcBorders>
            <w:shd w:val="clear" w:color="auto" w:fill="auto"/>
            <w:vAlign w:val="center"/>
            <w:hideMark/>
          </w:tcPr>
          <w:p w14:paraId="67AB3174" w14:textId="07201FBC" w:rsidR="002972DF" w:rsidRPr="00802B78" w:rsidRDefault="002972DF" w:rsidP="00BC17CC">
            <w:pPr>
              <w:spacing w:before="0" w:after="0"/>
              <w:ind w:firstLine="0"/>
              <w:jc w:val="left"/>
              <w:rPr>
                <w:rFonts w:eastAsia="Times New Roman" w:cs="Times New Roman"/>
                <w:i/>
                <w:color w:val="000000" w:themeColor="text1"/>
                <w:kern w:val="0"/>
                <w:sz w:val="24"/>
                <w:szCs w:val="24"/>
                <w:lang w:val="en-US"/>
                <w14:ligatures w14:val="none"/>
              </w:rPr>
            </w:pPr>
            <w:r w:rsidRPr="00802B78">
              <w:rPr>
                <w:color w:val="000000" w:themeColor="text1"/>
                <w:sz w:val="24"/>
                <w:szCs w:val="24"/>
              </w:rPr>
              <w:t>Đất công trình xử lý chất thải</w:t>
            </w:r>
          </w:p>
        </w:tc>
        <w:tc>
          <w:tcPr>
            <w:tcW w:w="517" w:type="pct"/>
            <w:tcBorders>
              <w:top w:val="nil"/>
              <w:left w:val="nil"/>
              <w:bottom w:val="single" w:sz="4" w:space="0" w:color="auto"/>
              <w:right w:val="single" w:sz="4" w:space="0" w:color="auto"/>
            </w:tcBorders>
            <w:shd w:val="clear" w:color="auto" w:fill="auto"/>
            <w:noWrap/>
            <w:vAlign w:val="center"/>
            <w:hideMark/>
          </w:tcPr>
          <w:p w14:paraId="2D952006" w14:textId="7D3B34F0" w:rsidR="002972DF" w:rsidRPr="00802B78" w:rsidRDefault="002972DF" w:rsidP="00BC17CC">
            <w:pPr>
              <w:spacing w:before="0" w:after="0"/>
              <w:ind w:firstLine="0"/>
              <w:jc w:val="center"/>
              <w:rPr>
                <w:rFonts w:eastAsia="Times New Roman" w:cs="Times New Roman"/>
                <w:i/>
                <w:color w:val="000000" w:themeColor="text1"/>
                <w:kern w:val="0"/>
                <w:sz w:val="24"/>
                <w:szCs w:val="24"/>
                <w:lang w:val="en-US"/>
                <w14:ligatures w14:val="none"/>
              </w:rPr>
            </w:pPr>
            <w:r w:rsidRPr="00802B78">
              <w:rPr>
                <w:color w:val="000000" w:themeColor="text1"/>
                <w:sz w:val="24"/>
                <w:szCs w:val="24"/>
              </w:rPr>
              <w:t>DRA</w:t>
            </w:r>
          </w:p>
        </w:tc>
        <w:tc>
          <w:tcPr>
            <w:tcW w:w="1074" w:type="pct"/>
            <w:tcBorders>
              <w:top w:val="nil"/>
              <w:left w:val="nil"/>
              <w:bottom w:val="single" w:sz="4" w:space="0" w:color="auto"/>
              <w:right w:val="single" w:sz="4" w:space="0" w:color="auto"/>
            </w:tcBorders>
            <w:shd w:val="clear" w:color="auto" w:fill="auto"/>
            <w:noWrap/>
            <w:vAlign w:val="center"/>
            <w:hideMark/>
          </w:tcPr>
          <w:p w14:paraId="4CFA3F20" w14:textId="169A4FA1" w:rsidR="002972DF" w:rsidRPr="00802B78" w:rsidRDefault="002972DF" w:rsidP="00BC17CC">
            <w:pPr>
              <w:spacing w:before="0" w:after="0"/>
              <w:ind w:firstLine="0"/>
              <w:jc w:val="right"/>
              <w:rPr>
                <w:rFonts w:eastAsia="Times New Roman" w:cs="Times New Roman"/>
                <w:i/>
                <w:color w:val="000000" w:themeColor="text1"/>
                <w:kern w:val="0"/>
                <w:sz w:val="24"/>
                <w:szCs w:val="24"/>
                <w:lang w:val="en-US"/>
                <w14:ligatures w14:val="none"/>
              </w:rPr>
            </w:pPr>
            <w:r w:rsidRPr="00802B78">
              <w:rPr>
                <w:color w:val="000000" w:themeColor="text1"/>
                <w:sz w:val="24"/>
                <w:szCs w:val="24"/>
              </w:rPr>
              <w:t>4,77</w:t>
            </w:r>
          </w:p>
        </w:tc>
        <w:tc>
          <w:tcPr>
            <w:tcW w:w="578" w:type="pct"/>
            <w:tcBorders>
              <w:top w:val="nil"/>
              <w:left w:val="nil"/>
              <w:bottom w:val="single" w:sz="4" w:space="0" w:color="auto"/>
              <w:right w:val="double" w:sz="4" w:space="0" w:color="auto"/>
            </w:tcBorders>
            <w:shd w:val="clear" w:color="auto" w:fill="auto"/>
            <w:noWrap/>
            <w:vAlign w:val="center"/>
            <w:hideMark/>
          </w:tcPr>
          <w:p w14:paraId="37548A43" w14:textId="0B5CA389" w:rsidR="002972DF" w:rsidRPr="00802B78" w:rsidRDefault="002972DF" w:rsidP="00BC17CC">
            <w:pPr>
              <w:spacing w:before="0" w:after="0"/>
              <w:ind w:firstLine="0"/>
              <w:jc w:val="right"/>
              <w:rPr>
                <w:rFonts w:eastAsia="Times New Roman" w:cs="Times New Roman"/>
                <w:i/>
                <w:color w:val="000000" w:themeColor="text1"/>
                <w:kern w:val="0"/>
                <w:sz w:val="24"/>
                <w:szCs w:val="24"/>
                <w:lang w:val="en-US"/>
                <w14:ligatures w14:val="none"/>
              </w:rPr>
            </w:pPr>
            <w:r w:rsidRPr="00802B78">
              <w:rPr>
                <w:rFonts w:ascii="Calibri" w:hAnsi="Calibri" w:cs="Calibri"/>
                <w:color w:val="000000" w:themeColor="text1"/>
                <w:sz w:val="24"/>
                <w:szCs w:val="24"/>
              </w:rPr>
              <w:t>0,06</w:t>
            </w:r>
          </w:p>
        </w:tc>
      </w:tr>
      <w:tr w:rsidR="002972DF" w:rsidRPr="00802B78" w14:paraId="4DF44E65" w14:textId="77777777" w:rsidTr="002972DF">
        <w:trPr>
          <w:trHeight w:val="405"/>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2A567AAF" w14:textId="528A8639" w:rsidR="002972DF" w:rsidRPr="00802B78" w:rsidRDefault="002972DF" w:rsidP="00BC17CC">
            <w:pPr>
              <w:spacing w:before="0" w:after="0"/>
              <w:ind w:firstLine="0"/>
              <w:jc w:val="center"/>
              <w:rPr>
                <w:rFonts w:eastAsia="Times New Roman" w:cs="Times New Roman"/>
                <w:i/>
                <w:color w:val="000000" w:themeColor="text1"/>
                <w:kern w:val="0"/>
                <w:sz w:val="24"/>
                <w:szCs w:val="24"/>
                <w:lang w:val="en-US"/>
                <w14:ligatures w14:val="none"/>
              </w:rPr>
            </w:pPr>
            <w:r w:rsidRPr="00802B78">
              <w:rPr>
                <w:rFonts w:eastAsia="Times New Roman" w:cs="Times New Roman"/>
                <w:i/>
                <w:color w:val="000000" w:themeColor="text1"/>
                <w:kern w:val="0"/>
                <w:sz w:val="24"/>
                <w:szCs w:val="24"/>
                <w:lang w:val="en-US"/>
                <w14:ligatures w14:val="none"/>
              </w:rPr>
              <w:t>8.8</w:t>
            </w:r>
          </w:p>
        </w:tc>
        <w:tc>
          <w:tcPr>
            <w:tcW w:w="2335" w:type="pct"/>
            <w:tcBorders>
              <w:top w:val="nil"/>
              <w:left w:val="nil"/>
              <w:bottom w:val="single" w:sz="4" w:space="0" w:color="auto"/>
              <w:right w:val="single" w:sz="4" w:space="0" w:color="auto"/>
            </w:tcBorders>
            <w:shd w:val="clear" w:color="auto" w:fill="auto"/>
            <w:vAlign w:val="center"/>
            <w:hideMark/>
          </w:tcPr>
          <w:p w14:paraId="52AD62CA" w14:textId="2ADDE8A3" w:rsidR="002972DF" w:rsidRPr="00802B78" w:rsidRDefault="002972DF" w:rsidP="00BC17CC">
            <w:pPr>
              <w:spacing w:before="0" w:after="0"/>
              <w:ind w:firstLine="0"/>
              <w:jc w:val="left"/>
              <w:rPr>
                <w:rFonts w:eastAsia="Times New Roman" w:cs="Times New Roman"/>
                <w:i/>
                <w:color w:val="000000" w:themeColor="text1"/>
                <w:kern w:val="0"/>
                <w:sz w:val="24"/>
                <w:szCs w:val="24"/>
                <w:lang w:val="en-US"/>
                <w14:ligatures w14:val="none"/>
              </w:rPr>
            </w:pPr>
            <w:r w:rsidRPr="00802B78">
              <w:rPr>
                <w:color w:val="000000" w:themeColor="text1"/>
                <w:sz w:val="24"/>
                <w:szCs w:val="24"/>
              </w:rPr>
              <w:t>Đất công trình năng lượng, chiếu sáng công cộng</w:t>
            </w:r>
          </w:p>
        </w:tc>
        <w:tc>
          <w:tcPr>
            <w:tcW w:w="517" w:type="pct"/>
            <w:tcBorders>
              <w:top w:val="nil"/>
              <w:left w:val="nil"/>
              <w:bottom w:val="single" w:sz="4" w:space="0" w:color="auto"/>
              <w:right w:val="single" w:sz="4" w:space="0" w:color="auto"/>
            </w:tcBorders>
            <w:shd w:val="clear" w:color="auto" w:fill="auto"/>
            <w:noWrap/>
            <w:vAlign w:val="center"/>
            <w:hideMark/>
          </w:tcPr>
          <w:p w14:paraId="60B3C9B4" w14:textId="14CF1BF3" w:rsidR="002972DF" w:rsidRPr="00802B78" w:rsidRDefault="002972DF" w:rsidP="00BC17CC">
            <w:pPr>
              <w:spacing w:before="0" w:after="0"/>
              <w:ind w:firstLine="0"/>
              <w:jc w:val="center"/>
              <w:rPr>
                <w:rFonts w:eastAsia="Times New Roman" w:cs="Times New Roman"/>
                <w:i/>
                <w:color w:val="000000" w:themeColor="text1"/>
                <w:kern w:val="0"/>
                <w:sz w:val="24"/>
                <w:szCs w:val="24"/>
                <w:lang w:val="en-US"/>
                <w14:ligatures w14:val="none"/>
              </w:rPr>
            </w:pPr>
            <w:r w:rsidRPr="00802B78">
              <w:rPr>
                <w:color w:val="000000" w:themeColor="text1"/>
                <w:sz w:val="24"/>
                <w:szCs w:val="24"/>
              </w:rPr>
              <w:t>DNL</w:t>
            </w:r>
          </w:p>
        </w:tc>
        <w:tc>
          <w:tcPr>
            <w:tcW w:w="1074" w:type="pct"/>
            <w:tcBorders>
              <w:top w:val="nil"/>
              <w:left w:val="nil"/>
              <w:bottom w:val="single" w:sz="4" w:space="0" w:color="auto"/>
              <w:right w:val="single" w:sz="4" w:space="0" w:color="auto"/>
            </w:tcBorders>
            <w:shd w:val="clear" w:color="auto" w:fill="auto"/>
            <w:noWrap/>
            <w:vAlign w:val="center"/>
            <w:hideMark/>
          </w:tcPr>
          <w:p w14:paraId="6C4DF4ED" w14:textId="2BA359B7" w:rsidR="002972DF" w:rsidRPr="00802B78" w:rsidRDefault="002972DF" w:rsidP="00BC17CC">
            <w:pPr>
              <w:spacing w:before="0" w:after="0"/>
              <w:ind w:firstLine="0"/>
              <w:jc w:val="right"/>
              <w:rPr>
                <w:rFonts w:eastAsia="Times New Roman" w:cs="Times New Roman"/>
                <w:i/>
                <w:color w:val="000000" w:themeColor="text1"/>
                <w:kern w:val="0"/>
                <w:sz w:val="24"/>
                <w:szCs w:val="24"/>
                <w:lang w:val="en-US"/>
                <w14:ligatures w14:val="none"/>
              </w:rPr>
            </w:pPr>
            <w:r w:rsidRPr="00802B78">
              <w:rPr>
                <w:color w:val="000000" w:themeColor="text1"/>
                <w:sz w:val="24"/>
                <w:szCs w:val="24"/>
              </w:rPr>
              <w:t>197,68</w:t>
            </w:r>
          </w:p>
        </w:tc>
        <w:tc>
          <w:tcPr>
            <w:tcW w:w="578" w:type="pct"/>
            <w:tcBorders>
              <w:top w:val="nil"/>
              <w:left w:val="nil"/>
              <w:bottom w:val="single" w:sz="4" w:space="0" w:color="auto"/>
              <w:right w:val="double" w:sz="4" w:space="0" w:color="auto"/>
            </w:tcBorders>
            <w:shd w:val="clear" w:color="auto" w:fill="auto"/>
            <w:noWrap/>
            <w:vAlign w:val="center"/>
            <w:hideMark/>
          </w:tcPr>
          <w:p w14:paraId="05BA0F94" w14:textId="325455A8" w:rsidR="002972DF" w:rsidRPr="00802B78" w:rsidRDefault="002972DF" w:rsidP="00BC17CC">
            <w:pPr>
              <w:spacing w:before="0" w:after="0"/>
              <w:ind w:firstLine="0"/>
              <w:jc w:val="right"/>
              <w:rPr>
                <w:rFonts w:eastAsia="Times New Roman" w:cs="Times New Roman"/>
                <w:i/>
                <w:color w:val="000000" w:themeColor="text1"/>
                <w:kern w:val="0"/>
                <w:sz w:val="24"/>
                <w:szCs w:val="24"/>
                <w:lang w:val="en-US"/>
                <w14:ligatures w14:val="none"/>
              </w:rPr>
            </w:pPr>
            <w:r w:rsidRPr="00802B78">
              <w:rPr>
                <w:rFonts w:ascii="Calibri" w:hAnsi="Calibri" w:cs="Calibri"/>
                <w:color w:val="000000" w:themeColor="text1"/>
                <w:sz w:val="24"/>
                <w:szCs w:val="24"/>
              </w:rPr>
              <w:t>2,56</w:t>
            </w:r>
          </w:p>
        </w:tc>
      </w:tr>
      <w:tr w:rsidR="002972DF" w:rsidRPr="00802B78" w14:paraId="79051640" w14:textId="77777777" w:rsidTr="002972DF">
        <w:trPr>
          <w:trHeight w:val="315"/>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30706A49" w14:textId="4E16B07A" w:rsidR="002972DF" w:rsidRPr="00802B78" w:rsidRDefault="002972DF" w:rsidP="00BC17CC">
            <w:pPr>
              <w:spacing w:before="0" w:after="0"/>
              <w:ind w:firstLine="0"/>
              <w:jc w:val="center"/>
              <w:rPr>
                <w:rFonts w:eastAsia="Times New Roman" w:cs="Times New Roman"/>
                <w:i/>
                <w:color w:val="000000" w:themeColor="text1"/>
                <w:kern w:val="0"/>
                <w:sz w:val="24"/>
                <w:szCs w:val="24"/>
                <w:lang w:val="en-US"/>
                <w14:ligatures w14:val="none"/>
              </w:rPr>
            </w:pPr>
            <w:r w:rsidRPr="00802B78">
              <w:rPr>
                <w:rFonts w:eastAsia="Times New Roman" w:cs="Times New Roman"/>
                <w:i/>
                <w:color w:val="000000" w:themeColor="text1"/>
                <w:kern w:val="0"/>
                <w:sz w:val="24"/>
                <w:szCs w:val="24"/>
                <w:lang w:val="en-US"/>
                <w14:ligatures w14:val="none"/>
              </w:rPr>
              <w:t>8.9</w:t>
            </w:r>
          </w:p>
        </w:tc>
        <w:tc>
          <w:tcPr>
            <w:tcW w:w="2335" w:type="pct"/>
            <w:tcBorders>
              <w:top w:val="nil"/>
              <w:left w:val="nil"/>
              <w:bottom w:val="single" w:sz="4" w:space="0" w:color="auto"/>
              <w:right w:val="single" w:sz="4" w:space="0" w:color="auto"/>
            </w:tcBorders>
            <w:shd w:val="clear" w:color="auto" w:fill="auto"/>
            <w:vAlign w:val="center"/>
            <w:hideMark/>
          </w:tcPr>
          <w:p w14:paraId="63AA3414" w14:textId="75DDAD2A" w:rsidR="002972DF" w:rsidRPr="00802B78" w:rsidRDefault="002972DF" w:rsidP="00BC17CC">
            <w:pPr>
              <w:spacing w:before="0" w:after="0"/>
              <w:ind w:firstLine="0"/>
              <w:jc w:val="left"/>
              <w:rPr>
                <w:rFonts w:eastAsia="Times New Roman" w:cs="Times New Roman"/>
                <w:i/>
                <w:color w:val="000000" w:themeColor="text1"/>
                <w:kern w:val="0"/>
                <w:sz w:val="24"/>
                <w:szCs w:val="24"/>
                <w:lang w:val="en-US"/>
                <w14:ligatures w14:val="none"/>
              </w:rPr>
            </w:pPr>
            <w:r w:rsidRPr="00802B78">
              <w:rPr>
                <w:color w:val="000000" w:themeColor="text1"/>
                <w:sz w:val="24"/>
                <w:szCs w:val="24"/>
              </w:rPr>
              <w:t>Đất công trình hạ tầng bưu chính, viễn thông, công nghệ thông tin</w:t>
            </w:r>
          </w:p>
        </w:tc>
        <w:tc>
          <w:tcPr>
            <w:tcW w:w="517" w:type="pct"/>
            <w:tcBorders>
              <w:top w:val="nil"/>
              <w:left w:val="nil"/>
              <w:bottom w:val="single" w:sz="4" w:space="0" w:color="auto"/>
              <w:right w:val="single" w:sz="4" w:space="0" w:color="auto"/>
            </w:tcBorders>
            <w:shd w:val="clear" w:color="auto" w:fill="auto"/>
            <w:noWrap/>
            <w:vAlign w:val="center"/>
            <w:hideMark/>
          </w:tcPr>
          <w:p w14:paraId="139CE100" w14:textId="14509CE5" w:rsidR="002972DF" w:rsidRPr="00802B78" w:rsidRDefault="002972DF" w:rsidP="00BC17CC">
            <w:pPr>
              <w:spacing w:before="0" w:after="0"/>
              <w:ind w:firstLine="0"/>
              <w:jc w:val="center"/>
              <w:rPr>
                <w:rFonts w:eastAsia="Times New Roman" w:cs="Times New Roman"/>
                <w:i/>
                <w:color w:val="000000" w:themeColor="text1"/>
                <w:kern w:val="0"/>
                <w:sz w:val="24"/>
                <w:szCs w:val="24"/>
                <w:lang w:val="en-US"/>
                <w14:ligatures w14:val="none"/>
              </w:rPr>
            </w:pPr>
            <w:r w:rsidRPr="00802B78">
              <w:rPr>
                <w:color w:val="000000" w:themeColor="text1"/>
                <w:sz w:val="24"/>
                <w:szCs w:val="24"/>
              </w:rPr>
              <w:t>DBV</w:t>
            </w:r>
          </w:p>
        </w:tc>
        <w:tc>
          <w:tcPr>
            <w:tcW w:w="1074" w:type="pct"/>
            <w:tcBorders>
              <w:top w:val="nil"/>
              <w:left w:val="nil"/>
              <w:bottom w:val="single" w:sz="4" w:space="0" w:color="auto"/>
              <w:right w:val="single" w:sz="4" w:space="0" w:color="auto"/>
            </w:tcBorders>
            <w:shd w:val="clear" w:color="auto" w:fill="auto"/>
            <w:noWrap/>
            <w:vAlign w:val="center"/>
            <w:hideMark/>
          </w:tcPr>
          <w:p w14:paraId="0470688A" w14:textId="508B7ED1" w:rsidR="002972DF" w:rsidRPr="00802B78" w:rsidRDefault="002972DF" w:rsidP="00BC17CC">
            <w:pPr>
              <w:spacing w:before="0" w:after="0"/>
              <w:ind w:firstLine="0"/>
              <w:jc w:val="right"/>
              <w:rPr>
                <w:rFonts w:eastAsia="Times New Roman" w:cs="Times New Roman"/>
                <w:i/>
                <w:color w:val="000000" w:themeColor="text1"/>
                <w:kern w:val="0"/>
                <w:sz w:val="24"/>
                <w:szCs w:val="24"/>
                <w:lang w:val="en-US"/>
                <w14:ligatures w14:val="none"/>
              </w:rPr>
            </w:pPr>
            <w:r w:rsidRPr="00802B78">
              <w:rPr>
                <w:color w:val="000000" w:themeColor="text1"/>
                <w:sz w:val="24"/>
                <w:szCs w:val="24"/>
              </w:rPr>
              <w:t>10,01</w:t>
            </w:r>
          </w:p>
        </w:tc>
        <w:tc>
          <w:tcPr>
            <w:tcW w:w="578" w:type="pct"/>
            <w:tcBorders>
              <w:top w:val="nil"/>
              <w:left w:val="nil"/>
              <w:bottom w:val="single" w:sz="4" w:space="0" w:color="auto"/>
              <w:right w:val="double" w:sz="4" w:space="0" w:color="auto"/>
            </w:tcBorders>
            <w:shd w:val="clear" w:color="auto" w:fill="auto"/>
            <w:noWrap/>
            <w:vAlign w:val="center"/>
            <w:hideMark/>
          </w:tcPr>
          <w:p w14:paraId="676717B3" w14:textId="47205B79" w:rsidR="002972DF" w:rsidRPr="00802B78" w:rsidRDefault="002972DF" w:rsidP="00BC17CC">
            <w:pPr>
              <w:spacing w:before="0" w:after="0"/>
              <w:ind w:firstLine="0"/>
              <w:jc w:val="right"/>
              <w:rPr>
                <w:rFonts w:eastAsia="Times New Roman" w:cs="Times New Roman"/>
                <w:i/>
                <w:color w:val="000000" w:themeColor="text1"/>
                <w:kern w:val="0"/>
                <w:sz w:val="24"/>
                <w:szCs w:val="24"/>
                <w:lang w:val="en-US"/>
                <w14:ligatures w14:val="none"/>
              </w:rPr>
            </w:pPr>
            <w:r w:rsidRPr="00802B78">
              <w:rPr>
                <w:rFonts w:ascii="Calibri" w:hAnsi="Calibri" w:cs="Calibri"/>
                <w:color w:val="000000" w:themeColor="text1"/>
                <w:sz w:val="24"/>
                <w:szCs w:val="24"/>
              </w:rPr>
              <w:t>0,13</w:t>
            </w:r>
          </w:p>
        </w:tc>
      </w:tr>
      <w:tr w:rsidR="002972DF" w:rsidRPr="00802B78" w14:paraId="4B6CACF8" w14:textId="77777777" w:rsidTr="002972DF">
        <w:trPr>
          <w:trHeight w:val="405"/>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5333887D" w14:textId="31A66A5E" w:rsidR="002972DF" w:rsidRPr="00802B78" w:rsidRDefault="002972DF" w:rsidP="00BC17CC">
            <w:pPr>
              <w:spacing w:before="0" w:after="0"/>
              <w:ind w:firstLine="0"/>
              <w:jc w:val="center"/>
              <w:rPr>
                <w:rFonts w:eastAsia="Times New Roman" w:cs="Times New Roman"/>
                <w:i/>
                <w:color w:val="000000" w:themeColor="text1"/>
                <w:kern w:val="0"/>
                <w:sz w:val="24"/>
                <w:szCs w:val="24"/>
                <w:lang w:val="en-US"/>
                <w14:ligatures w14:val="none"/>
              </w:rPr>
            </w:pPr>
            <w:r w:rsidRPr="00802B78">
              <w:rPr>
                <w:rFonts w:eastAsia="Times New Roman" w:cs="Times New Roman"/>
                <w:i/>
                <w:color w:val="000000" w:themeColor="text1"/>
                <w:kern w:val="0"/>
                <w:sz w:val="24"/>
                <w:szCs w:val="24"/>
                <w:lang w:val="en-US"/>
                <w14:ligatures w14:val="none"/>
              </w:rPr>
              <w:t>8.10</w:t>
            </w:r>
          </w:p>
        </w:tc>
        <w:tc>
          <w:tcPr>
            <w:tcW w:w="2335" w:type="pct"/>
            <w:tcBorders>
              <w:top w:val="nil"/>
              <w:left w:val="nil"/>
              <w:bottom w:val="single" w:sz="4" w:space="0" w:color="auto"/>
              <w:right w:val="single" w:sz="4" w:space="0" w:color="auto"/>
            </w:tcBorders>
            <w:shd w:val="clear" w:color="auto" w:fill="auto"/>
            <w:vAlign w:val="center"/>
            <w:hideMark/>
          </w:tcPr>
          <w:p w14:paraId="7B080B55" w14:textId="5CDD3C92" w:rsidR="002972DF" w:rsidRPr="00802B78" w:rsidRDefault="002972DF" w:rsidP="00BC17CC">
            <w:pPr>
              <w:spacing w:before="0" w:after="0"/>
              <w:ind w:firstLine="0"/>
              <w:jc w:val="left"/>
              <w:rPr>
                <w:rFonts w:eastAsia="Times New Roman" w:cs="Times New Roman"/>
                <w:i/>
                <w:color w:val="000000" w:themeColor="text1"/>
                <w:kern w:val="0"/>
                <w:sz w:val="24"/>
                <w:szCs w:val="24"/>
                <w:lang w:val="en-US"/>
                <w14:ligatures w14:val="none"/>
              </w:rPr>
            </w:pPr>
            <w:r w:rsidRPr="00802B78">
              <w:rPr>
                <w:color w:val="000000" w:themeColor="text1"/>
                <w:sz w:val="24"/>
                <w:szCs w:val="24"/>
              </w:rPr>
              <w:t>Đất chợ dân sinh, chợ đầu mối</w:t>
            </w:r>
          </w:p>
        </w:tc>
        <w:tc>
          <w:tcPr>
            <w:tcW w:w="517" w:type="pct"/>
            <w:tcBorders>
              <w:top w:val="nil"/>
              <w:left w:val="nil"/>
              <w:bottom w:val="single" w:sz="4" w:space="0" w:color="auto"/>
              <w:right w:val="single" w:sz="4" w:space="0" w:color="auto"/>
            </w:tcBorders>
            <w:shd w:val="clear" w:color="auto" w:fill="auto"/>
            <w:noWrap/>
            <w:vAlign w:val="center"/>
            <w:hideMark/>
          </w:tcPr>
          <w:p w14:paraId="7EA7B99B" w14:textId="22652C08" w:rsidR="002972DF" w:rsidRPr="00802B78" w:rsidRDefault="002972DF" w:rsidP="00BC17CC">
            <w:pPr>
              <w:spacing w:before="0" w:after="0"/>
              <w:ind w:firstLine="0"/>
              <w:jc w:val="center"/>
              <w:rPr>
                <w:rFonts w:eastAsia="Times New Roman" w:cs="Times New Roman"/>
                <w:i/>
                <w:color w:val="000000" w:themeColor="text1"/>
                <w:kern w:val="0"/>
                <w:sz w:val="24"/>
                <w:szCs w:val="24"/>
                <w:lang w:val="en-US"/>
                <w14:ligatures w14:val="none"/>
              </w:rPr>
            </w:pPr>
            <w:r w:rsidRPr="00802B78">
              <w:rPr>
                <w:color w:val="000000" w:themeColor="text1"/>
                <w:sz w:val="24"/>
                <w:szCs w:val="24"/>
              </w:rPr>
              <w:t>DCH</w:t>
            </w:r>
          </w:p>
        </w:tc>
        <w:tc>
          <w:tcPr>
            <w:tcW w:w="1074" w:type="pct"/>
            <w:tcBorders>
              <w:top w:val="nil"/>
              <w:left w:val="nil"/>
              <w:bottom w:val="single" w:sz="4" w:space="0" w:color="auto"/>
              <w:right w:val="single" w:sz="4" w:space="0" w:color="auto"/>
            </w:tcBorders>
            <w:shd w:val="clear" w:color="auto" w:fill="auto"/>
            <w:noWrap/>
            <w:vAlign w:val="center"/>
            <w:hideMark/>
          </w:tcPr>
          <w:p w14:paraId="038867B9" w14:textId="094B37D7" w:rsidR="002972DF" w:rsidRPr="00802B78" w:rsidRDefault="002972DF" w:rsidP="00BC17CC">
            <w:pPr>
              <w:spacing w:before="0" w:after="0"/>
              <w:ind w:firstLine="0"/>
              <w:jc w:val="right"/>
              <w:rPr>
                <w:rFonts w:eastAsia="Times New Roman" w:cs="Times New Roman"/>
                <w:i/>
                <w:color w:val="000000" w:themeColor="text1"/>
                <w:kern w:val="0"/>
                <w:sz w:val="24"/>
                <w:szCs w:val="24"/>
                <w:lang w:val="en-US"/>
                <w14:ligatures w14:val="none"/>
              </w:rPr>
            </w:pPr>
            <w:r w:rsidRPr="00802B78">
              <w:rPr>
                <w:color w:val="000000" w:themeColor="text1"/>
                <w:sz w:val="24"/>
                <w:szCs w:val="24"/>
              </w:rPr>
              <w:t>8,53</w:t>
            </w:r>
          </w:p>
        </w:tc>
        <w:tc>
          <w:tcPr>
            <w:tcW w:w="578" w:type="pct"/>
            <w:tcBorders>
              <w:top w:val="nil"/>
              <w:left w:val="nil"/>
              <w:bottom w:val="single" w:sz="4" w:space="0" w:color="auto"/>
              <w:right w:val="double" w:sz="4" w:space="0" w:color="auto"/>
            </w:tcBorders>
            <w:shd w:val="clear" w:color="auto" w:fill="auto"/>
            <w:noWrap/>
            <w:vAlign w:val="center"/>
            <w:hideMark/>
          </w:tcPr>
          <w:p w14:paraId="22FFD3CA" w14:textId="05300F13" w:rsidR="002972DF" w:rsidRPr="00802B78" w:rsidRDefault="002972DF" w:rsidP="00BC17CC">
            <w:pPr>
              <w:spacing w:before="0" w:after="0"/>
              <w:ind w:firstLine="0"/>
              <w:jc w:val="right"/>
              <w:rPr>
                <w:rFonts w:eastAsia="Times New Roman" w:cs="Times New Roman"/>
                <w:i/>
                <w:color w:val="000000" w:themeColor="text1"/>
                <w:kern w:val="0"/>
                <w:sz w:val="24"/>
                <w:szCs w:val="24"/>
                <w:lang w:val="en-US"/>
                <w14:ligatures w14:val="none"/>
              </w:rPr>
            </w:pPr>
            <w:r w:rsidRPr="00802B78">
              <w:rPr>
                <w:rFonts w:ascii="Calibri" w:hAnsi="Calibri" w:cs="Calibri"/>
                <w:color w:val="000000" w:themeColor="text1"/>
                <w:sz w:val="24"/>
                <w:szCs w:val="24"/>
              </w:rPr>
              <w:t>0,11</w:t>
            </w:r>
          </w:p>
        </w:tc>
      </w:tr>
      <w:tr w:rsidR="002972DF" w:rsidRPr="00802B78" w14:paraId="4BD27F93" w14:textId="77777777" w:rsidTr="002972DF">
        <w:trPr>
          <w:trHeight w:val="315"/>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233495F7" w14:textId="001B1E1A" w:rsidR="002972DF" w:rsidRPr="00802B78" w:rsidRDefault="002972DF" w:rsidP="00BC17CC">
            <w:pPr>
              <w:spacing w:before="0" w:after="0"/>
              <w:ind w:firstLine="0"/>
              <w:jc w:val="center"/>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9</w:t>
            </w:r>
          </w:p>
        </w:tc>
        <w:tc>
          <w:tcPr>
            <w:tcW w:w="2335" w:type="pct"/>
            <w:tcBorders>
              <w:top w:val="nil"/>
              <w:left w:val="nil"/>
              <w:bottom w:val="single" w:sz="4" w:space="0" w:color="auto"/>
              <w:right w:val="single" w:sz="4" w:space="0" w:color="auto"/>
            </w:tcBorders>
            <w:shd w:val="clear" w:color="auto" w:fill="auto"/>
            <w:vAlign w:val="center"/>
            <w:hideMark/>
          </w:tcPr>
          <w:p w14:paraId="3369DF7A" w14:textId="60B41260" w:rsidR="002972DF" w:rsidRPr="00802B78" w:rsidRDefault="002972DF" w:rsidP="00BC17CC">
            <w:pPr>
              <w:spacing w:before="0" w:after="0"/>
              <w:ind w:firstLine="0"/>
              <w:jc w:val="left"/>
              <w:rPr>
                <w:rFonts w:eastAsia="Times New Roman" w:cs="Times New Roman"/>
                <w:color w:val="000000" w:themeColor="text1"/>
                <w:kern w:val="0"/>
                <w:sz w:val="24"/>
                <w:szCs w:val="24"/>
                <w:lang w:val="en-US"/>
                <w14:ligatures w14:val="none"/>
              </w:rPr>
            </w:pPr>
            <w:r w:rsidRPr="00802B78">
              <w:rPr>
                <w:color w:val="000000" w:themeColor="text1"/>
                <w:sz w:val="24"/>
                <w:szCs w:val="24"/>
              </w:rPr>
              <w:t>Đất khu vui chơi, giải trí công cộng, sinh hoạt cộng đồng</w:t>
            </w:r>
          </w:p>
        </w:tc>
        <w:tc>
          <w:tcPr>
            <w:tcW w:w="517" w:type="pct"/>
            <w:tcBorders>
              <w:top w:val="nil"/>
              <w:left w:val="nil"/>
              <w:bottom w:val="single" w:sz="4" w:space="0" w:color="auto"/>
              <w:right w:val="single" w:sz="4" w:space="0" w:color="auto"/>
            </w:tcBorders>
            <w:shd w:val="clear" w:color="auto" w:fill="auto"/>
            <w:noWrap/>
            <w:vAlign w:val="center"/>
            <w:hideMark/>
          </w:tcPr>
          <w:p w14:paraId="7FAF0E61" w14:textId="4E13CFF5" w:rsidR="002972DF" w:rsidRPr="00802B78" w:rsidRDefault="002972DF" w:rsidP="00BC17CC">
            <w:pPr>
              <w:spacing w:before="0" w:after="0"/>
              <w:ind w:firstLine="0"/>
              <w:jc w:val="center"/>
              <w:rPr>
                <w:rFonts w:eastAsia="Times New Roman" w:cs="Times New Roman"/>
                <w:color w:val="000000" w:themeColor="text1"/>
                <w:kern w:val="0"/>
                <w:sz w:val="24"/>
                <w:szCs w:val="24"/>
                <w:lang w:val="en-US"/>
                <w14:ligatures w14:val="none"/>
              </w:rPr>
            </w:pPr>
            <w:r w:rsidRPr="00802B78">
              <w:rPr>
                <w:color w:val="000000" w:themeColor="text1"/>
                <w:sz w:val="24"/>
                <w:szCs w:val="24"/>
              </w:rPr>
              <w:t>DKV</w:t>
            </w:r>
          </w:p>
        </w:tc>
        <w:tc>
          <w:tcPr>
            <w:tcW w:w="1074" w:type="pct"/>
            <w:tcBorders>
              <w:top w:val="nil"/>
              <w:left w:val="nil"/>
              <w:bottom w:val="single" w:sz="4" w:space="0" w:color="auto"/>
              <w:right w:val="single" w:sz="4" w:space="0" w:color="auto"/>
            </w:tcBorders>
            <w:shd w:val="clear" w:color="auto" w:fill="auto"/>
            <w:noWrap/>
            <w:vAlign w:val="center"/>
            <w:hideMark/>
          </w:tcPr>
          <w:p w14:paraId="79C78EE1" w14:textId="39366161" w:rsidR="002972DF" w:rsidRPr="00802B78" w:rsidRDefault="002972DF" w:rsidP="00BC17CC">
            <w:pPr>
              <w:spacing w:before="0" w:after="0"/>
              <w:ind w:firstLine="0"/>
              <w:jc w:val="right"/>
              <w:rPr>
                <w:rFonts w:eastAsia="Times New Roman" w:cs="Times New Roman"/>
                <w:color w:val="000000" w:themeColor="text1"/>
                <w:kern w:val="0"/>
                <w:sz w:val="24"/>
                <w:szCs w:val="24"/>
                <w:lang w:val="en-US"/>
                <w14:ligatures w14:val="none"/>
              </w:rPr>
            </w:pPr>
            <w:r w:rsidRPr="00802B78">
              <w:rPr>
                <w:color w:val="000000" w:themeColor="text1"/>
                <w:sz w:val="24"/>
                <w:szCs w:val="24"/>
              </w:rPr>
              <w:t>27,57</w:t>
            </w:r>
          </w:p>
        </w:tc>
        <w:tc>
          <w:tcPr>
            <w:tcW w:w="578" w:type="pct"/>
            <w:tcBorders>
              <w:top w:val="nil"/>
              <w:left w:val="nil"/>
              <w:bottom w:val="single" w:sz="4" w:space="0" w:color="auto"/>
              <w:right w:val="double" w:sz="4" w:space="0" w:color="auto"/>
            </w:tcBorders>
            <w:shd w:val="clear" w:color="auto" w:fill="auto"/>
            <w:noWrap/>
            <w:vAlign w:val="center"/>
            <w:hideMark/>
          </w:tcPr>
          <w:p w14:paraId="77C14073" w14:textId="72D64A06" w:rsidR="002972DF" w:rsidRPr="00802B78" w:rsidRDefault="002972DF" w:rsidP="00BC17CC">
            <w:pPr>
              <w:spacing w:before="0" w:after="0"/>
              <w:ind w:firstLine="0"/>
              <w:jc w:val="right"/>
              <w:rPr>
                <w:rFonts w:eastAsia="Times New Roman" w:cs="Times New Roman"/>
                <w:color w:val="000000" w:themeColor="text1"/>
                <w:kern w:val="0"/>
                <w:sz w:val="24"/>
                <w:szCs w:val="24"/>
                <w:lang w:val="en-US"/>
                <w14:ligatures w14:val="none"/>
              </w:rPr>
            </w:pPr>
            <w:r w:rsidRPr="00802B78">
              <w:rPr>
                <w:rFonts w:ascii="Calibri" w:hAnsi="Calibri" w:cs="Calibri"/>
                <w:color w:val="000000" w:themeColor="text1"/>
                <w:sz w:val="24"/>
                <w:szCs w:val="24"/>
              </w:rPr>
              <w:t>0,36</w:t>
            </w:r>
          </w:p>
        </w:tc>
      </w:tr>
      <w:tr w:rsidR="002972DF" w:rsidRPr="00802B78" w14:paraId="61CE5E27" w14:textId="77777777" w:rsidTr="002972DF">
        <w:trPr>
          <w:trHeight w:val="315"/>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657517B9" w14:textId="133134BB" w:rsidR="002972DF" w:rsidRPr="00802B78" w:rsidRDefault="002972DF" w:rsidP="00BC17CC">
            <w:pPr>
              <w:spacing w:before="0" w:after="0"/>
              <w:ind w:firstLine="0"/>
              <w:jc w:val="center"/>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10</w:t>
            </w:r>
          </w:p>
        </w:tc>
        <w:tc>
          <w:tcPr>
            <w:tcW w:w="2335" w:type="pct"/>
            <w:tcBorders>
              <w:top w:val="nil"/>
              <w:left w:val="nil"/>
              <w:bottom w:val="single" w:sz="4" w:space="0" w:color="auto"/>
              <w:right w:val="single" w:sz="4" w:space="0" w:color="auto"/>
            </w:tcBorders>
            <w:shd w:val="clear" w:color="auto" w:fill="auto"/>
            <w:vAlign w:val="center"/>
            <w:hideMark/>
          </w:tcPr>
          <w:p w14:paraId="581BEE92" w14:textId="38F88D90" w:rsidR="002972DF" w:rsidRPr="00802B78" w:rsidRDefault="002972DF" w:rsidP="00BC17CC">
            <w:pPr>
              <w:spacing w:before="0" w:after="0"/>
              <w:ind w:firstLine="0"/>
              <w:jc w:val="left"/>
              <w:rPr>
                <w:rFonts w:eastAsia="Times New Roman" w:cs="Times New Roman"/>
                <w:color w:val="000000" w:themeColor="text1"/>
                <w:kern w:val="0"/>
                <w:sz w:val="24"/>
                <w:szCs w:val="24"/>
                <w:lang w:val="en-US"/>
                <w14:ligatures w14:val="none"/>
              </w:rPr>
            </w:pPr>
            <w:r w:rsidRPr="00802B78">
              <w:rPr>
                <w:color w:val="000000" w:themeColor="text1"/>
                <w:sz w:val="24"/>
                <w:szCs w:val="24"/>
              </w:rPr>
              <w:t>Đất tôn giáo</w:t>
            </w:r>
          </w:p>
        </w:tc>
        <w:tc>
          <w:tcPr>
            <w:tcW w:w="517" w:type="pct"/>
            <w:tcBorders>
              <w:top w:val="nil"/>
              <w:left w:val="nil"/>
              <w:bottom w:val="single" w:sz="4" w:space="0" w:color="auto"/>
              <w:right w:val="single" w:sz="4" w:space="0" w:color="auto"/>
            </w:tcBorders>
            <w:shd w:val="clear" w:color="auto" w:fill="auto"/>
            <w:noWrap/>
            <w:vAlign w:val="center"/>
            <w:hideMark/>
          </w:tcPr>
          <w:p w14:paraId="429C3320" w14:textId="7F8D4754" w:rsidR="002972DF" w:rsidRPr="00802B78" w:rsidRDefault="002972DF" w:rsidP="00BC17CC">
            <w:pPr>
              <w:spacing w:before="0" w:after="0"/>
              <w:ind w:firstLine="0"/>
              <w:jc w:val="center"/>
              <w:rPr>
                <w:rFonts w:eastAsia="Times New Roman" w:cs="Times New Roman"/>
                <w:color w:val="000000" w:themeColor="text1"/>
                <w:kern w:val="0"/>
                <w:sz w:val="24"/>
                <w:szCs w:val="24"/>
                <w:lang w:val="en-US"/>
                <w14:ligatures w14:val="none"/>
              </w:rPr>
            </w:pPr>
            <w:r w:rsidRPr="00802B78">
              <w:rPr>
                <w:color w:val="000000" w:themeColor="text1"/>
                <w:sz w:val="24"/>
                <w:szCs w:val="24"/>
              </w:rPr>
              <w:t>TON</w:t>
            </w:r>
          </w:p>
        </w:tc>
        <w:tc>
          <w:tcPr>
            <w:tcW w:w="1074" w:type="pct"/>
            <w:tcBorders>
              <w:top w:val="nil"/>
              <w:left w:val="nil"/>
              <w:bottom w:val="single" w:sz="4" w:space="0" w:color="auto"/>
              <w:right w:val="single" w:sz="4" w:space="0" w:color="auto"/>
            </w:tcBorders>
            <w:shd w:val="clear" w:color="auto" w:fill="auto"/>
            <w:noWrap/>
            <w:vAlign w:val="center"/>
            <w:hideMark/>
          </w:tcPr>
          <w:p w14:paraId="7D623587" w14:textId="2E122A84" w:rsidR="002972DF" w:rsidRPr="00802B78" w:rsidRDefault="002972DF" w:rsidP="00BC17CC">
            <w:pPr>
              <w:spacing w:before="0" w:after="0"/>
              <w:ind w:firstLine="0"/>
              <w:jc w:val="right"/>
              <w:rPr>
                <w:rFonts w:eastAsia="Times New Roman" w:cs="Times New Roman"/>
                <w:color w:val="000000" w:themeColor="text1"/>
                <w:kern w:val="0"/>
                <w:sz w:val="24"/>
                <w:szCs w:val="24"/>
                <w:lang w:val="en-US"/>
                <w14:ligatures w14:val="none"/>
              </w:rPr>
            </w:pPr>
            <w:r w:rsidRPr="00802B78">
              <w:rPr>
                <w:color w:val="000000" w:themeColor="text1"/>
                <w:sz w:val="24"/>
                <w:szCs w:val="24"/>
              </w:rPr>
              <w:t>4,78</w:t>
            </w:r>
          </w:p>
        </w:tc>
        <w:tc>
          <w:tcPr>
            <w:tcW w:w="578" w:type="pct"/>
            <w:tcBorders>
              <w:top w:val="nil"/>
              <w:left w:val="nil"/>
              <w:bottom w:val="single" w:sz="4" w:space="0" w:color="auto"/>
              <w:right w:val="double" w:sz="4" w:space="0" w:color="auto"/>
            </w:tcBorders>
            <w:shd w:val="clear" w:color="auto" w:fill="auto"/>
            <w:noWrap/>
            <w:vAlign w:val="center"/>
            <w:hideMark/>
          </w:tcPr>
          <w:p w14:paraId="3BAC7341" w14:textId="39E5CC45" w:rsidR="002972DF" w:rsidRPr="00802B78" w:rsidRDefault="002972DF" w:rsidP="00BC17CC">
            <w:pPr>
              <w:spacing w:before="0" w:after="0"/>
              <w:ind w:firstLine="0"/>
              <w:jc w:val="right"/>
              <w:rPr>
                <w:rFonts w:eastAsia="Times New Roman" w:cs="Times New Roman"/>
                <w:color w:val="000000" w:themeColor="text1"/>
                <w:kern w:val="0"/>
                <w:sz w:val="24"/>
                <w:szCs w:val="24"/>
                <w:lang w:val="en-US"/>
                <w14:ligatures w14:val="none"/>
              </w:rPr>
            </w:pPr>
            <w:r w:rsidRPr="00802B78">
              <w:rPr>
                <w:rFonts w:ascii="Calibri" w:hAnsi="Calibri" w:cs="Calibri"/>
                <w:color w:val="000000" w:themeColor="text1"/>
                <w:sz w:val="24"/>
                <w:szCs w:val="24"/>
              </w:rPr>
              <w:t>0,06</w:t>
            </w:r>
          </w:p>
        </w:tc>
      </w:tr>
      <w:tr w:rsidR="002972DF" w:rsidRPr="00802B78" w14:paraId="7DB4A96A" w14:textId="77777777" w:rsidTr="002972DF">
        <w:trPr>
          <w:trHeight w:val="405"/>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44FEDA54" w14:textId="360A0357" w:rsidR="002972DF" w:rsidRPr="00802B78" w:rsidRDefault="002972DF" w:rsidP="00BC17CC">
            <w:pPr>
              <w:spacing w:before="0" w:after="0"/>
              <w:ind w:firstLine="0"/>
              <w:jc w:val="center"/>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11</w:t>
            </w:r>
          </w:p>
        </w:tc>
        <w:tc>
          <w:tcPr>
            <w:tcW w:w="2335" w:type="pct"/>
            <w:tcBorders>
              <w:top w:val="nil"/>
              <w:left w:val="nil"/>
              <w:bottom w:val="single" w:sz="4" w:space="0" w:color="auto"/>
              <w:right w:val="single" w:sz="4" w:space="0" w:color="auto"/>
            </w:tcBorders>
            <w:shd w:val="clear" w:color="auto" w:fill="auto"/>
            <w:vAlign w:val="center"/>
            <w:hideMark/>
          </w:tcPr>
          <w:p w14:paraId="000AB265" w14:textId="596D630B" w:rsidR="002972DF" w:rsidRPr="00802B78" w:rsidRDefault="002972DF" w:rsidP="00BC17CC">
            <w:pPr>
              <w:spacing w:before="0" w:after="0"/>
              <w:ind w:firstLine="0"/>
              <w:jc w:val="left"/>
              <w:rPr>
                <w:rFonts w:eastAsia="Times New Roman" w:cs="Times New Roman"/>
                <w:color w:val="000000" w:themeColor="text1"/>
                <w:kern w:val="0"/>
                <w:sz w:val="24"/>
                <w:szCs w:val="24"/>
                <w:lang w:val="en-US"/>
                <w14:ligatures w14:val="none"/>
              </w:rPr>
            </w:pPr>
            <w:r w:rsidRPr="00802B78">
              <w:rPr>
                <w:color w:val="000000" w:themeColor="text1"/>
                <w:sz w:val="24"/>
                <w:szCs w:val="24"/>
              </w:rPr>
              <w:t>Đất tín ngưỡng</w:t>
            </w:r>
          </w:p>
        </w:tc>
        <w:tc>
          <w:tcPr>
            <w:tcW w:w="517" w:type="pct"/>
            <w:tcBorders>
              <w:top w:val="nil"/>
              <w:left w:val="nil"/>
              <w:bottom w:val="single" w:sz="4" w:space="0" w:color="auto"/>
              <w:right w:val="single" w:sz="4" w:space="0" w:color="auto"/>
            </w:tcBorders>
            <w:shd w:val="clear" w:color="auto" w:fill="auto"/>
            <w:noWrap/>
            <w:vAlign w:val="center"/>
            <w:hideMark/>
          </w:tcPr>
          <w:p w14:paraId="356A730E" w14:textId="6DC31036" w:rsidR="002972DF" w:rsidRPr="00802B78" w:rsidRDefault="002972DF" w:rsidP="00BC17CC">
            <w:pPr>
              <w:spacing w:before="0" w:after="0"/>
              <w:ind w:firstLine="0"/>
              <w:jc w:val="center"/>
              <w:rPr>
                <w:rFonts w:eastAsia="Times New Roman" w:cs="Times New Roman"/>
                <w:color w:val="000000" w:themeColor="text1"/>
                <w:kern w:val="0"/>
                <w:sz w:val="24"/>
                <w:szCs w:val="24"/>
                <w:lang w:val="en-US"/>
                <w14:ligatures w14:val="none"/>
              </w:rPr>
            </w:pPr>
            <w:r w:rsidRPr="00802B78">
              <w:rPr>
                <w:color w:val="000000" w:themeColor="text1"/>
                <w:sz w:val="24"/>
                <w:szCs w:val="24"/>
              </w:rPr>
              <w:t>TIN</w:t>
            </w:r>
          </w:p>
        </w:tc>
        <w:tc>
          <w:tcPr>
            <w:tcW w:w="1074" w:type="pct"/>
            <w:tcBorders>
              <w:top w:val="nil"/>
              <w:left w:val="nil"/>
              <w:bottom w:val="single" w:sz="4" w:space="0" w:color="auto"/>
              <w:right w:val="single" w:sz="4" w:space="0" w:color="auto"/>
            </w:tcBorders>
            <w:shd w:val="clear" w:color="auto" w:fill="auto"/>
            <w:noWrap/>
            <w:vAlign w:val="center"/>
            <w:hideMark/>
          </w:tcPr>
          <w:p w14:paraId="4FCCB9ED" w14:textId="327F68E6" w:rsidR="002972DF" w:rsidRPr="00802B78" w:rsidRDefault="002972DF" w:rsidP="00BC17CC">
            <w:pPr>
              <w:spacing w:before="0" w:after="0"/>
              <w:ind w:firstLine="0"/>
              <w:jc w:val="right"/>
              <w:rPr>
                <w:rFonts w:eastAsia="Times New Roman" w:cs="Times New Roman"/>
                <w:color w:val="000000" w:themeColor="text1"/>
                <w:kern w:val="0"/>
                <w:sz w:val="24"/>
                <w:szCs w:val="24"/>
                <w:lang w:val="en-US"/>
                <w14:ligatures w14:val="none"/>
              </w:rPr>
            </w:pPr>
            <w:r w:rsidRPr="00802B78">
              <w:rPr>
                <w:color w:val="000000" w:themeColor="text1"/>
                <w:sz w:val="24"/>
                <w:szCs w:val="24"/>
              </w:rPr>
              <w:t>5,67</w:t>
            </w:r>
          </w:p>
        </w:tc>
        <w:tc>
          <w:tcPr>
            <w:tcW w:w="578" w:type="pct"/>
            <w:tcBorders>
              <w:top w:val="nil"/>
              <w:left w:val="nil"/>
              <w:bottom w:val="single" w:sz="4" w:space="0" w:color="auto"/>
              <w:right w:val="double" w:sz="4" w:space="0" w:color="auto"/>
            </w:tcBorders>
            <w:shd w:val="clear" w:color="auto" w:fill="auto"/>
            <w:noWrap/>
            <w:vAlign w:val="center"/>
            <w:hideMark/>
          </w:tcPr>
          <w:p w14:paraId="7C059867" w14:textId="4DEC9754" w:rsidR="002972DF" w:rsidRPr="00802B78" w:rsidRDefault="002972DF" w:rsidP="00BC17CC">
            <w:pPr>
              <w:spacing w:before="0" w:after="0"/>
              <w:ind w:firstLine="0"/>
              <w:jc w:val="right"/>
              <w:rPr>
                <w:rFonts w:eastAsia="Times New Roman" w:cs="Times New Roman"/>
                <w:color w:val="000000" w:themeColor="text1"/>
                <w:kern w:val="0"/>
                <w:sz w:val="24"/>
                <w:szCs w:val="24"/>
                <w:lang w:val="en-US"/>
                <w14:ligatures w14:val="none"/>
              </w:rPr>
            </w:pPr>
            <w:r w:rsidRPr="00802B78">
              <w:rPr>
                <w:rFonts w:ascii="Calibri" w:hAnsi="Calibri" w:cs="Calibri"/>
                <w:color w:val="000000" w:themeColor="text1"/>
                <w:sz w:val="24"/>
                <w:szCs w:val="24"/>
              </w:rPr>
              <w:t>0,07</w:t>
            </w:r>
          </w:p>
        </w:tc>
      </w:tr>
      <w:tr w:rsidR="002972DF" w:rsidRPr="00802B78" w14:paraId="5D3CB4C1" w14:textId="77777777" w:rsidTr="002972DF">
        <w:trPr>
          <w:trHeight w:val="315"/>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16D44D68" w14:textId="4099CCAD" w:rsidR="002972DF" w:rsidRPr="00802B78" w:rsidRDefault="002972DF" w:rsidP="00BC17CC">
            <w:pPr>
              <w:spacing w:before="0" w:after="0"/>
              <w:ind w:firstLine="0"/>
              <w:jc w:val="center"/>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12</w:t>
            </w:r>
          </w:p>
        </w:tc>
        <w:tc>
          <w:tcPr>
            <w:tcW w:w="2335" w:type="pct"/>
            <w:tcBorders>
              <w:top w:val="nil"/>
              <w:left w:val="nil"/>
              <w:bottom w:val="single" w:sz="4" w:space="0" w:color="auto"/>
              <w:right w:val="single" w:sz="4" w:space="0" w:color="auto"/>
            </w:tcBorders>
            <w:shd w:val="clear" w:color="auto" w:fill="auto"/>
            <w:vAlign w:val="center"/>
            <w:hideMark/>
          </w:tcPr>
          <w:p w14:paraId="69AA5908" w14:textId="2F63699D" w:rsidR="002972DF" w:rsidRPr="00802B78" w:rsidRDefault="002972DF" w:rsidP="00BC17CC">
            <w:pPr>
              <w:spacing w:before="0" w:after="0"/>
              <w:ind w:firstLine="0"/>
              <w:jc w:val="left"/>
              <w:rPr>
                <w:rFonts w:eastAsia="Times New Roman" w:cs="Times New Roman"/>
                <w:color w:val="000000" w:themeColor="text1"/>
                <w:kern w:val="0"/>
                <w:sz w:val="24"/>
                <w:szCs w:val="24"/>
                <w:lang w:val="en-US"/>
                <w14:ligatures w14:val="none"/>
              </w:rPr>
            </w:pPr>
            <w:r w:rsidRPr="00802B78">
              <w:rPr>
                <w:color w:val="000000" w:themeColor="text1"/>
                <w:sz w:val="24"/>
                <w:szCs w:val="24"/>
              </w:rPr>
              <w:t>Đất nghĩa trang, nhà tang lễ, cơ sở hỏa táng; đất cơ sở lưu giữ tro cốt</w:t>
            </w:r>
          </w:p>
        </w:tc>
        <w:tc>
          <w:tcPr>
            <w:tcW w:w="517" w:type="pct"/>
            <w:tcBorders>
              <w:top w:val="nil"/>
              <w:left w:val="nil"/>
              <w:bottom w:val="single" w:sz="4" w:space="0" w:color="auto"/>
              <w:right w:val="single" w:sz="4" w:space="0" w:color="auto"/>
            </w:tcBorders>
            <w:shd w:val="clear" w:color="auto" w:fill="auto"/>
            <w:noWrap/>
            <w:vAlign w:val="center"/>
            <w:hideMark/>
          </w:tcPr>
          <w:p w14:paraId="47268855" w14:textId="4DB379FF" w:rsidR="002972DF" w:rsidRPr="00802B78" w:rsidRDefault="002972DF" w:rsidP="00BC17CC">
            <w:pPr>
              <w:spacing w:before="0" w:after="0"/>
              <w:ind w:firstLine="0"/>
              <w:jc w:val="center"/>
              <w:rPr>
                <w:rFonts w:eastAsia="Times New Roman" w:cs="Times New Roman"/>
                <w:color w:val="000000" w:themeColor="text1"/>
                <w:kern w:val="0"/>
                <w:sz w:val="24"/>
                <w:szCs w:val="24"/>
                <w:lang w:val="en-US"/>
                <w14:ligatures w14:val="none"/>
              </w:rPr>
            </w:pPr>
            <w:r w:rsidRPr="00802B78">
              <w:rPr>
                <w:color w:val="000000" w:themeColor="text1"/>
                <w:sz w:val="24"/>
                <w:szCs w:val="24"/>
              </w:rPr>
              <w:t>NTD</w:t>
            </w:r>
          </w:p>
        </w:tc>
        <w:tc>
          <w:tcPr>
            <w:tcW w:w="1074" w:type="pct"/>
            <w:tcBorders>
              <w:top w:val="nil"/>
              <w:left w:val="nil"/>
              <w:bottom w:val="single" w:sz="4" w:space="0" w:color="auto"/>
              <w:right w:val="single" w:sz="4" w:space="0" w:color="auto"/>
            </w:tcBorders>
            <w:shd w:val="clear" w:color="auto" w:fill="auto"/>
            <w:noWrap/>
            <w:vAlign w:val="center"/>
            <w:hideMark/>
          </w:tcPr>
          <w:p w14:paraId="2C490B75" w14:textId="59E36FA6" w:rsidR="002972DF" w:rsidRPr="00802B78" w:rsidRDefault="002972DF" w:rsidP="00BC17CC">
            <w:pPr>
              <w:spacing w:before="0" w:after="0"/>
              <w:ind w:firstLine="0"/>
              <w:jc w:val="right"/>
              <w:rPr>
                <w:rFonts w:eastAsia="Times New Roman" w:cs="Times New Roman"/>
                <w:color w:val="000000" w:themeColor="text1"/>
                <w:kern w:val="0"/>
                <w:sz w:val="24"/>
                <w:szCs w:val="24"/>
                <w:lang w:val="en-US"/>
                <w14:ligatures w14:val="none"/>
              </w:rPr>
            </w:pPr>
            <w:r w:rsidRPr="00802B78">
              <w:rPr>
                <w:color w:val="000000" w:themeColor="text1"/>
                <w:sz w:val="24"/>
                <w:szCs w:val="24"/>
              </w:rPr>
              <w:t>351,89</w:t>
            </w:r>
          </w:p>
        </w:tc>
        <w:tc>
          <w:tcPr>
            <w:tcW w:w="578" w:type="pct"/>
            <w:tcBorders>
              <w:top w:val="nil"/>
              <w:left w:val="nil"/>
              <w:bottom w:val="single" w:sz="4" w:space="0" w:color="auto"/>
              <w:right w:val="double" w:sz="4" w:space="0" w:color="auto"/>
            </w:tcBorders>
            <w:shd w:val="clear" w:color="auto" w:fill="auto"/>
            <w:noWrap/>
            <w:vAlign w:val="center"/>
            <w:hideMark/>
          </w:tcPr>
          <w:p w14:paraId="09495489" w14:textId="5E191F6C" w:rsidR="002972DF" w:rsidRPr="00802B78" w:rsidRDefault="002972DF" w:rsidP="00BC17CC">
            <w:pPr>
              <w:spacing w:before="0" w:after="0"/>
              <w:ind w:firstLine="0"/>
              <w:jc w:val="right"/>
              <w:rPr>
                <w:rFonts w:eastAsia="Times New Roman" w:cs="Times New Roman"/>
                <w:color w:val="000000" w:themeColor="text1"/>
                <w:kern w:val="0"/>
                <w:sz w:val="24"/>
                <w:szCs w:val="24"/>
                <w:lang w:val="en-US"/>
                <w14:ligatures w14:val="none"/>
              </w:rPr>
            </w:pPr>
            <w:r w:rsidRPr="00802B78">
              <w:rPr>
                <w:rFonts w:ascii="Calibri" w:hAnsi="Calibri" w:cs="Calibri"/>
                <w:color w:val="000000" w:themeColor="text1"/>
                <w:sz w:val="24"/>
                <w:szCs w:val="24"/>
              </w:rPr>
              <w:t>4,56</w:t>
            </w:r>
          </w:p>
        </w:tc>
      </w:tr>
      <w:tr w:rsidR="002972DF" w:rsidRPr="00802B78" w14:paraId="67FB0738" w14:textId="77777777" w:rsidTr="002972DF">
        <w:trPr>
          <w:trHeight w:val="170"/>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7CEF37A9" w14:textId="56B5D6B9" w:rsidR="002972DF" w:rsidRPr="00802B78" w:rsidRDefault="002972DF" w:rsidP="00BC17CC">
            <w:pPr>
              <w:spacing w:before="0" w:after="0"/>
              <w:ind w:firstLine="0"/>
              <w:jc w:val="center"/>
              <w:rPr>
                <w:rFonts w:eastAsia="Times New Roman" w:cs="Times New Roman"/>
                <w:i/>
                <w:iCs/>
                <w:color w:val="000000" w:themeColor="text1"/>
                <w:kern w:val="0"/>
                <w:sz w:val="24"/>
                <w:szCs w:val="24"/>
                <w:lang w:val="en-US"/>
                <w14:ligatures w14:val="none"/>
              </w:rPr>
            </w:pPr>
            <w:r w:rsidRPr="00802B78">
              <w:rPr>
                <w:rFonts w:eastAsia="Times New Roman" w:cs="Times New Roman"/>
                <w:i/>
                <w:iCs/>
                <w:color w:val="000000" w:themeColor="text1"/>
                <w:kern w:val="0"/>
                <w:sz w:val="24"/>
                <w:szCs w:val="24"/>
                <w:lang w:val="en-US"/>
                <w14:ligatures w14:val="none"/>
              </w:rPr>
              <w:t>12.1</w:t>
            </w:r>
          </w:p>
        </w:tc>
        <w:tc>
          <w:tcPr>
            <w:tcW w:w="2335" w:type="pct"/>
            <w:tcBorders>
              <w:top w:val="nil"/>
              <w:left w:val="nil"/>
              <w:bottom w:val="single" w:sz="4" w:space="0" w:color="auto"/>
              <w:right w:val="single" w:sz="4" w:space="0" w:color="auto"/>
            </w:tcBorders>
            <w:shd w:val="clear" w:color="auto" w:fill="auto"/>
            <w:vAlign w:val="center"/>
            <w:hideMark/>
          </w:tcPr>
          <w:p w14:paraId="00374FA6" w14:textId="7DC57AFE" w:rsidR="002972DF" w:rsidRPr="00802B78" w:rsidRDefault="002972DF" w:rsidP="00BC17CC">
            <w:pPr>
              <w:spacing w:before="0" w:after="0"/>
              <w:ind w:firstLine="0"/>
              <w:jc w:val="left"/>
              <w:rPr>
                <w:rFonts w:eastAsia="Times New Roman" w:cs="Times New Roman"/>
                <w:i/>
                <w:iCs/>
                <w:color w:val="000000" w:themeColor="text1"/>
                <w:kern w:val="0"/>
                <w:sz w:val="24"/>
                <w:szCs w:val="24"/>
                <w:lang w:val="en-US"/>
                <w14:ligatures w14:val="none"/>
              </w:rPr>
            </w:pPr>
            <w:r w:rsidRPr="00802B78">
              <w:rPr>
                <w:color w:val="000000" w:themeColor="text1"/>
                <w:sz w:val="24"/>
                <w:szCs w:val="24"/>
              </w:rPr>
              <w:t>Đất có mặt nước chuyên dùng</w:t>
            </w:r>
          </w:p>
        </w:tc>
        <w:tc>
          <w:tcPr>
            <w:tcW w:w="517" w:type="pct"/>
            <w:tcBorders>
              <w:top w:val="nil"/>
              <w:left w:val="nil"/>
              <w:bottom w:val="single" w:sz="4" w:space="0" w:color="auto"/>
              <w:right w:val="single" w:sz="4" w:space="0" w:color="auto"/>
            </w:tcBorders>
            <w:shd w:val="clear" w:color="auto" w:fill="auto"/>
            <w:noWrap/>
            <w:vAlign w:val="center"/>
            <w:hideMark/>
          </w:tcPr>
          <w:p w14:paraId="64F75384" w14:textId="20420A0E" w:rsidR="002972DF" w:rsidRPr="00802B78" w:rsidRDefault="002972DF" w:rsidP="00BC17CC">
            <w:pPr>
              <w:spacing w:before="0" w:after="0"/>
              <w:ind w:firstLine="0"/>
              <w:jc w:val="center"/>
              <w:rPr>
                <w:rFonts w:eastAsia="Times New Roman" w:cs="Times New Roman"/>
                <w:i/>
                <w:iCs/>
                <w:color w:val="000000" w:themeColor="text1"/>
                <w:kern w:val="0"/>
                <w:sz w:val="24"/>
                <w:szCs w:val="24"/>
                <w:lang w:val="en-US"/>
                <w14:ligatures w14:val="none"/>
              </w:rPr>
            </w:pPr>
            <w:r w:rsidRPr="00802B78">
              <w:rPr>
                <w:color w:val="000000" w:themeColor="text1"/>
                <w:sz w:val="24"/>
                <w:szCs w:val="24"/>
              </w:rPr>
              <w:t>TVC</w:t>
            </w:r>
          </w:p>
        </w:tc>
        <w:tc>
          <w:tcPr>
            <w:tcW w:w="1074" w:type="pct"/>
            <w:tcBorders>
              <w:top w:val="nil"/>
              <w:left w:val="nil"/>
              <w:bottom w:val="single" w:sz="4" w:space="0" w:color="auto"/>
              <w:right w:val="single" w:sz="4" w:space="0" w:color="auto"/>
            </w:tcBorders>
            <w:shd w:val="clear" w:color="auto" w:fill="auto"/>
            <w:noWrap/>
            <w:vAlign w:val="center"/>
            <w:hideMark/>
          </w:tcPr>
          <w:p w14:paraId="7F4BE257" w14:textId="2F819F68" w:rsidR="002972DF" w:rsidRPr="00802B78" w:rsidRDefault="002972DF" w:rsidP="00BC17CC">
            <w:pPr>
              <w:spacing w:before="0" w:after="0"/>
              <w:ind w:firstLine="0"/>
              <w:jc w:val="right"/>
              <w:rPr>
                <w:rFonts w:eastAsia="Times New Roman" w:cs="Times New Roman"/>
                <w:i/>
                <w:iCs/>
                <w:color w:val="000000" w:themeColor="text1"/>
                <w:kern w:val="0"/>
                <w:sz w:val="24"/>
                <w:szCs w:val="24"/>
                <w:lang w:val="en-US"/>
                <w14:ligatures w14:val="none"/>
              </w:rPr>
            </w:pPr>
            <w:r w:rsidRPr="00802B78">
              <w:rPr>
                <w:color w:val="000000" w:themeColor="text1"/>
                <w:sz w:val="24"/>
                <w:szCs w:val="24"/>
              </w:rPr>
              <w:t>2.386,46</w:t>
            </w:r>
          </w:p>
        </w:tc>
        <w:tc>
          <w:tcPr>
            <w:tcW w:w="578" w:type="pct"/>
            <w:tcBorders>
              <w:top w:val="nil"/>
              <w:left w:val="nil"/>
              <w:bottom w:val="single" w:sz="4" w:space="0" w:color="auto"/>
              <w:right w:val="double" w:sz="4" w:space="0" w:color="auto"/>
            </w:tcBorders>
            <w:shd w:val="clear" w:color="auto" w:fill="auto"/>
            <w:noWrap/>
            <w:vAlign w:val="center"/>
            <w:hideMark/>
          </w:tcPr>
          <w:p w14:paraId="1D3727B5" w14:textId="48C92139" w:rsidR="002972DF" w:rsidRPr="00802B78" w:rsidRDefault="002972DF" w:rsidP="00BC17CC">
            <w:pPr>
              <w:spacing w:before="0" w:after="0"/>
              <w:ind w:firstLine="0"/>
              <w:jc w:val="right"/>
              <w:rPr>
                <w:rFonts w:eastAsia="Times New Roman" w:cs="Times New Roman"/>
                <w:i/>
                <w:iCs/>
                <w:color w:val="000000" w:themeColor="text1"/>
                <w:kern w:val="0"/>
                <w:sz w:val="24"/>
                <w:szCs w:val="24"/>
                <w:lang w:val="en-US"/>
                <w14:ligatures w14:val="none"/>
              </w:rPr>
            </w:pPr>
            <w:r w:rsidRPr="00802B78">
              <w:rPr>
                <w:rFonts w:ascii="Calibri" w:hAnsi="Calibri" w:cs="Calibri"/>
                <w:color w:val="000000" w:themeColor="text1"/>
                <w:sz w:val="24"/>
                <w:szCs w:val="24"/>
              </w:rPr>
              <w:t>30,92</w:t>
            </w:r>
          </w:p>
        </w:tc>
      </w:tr>
      <w:tr w:rsidR="002972DF" w:rsidRPr="00802B78" w14:paraId="0C46DE8C" w14:textId="77777777" w:rsidTr="002972DF">
        <w:trPr>
          <w:trHeight w:val="630"/>
        </w:trPr>
        <w:tc>
          <w:tcPr>
            <w:tcW w:w="496" w:type="pct"/>
            <w:tcBorders>
              <w:top w:val="nil"/>
              <w:left w:val="double" w:sz="4" w:space="0" w:color="auto"/>
              <w:bottom w:val="single" w:sz="4" w:space="0" w:color="auto"/>
              <w:right w:val="single" w:sz="4" w:space="0" w:color="auto"/>
            </w:tcBorders>
            <w:shd w:val="clear" w:color="auto" w:fill="auto"/>
            <w:noWrap/>
            <w:vAlign w:val="center"/>
            <w:hideMark/>
          </w:tcPr>
          <w:p w14:paraId="2450DF97" w14:textId="6303D2A4" w:rsidR="002972DF" w:rsidRPr="00802B78" w:rsidRDefault="002972DF" w:rsidP="00BC17CC">
            <w:pPr>
              <w:spacing w:before="0" w:after="0"/>
              <w:ind w:firstLine="0"/>
              <w:jc w:val="center"/>
              <w:rPr>
                <w:rFonts w:eastAsia="Times New Roman" w:cs="Times New Roman"/>
                <w:i/>
                <w:iCs/>
                <w:color w:val="000000" w:themeColor="text1"/>
                <w:kern w:val="0"/>
                <w:sz w:val="24"/>
                <w:szCs w:val="24"/>
                <w:lang w:val="en-US"/>
                <w14:ligatures w14:val="none"/>
              </w:rPr>
            </w:pPr>
            <w:r w:rsidRPr="00802B78">
              <w:rPr>
                <w:rFonts w:eastAsia="Times New Roman" w:cs="Times New Roman"/>
                <w:i/>
                <w:iCs/>
                <w:color w:val="000000" w:themeColor="text1"/>
                <w:kern w:val="0"/>
                <w:sz w:val="24"/>
                <w:szCs w:val="24"/>
                <w:lang w:val="en-US"/>
                <w14:ligatures w14:val="none"/>
              </w:rPr>
              <w:lastRenderedPageBreak/>
              <w:t>12.2</w:t>
            </w:r>
          </w:p>
        </w:tc>
        <w:tc>
          <w:tcPr>
            <w:tcW w:w="2335" w:type="pct"/>
            <w:tcBorders>
              <w:top w:val="nil"/>
              <w:left w:val="nil"/>
              <w:bottom w:val="single" w:sz="4" w:space="0" w:color="auto"/>
              <w:right w:val="single" w:sz="4" w:space="0" w:color="auto"/>
            </w:tcBorders>
            <w:shd w:val="clear" w:color="auto" w:fill="auto"/>
            <w:vAlign w:val="center"/>
            <w:hideMark/>
          </w:tcPr>
          <w:p w14:paraId="4D9E5B14" w14:textId="43C7F739" w:rsidR="002972DF" w:rsidRPr="00802B78" w:rsidRDefault="002972DF" w:rsidP="00BC17CC">
            <w:pPr>
              <w:spacing w:before="0" w:after="0"/>
              <w:ind w:firstLine="0"/>
              <w:jc w:val="left"/>
              <w:rPr>
                <w:rFonts w:eastAsia="Times New Roman" w:cs="Times New Roman"/>
                <w:i/>
                <w:iCs/>
                <w:color w:val="000000" w:themeColor="text1"/>
                <w:kern w:val="0"/>
                <w:sz w:val="24"/>
                <w:szCs w:val="24"/>
                <w:lang w:val="en-US"/>
                <w14:ligatures w14:val="none"/>
              </w:rPr>
            </w:pPr>
            <w:r w:rsidRPr="00802B78">
              <w:rPr>
                <w:color w:val="000000" w:themeColor="text1"/>
                <w:sz w:val="24"/>
                <w:szCs w:val="24"/>
              </w:rPr>
              <w:t>Đất có mặt nước chuyên dùng dạng ao, hồ, đầm, phá</w:t>
            </w:r>
          </w:p>
        </w:tc>
        <w:tc>
          <w:tcPr>
            <w:tcW w:w="517" w:type="pct"/>
            <w:tcBorders>
              <w:top w:val="nil"/>
              <w:left w:val="nil"/>
              <w:bottom w:val="single" w:sz="4" w:space="0" w:color="auto"/>
              <w:right w:val="single" w:sz="4" w:space="0" w:color="auto"/>
            </w:tcBorders>
            <w:shd w:val="clear" w:color="auto" w:fill="auto"/>
            <w:noWrap/>
            <w:vAlign w:val="center"/>
            <w:hideMark/>
          </w:tcPr>
          <w:p w14:paraId="4F18E315" w14:textId="4351560E" w:rsidR="002972DF" w:rsidRPr="00802B78" w:rsidRDefault="002972DF" w:rsidP="00BC17CC">
            <w:pPr>
              <w:spacing w:before="0" w:after="0"/>
              <w:ind w:firstLine="0"/>
              <w:jc w:val="center"/>
              <w:rPr>
                <w:rFonts w:eastAsia="Times New Roman" w:cs="Times New Roman"/>
                <w:i/>
                <w:iCs/>
                <w:color w:val="000000" w:themeColor="text1"/>
                <w:kern w:val="0"/>
                <w:sz w:val="24"/>
                <w:szCs w:val="24"/>
                <w:lang w:val="en-US"/>
                <w14:ligatures w14:val="none"/>
              </w:rPr>
            </w:pPr>
            <w:r w:rsidRPr="00802B78">
              <w:rPr>
                <w:color w:val="000000" w:themeColor="text1"/>
                <w:sz w:val="24"/>
                <w:szCs w:val="24"/>
              </w:rPr>
              <w:t>MNC</w:t>
            </w:r>
          </w:p>
        </w:tc>
        <w:tc>
          <w:tcPr>
            <w:tcW w:w="1074" w:type="pct"/>
            <w:tcBorders>
              <w:top w:val="nil"/>
              <w:left w:val="nil"/>
              <w:bottom w:val="single" w:sz="4" w:space="0" w:color="auto"/>
              <w:right w:val="single" w:sz="4" w:space="0" w:color="auto"/>
            </w:tcBorders>
            <w:shd w:val="clear" w:color="auto" w:fill="auto"/>
            <w:noWrap/>
            <w:vAlign w:val="center"/>
            <w:hideMark/>
          </w:tcPr>
          <w:p w14:paraId="08CC8E26" w14:textId="37E4F148" w:rsidR="002972DF" w:rsidRPr="00802B78" w:rsidRDefault="002972DF" w:rsidP="00BC17CC">
            <w:pPr>
              <w:spacing w:before="0" w:after="0"/>
              <w:ind w:firstLine="0"/>
              <w:jc w:val="right"/>
              <w:rPr>
                <w:rFonts w:eastAsia="Times New Roman" w:cs="Times New Roman"/>
                <w:i/>
                <w:iCs/>
                <w:color w:val="000000" w:themeColor="text1"/>
                <w:kern w:val="0"/>
                <w:sz w:val="24"/>
                <w:szCs w:val="24"/>
                <w:lang w:val="en-US"/>
                <w14:ligatures w14:val="none"/>
              </w:rPr>
            </w:pPr>
            <w:r w:rsidRPr="00802B78">
              <w:rPr>
                <w:color w:val="000000" w:themeColor="text1"/>
                <w:sz w:val="24"/>
                <w:szCs w:val="24"/>
              </w:rPr>
              <w:t>268,92</w:t>
            </w:r>
          </w:p>
        </w:tc>
        <w:tc>
          <w:tcPr>
            <w:tcW w:w="578" w:type="pct"/>
            <w:tcBorders>
              <w:top w:val="nil"/>
              <w:left w:val="nil"/>
              <w:bottom w:val="single" w:sz="4" w:space="0" w:color="auto"/>
              <w:right w:val="double" w:sz="4" w:space="0" w:color="auto"/>
            </w:tcBorders>
            <w:shd w:val="clear" w:color="auto" w:fill="auto"/>
            <w:noWrap/>
            <w:vAlign w:val="center"/>
            <w:hideMark/>
          </w:tcPr>
          <w:p w14:paraId="2A760266" w14:textId="2A11762F" w:rsidR="002972DF" w:rsidRPr="00802B78" w:rsidRDefault="002972DF" w:rsidP="00BC17CC">
            <w:pPr>
              <w:spacing w:before="0" w:after="0"/>
              <w:ind w:firstLine="0"/>
              <w:jc w:val="right"/>
              <w:rPr>
                <w:rFonts w:eastAsia="Times New Roman" w:cs="Times New Roman"/>
                <w:i/>
                <w:iCs/>
                <w:color w:val="000000" w:themeColor="text1"/>
                <w:kern w:val="0"/>
                <w:sz w:val="24"/>
                <w:szCs w:val="24"/>
                <w:lang w:val="en-US"/>
                <w14:ligatures w14:val="none"/>
              </w:rPr>
            </w:pPr>
            <w:r w:rsidRPr="00802B78">
              <w:rPr>
                <w:rFonts w:ascii="Calibri" w:hAnsi="Calibri" w:cs="Calibri"/>
                <w:color w:val="000000" w:themeColor="text1"/>
                <w:sz w:val="24"/>
                <w:szCs w:val="24"/>
              </w:rPr>
              <w:t>3,48</w:t>
            </w:r>
          </w:p>
        </w:tc>
      </w:tr>
      <w:tr w:rsidR="009E63D1" w:rsidRPr="00802B78" w14:paraId="78A0743A" w14:textId="77777777" w:rsidTr="002972DF">
        <w:trPr>
          <w:trHeight w:val="630"/>
        </w:trPr>
        <w:tc>
          <w:tcPr>
            <w:tcW w:w="496" w:type="pct"/>
            <w:tcBorders>
              <w:top w:val="nil"/>
              <w:left w:val="double" w:sz="4" w:space="0" w:color="auto"/>
              <w:bottom w:val="single" w:sz="4" w:space="0" w:color="auto"/>
              <w:right w:val="single" w:sz="4" w:space="0" w:color="auto"/>
            </w:tcBorders>
            <w:shd w:val="clear" w:color="auto" w:fill="auto"/>
            <w:noWrap/>
            <w:vAlign w:val="center"/>
          </w:tcPr>
          <w:p w14:paraId="0B5D00CC" w14:textId="7C6AC260" w:rsidR="009E63D1" w:rsidRPr="00802B78" w:rsidRDefault="009E63D1" w:rsidP="00BC17CC">
            <w:pPr>
              <w:spacing w:before="0" w:after="0"/>
              <w:ind w:firstLine="0"/>
              <w:jc w:val="center"/>
              <w:rPr>
                <w:rFonts w:eastAsia="Times New Roman" w:cs="Times New Roman"/>
                <w:i/>
                <w:iCs/>
                <w:color w:val="000000" w:themeColor="text1"/>
                <w:kern w:val="0"/>
                <w:sz w:val="24"/>
                <w:szCs w:val="24"/>
                <w:lang w:val="en-US"/>
                <w14:ligatures w14:val="none"/>
              </w:rPr>
            </w:pPr>
            <w:r w:rsidRPr="00802B78">
              <w:rPr>
                <w:rFonts w:eastAsia="Times New Roman" w:cs="Times New Roman"/>
                <w:i/>
                <w:iCs/>
                <w:color w:val="000000" w:themeColor="text1"/>
                <w:kern w:val="0"/>
                <w:sz w:val="24"/>
                <w:szCs w:val="24"/>
                <w:lang w:val="en-US"/>
                <w14:ligatures w14:val="none"/>
              </w:rPr>
              <w:t>12.3</w:t>
            </w:r>
          </w:p>
        </w:tc>
        <w:tc>
          <w:tcPr>
            <w:tcW w:w="2335" w:type="pct"/>
            <w:tcBorders>
              <w:top w:val="nil"/>
              <w:left w:val="nil"/>
              <w:bottom w:val="single" w:sz="4" w:space="0" w:color="auto"/>
              <w:right w:val="single" w:sz="4" w:space="0" w:color="auto"/>
            </w:tcBorders>
            <w:shd w:val="clear" w:color="auto" w:fill="auto"/>
            <w:vAlign w:val="center"/>
          </w:tcPr>
          <w:p w14:paraId="09F439AD" w14:textId="26AFD284" w:rsidR="009E63D1" w:rsidRPr="00802B78" w:rsidRDefault="009E63D1" w:rsidP="00BC17CC">
            <w:pPr>
              <w:spacing w:before="0" w:after="0"/>
              <w:ind w:firstLine="0"/>
              <w:jc w:val="left"/>
              <w:rPr>
                <w:color w:val="000000" w:themeColor="text1"/>
                <w:sz w:val="24"/>
                <w:szCs w:val="24"/>
              </w:rPr>
            </w:pPr>
            <w:r w:rsidRPr="00802B78">
              <w:rPr>
                <w:color w:val="000000" w:themeColor="text1"/>
                <w:sz w:val="24"/>
                <w:szCs w:val="24"/>
              </w:rPr>
              <w:t>Đất có mặt nước dạng sông, ngòi, kênh, rạch, suối</w:t>
            </w:r>
          </w:p>
        </w:tc>
        <w:tc>
          <w:tcPr>
            <w:tcW w:w="517" w:type="pct"/>
            <w:tcBorders>
              <w:top w:val="nil"/>
              <w:left w:val="nil"/>
              <w:bottom w:val="single" w:sz="4" w:space="0" w:color="auto"/>
              <w:right w:val="single" w:sz="4" w:space="0" w:color="auto"/>
            </w:tcBorders>
            <w:shd w:val="clear" w:color="auto" w:fill="auto"/>
            <w:noWrap/>
            <w:vAlign w:val="center"/>
          </w:tcPr>
          <w:p w14:paraId="795551B9" w14:textId="422BCC53" w:rsidR="009E63D1" w:rsidRPr="00802B78" w:rsidRDefault="009E63D1" w:rsidP="00BC17CC">
            <w:pPr>
              <w:spacing w:before="0" w:after="0"/>
              <w:ind w:firstLine="0"/>
              <w:jc w:val="center"/>
              <w:rPr>
                <w:color w:val="000000" w:themeColor="text1"/>
                <w:sz w:val="24"/>
                <w:szCs w:val="24"/>
              </w:rPr>
            </w:pPr>
            <w:r w:rsidRPr="00802B78">
              <w:rPr>
                <w:color w:val="000000" w:themeColor="text1"/>
                <w:sz w:val="24"/>
                <w:szCs w:val="24"/>
              </w:rPr>
              <w:t>SON</w:t>
            </w:r>
          </w:p>
        </w:tc>
        <w:tc>
          <w:tcPr>
            <w:tcW w:w="1074" w:type="pct"/>
            <w:tcBorders>
              <w:top w:val="nil"/>
              <w:left w:val="nil"/>
              <w:bottom w:val="single" w:sz="4" w:space="0" w:color="auto"/>
              <w:right w:val="single" w:sz="4" w:space="0" w:color="auto"/>
            </w:tcBorders>
            <w:shd w:val="clear" w:color="auto" w:fill="auto"/>
            <w:noWrap/>
            <w:vAlign w:val="center"/>
          </w:tcPr>
          <w:p w14:paraId="592D2908" w14:textId="254A52BD" w:rsidR="009E63D1" w:rsidRPr="00802B78" w:rsidRDefault="009E63D1" w:rsidP="00BC17CC">
            <w:pPr>
              <w:spacing w:before="0" w:after="0"/>
              <w:ind w:firstLine="0"/>
              <w:jc w:val="right"/>
              <w:rPr>
                <w:color w:val="000000" w:themeColor="text1"/>
                <w:sz w:val="24"/>
                <w:szCs w:val="24"/>
              </w:rPr>
            </w:pPr>
            <w:r w:rsidRPr="00802B78">
              <w:rPr>
                <w:color w:val="000000" w:themeColor="text1"/>
                <w:sz w:val="24"/>
                <w:szCs w:val="24"/>
              </w:rPr>
              <w:t>2.117,54</w:t>
            </w:r>
          </w:p>
        </w:tc>
        <w:tc>
          <w:tcPr>
            <w:tcW w:w="578" w:type="pct"/>
            <w:tcBorders>
              <w:top w:val="nil"/>
              <w:left w:val="nil"/>
              <w:bottom w:val="single" w:sz="4" w:space="0" w:color="auto"/>
              <w:right w:val="double" w:sz="4" w:space="0" w:color="auto"/>
            </w:tcBorders>
            <w:shd w:val="clear" w:color="auto" w:fill="auto"/>
            <w:noWrap/>
            <w:vAlign w:val="center"/>
          </w:tcPr>
          <w:p w14:paraId="348BF771" w14:textId="2F54D42F" w:rsidR="009E63D1" w:rsidRPr="00802B78" w:rsidRDefault="009E63D1" w:rsidP="00BC17CC">
            <w:pPr>
              <w:spacing w:before="0" w:after="0"/>
              <w:ind w:firstLine="0"/>
              <w:jc w:val="right"/>
              <w:rPr>
                <w:rFonts w:ascii="Calibri" w:hAnsi="Calibri" w:cs="Calibri"/>
                <w:color w:val="000000" w:themeColor="text1"/>
                <w:sz w:val="24"/>
                <w:szCs w:val="24"/>
              </w:rPr>
            </w:pPr>
            <w:r w:rsidRPr="00802B78">
              <w:rPr>
                <w:rFonts w:ascii="Calibri" w:hAnsi="Calibri" w:cs="Calibri"/>
                <w:color w:val="000000" w:themeColor="text1"/>
                <w:sz w:val="24"/>
                <w:szCs w:val="24"/>
              </w:rPr>
              <w:t>27,43</w:t>
            </w:r>
          </w:p>
        </w:tc>
      </w:tr>
      <w:tr w:rsidR="009E63D1" w:rsidRPr="00802B78" w14:paraId="44FA2E02" w14:textId="77777777" w:rsidTr="009E63D1">
        <w:trPr>
          <w:trHeight w:val="469"/>
        </w:trPr>
        <w:tc>
          <w:tcPr>
            <w:tcW w:w="496" w:type="pct"/>
            <w:tcBorders>
              <w:top w:val="nil"/>
              <w:left w:val="double" w:sz="4" w:space="0" w:color="auto"/>
              <w:bottom w:val="double" w:sz="4" w:space="0" w:color="auto"/>
              <w:right w:val="single" w:sz="4" w:space="0" w:color="auto"/>
            </w:tcBorders>
            <w:shd w:val="clear" w:color="auto" w:fill="auto"/>
            <w:noWrap/>
            <w:vAlign w:val="center"/>
          </w:tcPr>
          <w:p w14:paraId="15D44C05" w14:textId="4EE1F14D" w:rsidR="009E63D1" w:rsidRPr="00802B78" w:rsidRDefault="009E63D1" w:rsidP="00BC17CC">
            <w:pPr>
              <w:spacing w:before="0" w:after="0"/>
              <w:ind w:firstLine="0"/>
              <w:jc w:val="center"/>
              <w:rPr>
                <w:rFonts w:eastAsia="Times New Roman" w:cs="Times New Roman"/>
                <w:color w:val="000000" w:themeColor="text1"/>
                <w:kern w:val="0"/>
                <w:sz w:val="24"/>
                <w:szCs w:val="24"/>
                <w:lang w:val="en-US"/>
                <w14:ligatures w14:val="none"/>
              </w:rPr>
            </w:pPr>
            <w:r>
              <w:rPr>
                <w:rFonts w:eastAsia="Times New Roman" w:cs="Times New Roman"/>
                <w:color w:val="000000" w:themeColor="text1"/>
                <w:kern w:val="0"/>
                <w:sz w:val="24"/>
                <w:szCs w:val="24"/>
                <w:lang w:val="en-US"/>
                <w14:ligatures w14:val="none"/>
              </w:rPr>
              <w:t>13</w:t>
            </w:r>
          </w:p>
        </w:tc>
        <w:tc>
          <w:tcPr>
            <w:tcW w:w="2335" w:type="pct"/>
            <w:tcBorders>
              <w:top w:val="nil"/>
              <w:left w:val="nil"/>
              <w:bottom w:val="double" w:sz="4" w:space="0" w:color="auto"/>
              <w:right w:val="single" w:sz="4" w:space="0" w:color="auto"/>
            </w:tcBorders>
            <w:shd w:val="clear" w:color="auto" w:fill="auto"/>
            <w:vAlign w:val="center"/>
          </w:tcPr>
          <w:p w14:paraId="0C752746" w14:textId="6152241A" w:rsidR="009E63D1" w:rsidRPr="00802B78" w:rsidRDefault="009E63D1" w:rsidP="00BC17CC">
            <w:pPr>
              <w:spacing w:before="0" w:after="0"/>
              <w:ind w:firstLine="0"/>
              <w:jc w:val="left"/>
              <w:rPr>
                <w:rFonts w:eastAsia="Times New Roman" w:cs="Times New Roman"/>
                <w:color w:val="000000" w:themeColor="text1"/>
                <w:kern w:val="0"/>
                <w:sz w:val="24"/>
                <w:szCs w:val="24"/>
                <w:lang w:val="en-US"/>
                <w14:ligatures w14:val="none"/>
              </w:rPr>
            </w:pPr>
            <w:proofErr w:type="spellStart"/>
            <w:r w:rsidRPr="009E63D1">
              <w:rPr>
                <w:rFonts w:eastAsia="Times New Roman" w:cs="Times New Roman"/>
                <w:color w:val="000000" w:themeColor="text1"/>
                <w:kern w:val="0"/>
                <w:sz w:val="24"/>
                <w:szCs w:val="24"/>
                <w:lang w:val="en-US"/>
                <w14:ligatures w14:val="none"/>
              </w:rPr>
              <w:t>Đất</w:t>
            </w:r>
            <w:proofErr w:type="spellEnd"/>
            <w:r w:rsidRPr="009E63D1">
              <w:rPr>
                <w:rFonts w:eastAsia="Times New Roman" w:cs="Times New Roman"/>
                <w:color w:val="000000" w:themeColor="text1"/>
                <w:kern w:val="0"/>
                <w:sz w:val="24"/>
                <w:szCs w:val="24"/>
                <w:lang w:val="en-US"/>
                <w14:ligatures w14:val="none"/>
              </w:rPr>
              <w:t xml:space="preserve"> phi </w:t>
            </w:r>
            <w:proofErr w:type="spellStart"/>
            <w:r w:rsidRPr="009E63D1">
              <w:rPr>
                <w:rFonts w:eastAsia="Times New Roman" w:cs="Times New Roman"/>
                <w:color w:val="000000" w:themeColor="text1"/>
                <w:kern w:val="0"/>
                <w:sz w:val="24"/>
                <w:szCs w:val="24"/>
                <w:lang w:val="en-US"/>
                <w14:ligatures w14:val="none"/>
              </w:rPr>
              <w:t>nông</w:t>
            </w:r>
            <w:proofErr w:type="spellEnd"/>
            <w:r w:rsidRPr="009E63D1">
              <w:rPr>
                <w:rFonts w:eastAsia="Times New Roman" w:cs="Times New Roman"/>
                <w:color w:val="000000" w:themeColor="text1"/>
                <w:kern w:val="0"/>
                <w:sz w:val="24"/>
                <w:szCs w:val="24"/>
                <w:lang w:val="en-US"/>
                <w14:ligatures w14:val="none"/>
              </w:rPr>
              <w:t xml:space="preserve"> </w:t>
            </w:r>
            <w:proofErr w:type="spellStart"/>
            <w:r w:rsidRPr="009E63D1">
              <w:rPr>
                <w:rFonts w:eastAsia="Times New Roman" w:cs="Times New Roman"/>
                <w:color w:val="000000" w:themeColor="text1"/>
                <w:kern w:val="0"/>
                <w:sz w:val="24"/>
                <w:szCs w:val="24"/>
                <w:lang w:val="en-US"/>
                <w14:ligatures w14:val="none"/>
              </w:rPr>
              <w:t>nghiệp</w:t>
            </w:r>
            <w:proofErr w:type="spellEnd"/>
            <w:r w:rsidRPr="009E63D1">
              <w:rPr>
                <w:rFonts w:eastAsia="Times New Roman" w:cs="Times New Roman"/>
                <w:color w:val="000000" w:themeColor="text1"/>
                <w:kern w:val="0"/>
                <w:sz w:val="24"/>
                <w:szCs w:val="24"/>
                <w:lang w:val="en-US"/>
                <w14:ligatures w14:val="none"/>
              </w:rPr>
              <w:t xml:space="preserve"> </w:t>
            </w:r>
            <w:proofErr w:type="spellStart"/>
            <w:r w:rsidRPr="009E63D1">
              <w:rPr>
                <w:rFonts w:eastAsia="Times New Roman" w:cs="Times New Roman"/>
                <w:color w:val="000000" w:themeColor="text1"/>
                <w:kern w:val="0"/>
                <w:sz w:val="24"/>
                <w:szCs w:val="24"/>
                <w:lang w:val="en-US"/>
                <w14:ligatures w14:val="none"/>
              </w:rPr>
              <w:t>khác</w:t>
            </w:r>
            <w:proofErr w:type="spellEnd"/>
          </w:p>
        </w:tc>
        <w:tc>
          <w:tcPr>
            <w:tcW w:w="517" w:type="pct"/>
            <w:tcBorders>
              <w:top w:val="nil"/>
              <w:left w:val="nil"/>
              <w:bottom w:val="double" w:sz="4" w:space="0" w:color="auto"/>
              <w:right w:val="single" w:sz="4" w:space="0" w:color="auto"/>
            </w:tcBorders>
            <w:shd w:val="clear" w:color="auto" w:fill="auto"/>
            <w:noWrap/>
            <w:vAlign w:val="center"/>
          </w:tcPr>
          <w:p w14:paraId="0570588A" w14:textId="6C4F2991" w:rsidR="009E63D1" w:rsidRPr="00802B78" w:rsidRDefault="009E63D1" w:rsidP="00BC17CC">
            <w:pPr>
              <w:spacing w:before="0" w:after="0"/>
              <w:ind w:firstLine="0"/>
              <w:jc w:val="center"/>
              <w:rPr>
                <w:rFonts w:eastAsia="Times New Roman" w:cs="Times New Roman"/>
                <w:color w:val="000000" w:themeColor="text1"/>
                <w:kern w:val="0"/>
                <w:sz w:val="24"/>
                <w:szCs w:val="24"/>
                <w:lang w:val="en-US"/>
                <w14:ligatures w14:val="none"/>
              </w:rPr>
            </w:pPr>
            <w:r w:rsidRPr="009E63D1">
              <w:rPr>
                <w:rFonts w:eastAsia="Times New Roman" w:cs="Times New Roman"/>
                <w:color w:val="000000" w:themeColor="text1"/>
                <w:kern w:val="0"/>
                <w:sz w:val="24"/>
                <w:szCs w:val="24"/>
                <w:lang w:val="en-US"/>
                <w14:ligatures w14:val="none"/>
              </w:rPr>
              <w:t>PNK</w:t>
            </w:r>
          </w:p>
        </w:tc>
        <w:tc>
          <w:tcPr>
            <w:tcW w:w="1074" w:type="pct"/>
            <w:tcBorders>
              <w:top w:val="nil"/>
              <w:left w:val="nil"/>
              <w:bottom w:val="double" w:sz="4" w:space="0" w:color="auto"/>
              <w:right w:val="single" w:sz="4" w:space="0" w:color="auto"/>
            </w:tcBorders>
            <w:shd w:val="clear" w:color="auto" w:fill="auto"/>
            <w:noWrap/>
            <w:vAlign w:val="center"/>
          </w:tcPr>
          <w:p w14:paraId="42014AC6" w14:textId="779939F0" w:rsidR="009E63D1" w:rsidRPr="00802B78" w:rsidRDefault="009E63D1" w:rsidP="00BC17CC">
            <w:pPr>
              <w:spacing w:before="0" w:after="0"/>
              <w:ind w:firstLine="0"/>
              <w:jc w:val="right"/>
              <w:rPr>
                <w:rFonts w:eastAsia="Times New Roman" w:cs="Times New Roman"/>
                <w:color w:val="000000" w:themeColor="text1"/>
                <w:kern w:val="0"/>
                <w:sz w:val="24"/>
                <w:szCs w:val="24"/>
                <w:lang w:val="en-US"/>
                <w14:ligatures w14:val="none"/>
              </w:rPr>
            </w:pPr>
            <w:r w:rsidRPr="009E63D1">
              <w:rPr>
                <w:rFonts w:eastAsia="Times New Roman" w:cs="Times New Roman"/>
                <w:color w:val="000000" w:themeColor="text1"/>
                <w:kern w:val="0"/>
                <w:sz w:val="24"/>
                <w:szCs w:val="24"/>
                <w:lang w:val="en-US"/>
                <w14:ligatures w14:val="none"/>
              </w:rPr>
              <w:t>1,17</w:t>
            </w:r>
          </w:p>
        </w:tc>
        <w:tc>
          <w:tcPr>
            <w:tcW w:w="578" w:type="pct"/>
            <w:tcBorders>
              <w:top w:val="nil"/>
              <w:left w:val="nil"/>
              <w:bottom w:val="double" w:sz="4" w:space="0" w:color="auto"/>
              <w:right w:val="double" w:sz="4" w:space="0" w:color="auto"/>
            </w:tcBorders>
            <w:shd w:val="clear" w:color="auto" w:fill="auto"/>
            <w:noWrap/>
            <w:vAlign w:val="center"/>
          </w:tcPr>
          <w:p w14:paraId="469E60F3" w14:textId="4A837FE7" w:rsidR="009E63D1" w:rsidRPr="00802B78" w:rsidRDefault="009E63D1" w:rsidP="00BC17CC">
            <w:pPr>
              <w:spacing w:before="0" w:after="0"/>
              <w:ind w:firstLine="0"/>
              <w:jc w:val="right"/>
              <w:rPr>
                <w:rFonts w:eastAsia="Times New Roman" w:cs="Times New Roman"/>
                <w:color w:val="000000" w:themeColor="text1"/>
                <w:kern w:val="0"/>
                <w:sz w:val="24"/>
                <w:szCs w:val="24"/>
                <w:lang w:val="en-US"/>
                <w14:ligatures w14:val="none"/>
              </w:rPr>
            </w:pPr>
          </w:p>
        </w:tc>
      </w:tr>
    </w:tbl>
    <w:p w14:paraId="4CC3D380" w14:textId="77777777" w:rsidR="00F14254" w:rsidRPr="00802B78" w:rsidRDefault="00F14254" w:rsidP="00F14254">
      <w:pPr>
        <w:spacing w:before="120" w:after="120" w:line="360" w:lineRule="exact"/>
        <w:jc w:val="center"/>
        <w:rPr>
          <w:rFonts w:eastAsia="Times New Roman" w:cs="Times New Roman"/>
          <w:i/>
          <w:color w:val="000000" w:themeColor="text1"/>
          <w:kern w:val="0"/>
          <w:lang w:val="nl-NL"/>
          <w14:ligatures w14:val="none"/>
        </w:rPr>
      </w:pPr>
      <w:r w:rsidRPr="00802B78">
        <w:rPr>
          <w:rFonts w:eastAsia="Times New Roman" w:cs="Times New Roman"/>
          <w:i/>
          <w:color w:val="000000" w:themeColor="text1"/>
          <w:kern w:val="0"/>
          <w:lang w:val="nl-NL"/>
          <w14:ligatures w14:val="none"/>
        </w:rPr>
        <w:t>(Nguồn: Tổng hợp kết quả thực hiện giao đất, cho thuê đất, chuyển mục đích sử dụng đất năm 2024)</w:t>
      </w:r>
    </w:p>
    <w:p w14:paraId="714EE998" w14:textId="77777777" w:rsidR="002972DF" w:rsidRPr="00802B78" w:rsidRDefault="002972DF" w:rsidP="00BC17CC">
      <w:pPr>
        <w:spacing w:before="0" w:after="0" w:line="360" w:lineRule="exact"/>
        <w:rPr>
          <w:color w:val="000000" w:themeColor="text1"/>
        </w:rPr>
      </w:pPr>
      <w:bookmarkStart w:id="122" w:name="_Toc189813133"/>
      <w:r w:rsidRPr="00802B78">
        <w:rPr>
          <w:color w:val="000000" w:themeColor="text1"/>
        </w:rPr>
        <w:t>- Đất ở tại nông thôn</w:t>
      </w:r>
    </w:p>
    <w:p w14:paraId="7B645AF6" w14:textId="65CEB7EF" w:rsidR="002972DF" w:rsidRPr="00802B78" w:rsidRDefault="0026342F" w:rsidP="00BC17CC">
      <w:pPr>
        <w:spacing w:before="0" w:after="0" w:line="360" w:lineRule="exact"/>
        <w:rPr>
          <w:color w:val="000000" w:themeColor="text1"/>
        </w:rPr>
      </w:pPr>
      <w:proofErr w:type="spellStart"/>
      <w:r w:rsidRPr="00802B78">
        <w:rPr>
          <w:rFonts w:eastAsia="Times New Roman"/>
          <w:color w:val="000000" w:themeColor="text1"/>
          <w:lang w:val="en-US"/>
        </w:rPr>
        <w:t>Đến</w:t>
      </w:r>
      <w:proofErr w:type="spellEnd"/>
      <w:r w:rsidRPr="00802B78">
        <w:rPr>
          <w:rFonts w:eastAsia="Times New Roman"/>
          <w:color w:val="000000" w:themeColor="text1"/>
          <w:lang w:val="en-US"/>
        </w:rPr>
        <w:t xml:space="preserve"> </w:t>
      </w:r>
      <w:proofErr w:type="spellStart"/>
      <w:r w:rsidRPr="00802B78">
        <w:rPr>
          <w:rFonts w:eastAsia="Times New Roman"/>
          <w:color w:val="000000" w:themeColor="text1"/>
          <w:lang w:val="en-US"/>
        </w:rPr>
        <w:t>tháng</w:t>
      </w:r>
      <w:proofErr w:type="spellEnd"/>
      <w:r w:rsidRPr="00802B78">
        <w:rPr>
          <w:rFonts w:eastAsia="Times New Roman"/>
          <w:color w:val="000000" w:themeColor="text1"/>
          <w:lang w:val="en-US"/>
        </w:rPr>
        <w:t xml:space="preserve"> 05 </w:t>
      </w:r>
      <w:proofErr w:type="spellStart"/>
      <w:r w:rsidRPr="00802B78">
        <w:rPr>
          <w:rFonts w:eastAsia="Times New Roman"/>
          <w:color w:val="000000" w:themeColor="text1"/>
          <w:lang w:val="en-US"/>
        </w:rPr>
        <w:t>năm</w:t>
      </w:r>
      <w:proofErr w:type="spellEnd"/>
      <w:r w:rsidRPr="00802B78">
        <w:rPr>
          <w:rFonts w:eastAsia="Times New Roman"/>
          <w:color w:val="000000" w:themeColor="text1"/>
          <w:lang w:val="en-US"/>
        </w:rPr>
        <w:t xml:space="preserve"> 2025</w:t>
      </w:r>
      <w:r w:rsidR="002972DF" w:rsidRPr="00802B78">
        <w:rPr>
          <w:color w:val="000000" w:themeColor="text1"/>
        </w:rPr>
        <w:t>, diện tích đất ở tại nông thôn là 678,38 ha, chiếm 8,</w:t>
      </w:r>
      <w:r w:rsidR="002972DF" w:rsidRPr="00802B78">
        <w:rPr>
          <w:color w:val="000000" w:themeColor="text1"/>
          <w:lang w:val="en-US"/>
        </w:rPr>
        <w:t>62</w:t>
      </w:r>
      <w:r w:rsidR="002972DF" w:rsidRPr="00802B78">
        <w:rPr>
          <w:color w:val="000000" w:themeColor="text1"/>
        </w:rPr>
        <w:t>% diện tích đất phi nông nghiệp.</w:t>
      </w:r>
    </w:p>
    <w:p w14:paraId="54027B30" w14:textId="77777777" w:rsidR="002972DF" w:rsidRPr="00802B78" w:rsidRDefault="002972DF" w:rsidP="00BC17CC">
      <w:pPr>
        <w:spacing w:before="0" w:after="0" w:line="360" w:lineRule="exact"/>
        <w:rPr>
          <w:color w:val="000000" w:themeColor="text1"/>
        </w:rPr>
      </w:pPr>
      <w:r w:rsidRPr="00802B78">
        <w:rPr>
          <w:color w:val="000000" w:themeColor="text1"/>
        </w:rPr>
        <w:t>- Đất ở tại đô thị</w:t>
      </w:r>
    </w:p>
    <w:p w14:paraId="7E3CC8F6" w14:textId="5BC4267F" w:rsidR="002972DF" w:rsidRPr="00802B78" w:rsidRDefault="0026342F" w:rsidP="00BC17CC">
      <w:pPr>
        <w:spacing w:before="0" w:after="0" w:line="360" w:lineRule="exact"/>
        <w:rPr>
          <w:color w:val="000000" w:themeColor="text1"/>
        </w:rPr>
      </w:pPr>
      <w:proofErr w:type="spellStart"/>
      <w:r w:rsidRPr="00802B78">
        <w:rPr>
          <w:rFonts w:eastAsia="Times New Roman"/>
          <w:color w:val="000000" w:themeColor="text1"/>
          <w:lang w:val="en-US"/>
        </w:rPr>
        <w:t>Đến</w:t>
      </w:r>
      <w:proofErr w:type="spellEnd"/>
      <w:r w:rsidRPr="00802B78">
        <w:rPr>
          <w:rFonts w:eastAsia="Times New Roman"/>
          <w:color w:val="000000" w:themeColor="text1"/>
          <w:lang w:val="en-US"/>
        </w:rPr>
        <w:t xml:space="preserve"> </w:t>
      </w:r>
      <w:proofErr w:type="spellStart"/>
      <w:r w:rsidRPr="00802B78">
        <w:rPr>
          <w:rFonts w:eastAsia="Times New Roman"/>
          <w:color w:val="000000" w:themeColor="text1"/>
          <w:lang w:val="en-US"/>
        </w:rPr>
        <w:t>tháng</w:t>
      </w:r>
      <w:proofErr w:type="spellEnd"/>
      <w:r w:rsidRPr="00802B78">
        <w:rPr>
          <w:rFonts w:eastAsia="Times New Roman"/>
          <w:color w:val="000000" w:themeColor="text1"/>
          <w:lang w:val="en-US"/>
        </w:rPr>
        <w:t xml:space="preserve"> 05 </w:t>
      </w:r>
      <w:proofErr w:type="spellStart"/>
      <w:r w:rsidRPr="00802B78">
        <w:rPr>
          <w:rFonts w:eastAsia="Times New Roman"/>
          <w:color w:val="000000" w:themeColor="text1"/>
          <w:lang w:val="en-US"/>
        </w:rPr>
        <w:t>năm</w:t>
      </w:r>
      <w:proofErr w:type="spellEnd"/>
      <w:r w:rsidRPr="00802B78">
        <w:rPr>
          <w:rFonts w:eastAsia="Times New Roman"/>
          <w:color w:val="000000" w:themeColor="text1"/>
          <w:lang w:val="en-US"/>
        </w:rPr>
        <w:t xml:space="preserve"> 2025</w:t>
      </w:r>
      <w:r w:rsidR="002972DF" w:rsidRPr="00802B78">
        <w:rPr>
          <w:color w:val="000000" w:themeColor="text1"/>
        </w:rPr>
        <w:t>, diện tích đất ở tại đô thị là 35,69 ha, chiếm 0,6</w:t>
      </w:r>
      <w:r w:rsidR="002972DF" w:rsidRPr="00802B78">
        <w:rPr>
          <w:color w:val="000000" w:themeColor="text1"/>
          <w:lang w:val="en-US"/>
        </w:rPr>
        <w:t>9</w:t>
      </w:r>
      <w:r w:rsidR="002972DF" w:rsidRPr="00802B78">
        <w:rPr>
          <w:color w:val="000000" w:themeColor="text1"/>
        </w:rPr>
        <w:t>% diện tích đất phi nông nghiệp.</w:t>
      </w:r>
    </w:p>
    <w:p w14:paraId="7CF66E1D" w14:textId="77777777" w:rsidR="002972DF" w:rsidRPr="00802B78" w:rsidRDefault="002972DF" w:rsidP="00BC17CC">
      <w:pPr>
        <w:spacing w:before="0" w:after="0" w:line="360" w:lineRule="exact"/>
        <w:rPr>
          <w:color w:val="000000" w:themeColor="text1"/>
        </w:rPr>
      </w:pPr>
      <w:r w:rsidRPr="00802B78">
        <w:rPr>
          <w:color w:val="000000" w:themeColor="text1"/>
        </w:rPr>
        <w:t>- Đất trụ xây dựng trụ sở cơ quan</w:t>
      </w:r>
    </w:p>
    <w:p w14:paraId="14EB4C58" w14:textId="2251166D" w:rsidR="002972DF" w:rsidRPr="00802B78" w:rsidRDefault="0026342F" w:rsidP="00BC17CC">
      <w:pPr>
        <w:spacing w:before="0" w:after="0" w:line="360" w:lineRule="exact"/>
        <w:rPr>
          <w:color w:val="000000" w:themeColor="text1"/>
          <w:lang w:val="en-US"/>
        </w:rPr>
      </w:pPr>
      <w:proofErr w:type="spellStart"/>
      <w:r w:rsidRPr="00802B78">
        <w:rPr>
          <w:rFonts w:eastAsia="Times New Roman"/>
          <w:color w:val="000000" w:themeColor="text1"/>
          <w:lang w:val="en-US"/>
        </w:rPr>
        <w:t>Đến</w:t>
      </w:r>
      <w:proofErr w:type="spellEnd"/>
      <w:r w:rsidRPr="00802B78">
        <w:rPr>
          <w:rFonts w:eastAsia="Times New Roman"/>
          <w:color w:val="000000" w:themeColor="text1"/>
          <w:lang w:val="en-US"/>
        </w:rPr>
        <w:t xml:space="preserve"> </w:t>
      </w:r>
      <w:proofErr w:type="spellStart"/>
      <w:r w:rsidRPr="00802B78">
        <w:rPr>
          <w:rFonts w:eastAsia="Times New Roman"/>
          <w:color w:val="000000" w:themeColor="text1"/>
          <w:lang w:val="en-US"/>
        </w:rPr>
        <w:t>tháng</w:t>
      </w:r>
      <w:proofErr w:type="spellEnd"/>
      <w:r w:rsidRPr="00802B78">
        <w:rPr>
          <w:rFonts w:eastAsia="Times New Roman"/>
          <w:color w:val="000000" w:themeColor="text1"/>
          <w:lang w:val="en-US"/>
        </w:rPr>
        <w:t xml:space="preserve"> 05 </w:t>
      </w:r>
      <w:proofErr w:type="spellStart"/>
      <w:r w:rsidRPr="00802B78">
        <w:rPr>
          <w:rFonts w:eastAsia="Times New Roman"/>
          <w:color w:val="000000" w:themeColor="text1"/>
          <w:lang w:val="en-US"/>
        </w:rPr>
        <w:t>năm</w:t>
      </w:r>
      <w:proofErr w:type="spellEnd"/>
      <w:r w:rsidRPr="00802B78">
        <w:rPr>
          <w:rFonts w:eastAsia="Times New Roman"/>
          <w:color w:val="000000" w:themeColor="text1"/>
          <w:lang w:val="en-US"/>
        </w:rPr>
        <w:t xml:space="preserve"> 2025</w:t>
      </w:r>
      <w:r w:rsidR="002972DF" w:rsidRPr="00802B78">
        <w:rPr>
          <w:color w:val="000000" w:themeColor="text1"/>
        </w:rPr>
        <w:t>, diện tích đất xây dựng trụ sở cơ quan là 11,45 ha, chiếm 0,15% diện tích đất phi nông nghiệp.</w:t>
      </w:r>
    </w:p>
    <w:p w14:paraId="21DC7E8C" w14:textId="77777777" w:rsidR="002972DF" w:rsidRPr="00802B78" w:rsidRDefault="002972DF" w:rsidP="00BC17CC">
      <w:pPr>
        <w:spacing w:before="0" w:after="0" w:line="360" w:lineRule="exact"/>
        <w:rPr>
          <w:color w:val="000000" w:themeColor="text1"/>
          <w:lang w:val="en-US"/>
        </w:rPr>
      </w:pPr>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quốc</w:t>
      </w:r>
      <w:proofErr w:type="spellEnd"/>
      <w:r w:rsidRPr="00802B78">
        <w:rPr>
          <w:color w:val="000000" w:themeColor="text1"/>
          <w:lang w:val="en-US"/>
        </w:rPr>
        <w:t xml:space="preserve"> </w:t>
      </w:r>
      <w:proofErr w:type="spellStart"/>
      <w:r w:rsidRPr="00802B78">
        <w:rPr>
          <w:color w:val="000000" w:themeColor="text1"/>
          <w:lang w:val="en-US"/>
        </w:rPr>
        <w:t>phòng</w:t>
      </w:r>
      <w:proofErr w:type="spellEnd"/>
    </w:p>
    <w:p w14:paraId="22EF8BA4" w14:textId="1E1CA62B" w:rsidR="002972DF" w:rsidRPr="00802B78" w:rsidRDefault="0026342F" w:rsidP="00BC17CC">
      <w:pPr>
        <w:spacing w:before="0" w:after="0" w:line="360" w:lineRule="exact"/>
        <w:rPr>
          <w:color w:val="000000" w:themeColor="text1"/>
          <w:lang w:val="en-US"/>
        </w:rPr>
      </w:pPr>
      <w:proofErr w:type="spellStart"/>
      <w:r w:rsidRPr="00802B78">
        <w:rPr>
          <w:rFonts w:eastAsia="Times New Roman"/>
          <w:color w:val="000000" w:themeColor="text1"/>
          <w:lang w:val="en-US"/>
        </w:rPr>
        <w:t>Đến</w:t>
      </w:r>
      <w:proofErr w:type="spellEnd"/>
      <w:r w:rsidRPr="00802B78">
        <w:rPr>
          <w:rFonts w:eastAsia="Times New Roman"/>
          <w:color w:val="000000" w:themeColor="text1"/>
          <w:lang w:val="en-US"/>
        </w:rPr>
        <w:t xml:space="preserve"> </w:t>
      </w:r>
      <w:proofErr w:type="spellStart"/>
      <w:r w:rsidRPr="00802B78">
        <w:rPr>
          <w:rFonts w:eastAsia="Times New Roman"/>
          <w:color w:val="000000" w:themeColor="text1"/>
          <w:lang w:val="en-US"/>
        </w:rPr>
        <w:t>tháng</w:t>
      </w:r>
      <w:proofErr w:type="spellEnd"/>
      <w:r w:rsidRPr="00802B78">
        <w:rPr>
          <w:rFonts w:eastAsia="Times New Roman"/>
          <w:color w:val="000000" w:themeColor="text1"/>
          <w:lang w:val="en-US"/>
        </w:rPr>
        <w:t xml:space="preserve"> 05 </w:t>
      </w:r>
      <w:proofErr w:type="spellStart"/>
      <w:r w:rsidRPr="00802B78">
        <w:rPr>
          <w:rFonts w:eastAsia="Times New Roman"/>
          <w:color w:val="000000" w:themeColor="text1"/>
          <w:lang w:val="en-US"/>
        </w:rPr>
        <w:t>năm</w:t>
      </w:r>
      <w:proofErr w:type="spellEnd"/>
      <w:r w:rsidRPr="00802B78">
        <w:rPr>
          <w:rFonts w:eastAsia="Times New Roman"/>
          <w:color w:val="000000" w:themeColor="text1"/>
          <w:lang w:val="en-US"/>
        </w:rPr>
        <w:t xml:space="preserve"> 2025</w:t>
      </w:r>
      <w:r w:rsidR="002972DF" w:rsidRPr="00802B78">
        <w:rPr>
          <w:color w:val="000000" w:themeColor="text1"/>
          <w:lang w:val="en-US"/>
        </w:rPr>
        <w:t>,</w:t>
      </w:r>
      <w:r w:rsidR="002972DF" w:rsidRPr="00802B78">
        <w:rPr>
          <w:color w:val="000000" w:themeColor="text1"/>
        </w:rPr>
        <w:t xml:space="preserve"> </w:t>
      </w:r>
      <w:proofErr w:type="spellStart"/>
      <w:r w:rsidR="002972DF" w:rsidRPr="00802B78">
        <w:rPr>
          <w:color w:val="000000" w:themeColor="text1"/>
          <w:lang w:val="en-US"/>
        </w:rPr>
        <w:t>diện</w:t>
      </w:r>
      <w:proofErr w:type="spellEnd"/>
      <w:r w:rsidR="002972DF" w:rsidRPr="00802B78">
        <w:rPr>
          <w:color w:val="000000" w:themeColor="text1"/>
          <w:lang w:val="en-US"/>
        </w:rPr>
        <w:t xml:space="preserve"> </w:t>
      </w:r>
      <w:proofErr w:type="spellStart"/>
      <w:r w:rsidR="002972DF" w:rsidRPr="00802B78">
        <w:rPr>
          <w:color w:val="000000" w:themeColor="text1"/>
          <w:lang w:val="en-US"/>
        </w:rPr>
        <w:t>tích</w:t>
      </w:r>
      <w:proofErr w:type="spellEnd"/>
      <w:r w:rsidR="002972DF" w:rsidRPr="00802B78">
        <w:rPr>
          <w:color w:val="000000" w:themeColor="text1"/>
          <w:lang w:val="en-US"/>
        </w:rPr>
        <w:t xml:space="preserve"> </w:t>
      </w:r>
      <w:proofErr w:type="spellStart"/>
      <w:r w:rsidR="002972DF" w:rsidRPr="00802B78">
        <w:rPr>
          <w:color w:val="000000" w:themeColor="text1"/>
          <w:lang w:val="en-US"/>
        </w:rPr>
        <w:t>đất</w:t>
      </w:r>
      <w:proofErr w:type="spellEnd"/>
      <w:r w:rsidR="002972DF" w:rsidRPr="00802B78">
        <w:rPr>
          <w:color w:val="000000" w:themeColor="text1"/>
          <w:lang w:val="en-US"/>
        </w:rPr>
        <w:t xml:space="preserve"> </w:t>
      </w:r>
      <w:proofErr w:type="spellStart"/>
      <w:r w:rsidR="002972DF" w:rsidRPr="00802B78">
        <w:rPr>
          <w:color w:val="000000" w:themeColor="text1"/>
          <w:lang w:val="en-US"/>
        </w:rPr>
        <w:t>quốc</w:t>
      </w:r>
      <w:proofErr w:type="spellEnd"/>
      <w:r w:rsidR="002972DF" w:rsidRPr="00802B78">
        <w:rPr>
          <w:color w:val="000000" w:themeColor="text1"/>
          <w:lang w:val="en-US"/>
        </w:rPr>
        <w:t xml:space="preserve"> </w:t>
      </w:r>
      <w:proofErr w:type="spellStart"/>
      <w:r w:rsidR="002972DF" w:rsidRPr="00802B78">
        <w:rPr>
          <w:color w:val="000000" w:themeColor="text1"/>
          <w:lang w:val="en-US"/>
        </w:rPr>
        <w:t>phòng</w:t>
      </w:r>
      <w:proofErr w:type="spellEnd"/>
      <w:r w:rsidR="002972DF" w:rsidRPr="00802B78">
        <w:rPr>
          <w:color w:val="000000" w:themeColor="text1"/>
          <w:lang w:val="en-US"/>
        </w:rPr>
        <w:t xml:space="preserve"> </w:t>
      </w:r>
      <w:proofErr w:type="spellStart"/>
      <w:r w:rsidR="002972DF" w:rsidRPr="00802B78">
        <w:rPr>
          <w:color w:val="000000" w:themeColor="text1"/>
          <w:lang w:val="en-US"/>
        </w:rPr>
        <w:t>là</w:t>
      </w:r>
      <w:proofErr w:type="spellEnd"/>
      <w:r w:rsidR="002972DF" w:rsidRPr="00802B78">
        <w:rPr>
          <w:color w:val="000000" w:themeColor="text1"/>
          <w:lang w:val="en-US"/>
        </w:rPr>
        <w:t xml:space="preserve"> 141,46 ha, </w:t>
      </w:r>
      <w:proofErr w:type="spellStart"/>
      <w:r w:rsidR="002972DF" w:rsidRPr="00802B78">
        <w:rPr>
          <w:color w:val="000000" w:themeColor="text1"/>
          <w:lang w:val="en-US"/>
        </w:rPr>
        <w:t>chiếm</w:t>
      </w:r>
      <w:proofErr w:type="spellEnd"/>
      <w:r w:rsidR="002972DF" w:rsidRPr="00802B78">
        <w:rPr>
          <w:color w:val="000000" w:themeColor="text1"/>
          <w:lang w:val="en-US"/>
        </w:rPr>
        <w:t xml:space="preserve"> 1,62% </w:t>
      </w:r>
      <w:proofErr w:type="spellStart"/>
      <w:r w:rsidR="002972DF" w:rsidRPr="00802B78">
        <w:rPr>
          <w:color w:val="000000" w:themeColor="text1"/>
          <w:lang w:val="en-US"/>
        </w:rPr>
        <w:t>diện</w:t>
      </w:r>
      <w:proofErr w:type="spellEnd"/>
      <w:r w:rsidR="002972DF" w:rsidRPr="00802B78">
        <w:rPr>
          <w:color w:val="000000" w:themeColor="text1"/>
          <w:lang w:val="en-US"/>
        </w:rPr>
        <w:t xml:space="preserve"> </w:t>
      </w:r>
      <w:proofErr w:type="spellStart"/>
      <w:r w:rsidR="002972DF" w:rsidRPr="00802B78">
        <w:rPr>
          <w:color w:val="000000" w:themeColor="text1"/>
          <w:lang w:val="en-US"/>
        </w:rPr>
        <w:t>tích</w:t>
      </w:r>
      <w:proofErr w:type="spellEnd"/>
      <w:r w:rsidR="002972DF" w:rsidRPr="00802B78">
        <w:rPr>
          <w:color w:val="000000" w:themeColor="text1"/>
          <w:lang w:val="en-US"/>
        </w:rPr>
        <w:t xml:space="preserve"> </w:t>
      </w:r>
      <w:proofErr w:type="spellStart"/>
      <w:r w:rsidR="002972DF" w:rsidRPr="00802B78">
        <w:rPr>
          <w:color w:val="000000" w:themeColor="text1"/>
          <w:lang w:val="en-US"/>
        </w:rPr>
        <w:t>đất</w:t>
      </w:r>
      <w:proofErr w:type="spellEnd"/>
      <w:r w:rsidR="002972DF" w:rsidRPr="00802B78">
        <w:rPr>
          <w:color w:val="000000" w:themeColor="text1"/>
          <w:lang w:val="en-US"/>
        </w:rPr>
        <w:t xml:space="preserve"> phi </w:t>
      </w:r>
      <w:proofErr w:type="spellStart"/>
      <w:r w:rsidR="002972DF" w:rsidRPr="00802B78">
        <w:rPr>
          <w:color w:val="000000" w:themeColor="text1"/>
          <w:lang w:val="en-US"/>
        </w:rPr>
        <w:t>nông</w:t>
      </w:r>
      <w:proofErr w:type="spellEnd"/>
      <w:r w:rsidR="002972DF" w:rsidRPr="00802B78">
        <w:rPr>
          <w:color w:val="000000" w:themeColor="text1"/>
          <w:lang w:val="en-US"/>
        </w:rPr>
        <w:t xml:space="preserve"> </w:t>
      </w:r>
      <w:proofErr w:type="spellStart"/>
      <w:r w:rsidR="002972DF" w:rsidRPr="00802B78">
        <w:rPr>
          <w:color w:val="000000" w:themeColor="text1"/>
          <w:lang w:val="en-US"/>
        </w:rPr>
        <w:t>nghiệp</w:t>
      </w:r>
      <w:proofErr w:type="spellEnd"/>
      <w:r w:rsidR="002972DF" w:rsidRPr="00802B78">
        <w:rPr>
          <w:color w:val="000000" w:themeColor="text1"/>
          <w:lang w:val="en-US"/>
        </w:rPr>
        <w:t>.</w:t>
      </w:r>
      <w:r w:rsidR="002972DF" w:rsidRPr="00802B78">
        <w:rPr>
          <w:color w:val="000000" w:themeColor="text1"/>
        </w:rPr>
        <w:t xml:space="preserve"> Loại đất này phân bố các xã, thị trấn là thị trấn </w:t>
      </w:r>
      <w:proofErr w:type="spellStart"/>
      <w:r w:rsidR="002972DF" w:rsidRPr="00802B78">
        <w:rPr>
          <w:color w:val="000000" w:themeColor="text1"/>
          <w:lang w:val="en-US"/>
        </w:rPr>
        <w:t>Quán</w:t>
      </w:r>
      <w:proofErr w:type="spellEnd"/>
      <w:r w:rsidR="002972DF" w:rsidRPr="00802B78">
        <w:rPr>
          <w:color w:val="000000" w:themeColor="text1"/>
          <w:lang w:val="en-US"/>
        </w:rPr>
        <w:t xml:space="preserve"> </w:t>
      </w:r>
      <w:proofErr w:type="spellStart"/>
      <w:r w:rsidR="002972DF" w:rsidRPr="00802B78">
        <w:rPr>
          <w:color w:val="000000" w:themeColor="text1"/>
          <w:lang w:val="en-US"/>
        </w:rPr>
        <w:t>Hàu</w:t>
      </w:r>
      <w:proofErr w:type="spellEnd"/>
      <w:r w:rsidR="002972DF" w:rsidRPr="00802B78">
        <w:rPr>
          <w:color w:val="000000" w:themeColor="text1"/>
          <w:lang w:val="en-US"/>
        </w:rPr>
        <w:t xml:space="preserve">, </w:t>
      </w:r>
      <w:proofErr w:type="spellStart"/>
      <w:r w:rsidR="002972DF" w:rsidRPr="00802B78">
        <w:rPr>
          <w:color w:val="000000" w:themeColor="text1"/>
          <w:lang w:val="en-US"/>
        </w:rPr>
        <w:t>Xã</w:t>
      </w:r>
      <w:proofErr w:type="spellEnd"/>
      <w:r w:rsidR="002972DF" w:rsidRPr="00802B78">
        <w:rPr>
          <w:color w:val="000000" w:themeColor="text1"/>
          <w:lang w:val="en-US"/>
        </w:rPr>
        <w:t xml:space="preserve"> An Ninh, </w:t>
      </w:r>
      <w:proofErr w:type="spellStart"/>
      <w:r w:rsidR="002972DF" w:rsidRPr="00802B78">
        <w:rPr>
          <w:color w:val="000000" w:themeColor="text1"/>
          <w:lang w:val="en-US"/>
        </w:rPr>
        <w:t>Hàm</w:t>
      </w:r>
      <w:proofErr w:type="spellEnd"/>
      <w:r w:rsidR="002972DF" w:rsidRPr="00802B78">
        <w:rPr>
          <w:color w:val="000000" w:themeColor="text1"/>
          <w:lang w:val="en-US"/>
        </w:rPr>
        <w:t xml:space="preserve"> Ninh, </w:t>
      </w:r>
      <w:proofErr w:type="spellStart"/>
      <w:r w:rsidR="002972DF" w:rsidRPr="00802B78">
        <w:rPr>
          <w:color w:val="000000" w:themeColor="text1"/>
          <w:lang w:val="en-US"/>
        </w:rPr>
        <w:t>Trường</w:t>
      </w:r>
      <w:proofErr w:type="spellEnd"/>
      <w:r w:rsidR="002972DF" w:rsidRPr="00802B78">
        <w:rPr>
          <w:color w:val="000000" w:themeColor="text1"/>
          <w:lang w:val="en-US"/>
        </w:rPr>
        <w:t xml:space="preserve"> </w:t>
      </w:r>
      <w:proofErr w:type="spellStart"/>
      <w:r w:rsidR="002972DF" w:rsidRPr="00802B78">
        <w:rPr>
          <w:color w:val="000000" w:themeColor="text1"/>
          <w:lang w:val="en-US"/>
        </w:rPr>
        <w:t>Sơn</w:t>
      </w:r>
      <w:proofErr w:type="spellEnd"/>
      <w:r w:rsidR="002972DF" w:rsidRPr="00802B78">
        <w:rPr>
          <w:color w:val="000000" w:themeColor="text1"/>
          <w:lang w:val="en-US"/>
        </w:rPr>
        <w:t xml:space="preserve">, </w:t>
      </w:r>
      <w:proofErr w:type="spellStart"/>
      <w:r w:rsidR="002972DF" w:rsidRPr="00802B78">
        <w:rPr>
          <w:color w:val="000000" w:themeColor="text1"/>
          <w:lang w:val="en-US"/>
        </w:rPr>
        <w:t>Trường</w:t>
      </w:r>
      <w:proofErr w:type="spellEnd"/>
      <w:r w:rsidR="002972DF" w:rsidRPr="00802B78">
        <w:rPr>
          <w:color w:val="000000" w:themeColor="text1"/>
          <w:lang w:val="en-US"/>
        </w:rPr>
        <w:t xml:space="preserve"> Xuân, Van Ninh, Võ Ninh.</w:t>
      </w:r>
    </w:p>
    <w:p w14:paraId="5ACCD0B1" w14:textId="77777777" w:rsidR="002972DF" w:rsidRPr="00802B78" w:rsidRDefault="002972DF" w:rsidP="00BC17CC">
      <w:pPr>
        <w:spacing w:before="0" w:after="0" w:line="360" w:lineRule="exact"/>
        <w:rPr>
          <w:color w:val="000000" w:themeColor="text1"/>
        </w:rPr>
      </w:pPr>
      <w:r w:rsidRPr="00802B78">
        <w:rPr>
          <w:color w:val="000000" w:themeColor="text1"/>
        </w:rPr>
        <w:t>- Đất an ninh</w:t>
      </w:r>
    </w:p>
    <w:p w14:paraId="7E6F0664" w14:textId="2B9CB161" w:rsidR="002972DF" w:rsidRPr="00802B78" w:rsidRDefault="0026342F" w:rsidP="00BC17CC">
      <w:pPr>
        <w:spacing w:before="0" w:after="0" w:line="360" w:lineRule="exact"/>
        <w:rPr>
          <w:color w:val="000000" w:themeColor="text1"/>
        </w:rPr>
      </w:pPr>
      <w:proofErr w:type="spellStart"/>
      <w:r w:rsidRPr="00802B78">
        <w:rPr>
          <w:rFonts w:eastAsia="Times New Roman"/>
          <w:color w:val="000000" w:themeColor="text1"/>
          <w:lang w:val="en-US"/>
        </w:rPr>
        <w:t>Đến</w:t>
      </w:r>
      <w:proofErr w:type="spellEnd"/>
      <w:r w:rsidRPr="00802B78">
        <w:rPr>
          <w:rFonts w:eastAsia="Times New Roman"/>
          <w:color w:val="000000" w:themeColor="text1"/>
          <w:lang w:val="en-US"/>
        </w:rPr>
        <w:t xml:space="preserve"> </w:t>
      </w:r>
      <w:proofErr w:type="spellStart"/>
      <w:r w:rsidRPr="00802B78">
        <w:rPr>
          <w:rFonts w:eastAsia="Times New Roman"/>
          <w:color w:val="000000" w:themeColor="text1"/>
          <w:lang w:val="en-US"/>
        </w:rPr>
        <w:t>tháng</w:t>
      </w:r>
      <w:proofErr w:type="spellEnd"/>
      <w:r w:rsidRPr="00802B78">
        <w:rPr>
          <w:rFonts w:eastAsia="Times New Roman"/>
          <w:color w:val="000000" w:themeColor="text1"/>
          <w:lang w:val="en-US"/>
        </w:rPr>
        <w:t xml:space="preserve"> 05 </w:t>
      </w:r>
      <w:proofErr w:type="spellStart"/>
      <w:r w:rsidRPr="00802B78">
        <w:rPr>
          <w:rFonts w:eastAsia="Times New Roman"/>
          <w:color w:val="000000" w:themeColor="text1"/>
          <w:lang w:val="en-US"/>
        </w:rPr>
        <w:t>năm</w:t>
      </w:r>
      <w:proofErr w:type="spellEnd"/>
      <w:r w:rsidRPr="00802B78">
        <w:rPr>
          <w:rFonts w:eastAsia="Times New Roman"/>
          <w:color w:val="000000" w:themeColor="text1"/>
          <w:lang w:val="en-US"/>
        </w:rPr>
        <w:t xml:space="preserve"> 2025</w:t>
      </w:r>
      <w:r w:rsidR="002972DF" w:rsidRPr="00802B78">
        <w:rPr>
          <w:color w:val="000000" w:themeColor="text1"/>
        </w:rPr>
        <w:t xml:space="preserve">, diện tích đất an ninh là 2,26 ha, chiếm 0,03% diện tích đất phi nông nghiệp. Loại đất này phân bố ở TT </w:t>
      </w:r>
      <w:proofErr w:type="spellStart"/>
      <w:r w:rsidR="002972DF" w:rsidRPr="00802B78">
        <w:rPr>
          <w:color w:val="000000" w:themeColor="text1"/>
          <w:lang w:val="en-US"/>
        </w:rPr>
        <w:t>Quán</w:t>
      </w:r>
      <w:proofErr w:type="spellEnd"/>
      <w:r w:rsidR="002972DF" w:rsidRPr="00802B78">
        <w:rPr>
          <w:color w:val="000000" w:themeColor="text1"/>
          <w:lang w:val="en-US"/>
        </w:rPr>
        <w:t xml:space="preserve"> </w:t>
      </w:r>
      <w:proofErr w:type="spellStart"/>
      <w:r w:rsidR="002972DF" w:rsidRPr="00802B78">
        <w:rPr>
          <w:color w:val="000000" w:themeColor="text1"/>
          <w:lang w:val="en-US"/>
        </w:rPr>
        <w:t>Hàu</w:t>
      </w:r>
      <w:proofErr w:type="spellEnd"/>
      <w:r w:rsidR="002972DF" w:rsidRPr="00802B78">
        <w:rPr>
          <w:color w:val="000000" w:themeColor="text1"/>
          <w:lang w:val="en-US"/>
        </w:rPr>
        <w:t xml:space="preserve">, </w:t>
      </w:r>
      <w:proofErr w:type="spellStart"/>
      <w:r w:rsidR="002972DF" w:rsidRPr="00802B78">
        <w:rPr>
          <w:color w:val="000000" w:themeColor="text1"/>
          <w:lang w:val="en-US"/>
        </w:rPr>
        <w:t>xã</w:t>
      </w:r>
      <w:proofErr w:type="spellEnd"/>
      <w:r w:rsidR="002972DF" w:rsidRPr="00802B78">
        <w:rPr>
          <w:color w:val="000000" w:themeColor="text1"/>
          <w:lang w:val="en-US"/>
        </w:rPr>
        <w:t xml:space="preserve"> An Ninh, </w:t>
      </w:r>
      <w:proofErr w:type="spellStart"/>
      <w:r w:rsidR="002972DF" w:rsidRPr="00802B78">
        <w:rPr>
          <w:color w:val="000000" w:themeColor="text1"/>
          <w:lang w:val="en-US"/>
        </w:rPr>
        <w:t>Hải</w:t>
      </w:r>
      <w:proofErr w:type="spellEnd"/>
      <w:r w:rsidR="002972DF" w:rsidRPr="00802B78">
        <w:rPr>
          <w:color w:val="000000" w:themeColor="text1"/>
          <w:lang w:val="en-US"/>
        </w:rPr>
        <w:t xml:space="preserve"> Ninh, </w:t>
      </w:r>
      <w:proofErr w:type="spellStart"/>
      <w:r w:rsidR="002972DF" w:rsidRPr="00802B78">
        <w:rPr>
          <w:color w:val="000000" w:themeColor="text1"/>
          <w:lang w:val="en-US"/>
        </w:rPr>
        <w:t>Hiền</w:t>
      </w:r>
      <w:proofErr w:type="spellEnd"/>
      <w:r w:rsidR="002972DF" w:rsidRPr="00802B78">
        <w:rPr>
          <w:color w:val="000000" w:themeColor="text1"/>
          <w:lang w:val="en-US"/>
        </w:rPr>
        <w:t xml:space="preserve"> Ninh, Xuân Ninh</w:t>
      </w:r>
      <w:r w:rsidR="002972DF" w:rsidRPr="00802B78">
        <w:rPr>
          <w:color w:val="000000" w:themeColor="text1"/>
        </w:rPr>
        <w:t>.</w:t>
      </w:r>
    </w:p>
    <w:p w14:paraId="04552058" w14:textId="77777777" w:rsidR="002972DF" w:rsidRPr="00802B78" w:rsidRDefault="002972DF" w:rsidP="00BC17CC">
      <w:pPr>
        <w:spacing w:before="0" w:after="0" w:line="360" w:lineRule="exact"/>
        <w:rPr>
          <w:color w:val="000000" w:themeColor="text1"/>
        </w:rPr>
      </w:pPr>
      <w:r w:rsidRPr="00802B78">
        <w:rPr>
          <w:color w:val="000000" w:themeColor="text1"/>
          <w:lang w:val="en-US"/>
        </w:rPr>
        <w:t>-</w:t>
      </w:r>
      <w:r w:rsidRPr="00802B78">
        <w:rPr>
          <w:color w:val="000000" w:themeColor="text1"/>
        </w:rPr>
        <w:t xml:space="preserve"> Đất xây dựng công trình sự nghiệp </w:t>
      </w:r>
    </w:p>
    <w:p w14:paraId="50C686BE" w14:textId="00A79A89" w:rsidR="002972DF" w:rsidRPr="00802B78" w:rsidRDefault="0026342F" w:rsidP="00BC17CC">
      <w:pPr>
        <w:spacing w:before="0" w:after="0" w:line="360" w:lineRule="exact"/>
        <w:rPr>
          <w:color w:val="000000" w:themeColor="text1"/>
          <w:lang w:val="en-US"/>
        </w:rPr>
      </w:pPr>
      <w:proofErr w:type="spellStart"/>
      <w:r w:rsidRPr="00802B78">
        <w:rPr>
          <w:rFonts w:eastAsia="Times New Roman"/>
          <w:color w:val="000000" w:themeColor="text1"/>
          <w:lang w:val="en-US"/>
        </w:rPr>
        <w:t>Đến</w:t>
      </w:r>
      <w:proofErr w:type="spellEnd"/>
      <w:r w:rsidRPr="00802B78">
        <w:rPr>
          <w:rFonts w:eastAsia="Times New Roman"/>
          <w:color w:val="000000" w:themeColor="text1"/>
          <w:lang w:val="en-US"/>
        </w:rPr>
        <w:t xml:space="preserve"> </w:t>
      </w:r>
      <w:proofErr w:type="spellStart"/>
      <w:r w:rsidRPr="00802B78">
        <w:rPr>
          <w:rFonts w:eastAsia="Times New Roman"/>
          <w:color w:val="000000" w:themeColor="text1"/>
          <w:lang w:val="en-US"/>
        </w:rPr>
        <w:t>tháng</w:t>
      </w:r>
      <w:proofErr w:type="spellEnd"/>
      <w:r w:rsidRPr="00802B78">
        <w:rPr>
          <w:rFonts w:eastAsia="Times New Roman"/>
          <w:color w:val="000000" w:themeColor="text1"/>
          <w:lang w:val="en-US"/>
        </w:rPr>
        <w:t xml:space="preserve"> 05 </w:t>
      </w:r>
      <w:proofErr w:type="spellStart"/>
      <w:r w:rsidRPr="00802B78">
        <w:rPr>
          <w:rFonts w:eastAsia="Times New Roman"/>
          <w:color w:val="000000" w:themeColor="text1"/>
          <w:lang w:val="en-US"/>
        </w:rPr>
        <w:t>năm</w:t>
      </w:r>
      <w:proofErr w:type="spellEnd"/>
      <w:r w:rsidRPr="00802B78">
        <w:rPr>
          <w:rFonts w:eastAsia="Times New Roman"/>
          <w:color w:val="000000" w:themeColor="text1"/>
          <w:lang w:val="en-US"/>
        </w:rPr>
        <w:t xml:space="preserve"> 2025</w:t>
      </w:r>
      <w:r w:rsidR="002972DF" w:rsidRPr="00802B78">
        <w:rPr>
          <w:color w:val="000000" w:themeColor="text1"/>
        </w:rPr>
        <w:t xml:space="preserve">, diện tích </w:t>
      </w:r>
      <w:r w:rsidR="002972DF" w:rsidRPr="00802B78">
        <w:rPr>
          <w:color w:val="000000" w:themeColor="text1"/>
          <w:lang w:val="en-US"/>
        </w:rPr>
        <w:t>đ</w:t>
      </w:r>
      <w:r w:rsidR="002972DF" w:rsidRPr="00802B78">
        <w:rPr>
          <w:color w:val="000000" w:themeColor="text1"/>
        </w:rPr>
        <w:t>ất xây dựng công trình sự nghiệp là 266,38 ha, chiếm 1,48 % diện tích đất phi nông nghiệp.</w:t>
      </w:r>
      <w:r w:rsidR="002972DF" w:rsidRPr="00802B78">
        <w:rPr>
          <w:color w:val="000000" w:themeColor="text1"/>
          <w:lang w:val="en-US"/>
        </w:rPr>
        <w:t xml:space="preserve"> Trong </w:t>
      </w:r>
      <w:proofErr w:type="spellStart"/>
      <w:r w:rsidR="002972DF" w:rsidRPr="00802B78">
        <w:rPr>
          <w:color w:val="000000" w:themeColor="text1"/>
          <w:lang w:val="en-US"/>
        </w:rPr>
        <w:t>đó</w:t>
      </w:r>
      <w:proofErr w:type="spellEnd"/>
      <w:r w:rsidR="002972DF" w:rsidRPr="00802B78">
        <w:rPr>
          <w:color w:val="000000" w:themeColor="text1"/>
          <w:lang w:val="en-US"/>
        </w:rPr>
        <w:t>:</w:t>
      </w:r>
    </w:p>
    <w:p w14:paraId="6B2BF865" w14:textId="77777777" w:rsidR="002972DF" w:rsidRPr="00802B78" w:rsidRDefault="002972DF" w:rsidP="00BC17CC">
      <w:pPr>
        <w:spacing w:before="0" w:after="0" w:line="360" w:lineRule="exact"/>
        <w:rPr>
          <w:color w:val="000000" w:themeColor="text1"/>
        </w:rPr>
      </w:pPr>
      <w:r w:rsidRPr="00802B78">
        <w:rPr>
          <w:color w:val="000000" w:themeColor="text1"/>
        </w:rPr>
        <w:t>+ Đất xây dựng cơ sở văn hóa là 3,21 ha, chiếm 3,74 % diện tích đất xây dựng trụ sở của tổ chức sự nghiệp.</w:t>
      </w:r>
    </w:p>
    <w:p w14:paraId="10E51E93" w14:textId="77777777" w:rsidR="002972DF" w:rsidRPr="00802B78" w:rsidRDefault="002972DF" w:rsidP="00BC17CC">
      <w:pPr>
        <w:spacing w:before="0" w:after="0" w:line="360" w:lineRule="exact"/>
        <w:rPr>
          <w:color w:val="000000" w:themeColor="text1"/>
        </w:rPr>
      </w:pPr>
      <w:r w:rsidRPr="00802B78">
        <w:rPr>
          <w:color w:val="000000" w:themeColor="text1"/>
        </w:rPr>
        <w:t>+ Đất xây dựng cơ sở y tế là 10,56 ha, chiếm 5,15 % diện tích đất xây dựng công trình sự nghiệp.</w:t>
      </w:r>
    </w:p>
    <w:p w14:paraId="40D2A5D3" w14:textId="77777777" w:rsidR="002972DF" w:rsidRPr="00802B78" w:rsidRDefault="002972DF" w:rsidP="00BC17CC">
      <w:pPr>
        <w:spacing w:before="0" w:after="0" w:line="360" w:lineRule="exact"/>
        <w:rPr>
          <w:color w:val="000000" w:themeColor="text1"/>
        </w:rPr>
      </w:pPr>
      <w:r w:rsidRPr="00802B78">
        <w:rPr>
          <w:color w:val="000000" w:themeColor="text1"/>
        </w:rPr>
        <w:t>+ Đất xây dựng cơ sở giáo dục và đào tạo là 64,41 ha, chiếm 64,75 % diện tích đất xây dựng công trình sự nghiệp.</w:t>
      </w:r>
    </w:p>
    <w:p w14:paraId="6C3060DF" w14:textId="77777777" w:rsidR="002972DF" w:rsidRPr="00802B78" w:rsidRDefault="002972DF" w:rsidP="00BC17CC">
      <w:pPr>
        <w:spacing w:before="0" w:after="0" w:line="360" w:lineRule="exact"/>
        <w:rPr>
          <w:color w:val="000000" w:themeColor="text1"/>
        </w:rPr>
      </w:pPr>
      <w:r w:rsidRPr="00802B78">
        <w:rPr>
          <w:color w:val="000000" w:themeColor="text1"/>
        </w:rPr>
        <w:lastRenderedPageBreak/>
        <w:t>+ Đất xây dựng cơ sở thể dục thể thao là 186,05 ha, chiếm 19,56 % diện tích đất xây dựng công trình sự nghiệp.</w:t>
      </w:r>
    </w:p>
    <w:p w14:paraId="17014752" w14:textId="77777777" w:rsidR="002972DF" w:rsidRPr="00802B78" w:rsidRDefault="002972DF" w:rsidP="00BC17CC">
      <w:pPr>
        <w:spacing w:before="0" w:after="0" w:line="360" w:lineRule="exact"/>
        <w:rPr>
          <w:color w:val="000000" w:themeColor="text1"/>
          <w:lang w:val="en-US"/>
        </w:rPr>
      </w:pPr>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xây</w:t>
      </w:r>
      <w:proofErr w:type="spellEnd"/>
      <w:r w:rsidRPr="00802B78">
        <w:rPr>
          <w:color w:val="000000" w:themeColor="text1"/>
          <w:lang w:val="en-US"/>
        </w:rPr>
        <w:t xml:space="preserve"> </w:t>
      </w:r>
      <w:proofErr w:type="spellStart"/>
      <w:r w:rsidRPr="00802B78">
        <w:rPr>
          <w:color w:val="000000" w:themeColor="text1"/>
          <w:lang w:val="en-US"/>
        </w:rPr>
        <w:t>dựng</w:t>
      </w:r>
      <w:proofErr w:type="spellEnd"/>
      <w:r w:rsidRPr="00802B78">
        <w:rPr>
          <w:color w:val="000000" w:themeColor="text1"/>
          <w:lang w:val="en-US"/>
        </w:rPr>
        <w:t xml:space="preserve"> </w:t>
      </w: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trình</w:t>
      </w:r>
      <w:proofErr w:type="spellEnd"/>
      <w:r w:rsidRPr="00802B78">
        <w:rPr>
          <w:color w:val="000000" w:themeColor="text1"/>
          <w:lang w:val="en-US"/>
        </w:rPr>
        <w:t xml:space="preserve"> </w:t>
      </w:r>
      <w:proofErr w:type="spellStart"/>
      <w:r w:rsidRPr="00802B78">
        <w:rPr>
          <w:color w:val="000000" w:themeColor="text1"/>
          <w:lang w:val="en-US"/>
        </w:rPr>
        <w:t>sự</w:t>
      </w:r>
      <w:proofErr w:type="spellEnd"/>
      <w:r w:rsidRPr="00802B78">
        <w:rPr>
          <w:color w:val="000000" w:themeColor="text1"/>
          <w:lang w:val="en-US"/>
        </w:rPr>
        <w:t xml:space="preserve"> </w:t>
      </w:r>
      <w:proofErr w:type="spellStart"/>
      <w:r w:rsidRPr="00802B78">
        <w:rPr>
          <w:color w:val="000000" w:themeColor="text1"/>
          <w:lang w:val="en-US"/>
        </w:rPr>
        <w:t>nghiệp</w:t>
      </w:r>
      <w:proofErr w:type="spellEnd"/>
      <w:r w:rsidRPr="00802B78">
        <w:rPr>
          <w:color w:val="000000" w:themeColor="text1"/>
          <w:lang w:val="en-US"/>
        </w:rPr>
        <w:t xml:space="preserve"> </w:t>
      </w:r>
      <w:proofErr w:type="spellStart"/>
      <w:r w:rsidRPr="00802B78">
        <w:rPr>
          <w:color w:val="000000" w:themeColor="text1"/>
          <w:lang w:val="en-US"/>
        </w:rPr>
        <w:t>khác</w:t>
      </w:r>
      <w:proofErr w:type="spellEnd"/>
      <w:r w:rsidRPr="00802B78">
        <w:rPr>
          <w:color w:val="000000" w:themeColor="text1"/>
          <w:lang w:val="en-US"/>
        </w:rPr>
        <w:t xml:space="preserve"> </w:t>
      </w:r>
      <w:r w:rsidRPr="00802B78">
        <w:rPr>
          <w:color w:val="000000" w:themeColor="text1"/>
        </w:rPr>
        <w:t>là 2,15 ha, chiếm 6,79 % diện tích đất xây dựng công trình sự nghiệp.</w:t>
      </w:r>
    </w:p>
    <w:p w14:paraId="2719D574" w14:textId="77777777" w:rsidR="002972DF" w:rsidRPr="00802B78" w:rsidRDefault="002972DF" w:rsidP="00BC17CC">
      <w:pPr>
        <w:spacing w:before="0" w:after="0" w:line="360" w:lineRule="exact"/>
        <w:rPr>
          <w:color w:val="000000" w:themeColor="text1"/>
        </w:rPr>
      </w:pPr>
      <w:r w:rsidRPr="00802B78">
        <w:rPr>
          <w:color w:val="000000" w:themeColor="text1"/>
        </w:rPr>
        <w:t>- Đất sản xuất</w:t>
      </w:r>
      <w:r w:rsidRPr="00802B78">
        <w:rPr>
          <w:color w:val="000000" w:themeColor="text1"/>
          <w:lang w:val="en-US"/>
        </w:rPr>
        <w:t xml:space="preserve">, </w:t>
      </w:r>
      <w:proofErr w:type="spellStart"/>
      <w:r w:rsidRPr="00802B78">
        <w:rPr>
          <w:color w:val="000000" w:themeColor="text1"/>
          <w:lang w:val="en-US"/>
        </w:rPr>
        <w:t>kinh</w:t>
      </w:r>
      <w:proofErr w:type="spellEnd"/>
      <w:r w:rsidRPr="00802B78">
        <w:rPr>
          <w:color w:val="000000" w:themeColor="text1"/>
          <w:lang w:val="en-US"/>
        </w:rPr>
        <w:t xml:space="preserve"> </w:t>
      </w:r>
      <w:proofErr w:type="spellStart"/>
      <w:r w:rsidRPr="00802B78">
        <w:rPr>
          <w:color w:val="000000" w:themeColor="text1"/>
          <w:lang w:val="en-US"/>
        </w:rPr>
        <w:t>doanh</w:t>
      </w:r>
      <w:proofErr w:type="spellEnd"/>
      <w:r w:rsidRPr="00802B78">
        <w:rPr>
          <w:color w:val="000000" w:themeColor="text1"/>
        </w:rPr>
        <w:t xml:space="preserve"> phi nông nghiệp</w:t>
      </w:r>
    </w:p>
    <w:p w14:paraId="251E939E" w14:textId="7C3A0835" w:rsidR="002972DF" w:rsidRPr="00802B78" w:rsidRDefault="0026342F" w:rsidP="00BC17CC">
      <w:pPr>
        <w:spacing w:before="0" w:after="0" w:line="360" w:lineRule="exact"/>
        <w:rPr>
          <w:color w:val="000000" w:themeColor="text1"/>
          <w:lang w:val="en-US"/>
        </w:rPr>
      </w:pPr>
      <w:proofErr w:type="spellStart"/>
      <w:r w:rsidRPr="00802B78">
        <w:rPr>
          <w:rFonts w:eastAsia="Times New Roman"/>
          <w:color w:val="000000" w:themeColor="text1"/>
          <w:lang w:val="en-US"/>
        </w:rPr>
        <w:t>Đến</w:t>
      </w:r>
      <w:proofErr w:type="spellEnd"/>
      <w:r w:rsidRPr="00802B78">
        <w:rPr>
          <w:rFonts w:eastAsia="Times New Roman"/>
          <w:color w:val="000000" w:themeColor="text1"/>
          <w:lang w:val="en-US"/>
        </w:rPr>
        <w:t xml:space="preserve"> </w:t>
      </w:r>
      <w:proofErr w:type="spellStart"/>
      <w:r w:rsidRPr="00802B78">
        <w:rPr>
          <w:rFonts w:eastAsia="Times New Roman"/>
          <w:color w:val="000000" w:themeColor="text1"/>
          <w:lang w:val="en-US"/>
        </w:rPr>
        <w:t>tháng</w:t>
      </w:r>
      <w:proofErr w:type="spellEnd"/>
      <w:r w:rsidRPr="00802B78">
        <w:rPr>
          <w:rFonts w:eastAsia="Times New Roman"/>
          <w:color w:val="000000" w:themeColor="text1"/>
          <w:lang w:val="en-US"/>
        </w:rPr>
        <w:t xml:space="preserve"> 05 </w:t>
      </w:r>
      <w:proofErr w:type="spellStart"/>
      <w:r w:rsidRPr="00802B78">
        <w:rPr>
          <w:rFonts w:eastAsia="Times New Roman"/>
          <w:color w:val="000000" w:themeColor="text1"/>
          <w:lang w:val="en-US"/>
        </w:rPr>
        <w:t>năm</w:t>
      </w:r>
      <w:proofErr w:type="spellEnd"/>
      <w:r w:rsidRPr="00802B78">
        <w:rPr>
          <w:rFonts w:eastAsia="Times New Roman"/>
          <w:color w:val="000000" w:themeColor="text1"/>
          <w:lang w:val="en-US"/>
        </w:rPr>
        <w:t xml:space="preserve"> 2025</w:t>
      </w:r>
      <w:r w:rsidR="002972DF" w:rsidRPr="00802B78">
        <w:rPr>
          <w:color w:val="000000" w:themeColor="text1"/>
        </w:rPr>
        <w:t>, diện tích đất sản xuất</w:t>
      </w:r>
      <w:r w:rsidR="002972DF" w:rsidRPr="00802B78">
        <w:rPr>
          <w:color w:val="000000" w:themeColor="text1"/>
          <w:lang w:val="en-US"/>
        </w:rPr>
        <w:t xml:space="preserve">, </w:t>
      </w:r>
      <w:proofErr w:type="spellStart"/>
      <w:r w:rsidR="002972DF" w:rsidRPr="00802B78">
        <w:rPr>
          <w:color w:val="000000" w:themeColor="text1"/>
          <w:lang w:val="en-US"/>
        </w:rPr>
        <w:t>kinh</w:t>
      </w:r>
      <w:proofErr w:type="spellEnd"/>
      <w:r w:rsidR="002972DF" w:rsidRPr="00802B78">
        <w:rPr>
          <w:color w:val="000000" w:themeColor="text1"/>
          <w:lang w:val="en-US"/>
        </w:rPr>
        <w:t xml:space="preserve"> </w:t>
      </w:r>
      <w:proofErr w:type="spellStart"/>
      <w:r w:rsidR="002972DF" w:rsidRPr="00802B78">
        <w:rPr>
          <w:color w:val="000000" w:themeColor="text1"/>
          <w:lang w:val="en-US"/>
        </w:rPr>
        <w:t>doanh</w:t>
      </w:r>
      <w:proofErr w:type="spellEnd"/>
      <w:r w:rsidR="002972DF" w:rsidRPr="00802B78">
        <w:rPr>
          <w:color w:val="000000" w:themeColor="text1"/>
        </w:rPr>
        <w:t xml:space="preserve"> phi nông nghiệp là 574,5</w:t>
      </w:r>
      <w:r w:rsidR="002972DF" w:rsidRPr="00802B78">
        <w:rPr>
          <w:color w:val="000000" w:themeColor="text1"/>
          <w:lang w:val="en-US"/>
        </w:rPr>
        <w:t xml:space="preserve">0 </w:t>
      </w:r>
      <w:r w:rsidR="002972DF" w:rsidRPr="00802B78">
        <w:rPr>
          <w:color w:val="000000" w:themeColor="text1"/>
        </w:rPr>
        <w:t>ha, chiếm 6,1</w:t>
      </w:r>
      <w:r w:rsidR="002972DF" w:rsidRPr="00802B78">
        <w:rPr>
          <w:color w:val="000000" w:themeColor="text1"/>
          <w:lang w:val="en-US"/>
        </w:rPr>
        <w:t>5</w:t>
      </w:r>
      <w:r w:rsidR="002972DF" w:rsidRPr="00802B78">
        <w:rPr>
          <w:color w:val="000000" w:themeColor="text1"/>
        </w:rPr>
        <w:t xml:space="preserve"> % diện tích đất phi nông nghiệp.</w:t>
      </w:r>
      <w:r w:rsidR="002972DF" w:rsidRPr="00802B78">
        <w:rPr>
          <w:color w:val="000000" w:themeColor="text1"/>
          <w:lang w:val="en-US"/>
        </w:rPr>
        <w:t xml:space="preserve"> Trong </w:t>
      </w:r>
      <w:proofErr w:type="spellStart"/>
      <w:r w:rsidR="002972DF" w:rsidRPr="00802B78">
        <w:rPr>
          <w:color w:val="000000" w:themeColor="text1"/>
          <w:lang w:val="en-US"/>
        </w:rPr>
        <w:t>đó</w:t>
      </w:r>
      <w:proofErr w:type="spellEnd"/>
      <w:r w:rsidR="002972DF" w:rsidRPr="00802B78">
        <w:rPr>
          <w:color w:val="000000" w:themeColor="text1"/>
          <w:lang w:val="en-US"/>
        </w:rPr>
        <w:t>:</w:t>
      </w:r>
    </w:p>
    <w:p w14:paraId="2111CB06" w14:textId="77777777" w:rsidR="002972DF" w:rsidRPr="00802B78" w:rsidRDefault="002972DF" w:rsidP="00BC17CC">
      <w:pPr>
        <w:spacing w:before="0" w:after="0" w:line="360" w:lineRule="exact"/>
        <w:rPr>
          <w:color w:val="000000" w:themeColor="text1"/>
        </w:rPr>
      </w:pPr>
      <w:r w:rsidRPr="00802B78">
        <w:rPr>
          <w:color w:val="000000" w:themeColor="text1"/>
        </w:rPr>
        <w:t>+ Đất khu công nghiệp</w:t>
      </w:r>
    </w:p>
    <w:p w14:paraId="42A6689E" w14:textId="79D543D4" w:rsidR="002972DF" w:rsidRPr="00802B78" w:rsidRDefault="0026342F" w:rsidP="00BC17CC">
      <w:pPr>
        <w:spacing w:before="0" w:after="0" w:line="360" w:lineRule="exact"/>
        <w:rPr>
          <w:color w:val="000000" w:themeColor="text1"/>
        </w:rPr>
      </w:pPr>
      <w:proofErr w:type="spellStart"/>
      <w:r w:rsidRPr="00802B78">
        <w:rPr>
          <w:rFonts w:eastAsia="Times New Roman"/>
          <w:color w:val="000000" w:themeColor="text1"/>
          <w:lang w:val="en-US"/>
        </w:rPr>
        <w:t>Đến</w:t>
      </w:r>
      <w:proofErr w:type="spellEnd"/>
      <w:r w:rsidRPr="00802B78">
        <w:rPr>
          <w:rFonts w:eastAsia="Times New Roman"/>
          <w:color w:val="000000" w:themeColor="text1"/>
          <w:lang w:val="en-US"/>
        </w:rPr>
        <w:t xml:space="preserve"> </w:t>
      </w:r>
      <w:proofErr w:type="spellStart"/>
      <w:r w:rsidRPr="00802B78">
        <w:rPr>
          <w:rFonts w:eastAsia="Times New Roman"/>
          <w:color w:val="000000" w:themeColor="text1"/>
          <w:lang w:val="en-US"/>
        </w:rPr>
        <w:t>tháng</w:t>
      </w:r>
      <w:proofErr w:type="spellEnd"/>
      <w:r w:rsidRPr="00802B78">
        <w:rPr>
          <w:rFonts w:eastAsia="Times New Roman"/>
          <w:color w:val="000000" w:themeColor="text1"/>
          <w:lang w:val="en-US"/>
        </w:rPr>
        <w:t xml:space="preserve"> 05 </w:t>
      </w:r>
      <w:proofErr w:type="spellStart"/>
      <w:r w:rsidRPr="00802B78">
        <w:rPr>
          <w:rFonts w:eastAsia="Times New Roman"/>
          <w:color w:val="000000" w:themeColor="text1"/>
          <w:lang w:val="en-US"/>
        </w:rPr>
        <w:t>năm</w:t>
      </w:r>
      <w:proofErr w:type="spellEnd"/>
      <w:r w:rsidRPr="00802B78">
        <w:rPr>
          <w:rFonts w:eastAsia="Times New Roman"/>
          <w:color w:val="000000" w:themeColor="text1"/>
          <w:lang w:val="en-US"/>
        </w:rPr>
        <w:t xml:space="preserve"> 2025</w:t>
      </w:r>
      <w:r w:rsidR="002972DF" w:rsidRPr="00802B78">
        <w:rPr>
          <w:color w:val="000000" w:themeColor="text1"/>
        </w:rPr>
        <w:t>, diện tích đất khu công nghiệp là 33,72 ha, chiếm 3,99% diện tích đất sản xuất</w:t>
      </w:r>
      <w:r w:rsidR="002972DF" w:rsidRPr="00802B78">
        <w:rPr>
          <w:color w:val="000000" w:themeColor="text1"/>
          <w:lang w:val="en-US"/>
        </w:rPr>
        <w:t xml:space="preserve">, </w:t>
      </w:r>
      <w:proofErr w:type="spellStart"/>
      <w:r w:rsidR="002972DF" w:rsidRPr="00802B78">
        <w:rPr>
          <w:color w:val="000000" w:themeColor="text1"/>
          <w:lang w:val="en-US"/>
        </w:rPr>
        <w:t>kinh</w:t>
      </w:r>
      <w:proofErr w:type="spellEnd"/>
      <w:r w:rsidR="002972DF" w:rsidRPr="00802B78">
        <w:rPr>
          <w:color w:val="000000" w:themeColor="text1"/>
          <w:lang w:val="en-US"/>
        </w:rPr>
        <w:t xml:space="preserve"> </w:t>
      </w:r>
      <w:proofErr w:type="spellStart"/>
      <w:r w:rsidR="002972DF" w:rsidRPr="00802B78">
        <w:rPr>
          <w:color w:val="000000" w:themeColor="text1"/>
          <w:lang w:val="en-US"/>
        </w:rPr>
        <w:t>doanh</w:t>
      </w:r>
      <w:proofErr w:type="spellEnd"/>
      <w:r w:rsidR="002972DF" w:rsidRPr="00802B78">
        <w:rPr>
          <w:color w:val="000000" w:themeColor="text1"/>
        </w:rPr>
        <w:t xml:space="preserve"> phi nông nghiệp, phân bố </w:t>
      </w:r>
      <w:proofErr w:type="spellStart"/>
      <w:r w:rsidR="002972DF" w:rsidRPr="00802B78">
        <w:rPr>
          <w:color w:val="000000" w:themeColor="text1"/>
          <w:lang w:val="en-US"/>
        </w:rPr>
        <w:t>tại</w:t>
      </w:r>
      <w:proofErr w:type="spellEnd"/>
      <w:r w:rsidR="002972DF" w:rsidRPr="00802B78">
        <w:rPr>
          <w:color w:val="000000" w:themeColor="text1"/>
          <w:lang w:val="en-US"/>
        </w:rPr>
        <w:t xml:space="preserve"> </w:t>
      </w:r>
      <w:proofErr w:type="spellStart"/>
      <w:r w:rsidR="002972DF" w:rsidRPr="00802B78">
        <w:rPr>
          <w:color w:val="000000" w:themeColor="text1"/>
          <w:lang w:val="en-US"/>
        </w:rPr>
        <w:t>thị</w:t>
      </w:r>
      <w:proofErr w:type="spellEnd"/>
      <w:r w:rsidR="002972DF" w:rsidRPr="00802B78">
        <w:rPr>
          <w:color w:val="000000" w:themeColor="text1"/>
          <w:lang w:val="en-US"/>
        </w:rPr>
        <w:t xml:space="preserve"> </w:t>
      </w:r>
      <w:proofErr w:type="spellStart"/>
      <w:r w:rsidR="002972DF" w:rsidRPr="00802B78">
        <w:rPr>
          <w:color w:val="000000" w:themeColor="text1"/>
          <w:lang w:val="en-US"/>
        </w:rPr>
        <w:t>trấn</w:t>
      </w:r>
      <w:proofErr w:type="spellEnd"/>
      <w:r w:rsidR="002972DF" w:rsidRPr="00802B78">
        <w:rPr>
          <w:color w:val="000000" w:themeColor="text1"/>
          <w:lang w:val="en-US"/>
        </w:rPr>
        <w:t xml:space="preserve"> </w:t>
      </w:r>
      <w:proofErr w:type="spellStart"/>
      <w:r w:rsidR="002972DF" w:rsidRPr="00802B78">
        <w:rPr>
          <w:color w:val="000000" w:themeColor="text1"/>
          <w:lang w:val="en-US"/>
        </w:rPr>
        <w:t>Quán</w:t>
      </w:r>
      <w:proofErr w:type="spellEnd"/>
      <w:r w:rsidR="002972DF" w:rsidRPr="00802B78">
        <w:rPr>
          <w:color w:val="000000" w:themeColor="text1"/>
          <w:lang w:val="en-US"/>
        </w:rPr>
        <w:t xml:space="preserve"> </w:t>
      </w:r>
      <w:proofErr w:type="spellStart"/>
      <w:r w:rsidR="002972DF" w:rsidRPr="00802B78">
        <w:rPr>
          <w:color w:val="000000" w:themeColor="text1"/>
          <w:lang w:val="en-US"/>
        </w:rPr>
        <w:t>Hàu</w:t>
      </w:r>
      <w:proofErr w:type="spellEnd"/>
      <w:r w:rsidR="002972DF" w:rsidRPr="00802B78">
        <w:rPr>
          <w:color w:val="000000" w:themeColor="text1"/>
          <w:lang w:val="en-US"/>
        </w:rPr>
        <w:t xml:space="preserve"> </w:t>
      </w:r>
      <w:proofErr w:type="spellStart"/>
      <w:r w:rsidR="002972DF" w:rsidRPr="00802B78">
        <w:rPr>
          <w:color w:val="000000" w:themeColor="text1"/>
          <w:lang w:val="en-US"/>
        </w:rPr>
        <w:t>và</w:t>
      </w:r>
      <w:proofErr w:type="spellEnd"/>
      <w:r w:rsidR="002972DF" w:rsidRPr="00802B78">
        <w:rPr>
          <w:color w:val="000000" w:themeColor="text1"/>
          <w:lang w:val="en-US"/>
        </w:rPr>
        <w:t xml:space="preserve"> </w:t>
      </w:r>
      <w:r w:rsidR="002972DF" w:rsidRPr="00802B78">
        <w:rPr>
          <w:color w:val="000000" w:themeColor="text1"/>
        </w:rPr>
        <w:t xml:space="preserve">xã </w:t>
      </w:r>
      <w:proofErr w:type="spellStart"/>
      <w:r w:rsidR="002972DF" w:rsidRPr="00802B78">
        <w:rPr>
          <w:color w:val="000000" w:themeColor="text1"/>
          <w:lang w:val="en-US"/>
        </w:rPr>
        <w:t>Vĩnh</w:t>
      </w:r>
      <w:proofErr w:type="spellEnd"/>
      <w:r w:rsidR="002972DF" w:rsidRPr="00802B78">
        <w:rPr>
          <w:color w:val="000000" w:themeColor="text1"/>
          <w:lang w:val="en-US"/>
        </w:rPr>
        <w:t xml:space="preserve"> Ninh</w:t>
      </w:r>
      <w:r w:rsidR="002972DF" w:rsidRPr="00802B78">
        <w:rPr>
          <w:color w:val="000000" w:themeColor="text1"/>
        </w:rPr>
        <w:t>.</w:t>
      </w:r>
    </w:p>
    <w:p w14:paraId="05083B29" w14:textId="77777777" w:rsidR="002972DF" w:rsidRPr="00802B78" w:rsidRDefault="002972DF" w:rsidP="00BC17CC">
      <w:pPr>
        <w:spacing w:before="0" w:after="0" w:line="360" w:lineRule="exact"/>
        <w:rPr>
          <w:color w:val="000000" w:themeColor="text1"/>
        </w:rPr>
      </w:pPr>
      <w:r w:rsidRPr="00802B78">
        <w:rPr>
          <w:color w:val="000000" w:themeColor="text1"/>
        </w:rPr>
        <w:t>+ Đất thương mại dịch vụ</w:t>
      </w:r>
    </w:p>
    <w:p w14:paraId="27D24B7E" w14:textId="69F73899" w:rsidR="002972DF" w:rsidRPr="00802B78" w:rsidRDefault="0026342F" w:rsidP="00BC17CC">
      <w:pPr>
        <w:spacing w:before="0" w:after="0" w:line="360" w:lineRule="exact"/>
        <w:rPr>
          <w:color w:val="000000" w:themeColor="text1"/>
        </w:rPr>
      </w:pPr>
      <w:proofErr w:type="spellStart"/>
      <w:r w:rsidRPr="00802B78">
        <w:rPr>
          <w:rFonts w:eastAsia="Times New Roman"/>
          <w:color w:val="000000" w:themeColor="text1"/>
          <w:lang w:val="en-US"/>
        </w:rPr>
        <w:t>Đến</w:t>
      </w:r>
      <w:proofErr w:type="spellEnd"/>
      <w:r w:rsidRPr="00802B78">
        <w:rPr>
          <w:rFonts w:eastAsia="Times New Roman"/>
          <w:color w:val="000000" w:themeColor="text1"/>
          <w:lang w:val="en-US"/>
        </w:rPr>
        <w:t xml:space="preserve"> </w:t>
      </w:r>
      <w:proofErr w:type="spellStart"/>
      <w:r w:rsidRPr="00802B78">
        <w:rPr>
          <w:rFonts w:eastAsia="Times New Roman"/>
          <w:color w:val="000000" w:themeColor="text1"/>
          <w:lang w:val="en-US"/>
        </w:rPr>
        <w:t>tháng</w:t>
      </w:r>
      <w:proofErr w:type="spellEnd"/>
      <w:r w:rsidRPr="00802B78">
        <w:rPr>
          <w:rFonts w:eastAsia="Times New Roman"/>
          <w:color w:val="000000" w:themeColor="text1"/>
          <w:lang w:val="en-US"/>
        </w:rPr>
        <w:t xml:space="preserve"> 05 </w:t>
      </w:r>
      <w:proofErr w:type="spellStart"/>
      <w:r w:rsidRPr="00802B78">
        <w:rPr>
          <w:rFonts w:eastAsia="Times New Roman"/>
          <w:color w:val="000000" w:themeColor="text1"/>
          <w:lang w:val="en-US"/>
        </w:rPr>
        <w:t>năm</w:t>
      </w:r>
      <w:proofErr w:type="spellEnd"/>
      <w:r w:rsidRPr="00802B78">
        <w:rPr>
          <w:rFonts w:eastAsia="Times New Roman"/>
          <w:color w:val="000000" w:themeColor="text1"/>
          <w:lang w:val="en-US"/>
        </w:rPr>
        <w:t xml:space="preserve"> 2025</w:t>
      </w:r>
      <w:r w:rsidR="002972DF" w:rsidRPr="00802B78">
        <w:rPr>
          <w:color w:val="000000" w:themeColor="text1"/>
        </w:rPr>
        <w:t>, diện tích đất thương mại, dịch vụ là 375,31 ha, chiếm 9,55 % diện tích đất sản xuất</w:t>
      </w:r>
      <w:r w:rsidR="002972DF" w:rsidRPr="00802B78">
        <w:rPr>
          <w:color w:val="000000" w:themeColor="text1"/>
          <w:lang w:val="en-US"/>
        </w:rPr>
        <w:t xml:space="preserve">, </w:t>
      </w:r>
      <w:proofErr w:type="spellStart"/>
      <w:r w:rsidR="002972DF" w:rsidRPr="00802B78">
        <w:rPr>
          <w:color w:val="000000" w:themeColor="text1"/>
          <w:lang w:val="en-US"/>
        </w:rPr>
        <w:t>kinh</w:t>
      </w:r>
      <w:proofErr w:type="spellEnd"/>
      <w:r w:rsidR="002972DF" w:rsidRPr="00802B78">
        <w:rPr>
          <w:color w:val="000000" w:themeColor="text1"/>
          <w:lang w:val="en-US"/>
        </w:rPr>
        <w:t xml:space="preserve"> </w:t>
      </w:r>
      <w:proofErr w:type="spellStart"/>
      <w:r w:rsidR="002972DF" w:rsidRPr="00802B78">
        <w:rPr>
          <w:color w:val="000000" w:themeColor="text1"/>
          <w:lang w:val="en-US"/>
        </w:rPr>
        <w:t>doanh</w:t>
      </w:r>
      <w:proofErr w:type="spellEnd"/>
      <w:r w:rsidR="002972DF" w:rsidRPr="00802B78">
        <w:rPr>
          <w:color w:val="000000" w:themeColor="text1"/>
        </w:rPr>
        <w:t xml:space="preserve"> phi nông nghiệp.</w:t>
      </w:r>
    </w:p>
    <w:p w14:paraId="49A6F212" w14:textId="77777777" w:rsidR="002972DF" w:rsidRPr="00802B78" w:rsidRDefault="002972DF" w:rsidP="00BC17CC">
      <w:pPr>
        <w:spacing w:before="0" w:after="0" w:line="360" w:lineRule="exact"/>
        <w:rPr>
          <w:color w:val="000000" w:themeColor="text1"/>
        </w:rPr>
      </w:pPr>
      <w:r w:rsidRPr="00802B78">
        <w:rPr>
          <w:color w:val="000000" w:themeColor="text1"/>
          <w:lang w:val="en-US"/>
        </w:rPr>
        <w:t xml:space="preserve">+ </w:t>
      </w:r>
      <w:r w:rsidRPr="00802B78">
        <w:rPr>
          <w:color w:val="000000" w:themeColor="text1"/>
        </w:rPr>
        <w:t>Đất cơ sở sản xuất phi nông nghiệp</w:t>
      </w:r>
    </w:p>
    <w:p w14:paraId="24A17974" w14:textId="660E64A8" w:rsidR="002972DF" w:rsidRPr="00802B78" w:rsidRDefault="0026342F" w:rsidP="00BC17CC">
      <w:pPr>
        <w:spacing w:before="0" w:after="0" w:line="360" w:lineRule="exact"/>
        <w:rPr>
          <w:color w:val="000000" w:themeColor="text1"/>
        </w:rPr>
      </w:pPr>
      <w:proofErr w:type="spellStart"/>
      <w:r w:rsidRPr="00802B78">
        <w:rPr>
          <w:rFonts w:eastAsia="Times New Roman"/>
          <w:color w:val="000000" w:themeColor="text1"/>
          <w:lang w:val="en-US"/>
        </w:rPr>
        <w:t>Đến</w:t>
      </w:r>
      <w:proofErr w:type="spellEnd"/>
      <w:r w:rsidRPr="00802B78">
        <w:rPr>
          <w:rFonts w:eastAsia="Times New Roman"/>
          <w:color w:val="000000" w:themeColor="text1"/>
          <w:lang w:val="en-US"/>
        </w:rPr>
        <w:t xml:space="preserve"> </w:t>
      </w:r>
      <w:proofErr w:type="spellStart"/>
      <w:r w:rsidRPr="00802B78">
        <w:rPr>
          <w:rFonts w:eastAsia="Times New Roman"/>
          <w:color w:val="000000" w:themeColor="text1"/>
          <w:lang w:val="en-US"/>
        </w:rPr>
        <w:t>tháng</w:t>
      </w:r>
      <w:proofErr w:type="spellEnd"/>
      <w:r w:rsidRPr="00802B78">
        <w:rPr>
          <w:rFonts w:eastAsia="Times New Roman"/>
          <w:color w:val="000000" w:themeColor="text1"/>
          <w:lang w:val="en-US"/>
        </w:rPr>
        <w:t xml:space="preserve"> 05 </w:t>
      </w:r>
      <w:proofErr w:type="spellStart"/>
      <w:r w:rsidRPr="00802B78">
        <w:rPr>
          <w:rFonts w:eastAsia="Times New Roman"/>
          <w:color w:val="000000" w:themeColor="text1"/>
          <w:lang w:val="en-US"/>
        </w:rPr>
        <w:t>năm</w:t>
      </w:r>
      <w:proofErr w:type="spellEnd"/>
      <w:r w:rsidRPr="00802B78">
        <w:rPr>
          <w:rFonts w:eastAsia="Times New Roman"/>
          <w:color w:val="000000" w:themeColor="text1"/>
          <w:lang w:val="en-US"/>
        </w:rPr>
        <w:t xml:space="preserve"> 2025</w:t>
      </w:r>
      <w:r w:rsidR="002972DF" w:rsidRPr="00802B78">
        <w:rPr>
          <w:color w:val="000000" w:themeColor="text1"/>
        </w:rPr>
        <w:t>, diện tích đất cơ sở sản xuất phi nông nghiệp là 88,4</w:t>
      </w:r>
      <w:r w:rsidR="002972DF" w:rsidRPr="00802B78">
        <w:rPr>
          <w:color w:val="000000" w:themeColor="text1"/>
          <w:lang w:val="en-US"/>
        </w:rPr>
        <w:t xml:space="preserve">0 </w:t>
      </w:r>
      <w:r w:rsidR="002972DF" w:rsidRPr="00802B78">
        <w:rPr>
          <w:color w:val="000000" w:themeColor="text1"/>
        </w:rPr>
        <w:t>ha, chiếm 10,43 % diện tích đất sản xuất</w:t>
      </w:r>
      <w:r w:rsidR="002972DF" w:rsidRPr="00802B78">
        <w:rPr>
          <w:color w:val="000000" w:themeColor="text1"/>
          <w:lang w:val="en-US"/>
        </w:rPr>
        <w:t xml:space="preserve">, </w:t>
      </w:r>
      <w:proofErr w:type="spellStart"/>
      <w:r w:rsidR="002972DF" w:rsidRPr="00802B78">
        <w:rPr>
          <w:color w:val="000000" w:themeColor="text1"/>
          <w:lang w:val="en-US"/>
        </w:rPr>
        <w:t>kinh</w:t>
      </w:r>
      <w:proofErr w:type="spellEnd"/>
      <w:r w:rsidR="002972DF" w:rsidRPr="00802B78">
        <w:rPr>
          <w:color w:val="000000" w:themeColor="text1"/>
          <w:lang w:val="en-US"/>
        </w:rPr>
        <w:t xml:space="preserve"> </w:t>
      </w:r>
      <w:proofErr w:type="spellStart"/>
      <w:r w:rsidR="002972DF" w:rsidRPr="00802B78">
        <w:rPr>
          <w:color w:val="000000" w:themeColor="text1"/>
          <w:lang w:val="en-US"/>
        </w:rPr>
        <w:t>doanh</w:t>
      </w:r>
      <w:proofErr w:type="spellEnd"/>
      <w:r w:rsidR="002972DF" w:rsidRPr="00802B78">
        <w:rPr>
          <w:color w:val="000000" w:themeColor="text1"/>
        </w:rPr>
        <w:t xml:space="preserve"> phi nông nghiệp.</w:t>
      </w:r>
    </w:p>
    <w:p w14:paraId="61BD139B" w14:textId="77777777" w:rsidR="002972DF" w:rsidRPr="00802B78" w:rsidRDefault="002972DF" w:rsidP="00BC17CC">
      <w:pPr>
        <w:spacing w:before="0" w:after="0" w:line="360" w:lineRule="exact"/>
        <w:rPr>
          <w:color w:val="000000" w:themeColor="text1"/>
        </w:rPr>
      </w:pPr>
      <w:r w:rsidRPr="00802B78">
        <w:rPr>
          <w:color w:val="000000" w:themeColor="text1"/>
        </w:rPr>
        <w:t>+ Đất sử dụng cho hoạt động khoáng sản</w:t>
      </w:r>
    </w:p>
    <w:p w14:paraId="2DA6118D" w14:textId="3CCC53FC" w:rsidR="002972DF" w:rsidRPr="00802B78" w:rsidRDefault="0026342F" w:rsidP="00BC17CC">
      <w:pPr>
        <w:spacing w:before="0" w:after="0" w:line="360" w:lineRule="exact"/>
        <w:rPr>
          <w:color w:val="000000" w:themeColor="text1"/>
        </w:rPr>
      </w:pPr>
      <w:proofErr w:type="spellStart"/>
      <w:r w:rsidRPr="00802B78">
        <w:rPr>
          <w:rFonts w:eastAsia="Times New Roman"/>
          <w:color w:val="000000" w:themeColor="text1"/>
          <w:lang w:val="en-US"/>
        </w:rPr>
        <w:t>Đến</w:t>
      </w:r>
      <w:proofErr w:type="spellEnd"/>
      <w:r w:rsidRPr="00802B78">
        <w:rPr>
          <w:rFonts w:eastAsia="Times New Roman"/>
          <w:color w:val="000000" w:themeColor="text1"/>
          <w:lang w:val="en-US"/>
        </w:rPr>
        <w:t xml:space="preserve"> </w:t>
      </w:r>
      <w:proofErr w:type="spellStart"/>
      <w:r w:rsidRPr="00802B78">
        <w:rPr>
          <w:rFonts w:eastAsia="Times New Roman"/>
          <w:color w:val="000000" w:themeColor="text1"/>
          <w:lang w:val="en-US"/>
        </w:rPr>
        <w:t>tháng</w:t>
      </w:r>
      <w:proofErr w:type="spellEnd"/>
      <w:r w:rsidRPr="00802B78">
        <w:rPr>
          <w:rFonts w:eastAsia="Times New Roman"/>
          <w:color w:val="000000" w:themeColor="text1"/>
          <w:lang w:val="en-US"/>
        </w:rPr>
        <w:t xml:space="preserve"> 05 </w:t>
      </w:r>
      <w:proofErr w:type="spellStart"/>
      <w:r w:rsidRPr="00802B78">
        <w:rPr>
          <w:rFonts w:eastAsia="Times New Roman"/>
          <w:color w:val="000000" w:themeColor="text1"/>
          <w:lang w:val="en-US"/>
        </w:rPr>
        <w:t>năm</w:t>
      </w:r>
      <w:proofErr w:type="spellEnd"/>
      <w:r w:rsidRPr="00802B78">
        <w:rPr>
          <w:rFonts w:eastAsia="Times New Roman"/>
          <w:color w:val="000000" w:themeColor="text1"/>
          <w:lang w:val="en-US"/>
        </w:rPr>
        <w:t xml:space="preserve"> 2025</w:t>
      </w:r>
      <w:r w:rsidR="002972DF" w:rsidRPr="00802B78">
        <w:rPr>
          <w:color w:val="000000" w:themeColor="text1"/>
        </w:rPr>
        <w:t>, diện tích đất sử dụng cho hoạt động khoáng sản là 77,07 ha, chiếm 76,02 % diện tích đất sản xuất</w:t>
      </w:r>
      <w:r w:rsidR="002972DF" w:rsidRPr="00802B78">
        <w:rPr>
          <w:color w:val="000000" w:themeColor="text1"/>
          <w:lang w:val="en-US"/>
        </w:rPr>
        <w:t xml:space="preserve">, </w:t>
      </w:r>
      <w:proofErr w:type="spellStart"/>
      <w:r w:rsidR="002972DF" w:rsidRPr="00802B78">
        <w:rPr>
          <w:color w:val="000000" w:themeColor="text1"/>
          <w:lang w:val="en-US"/>
        </w:rPr>
        <w:t>kinh</w:t>
      </w:r>
      <w:proofErr w:type="spellEnd"/>
      <w:r w:rsidR="002972DF" w:rsidRPr="00802B78">
        <w:rPr>
          <w:color w:val="000000" w:themeColor="text1"/>
          <w:lang w:val="en-US"/>
        </w:rPr>
        <w:t xml:space="preserve"> </w:t>
      </w:r>
      <w:proofErr w:type="spellStart"/>
      <w:r w:rsidR="002972DF" w:rsidRPr="00802B78">
        <w:rPr>
          <w:color w:val="000000" w:themeColor="text1"/>
          <w:lang w:val="en-US"/>
        </w:rPr>
        <w:t>doanh</w:t>
      </w:r>
      <w:proofErr w:type="spellEnd"/>
      <w:r w:rsidR="002972DF" w:rsidRPr="00802B78">
        <w:rPr>
          <w:color w:val="000000" w:themeColor="text1"/>
        </w:rPr>
        <w:t xml:space="preserve"> phi nông nghiệp.</w:t>
      </w:r>
    </w:p>
    <w:p w14:paraId="56FC2BCF" w14:textId="77777777" w:rsidR="002972DF" w:rsidRPr="00802B78" w:rsidRDefault="002972DF" w:rsidP="00BC17CC">
      <w:pPr>
        <w:spacing w:before="0" w:after="0" w:line="360" w:lineRule="exact"/>
        <w:rPr>
          <w:color w:val="000000" w:themeColor="text1"/>
          <w:lang w:val="en-US"/>
        </w:rPr>
      </w:pPr>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vào</w:t>
      </w:r>
      <w:proofErr w:type="spellEnd"/>
      <w:r w:rsidRPr="00802B78">
        <w:rPr>
          <w:color w:val="000000" w:themeColor="text1"/>
          <w:lang w:val="en-US"/>
        </w:rPr>
        <w:t xml:space="preserve"> </w:t>
      </w:r>
      <w:proofErr w:type="spellStart"/>
      <w:r w:rsidRPr="00802B78">
        <w:rPr>
          <w:color w:val="000000" w:themeColor="text1"/>
          <w:lang w:val="en-US"/>
        </w:rPr>
        <w:t>mục</w:t>
      </w:r>
      <w:proofErr w:type="spellEnd"/>
      <w:r w:rsidRPr="00802B78">
        <w:rPr>
          <w:color w:val="000000" w:themeColor="text1"/>
          <w:lang w:val="en-US"/>
        </w:rPr>
        <w:t xml:space="preserve"> </w:t>
      </w:r>
      <w:proofErr w:type="spellStart"/>
      <w:r w:rsidRPr="00802B78">
        <w:rPr>
          <w:color w:val="000000" w:themeColor="text1"/>
          <w:lang w:val="en-US"/>
        </w:rPr>
        <w:t>đích</w:t>
      </w:r>
      <w:proofErr w:type="spellEnd"/>
      <w:r w:rsidRPr="00802B78">
        <w:rPr>
          <w:color w:val="000000" w:themeColor="text1"/>
          <w:lang w:val="en-US"/>
        </w:rPr>
        <w:t xml:space="preserve"> </w:t>
      </w: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cộng</w:t>
      </w:r>
      <w:proofErr w:type="spellEnd"/>
    </w:p>
    <w:p w14:paraId="23297905" w14:textId="2D9EE08D" w:rsidR="002972DF" w:rsidRPr="00802B78" w:rsidRDefault="0026342F" w:rsidP="00BC17CC">
      <w:pPr>
        <w:spacing w:before="0" w:after="0" w:line="360" w:lineRule="exact"/>
        <w:rPr>
          <w:color w:val="000000" w:themeColor="text1"/>
          <w:lang w:val="en-US"/>
        </w:rPr>
      </w:pPr>
      <w:proofErr w:type="spellStart"/>
      <w:r w:rsidRPr="00802B78">
        <w:rPr>
          <w:rFonts w:eastAsia="Times New Roman"/>
          <w:color w:val="000000" w:themeColor="text1"/>
          <w:lang w:val="en-US"/>
        </w:rPr>
        <w:t>Đến</w:t>
      </w:r>
      <w:proofErr w:type="spellEnd"/>
      <w:r w:rsidRPr="00802B78">
        <w:rPr>
          <w:rFonts w:eastAsia="Times New Roman"/>
          <w:color w:val="000000" w:themeColor="text1"/>
          <w:lang w:val="en-US"/>
        </w:rPr>
        <w:t xml:space="preserve"> </w:t>
      </w:r>
      <w:proofErr w:type="spellStart"/>
      <w:r w:rsidRPr="00802B78">
        <w:rPr>
          <w:rFonts w:eastAsia="Times New Roman"/>
          <w:color w:val="000000" w:themeColor="text1"/>
          <w:lang w:val="en-US"/>
        </w:rPr>
        <w:t>tháng</w:t>
      </w:r>
      <w:proofErr w:type="spellEnd"/>
      <w:r w:rsidRPr="00802B78">
        <w:rPr>
          <w:rFonts w:eastAsia="Times New Roman"/>
          <w:color w:val="000000" w:themeColor="text1"/>
          <w:lang w:val="en-US"/>
        </w:rPr>
        <w:t xml:space="preserve"> 05 </w:t>
      </w:r>
      <w:proofErr w:type="spellStart"/>
      <w:r w:rsidRPr="00802B78">
        <w:rPr>
          <w:rFonts w:eastAsia="Times New Roman"/>
          <w:color w:val="000000" w:themeColor="text1"/>
          <w:lang w:val="en-US"/>
        </w:rPr>
        <w:t>năm</w:t>
      </w:r>
      <w:proofErr w:type="spellEnd"/>
      <w:r w:rsidRPr="00802B78">
        <w:rPr>
          <w:rFonts w:eastAsia="Times New Roman"/>
          <w:color w:val="000000" w:themeColor="text1"/>
          <w:lang w:val="en-US"/>
        </w:rPr>
        <w:t xml:space="preserve"> 2025</w:t>
      </w:r>
      <w:r w:rsidR="002972DF" w:rsidRPr="00802B78">
        <w:rPr>
          <w:color w:val="000000" w:themeColor="text1"/>
        </w:rPr>
        <w:t xml:space="preserve">, diện tích đất </w:t>
      </w:r>
      <w:proofErr w:type="spellStart"/>
      <w:r w:rsidR="002972DF" w:rsidRPr="00802B78">
        <w:rPr>
          <w:color w:val="000000" w:themeColor="text1"/>
          <w:lang w:val="en-US"/>
        </w:rPr>
        <w:t>sử</w:t>
      </w:r>
      <w:proofErr w:type="spellEnd"/>
      <w:r w:rsidR="002972DF" w:rsidRPr="00802B78">
        <w:rPr>
          <w:color w:val="000000" w:themeColor="text1"/>
          <w:lang w:val="en-US"/>
        </w:rPr>
        <w:t xml:space="preserve"> </w:t>
      </w:r>
      <w:proofErr w:type="spellStart"/>
      <w:r w:rsidR="002972DF" w:rsidRPr="00802B78">
        <w:rPr>
          <w:color w:val="000000" w:themeColor="text1"/>
          <w:lang w:val="en-US"/>
        </w:rPr>
        <w:t>dụng</w:t>
      </w:r>
      <w:proofErr w:type="spellEnd"/>
      <w:r w:rsidR="002972DF" w:rsidRPr="00802B78">
        <w:rPr>
          <w:color w:val="000000" w:themeColor="text1"/>
          <w:lang w:val="en-US"/>
        </w:rPr>
        <w:t xml:space="preserve"> </w:t>
      </w:r>
      <w:proofErr w:type="spellStart"/>
      <w:r w:rsidR="002972DF" w:rsidRPr="00802B78">
        <w:rPr>
          <w:color w:val="000000" w:themeColor="text1"/>
          <w:lang w:val="en-US"/>
        </w:rPr>
        <w:t>vào</w:t>
      </w:r>
      <w:proofErr w:type="spellEnd"/>
      <w:r w:rsidR="002972DF" w:rsidRPr="00802B78">
        <w:rPr>
          <w:color w:val="000000" w:themeColor="text1"/>
          <w:lang w:val="en-US"/>
        </w:rPr>
        <w:t xml:space="preserve"> </w:t>
      </w:r>
      <w:proofErr w:type="spellStart"/>
      <w:r w:rsidR="002972DF" w:rsidRPr="00802B78">
        <w:rPr>
          <w:color w:val="000000" w:themeColor="text1"/>
          <w:lang w:val="en-US"/>
        </w:rPr>
        <w:t>mục</w:t>
      </w:r>
      <w:proofErr w:type="spellEnd"/>
      <w:r w:rsidR="002972DF" w:rsidRPr="00802B78">
        <w:rPr>
          <w:color w:val="000000" w:themeColor="text1"/>
          <w:lang w:val="en-US"/>
        </w:rPr>
        <w:t xml:space="preserve"> </w:t>
      </w:r>
      <w:proofErr w:type="spellStart"/>
      <w:r w:rsidR="002972DF" w:rsidRPr="00802B78">
        <w:rPr>
          <w:color w:val="000000" w:themeColor="text1"/>
          <w:lang w:val="en-US"/>
        </w:rPr>
        <w:t>đích</w:t>
      </w:r>
      <w:proofErr w:type="spellEnd"/>
      <w:r w:rsidR="002972DF" w:rsidRPr="00802B78">
        <w:rPr>
          <w:color w:val="000000" w:themeColor="text1"/>
          <w:lang w:val="en-US"/>
        </w:rPr>
        <w:t xml:space="preserve"> </w:t>
      </w:r>
      <w:proofErr w:type="spellStart"/>
      <w:r w:rsidR="002972DF" w:rsidRPr="00802B78">
        <w:rPr>
          <w:color w:val="000000" w:themeColor="text1"/>
          <w:lang w:val="en-US"/>
        </w:rPr>
        <w:t>công</w:t>
      </w:r>
      <w:proofErr w:type="spellEnd"/>
      <w:r w:rsidR="002972DF" w:rsidRPr="00802B78">
        <w:rPr>
          <w:color w:val="000000" w:themeColor="text1"/>
          <w:lang w:val="en-US"/>
        </w:rPr>
        <w:t xml:space="preserve"> </w:t>
      </w:r>
      <w:proofErr w:type="spellStart"/>
      <w:r w:rsidR="002972DF" w:rsidRPr="00802B78">
        <w:rPr>
          <w:color w:val="000000" w:themeColor="text1"/>
          <w:lang w:val="en-US"/>
        </w:rPr>
        <w:t>cộng</w:t>
      </w:r>
      <w:proofErr w:type="spellEnd"/>
      <w:r w:rsidR="002972DF" w:rsidRPr="00802B78">
        <w:rPr>
          <w:color w:val="000000" w:themeColor="text1"/>
        </w:rPr>
        <w:t xml:space="preserve"> là 3</w:t>
      </w:r>
      <w:r w:rsidR="002972DF" w:rsidRPr="00802B78">
        <w:rPr>
          <w:color w:val="000000" w:themeColor="text1"/>
          <w:lang w:val="en-US"/>
        </w:rPr>
        <w:t>.</w:t>
      </w:r>
      <w:r w:rsidR="002972DF" w:rsidRPr="00802B78">
        <w:rPr>
          <w:color w:val="000000" w:themeColor="text1"/>
        </w:rPr>
        <w:t>259</w:t>
      </w:r>
      <w:r w:rsidR="002972DF" w:rsidRPr="00802B78">
        <w:rPr>
          <w:color w:val="000000" w:themeColor="text1"/>
          <w:lang w:val="en-US"/>
        </w:rPr>
        <w:t>,00</w:t>
      </w:r>
      <w:r w:rsidR="002972DF" w:rsidRPr="00802B78">
        <w:rPr>
          <w:color w:val="000000" w:themeColor="text1"/>
        </w:rPr>
        <w:t xml:space="preserve"> ha, chiếm 51,64 % diện tích đất phi nông nghiệp. </w:t>
      </w:r>
      <w:r w:rsidR="002972DF" w:rsidRPr="00802B78">
        <w:rPr>
          <w:color w:val="000000" w:themeColor="text1"/>
          <w:lang w:val="en-US"/>
        </w:rPr>
        <w:t xml:space="preserve">Trong </w:t>
      </w:r>
      <w:proofErr w:type="spellStart"/>
      <w:r w:rsidR="002972DF" w:rsidRPr="00802B78">
        <w:rPr>
          <w:color w:val="000000" w:themeColor="text1"/>
          <w:lang w:val="en-US"/>
        </w:rPr>
        <w:t>đó</w:t>
      </w:r>
      <w:proofErr w:type="spellEnd"/>
      <w:r w:rsidR="002972DF" w:rsidRPr="00802B78">
        <w:rPr>
          <w:color w:val="000000" w:themeColor="text1"/>
          <w:lang w:val="en-US"/>
        </w:rPr>
        <w:t>:</w:t>
      </w:r>
    </w:p>
    <w:p w14:paraId="09147FF9" w14:textId="77777777" w:rsidR="002972DF" w:rsidRPr="00802B78" w:rsidRDefault="002972DF" w:rsidP="00BC17CC">
      <w:pPr>
        <w:spacing w:before="0" w:after="0" w:line="360" w:lineRule="exact"/>
        <w:rPr>
          <w:color w:val="000000" w:themeColor="text1"/>
        </w:rPr>
      </w:pPr>
      <w:r w:rsidRPr="00802B78">
        <w:rPr>
          <w:color w:val="000000" w:themeColor="text1"/>
        </w:rPr>
        <w:t>+ Đất giao thông là 1</w:t>
      </w:r>
      <w:r w:rsidRPr="00802B78">
        <w:rPr>
          <w:color w:val="000000" w:themeColor="text1"/>
          <w:lang w:val="en-US"/>
        </w:rPr>
        <w:t>.</w:t>
      </w:r>
      <w:r w:rsidRPr="00802B78">
        <w:rPr>
          <w:color w:val="000000" w:themeColor="text1"/>
        </w:rPr>
        <w:t xml:space="preserve">679,46 ha, chiếm 52,94 % diện tích đất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vào</w:t>
      </w:r>
      <w:proofErr w:type="spellEnd"/>
      <w:r w:rsidRPr="00802B78">
        <w:rPr>
          <w:color w:val="000000" w:themeColor="text1"/>
          <w:lang w:val="en-US"/>
        </w:rPr>
        <w:t xml:space="preserve"> </w:t>
      </w:r>
      <w:proofErr w:type="spellStart"/>
      <w:r w:rsidRPr="00802B78">
        <w:rPr>
          <w:color w:val="000000" w:themeColor="text1"/>
          <w:lang w:val="en-US"/>
        </w:rPr>
        <w:t>mục</w:t>
      </w:r>
      <w:proofErr w:type="spellEnd"/>
      <w:r w:rsidRPr="00802B78">
        <w:rPr>
          <w:color w:val="000000" w:themeColor="text1"/>
          <w:lang w:val="en-US"/>
        </w:rPr>
        <w:t xml:space="preserve"> </w:t>
      </w:r>
      <w:proofErr w:type="spellStart"/>
      <w:r w:rsidRPr="00802B78">
        <w:rPr>
          <w:color w:val="000000" w:themeColor="text1"/>
          <w:lang w:val="en-US"/>
        </w:rPr>
        <w:t>đích</w:t>
      </w:r>
      <w:proofErr w:type="spellEnd"/>
      <w:r w:rsidRPr="00802B78">
        <w:rPr>
          <w:color w:val="000000" w:themeColor="text1"/>
          <w:lang w:val="en-US"/>
        </w:rPr>
        <w:t xml:space="preserve"> </w:t>
      </w: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cộng</w:t>
      </w:r>
      <w:proofErr w:type="spellEnd"/>
      <w:r w:rsidRPr="00802B78">
        <w:rPr>
          <w:color w:val="000000" w:themeColor="text1"/>
        </w:rPr>
        <w:t>.</w:t>
      </w:r>
    </w:p>
    <w:p w14:paraId="727E2E0C" w14:textId="77777777" w:rsidR="002972DF" w:rsidRPr="00802B78" w:rsidRDefault="002972DF" w:rsidP="00BC17CC">
      <w:pPr>
        <w:spacing w:before="0" w:after="0" w:line="360" w:lineRule="exact"/>
        <w:rPr>
          <w:color w:val="000000" w:themeColor="text1"/>
        </w:rPr>
      </w:pPr>
      <w:r w:rsidRPr="00802B78">
        <w:rPr>
          <w:color w:val="000000" w:themeColor="text1"/>
        </w:rPr>
        <w:t>+ Đất thủy lợi là 1</w:t>
      </w:r>
      <w:r w:rsidRPr="00802B78">
        <w:rPr>
          <w:color w:val="000000" w:themeColor="text1"/>
          <w:lang w:val="en-US"/>
        </w:rPr>
        <w:t>.</w:t>
      </w:r>
      <w:r w:rsidRPr="00802B78">
        <w:rPr>
          <w:color w:val="000000" w:themeColor="text1"/>
        </w:rPr>
        <w:t xml:space="preserve">328,12 ha, chiếm 38,16 % diện tích đất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vào</w:t>
      </w:r>
      <w:proofErr w:type="spellEnd"/>
      <w:r w:rsidRPr="00802B78">
        <w:rPr>
          <w:color w:val="000000" w:themeColor="text1"/>
          <w:lang w:val="en-US"/>
        </w:rPr>
        <w:t xml:space="preserve"> </w:t>
      </w:r>
      <w:proofErr w:type="spellStart"/>
      <w:r w:rsidRPr="00802B78">
        <w:rPr>
          <w:color w:val="000000" w:themeColor="text1"/>
          <w:lang w:val="en-US"/>
        </w:rPr>
        <w:t>mục</w:t>
      </w:r>
      <w:proofErr w:type="spellEnd"/>
      <w:r w:rsidRPr="00802B78">
        <w:rPr>
          <w:color w:val="000000" w:themeColor="text1"/>
          <w:lang w:val="en-US"/>
        </w:rPr>
        <w:t xml:space="preserve"> </w:t>
      </w:r>
      <w:proofErr w:type="spellStart"/>
      <w:r w:rsidRPr="00802B78">
        <w:rPr>
          <w:color w:val="000000" w:themeColor="text1"/>
          <w:lang w:val="en-US"/>
        </w:rPr>
        <w:t>đích</w:t>
      </w:r>
      <w:proofErr w:type="spellEnd"/>
      <w:r w:rsidRPr="00802B78">
        <w:rPr>
          <w:color w:val="000000" w:themeColor="text1"/>
          <w:lang w:val="en-US"/>
        </w:rPr>
        <w:t xml:space="preserve"> </w:t>
      </w: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cộng</w:t>
      </w:r>
      <w:proofErr w:type="spellEnd"/>
      <w:r w:rsidRPr="00802B78">
        <w:rPr>
          <w:color w:val="000000" w:themeColor="text1"/>
        </w:rPr>
        <w:t>.</w:t>
      </w:r>
    </w:p>
    <w:p w14:paraId="6DB98435" w14:textId="77777777" w:rsidR="002972DF" w:rsidRPr="00802B78" w:rsidRDefault="002972DF" w:rsidP="00BC17CC">
      <w:pPr>
        <w:spacing w:before="0" w:after="0" w:line="360" w:lineRule="exact"/>
        <w:rPr>
          <w:color w:val="000000" w:themeColor="text1"/>
        </w:rPr>
      </w:pPr>
      <w:r w:rsidRPr="00802B78">
        <w:rPr>
          <w:color w:val="000000" w:themeColor="text1"/>
        </w:rPr>
        <w:t xml:space="preserve">+ Đất </w:t>
      </w:r>
      <w:proofErr w:type="spellStart"/>
      <w:r w:rsidRPr="00802B78">
        <w:rPr>
          <w:color w:val="000000" w:themeColor="text1"/>
          <w:lang w:val="en-US"/>
        </w:rPr>
        <w:t>có</w:t>
      </w:r>
      <w:proofErr w:type="spellEnd"/>
      <w:r w:rsidRPr="00802B78">
        <w:rPr>
          <w:color w:val="000000" w:themeColor="text1"/>
          <w:lang w:val="en-US"/>
        </w:rPr>
        <w:t xml:space="preserve"> di </w:t>
      </w:r>
      <w:proofErr w:type="spellStart"/>
      <w:r w:rsidRPr="00802B78">
        <w:rPr>
          <w:color w:val="000000" w:themeColor="text1"/>
          <w:lang w:val="en-US"/>
        </w:rPr>
        <w:t>tích</w:t>
      </w:r>
      <w:proofErr w:type="spellEnd"/>
      <w:r w:rsidRPr="00802B78">
        <w:rPr>
          <w:color w:val="000000" w:themeColor="text1"/>
          <w:lang w:val="en-US"/>
        </w:rPr>
        <w:t xml:space="preserve"> </w:t>
      </w:r>
      <w:proofErr w:type="spellStart"/>
      <w:r w:rsidRPr="00802B78">
        <w:rPr>
          <w:color w:val="000000" w:themeColor="text1"/>
          <w:lang w:val="en-US"/>
        </w:rPr>
        <w:t>lịch</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 </w:t>
      </w:r>
      <w:proofErr w:type="spellStart"/>
      <w:r w:rsidRPr="00802B78">
        <w:rPr>
          <w:color w:val="000000" w:themeColor="text1"/>
          <w:lang w:val="en-US"/>
        </w:rPr>
        <w:t>văn</w:t>
      </w:r>
      <w:proofErr w:type="spellEnd"/>
      <w:r w:rsidRPr="00802B78">
        <w:rPr>
          <w:color w:val="000000" w:themeColor="text1"/>
          <w:lang w:val="en-US"/>
        </w:rPr>
        <w:t xml:space="preserve"> </w:t>
      </w:r>
      <w:proofErr w:type="spellStart"/>
      <w:r w:rsidRPr="00802B78">
        <w:rPr>
          <w:color w:val="000000" w:themeColor="text1"/>
          <w:lang w:val="en-US"/>
        </w:rPr>
        <w:t>hóa</w:t>
      </w:r>
      <w:proofErr w:type="spellEnd"/>
      <w:r w:rsidRPr="00802B78">
        <w:rPr>
          <w:color w:val="000000" w:themeColor="text1"/>
          <w:lang w:val="en-US"/>
        </w:rPr>
        <w:t xml:space="preserve"> </w:t>
      </w:r>
      <w:proofErr w:type="spellStart"/>
      <w:r w:rsidRPr="00802B78">
        <w:rPr>
          <w:color w:val="000000" w:themeColor="text1"/>
          <w:lang w:val="en-US"/>
        </w:rPr>
        <w:t>danh</w:t>
      </w:r>
      <w:proofErr w:type="spellEnd"/>
      <w:r w:rsidRPr="00802B78">
        <w:rPr>
          <w:color w:val="000000" w:themeColor="text1"/>
          <w:lang w:val="en-US"/>
        </w:rPr>
        <w:t xml:space="preserve"> lam </w:t>
      </w:r>
      <w:proofErr w:type="spellStart"/>
      <w:r w:rsidRPr="00802B78">
        <w:rPr>
          <w:color w:val="000000" w:themeColor="text1"/>
          <w:lang w:val="en-US"/>
        </w:rPr>
        <w:t>thắng</w:t>
      </w:r>
      <w:proofErr w:type="spellEnd"/>
      <w:r w:rsidRPr="00802B78">
        <w:rPr>
          <w:color w:val="000000" w:themeColor="text1"/>
          <w:lang w:val="en-US"/>
        </w:rPr>
        <w:t xml:space="preserve"> </w:t>
      </w:r>
      <w:proofErr w:type="spellStart"/>
      <w:r w:rsidRPr="00802B78">
        <w:rPr>
          <w:color w:val="000000" w:themeColor="text1"/>
          <w:lang w:val="en-US"/>
        </w:rPr>
        <w:t>cảnh</w:t>
      </w:r>
      <w:proofErr w:type="spellEnd"/>
      <w:r w:rsidRPr="00802B78">
        <w:rPr>
          <w:color w:val="000000" w:themeColor="text1"/>
          <w:lang w:val="en-US"/>
        </w:rPr>
        <w:t xml:space="preserve">, di </w:t>
      </w:r>
      <w:proofErr w:type="spellStart"/>
      <w:r w:rsidRPr="00802B78">
        <w:rPr>
          <w:color w:val="000000" w:themeColor="text1"/>
          <w:lang w:val="en-US"/>
        </w:rPr>
        <w:t>sản</w:t>
      </w:r>
      <w:proofErr w:type="spellEnd"/>
      <w:r w:rsidRPr="00802B78">
        <w:rPr>
          <w:color w:val="000000" w:themeColor="text1"/>
          <w:lang w:val="en-US"/>
        </w:rPr>
        <w:t xml:space="preserve"> </w:t>
      </w:r>
      <w:proofErr w:type="spellStart"/>
      <w:r w:rsidRPr="00802B78">
        <w:rPr>
          <w:color w:val="000000" w:themeColor="text1"/>
          <w:lang w:val="en-US"/>
        </w:rPr>
        <w:t>thiên</w:t>
      </w:r>
      <w:proofErr w:type="spellEnd"/>
      <w:r w:rsidRPr="00802B78">
        <w:rPr>
          <w:color w:val="000000" w:themeColor="text1"/>
          <w:lang w:val="en-US"/>
        </w:rPr>
        <w:t xml:space="preserve"> </w:t>
      </w:r>
      <w:proofErr w:type="spellStart"/>
      <w:r w:rsidRPr="00802B78">
        <w:rPr>
          <w:color w:val="000000" w:themeColor="text1"/>
          <w:lang w:val="en-US"/>
        </w:rPr>
        <w:t>nhiên</w:t>
      </w:r>
      <w:proofErr w:type="spellEnd"/>
      <w:r w:rsidRPr="00802B78">
        <w:rPr>
          <w:color w:val="000000" w:themeColor="text1"/>
        </w:rPr>
        <w:t xml:space="preserve"> là 2,86 ha, chiếm 0,14 % diện tích đất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vào</w:t>
      </w:r>
      <w:proofErr w:type="spellEnd"/>
      <w:r w:rsidRPr="00802B78">
        <w:rPr>
          <w:color w:val="000000" w:themeColor="text1"/>
          <w:lang w:val="en-US"/>
        </w:rPr>
        <w:t xml:space="preserve"> </w:t>
      </w:r>
      <w:proofErr w:type="spellStart"/>
      <w:r w:rsidRPr="00802B78">
        <w:rPr>
          <w:color w:val="000000" w:themeColor="text1"/>
          <w:lang w:val="en-US"/>
        </w:rPr>
        <w:t>mục</w:t>
      </w:r>
      <w:proofErr w:type="spellEnd"/>
      <w:r w:rsidRPr="00802B78">
        <w:rPr>
          <w:color w:val="000000" w:themeColor="text1"/>
          <w:lang w:val="en-US"/>
        </w:rPr>
        <w:t xml:space="preserve"> </w:t>
      </w:r>
      <w:proofErr w:type="spellStart"/>
      <w:r w:rsidRPr="00802B78">
        <w:rPr>
          <w:color w:val="000000" w:themeColor="text1"/>
          <w:lang w:val="en-US"/>
        </w:rPr>
        <w:t>đích</w:t>
      </w:r>
      <w:proofErr w:type="spellEnd"/>
      <w:r w:rsidRPr="00802B78">
        <w:rPr>
          <w:color w:val="000000" w:themeColor="text1"/>
          <w:lang w:val="en-US"/>
        </w:rPr>
        <w:t xml:space="preserve"> </w:t>
      </w: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cộng</w:t>
      </w:r>
      <w:proofErr w:type="spellEnd"/>
      <w:r w:rsidRPr="00802B78">
        <w:rPr>
          <w:color w:val="000000" w:themeColor="text1"/>
        </w:rPr>
        <w:t>.</w:t>
      </w:r>
    </w:p>
    <w:p w14:paraId="0111DD38" w14:textId="77777777" w:rsidR="002972DF" w:rsidRPr="00802B78" w:rsidRDefault="002972DF" w:rsidP="00BC17CC">
      <w:pPr>
        <w:spacing w:before="0" w:after="0" w:line="360" w:lineRule="exact"/>
        <w:rPr>
          <w:color w:val="000000" w:themeColor="text1"/>
        </w:rPr>
      </w:pPr>
      <w:r w:rsidRPr="00802B78">
        <w:rPr>
          <w:color w:val="000000" w:themeColor="text1"/>
        </w:rPr>
        <w:t>+ Đất công trình năng lượng</w:t>
      </w:r>
      <w:r w:rsidRPr="00802B78">
        <w:rPr>
          <w:color w:val="000000" w:themeColor="text1"/>
          <w:lang w:val="en-US"/>
        </w:rPr>
        <w:t xml:space="preserve">, </w:t>
      </w:r>
      <w:proofErr w:type="spellStart"/>
      <w:r w:rsidRPr="00802B78">
        <w:rPr>
          <w:color w:val="000000" w:themeColor="text1"/>
          <w:lang w:val="en-US"/>
        </w:rPr>
        <w:t>chiếu</w:t>
      </w:r>
      <w:proofErr w:type="spellEnd"/>
      <w:r w:rsidRPr="00802B78">
        <w:rPr>
          <w:color w:val="000000" w:themeColor="text1"/>
          <w:lang w:val="en-US"/>
        </w:rPr>
        <w:t xml:space="preserve"> </w:t>
      </w:r>
      <w:proofErr w:type="spellStart"/>
      <w:r w:rsidRPr="00802B78">
        <w:rPr>
          <w:color w:val="000000" w:themeColor="text1"/>
          <w:lang w:val="en-US"/>
        </w:rPr>
        <w:t>sáng</w:t>
      </w:r>
      <w:proofErr w:type="spellEnd"/>
      <w:r w:rsidRPr="00802B78">
        <w:rPr>
          <w:color w:val="000000" w:themeColor="text1"/>
          <w:lang w:val="en-US"/>
        </w:rPr>
        <w:t xml:space="preserve"> </w:t>
      </w: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cộng</w:t>
      </w:r>
      <w:proofErr w:type="spellEnd"/>
      <w:r w:rsidRPr="00802B78">
        <w:rPr>
          <w:color w:val="000000" w:themeColor="text1"/>
        </w:rPr>
        <w:t xml:space="preserve"> là 197,68 ha, chiếm 7,65 % diện tích đất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vào</w:t>
      </w:r>
      <w:proofErr w:type="spellEnd"/>
      <w:r w:rsidRPr="00802B78">
        <w:rPr>
          <w:color w:val="000000" w:themeColor="text1"/>
          <w:lang w:val="en-US"/>
        </w:rPr>
        <w:t xml:space="preserve"> </w:t>
      </w:r>
      <w:proofErr w:type="spellStart"/>
      <w:r w:rsidRPr="00802B78">
        <w:rPr>
          <w:color w:val="000000" w:themeColor="text1"/>
          <w:lang w:val="en-US"/>
        </w:rPr>
        <w:t>mục</w:t>
      </w:r>
      <w:proofErr w:type="spellEnd"/>
      <w:r w:rsidRPr="00802B78">
        <w:rPr>
          <w:color w:val="000000" w:themeColor="text1"/>
          <w:lang w:val="en-US"/>
        </w:rPr>
        <w:t xml:space="preserve"> </w:t>
      </w:r>
      <w:proofErr w:type="spellStart"/>
      <w:r w:rsidRPr="00802B78">
        <w:rPr>
          <w:color w:val="000000" w:themeColor="text1"/>
          <w:lang w:val="en-US"/>
        </w:rPr>
        <w:t>đích</w:t>
      </w:r>
      <w:proofErr w:type="spellEnd"/>
      <w:r w:rsidRPr="00802B78">
        <w:rPr>
          <w:color w:val="000000" w:themeColor="text1"/>
          <w:lang w:val="en-US"/>
        </w:rPr>
        <w:t xml:space="preserve"> </w:t>
      </w: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cộng</w:t>
      </w:r>
      <w:proofErr w:type="spellEnd"/>
      <w:r w:rsidRPr="00802B78">
        <w:rPr>
          <w:color w:val="000000" w:themeColor="text1"/>
        </w:rPr>
        <w:t>.</w:t>
      </w:r>
    </w:p>
    <w:p w14:paraId="2560597A" w14:textId="77777777" w:rsidR="002972DF" w:rsidRPr="00802B78" w:rsidRDefault="002972DF" w:rsidP="00BC17CC">
      <w:pPr>
        <w:spacing w:before="0" w:after="0" w:line="360" w:lineRule="exact"/>
        <w:rPr>
          <w:color w:val="000000" w:themeColor="text1"/>
        </w:rPr>
      </w:pPr>
      <w:r w:rsidRPr="00802B78">
        <w:rPr>
          <w:color w:val="000000" w:themeColor="text1"/>
        </w:rPr>
        <w:t>+ Đất công trình bưu chính, viễn thông</w:t>
      </w:r>
      <w:r w:rsidRPr="00802B78">
        <w:rPr>
          <w:color w:val="000000" w:themeColor="text1"/>
          <w:lang w:val="en-US"/>
        </w:rPr>
        <w:t xml:space="preserve">, </w:t>
      </w: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nghệ</w:t>
      </w:r>
      <w:proofErr w:type="spellEnd"/>
      <w:r w:rsidRPr="00802B78">
        <w:rPr>
          <w:color w:val="000000" w:themeColor="text1"/>
        </w:rPr>
        <w:t xml:space="preserve"> là 10,01 ha, chiếm 0,04% diện tích đất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vào</w:t>
      </w:r>
      <w:proofErr w:type="spellEnd"/>
      <w:r w:rsidRPr="00802B78">
        <w:rPr>
          <w:color w:val="000000" w:themeColor="text1"/>
          <w:lang w:val="en-US"/>
        </w:rPr>
        <w:t xml:space="preserve"> </w:t>
      </w:r>
      <w:proofErr w:type="spellStart"/>
      <w:r w:rsidRPr="00802B78">
        <w:rPr>
          <w:color w:val="000000" w:themeColor="text1"/>
          <w:lang w:val="en-US"/>
        </w:rPr>
        <w:t>mục</w:t>
      </w:r>
      <w:proofErr w:type="spellEnd"/>
      <w:r w:rsidRPr="00802B78">
        <w:rPr>
          <w:color w:val="000000" w:themeColor="text1"/>
          <w:lang w:val="en-US"/>
        </w:rPr>
        <w:t xml:space="preserve"> </w:t>
      </w:r>
      <w:proofErr w:type="spellStart"/>
      <w:r w:rsidRPr="00802B78">
        <w:rPr>
          <w:color w:val="000000" w:themeColor="text1"/>
          <w:lang w:val="en-US"/>
        </w:rPr>
        <w:t>đích</w:t>
      </w:r>
      <w:proofErr w:type="spellEnd"/>
      <w:r w:rsidRPr="00802B78">
        <w:rPr>
          <w:color w:val="000000" w:themeColor="text1"/>
          <w:lang w:val="en-US"/>
        </w:rPr>
        <w:t xml:space="preserve"> </w:t>
      </w: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cộng</w:t>
      </w:r>
      <w:proofErr w:type="spellEnd"/>
      <w:r w:rsidRPr="00802B78">
        <w:rPr>
          <w:color w:val="000000" w:themeColor="text1"/>
        </w:rPr>
        <w:t>.</w:t>
      </w:r>
    </w:p>
    <w:p w14:paraId="7C5576A2" w14:textId="77777777" w:rsidR="002972DF" w:rsidRPr="00E37614" w:rsidRDefault="002972DF" w:rsidP="00BC17CC">
      <w:pPr>
        <w:spacing w:before="0" w:after="0" w:line="360" w:lineRule="exact"/>
        <w:rPr>
          <w:color w:val="000000" w:themeColor="text1"/>
          <w:spacing w:val="6"/>
        </w:rPr>
      </w:pPr>
      <w:r w:rsidRPr="00E37614">
        <w:rPr>
          <w:color w:val="000000" w:themeColor="text1"/>
          <w:spacing w:val="6"/>
        </w:rPr>
        <w:t>+ Đất chợ là 9,77 ha, chiếm 0,1</w:t>
      </w:r>
      <w:r w:rsidRPr="00E37614">
        <w:rPr>
          <w:color w:val="000000" w:themeColor="text1"/>
          <w:spacing w:val="6"/>
          <w:lang w:val="en-US"/>
        </w:rPr>
        <w:t>7</w:t>
      </w:r>
      <w:r w:rsidRPr="00E37614">
        <w:rPr>
          <w:color w:val="000000" w:themeColor="text1"/>
          <w:spacing w:val="6"/>
        </w:rPr>
        <w:t xml:space="preserve">% diện tích đất </w:t>
      </w:r>
      <w:proofErr w:type="spellStart"/>
      <w:r w:rsidRPr="00E37614">
        <w:rPr>
          <w:color w:val="000000" w:themeColor="text1"/>
          <w:spacing w:val="6"/>
          <w:lang w:val="en-US"/>
        </w:rPr>
        <w:t>sử</w:t>
      </w:r>
      <w:proofErr w:type="spellEnd"/>
      <w:r w:rsidRPr="00E37614">
        <w:rPr>
          <w:color w:val="000000" w:themeColor="text1"/>
          <w:spacing w:val="6"/>
          <w:lang w:val="en-US"/>
        </w:rPr>
        <w:t xml:space="preserve"> </w:t>
      </w:r>
      <w:proofErr w:type="spellStart"/>
      <w:r w:rsidRPr="00E37614">
        <w:rPr>
          <w:color w:val="000000" w:themeColor="text1"/>
          <w:spacing w:val="6"/>
          <w:lang w:val="en-US"/>
        </w:rPr>
        <w:t>dụng</w:t>
      </w:r>
      <w:proofErr w:type="spellEnd"/>
      <w:r w:rsidRPr="00E37614">
        <w:rPr>
          <w:color w:val="000000" w:themeColor="text1"/>
          <w:spacing w:val="6"/>
          <w:lang w:val="en-US"/>
        </w:rPr>
        <w:t xml:space="preserve"> </w:t>
      </w:r>
      <w:proofErr w:type="spellStart"/>
      <w:r w:rsidRPr="00E37614">
        <w:rPr>
          <w:color w:val="000000" w:themeColor="text1"/>
          <w:spacing w:val="6"/>
          <w:lang w:val="en-US"/>
        </w:rPr>
        <w:t>vào</w:t>
      </w:r>
      <w:proofErr w:type="spellEnd"/>
      <w:r w:rsidRPr="00E37614">
        <w:rPr>
          <w:color w:val="000000" w:themeColor="text1"/>
          <w:spacing w:val="6"/>
          <w:lang w:val="en-US"/>
        </w:rPr>
        <w:t xml:space="preserve"> </w:t>
      </w:r>
      <w:proofErr w:type="spellStart"/>
      <w:r w:rsidRPr="00E37614">
        <w:rPr>
          <w:color w:val="000000" w:themeColor="text1"/>
          <w:spacing w:val="6"/>
          <w:lang w:val="en-US"/>
        </w:rPr>
        <w:t>mục</w:t>
      </w:r>
      <w:proofErr w:type="spellEnd"/>
      <w:r w:rsidRPr="00E37614">
        <w:rPr>
          <w:color w:val="000000" w:themeColor="text1"/>
          <w:spacing w:val="6"/>
          <w:lang w:val="en-US"/>
        </w:rPr>
        <w:t xml:space="preserve"> </w:t>
      </w:r>
      <w:proofErr w:type="spellStart"/>
      <w:r w:rsidRPr="00E37614">
        <w:rPr>
          <w:color w:val="000000" w:themeColor="text1"/>
          <w:spacing w:val="6"/>
          <w:lang w:val="en-US"/>
        </w:rPr>
        <w:t>đích</w:t>
      </w:r>
      <w:proofErr w:type="spellEnd"/>
      <w:r w:rsidRPr="00E37614">
        <w:rPr>
          <w:color w:val="000000" w:themeColor="text1"/>
          <w:spacing w:val="6"/>
          <w:lang w:val="en-US"/>
        </w:rPr>
        <w:t xml:space="preserve"> </w:t>
      </w:r>
      <w:proofErr w:type="spellStart"/>
      <w:r w:rsidRPr="00E37614">
        <w:rPr>
          <w:color w:val="000000" w:themeColor="text1"/>
          <w:spacing w:val="6"/>
          <w:lang w:val="en-US"/>
        </w:rPr>
        <w:t>công</w:t>
      </w:r>
      <w:proofErr w:type="spellEnd"/>
      <w:r w:rsidRPr="00E37614">
        <w:rPr>
          <w:color w:val="000000" w:themeColor="text1"/>
          <w:spacing w:val="6"/>
          <w:lang w:val="en-US"/>
        </w:rPr>
        <w:t xml:space="preserve"> </w:t>
      </w:r>
      <w:proofErr w:type="spellStart"/>
      <w:r w:rsidRPr="00E37614">
        <w:rPr>
          <w:color w:val="000000" w:themeColor="text1"/>
          <w:spacing w:val="6"/>
          <w:lang w:val="en-US"/>
        </w:rPr>
        <w:t>cộng</w:t>
      </w:r>
      <w:proofErr w:type="spellEnd"/>
      <w:r w:rsidRPr="00E37614">
        <w:rPr>
          <w:color w:val="000000" w:themeColor="text1"/>
          <w:spacing w:val="6"/>
        </w:rPr>
        <w:t>.</w:t>
      </w:r>
    </w:p>
    <w:p w14:paraId="75B51DF8" w14:textId="77777777" w:rsidR="002972DF" w:rsidRPr="00802B78" w:rsidRDefault="002972DF" w:rsidP="00BC17CC">
      <w:pPr>
        <w:spacing w:before="0" w:after="0" w:line="360" w:lineRule="exact"/>
        <w:rPr>
          <w:color w:val="000000" w:themeColor="text1"/>
          <w:spacing w:val="2"/>
        </w:rPr>
      </w:pPr>
      <w:r w:rsidRPr="00802B78">
        <w:rPr>
          <w:color w:val="000000" w:themeColor="text1"/>
          <w:spacing w:val="2"/>
        </w:rPr>
        <w:t xml:space="preserve">+ Đất khu vui chơi, giải trí công cộng, sinh hoạt cộng đồng </w:t>
      </w:r>
    </w:p>
    <w:p w14:paraId="404BB817" w14:textId="734DC02F" w:rsidR="002972DF" w:rsidRPr="00802B78" w:rsidRDefault="0026342F" w:rsidP="00BC17CC">
      <w:pPr>
        <w:spacing w:before="0" w:after="0" w:line="360" w:lineRule="exact"/>
        <w:rPr>
          <w:color w:val="000000" w:themeColor="text1"/>
          <w:spacing w:val="2"/>
        </w:rPr>
      </w:pPr>
      <w:proofErr w:type="spellStart"/>
      <w:r w:rsidRPr="00802B78">
        <w:rPr>
          <w:rFonts w:eastAsia="Times New Roman"/>
          <w:color w:val="000000" w:themeColor="text1"/>
          <w:spacing w:val="2"/>
          <w:lang w:val="en-US"/>
        </w:rPr>
        <w:t>Đến</w:t>
      </w:r>
      <w:proofErr w:type="spellEnd"/>
      <w:r w:rsidRPr="00802B78">
        <w:rPr>
          <w:rFonts w:eastAsia="Times New Roman"/>
          <w:color w:val="000000" w:themeColor="text1"/>
          <w:spacing w:val="2"/>
          <w:lang w:val="en-US"/>
        </w:rPr>
        <w:t xml:space="preserve"> </w:t>
      </w:r>
      <w:proofErr w:type="spellStart"/>
      <w:r w:rsidRPr="00802B78">
        <w:rPr>
          <w:rFonts w:eastAsia="Times New Roman"/>
          <w:color w:val="000000" w:themeColor="text1"/>
          <w:spacing w:val="2"/>
          <w:lang w:val="en-US"/>
        </w:rPr>
        <w:t>tháng</w:t>
      </w:r>
      <w:proofErr w:type="spellEnd"/>
      <w:r w:rsidRPr="00802B78">
        <w:rPr>
          <w:rFonts w:eastAsia="Times New Roman"/>
          <w:color w:val="000000" w:themeColor="text1"/>
          <w:spacing w:val="2"/>
          <w:lang w:val="en-US"/>
        </w:rPr>
        <w:t xml:space="preserve"> 05 </w:t>
      </w:r>
      <w:proofErr w:type="spellStart"/>
      <w:r w:rsidRPr="00802B78">
        <w:rPr>
          <w:rFonts w:eastAsia="Times New Roman"/>
          <w:color w:val="000000" w:themeColor="text1"/>
          <w:spacing w:val="2"/>
          <w:lang w:val="en-US"/>
        </w:rPr>
        <w:t>năm</w:t>
      </w:r>
      <w:proofErr w:type="spellEnd"/>
      <w:r w:rsidRPr="00802B78">
        <w:rPr>
          <w:rFonts w:eastAsia="Times New Roman"/>
          <w:color w:val="000000" w:themeColor="text1"/>
          <w:spacing w:val="2"/>
          <w:lang w:val="en-US"/>
        </w:rPr>
        <w:t xml:space="preserve"> 2025</w:t>
      </w:r>
      <w:r w:rsidR="002972DF" w:rsidRPr="00802B78">
        <w:rPr>
          <w:color w:val="000000" w:themeColor="text1"/>
          <w:spacing w:val="2"/>
        </w:rPr>
        <w:t>, diện tích đất</w:t>
      </w:r>
      <w:r w:rsidR="002972DF" w:rsidRPr="00802B78">
        <w:rPr>
          <w:color w:val="000000" w:themeColor="text1"/>
          <w:spacing w:val="2"/>
          <w:lang w:val="en-US"/>
        </w:rPr>
        <w:t xml:space="preserve"> </w:t>
      </w:r>
      <w:r w:rsidR="002972DF" w:rsidRPr="00802B78">
        <w:rPr>
          <w:color w:val="000000" w:themeColor="text1"/>
          <w:spacing w:val="2"/>
        </w:rPr>
        <w:t xml:space="preserve">khu vui chơi, giải trí công cộng, sinh hoạt cộng đồng </w:t>
      </w:r>
      <w:r w:rsidR="002972DF" w:rsidRPr="00802B78">
        <w:rPr>
          <w:color w:val="000000" w:themeColor="text1"/>
          <w:spacing w:val="2"/>
          <w:lang w:val="en-US"/>
        </w:rPr>
        <w:t xml:space="preserve"> </w:t>
      </w:r>
      <w:r w:rsidR="002972DF" w:rsidRPr="00802B78">
        <w:rPr>
          <w:color w:val="000000" w:themeColor="text1"/>
          <w:spacing w:val="2"/>
        </w:rPr>
        <w:t xml:space="preserve">27,57 ha, chiếm 0,78 % diện tích đất </w:t>
      </w:r>
      <w:proofErr w:type="spellStart"/>
      <w:r w:rsidR="002972DF" w:rsidRPr="00802B78">
        <w:rPr>
          <w:color w:val="000000" w:themeColor="text1"/>
          <w:spacing w:val="2"/>
          <w:lang w:val="en-US"/>
        </w:rPr>
        <w:t>sử</w:t>
      </w:r>
      <w:proofErr w:type="spellEnd"/>
      <w:r w:rsidR="002972DF" w:rsidRPr="00802B78">
        <w:rPr>
          <w:color w:val="000000" w:themeColor="text1"/>
          <w:spacing w:val="2"/>
          <w:lang w:val="en-US"/>
        </w:rPr>
        <w:t xml:space="preserve"> </w:t>
      </w:r>
      <w:proofErr w:type="spellStart"/>
      <w:r w:rsidR="002972DF" w:rsidRPr="00802B78">
        <w:rPr>
          <w:color w:val="000000" w:themeColor="text1"/>
          <w:spacing w:val="2"/>
          <w:lang w:val="en-US"/>
        </w:rPr>
        <w:t>dụng</w:t>
      </w:r>
      <w:proofErr w:type="spellEnd"/>
      <w:r w:rsidR="002972DF" w:rsidRPr="00802B78">
        <w:rPr>
          <w:color w:val="000000" w:themeColor="text1"/>
          <w:spacing w:val="2"/>
          <w:lang w:val="en-US"/>
        </w:rPr>
        <w:t xml:space="preserve"> </w:t>
      </w:r>
      <w:proofErr w:type="spellStart"/>
      <w:r w:rsidR="002972DF" w:rsidRPr="00802B78">
        <w:rPr>
          <w:color w:val="000000" w:themeColor="text1"/>
          <w:spacing w:val="2"/>
          <w:lang w:val="en-US"/>
        </w:rPr>
        <w:t>vào</w:t>
      </w:r>
      <w:proofErr w:type="spellEnd"/>
      <w:r w:rsidR="002972DF" w:rsidRPr="00802B78">
        <w:rPr>
          <w:color w:val="000000" w:themeColor="text1"/>
          <w:spacing w:val="2"/>
          <w:lang w:val="en-US"/>
        </w:rPr>
        <w:t xml:space="preserve"> </w:t>
      </w:r>
      <w:proofErr w:type="spellStart"/>
      <w:r w:rsidR="002972DF" w:rsidRPr="00802B78">
        <w:rPr>
          <w:color w:val="000000" w:themeColor="text1"/>
          <w:spacing w:val="2"/>
          <w:lang w:val="en-US"/>
        </w:rPr>
        <w:t>mục</w:t>
      </w:r>
      <w:proofErr w:type="spellEnd"/>
      <w:r w:rsidR="002972DF" w:rsidRPr="00802B78">
        <w:rPr>
          <w:color w:val="000000" w:themeColor="text1"/>
          <w:spacing w:val="2"/>
          <w:lang w:val="en-US"/>
        </w:rPr>
        <w:t xml:space="preserve"> </w:t>
      </w:r>
      <w:proofErr w:type="spellStart"/>
      <w:r w:rsidR="002972DF" w:rsidRPr="00802B78">
        <w:rPr>
          <w:color w:val="000000" w:themeColor="text1"/>
          <w:spacing w:val="2"/>
          <w:lang w:val="en-US"/>
        </w:rPr>
        <w:t>đích</w:t>
      </w:r>
      <w:proofErr w:type="spellEnd"/>
      <w:r w:rsidR="002972DF" w:rsidRPr="00802B78">
        <w:rPr>
          <w:color w:val="000000" w:themeColor="text1"/>
          <w:spacing w:val="2"/>
          <w:lang w:val="en-US"/>
        </w:rPr>
        <w:t xml:space="preserve"> </w:t>
      </w:r>
      <w:proofErr w:type="spellStart"/>
      <w:r w:rsidR="002972DF" w:rsidRPr="00802B78">
        <w:rPr>
          <w:color w:val="000000" w:themeColor="text1"/>
          <w:spacing w:val="2"/>
          <w:lang w:val="en-US"/>
        </w:rPr>
        <w:t>công</w:t>
      </w:r>
      <w:proofErr w:type="spellEnd"/>
      <w:r w:rsidR="002972DF" w:rsidRPr="00802B78">
        <w:rPr>
          <w:color w:val="000000" w:themeColor="text1"/>
          <w:spacing w:val="2"/>
          <w:lang w:val="en-US"/>
        </w:rPr>
        <w:t xml:space="preserve"> </w:t>
      </w:r>
      <w:proofErr w:type="spellStart"/>
      <w:r w:rsidR="002972DF" w:rsidRPr="00802B78">
        <w:rPr>
          <w:color w:val="000000" w:themeColor="text1"/>
          <w:spacing w:val="2"/>
          <w:lang w:val="en-US"/>
        </w:rPr>
        <w:t>cộng</w:t>
      </w:r>
      <w:proofErr w:type="spellEnd"/>
      <w:r w:rsidR="002972DF" w:rsidRPr="00802B78">
        <w:rPr>
          <w:color w:val="000000" w:themeColor="text1"/>
          <w:spacing w:val="2"/>
        </w:rPr>
        <w:t>.</w:t>
      </w:r>
    </w:p>
    <w:p w14:paraId="33E23415" w14:textId="77777777" w:rsidR="002972DF" w:rsidRPr="00802B78" w:rsidRDefault="002972DF" w:rsidP="00BC17CC">
      <w:pPr>
        <w:spacing w:before="0" w:after="0" w:line="360" w:lineRule="exact"/>
        <w:rPr>
          <w:color w:val="000000" w:themeColor="text1"/>
          <w:lang w:val="en-US"/>
        </w:rPr>
      </w:pPr>
      <w:r w:rsidRPr="00802B78">
        <w:rPr>
          <w:color w:val="000000" w:themeColor="text1"/>
          <w:lang w:val="en-US"/>
        </w:rPr>
        <w:lastRenderedPageBreak/>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tôn</w:t>
      </w:r>
      <w:proofErr w:type="spellEnd"/>
      <w:r w:rsidRPr="00802B78">
        <w:rPr>
          <w:color w:val="000000" w:themeColor="text1"/>
          <w:lang w:val="en-US"/>
        </w:rPr>
        <w:t xml:space="preserve"> </w:t>
      </w:r>
      <w:proofErr w:type="spellStart"/>
      <w:r w:rsidRPr="00802B78">
        <w:rPr>
          <w:color w:val="000000" w:themeColor="text1"/>
          <w:lang w:val="en-US"/>
        </w:rPr>
        <w:t>giáo</w:t>
      </w:r>
      <w:proofErr w:type="spellEnd"/>
      <w:r w:rsidRPr="00802B78">
        <w:rPr>
          <w:color w:val="000000" w:themeColor="text1"/>
          <w:lang w:val="en-US"/>
        </w:rPr>
        <w:t xml:space="preserve"> </w:t>
      </w:r>
    </w:p>
    <w:p w14:paraId="07F4C86C" w14:textId="398821A0" w:rsidR="002972DF" w:rsidRPr="00802B78" w:rsidRDefault="0026342F" w:rsidP="00BC17CC">
      <w:pPr>
        <w:spacing w:before="0" w:after="0" w:line="360" w:lineRule="exact"/>
        <w:rPr>
          <w:color w:val="000000" w:themeColor="text1"/>
        </w:rPr>
      </w:pPr>
      <w:proofErr w:type="spellStart"/>
      <w:r w:rsidRPr="00802B78">
        <w:rPr>
          <w:rFonts w:eastAsia="Times New Roman"/>
          <w:color w:val="000000" w:themeColor="text1"/>
          <w:lang w:val="en-US"/>
        </w:rPr>
        <w:t>Đến</w:t>
      </w:r>
      <w:proofErr w:type="spellEnd"/>
      <w:r w:rsidRPr="00802B78">
        <w:rPr>
          <w:rFonts w:eastAsia="Times New Roman"/>
          <w:color w:val="000000" w:themeColor="text1"/>
          <w:lang w:val="en-US"/>
        </w:rPr>
        <w:t xml:space="preserve"> </w:t>
      </w:r>
      <w:proofErr w:type="spellStart"/>
      <w:r w:rsidRPr="00802B78">
        <w:rPr>
          <w:rFonts w:eastAsia="Times New Roman"/>
          <w:color w:val="000000" w:themeColor="text1"/>
          <w:lang w:val="en-US"/>
        </w:rPr>
        <w:t>tháng</w:t>
      </w:r>
      <w:proofErr w:type="spellEnd"/>
      <w:r w:rsidRPr="00802B78">
        <w:rPr>
          <w:rFonts w:eastAsia="Times New Roman"/>
          <w:color w:val="000000" w:themeColor="text1"/>
          <w:lang w:val="en-US"/>
        </w:rPr>
        <w:t xml:space="preserve"> 05 </w:t>
      </w:r>
      <w:proofErr w:type="spellStart"/>
      <w:r w:rsidRPr="00802B78">
        <w:rPr>
          <w:rFonts w:eastAsia="Times New Roman"/>
          <w:color w:val="000000" w:themeColor="text1"/>
          <w:lang w:val="en-US"/>
        </w:rPr>
        <w:t>năm</w:t>
      </w:r>
      <w:proofErr w:type="spellEnd"/>
      <w:r w:rsidRPr="00802B78">
        <w:rPr>
          <w:rFonts w:eastAsia="Times New Roman"/>
          <w:color w:val="000000" w:themeColor="text1"/>
          <w:lang w:val="en-US"/>
        </w:rPr>
        <w:t xml:space="preserve"> 2025</w:t>
      </w:r>
      <w:r w:rsidR="002972DF" w:rsidRPr="00802B78">
        <w:rPr>
          <w:color w:val="000000" w:themeColor="text1"/>
        </w:rPr>
        <w:t>, diện tích đất</w:t>
      </w:r>
      <w:r w:rsidR="002972DF" w:rsidRPr="00802B78">
        <w:rPr>
          <w:color w:val="000000" w:themeColor="text1"/>
          <w:lang w:val="en-US"/>
        </w:rPr>
        <w:t xml:space="preserve"> </w:t>
      </w:r>
      <w:r w:rsidR="002972DF" w:rsidRPr="00802B78">
        <w:rPr>
          <w:color w:val="000000" w:themeColor="text1"/>
        </w:rPr>
        <w:t xml:space="preserve">khu vui chơi, giải trí công cộng, sinh hoạt cộng đồng </w:t>
      </w:r>
      <w:r w:rsidR="002972DF" w:rsidRPr="00802B78">
        <w:rPr>
          <w:color w:val="000000" w:themeColor="text1"/>
          <w:lang w:val="en-US"/>
        </w:rPr>
        <w:t xml:space="preserve"> </w:t>
      </w:r>
      <w:r w:rsidR="002972DF" w:rsidRPr="00802B78">
        <w:rPr>
          <w:color w:val="000000" w:themeColor="text1"/>
        </w:rPr>
        <w:t>27,57 ha, chiếm 0,78 % diện tích</w:t>
      </w:r>
      <w:r w:rsidR="002972DF" w:rsidRPr="00802B78">
        <w:rPr>
          <w:color w:val="000000" w:themeColor="text1"/>
          <w:lang w:val="en-US"/>
        </w:rPr>
        <w:t xml:space="preserve"> </w:t>
      </w:r>
      <w:proofErr w:type="spellStart"/>
      <w:r w:rsidR="002972DF" w:rsidRPr="00802B78">
        <w:rPr>
          <w:color w:val="000000" w:themeColor="text1"/>
          <w:lang w:val="en-US"/>
        </w:rPr>
        <w:t>đất</w:t>
      </w:r>
      <w:proofErr w:type="spellEnd"/>
      <w:r w:rsidR="002972DF" w:rsidRPr="00802B78">
        <w:rPr>
          <w:color w:val="000000" w:themeColor="text1"/>
          <w:lang w:val="en-US"/>
        </w:rPr>
        <w:t xml:space="preserve"> phi </w:t>
      </w:r>
      <w:proofErr w:type="spellStart"/>
      <w:r w:rsidR="002972DF" w:rsidRPr="00802B78">
        <w:rPr>
          <w:color w:val="000000" w:themeColor="text1"/>
          <w:lang w:val="en-US"/>
        </w:rPr>
        <w:t>nông</w:t>
      </w:r>
      <w:proofErr w:type="spellEnd"/>
      <w:r w:rsidR="002972DF" w:rsidRPr="00802B78">
        <w:rPr>
          <w:color w:val="000000" w:themeColor="text1"/>
          <w:lang w:val="en-US"/>
        </w:rPr>
        <w:t xml:space="preserve"> </w:t>
      </w:r>
      <w:proofErr w:type="spellStart"/>
      <w:r w:rsidR="002972DF" w:rsidRPr="00802B78">
        <w:rPr>
          <w:color w:val="000000" w:themeColor="text1"/>
          <w:lang w:val="en-US"/>
        </w:rPr>
        <w:t>nghiệp</w:t>
      </w:r>
      <w:proofErr w:type="spellEnd"/>
      <w:r w:rsidR="002972DF" w:rsidRPr="00802B78">
        <w:rPr>
          <w:color w:val="000000" w:themeColor="text1"/>
        </w:rPr>
        <w:t>.</w:t>
      </w:r>
    </w:p>
    <w:p w14:paraId="54B992F4" w14:textId="77777777" w:rsidR="002972DF" w:rsidRPr="00802B78" w:rsidRDefault="002972DF" w:rsidP="00BC17CC">
      <w:pPr>
        <w:spacing w:before="0" w:after="0" w:line="360" w:lineRule="exact"/>
        <w:rPr>
          <w:color w:val="000000" w:themeColor="text1"/>
        </w:rPr>
      </w:pPr>
      <w:r w:rsidRPr="00802B78">
        <w:rPr>
          <w:color w:val="000000" w:themeColor="text1"/>
        </w:rPr>
        <w:t>- Đất tín ngưỡng</w:t>
      </w:r>
    </w:p>
    <w:p w14:paraId="6E476B90" w14:textId="3D727B69" w:rsidR="002972DF" w:rsidRPr="00802B78" w:rsidRDefault="0026342F" w:rsidP="00BC17CC">
      <w:pPr>
        <w:spacing w:before="0" w:after="0" w:line="360" w:lineRule="exact"/>
        <w:rPr>
          <w:color w:val="000000" w:themeColor="text1"/>
        </w:rPr>
      </w:pPr>
      <w:proofErr w:type="spellStart"/>
      <w:r w:rsidRPr="00802B78">
        <w:rPr>
          <w:rFonts w:eastAsia="Times New Roman"/>
          <w:color w:val="000000" w:themeColor="text1"/>
          <w:lang w:val="en-US"/>
        </w:rPr>
        <w:t>Đến</w:t>
      </w:r>
      <w:proofErr w:type="spellEnd"/>
      <w:r w:rsidRPr="00802B78">
        <w:rPr>
          <w:rFonts w:eastAsia="Times New Roman"/>
          <w:color w:val="000000" w:themeColor="text1"/>
          <w:lang w:val="en-US"/>
        </w:rPr>
        <w:t xml:space="preserve"> </w:t>
      </w:r>
      <w:proofErr w:type="spellStart"/>
      <w:r w:rsidRPr="00802B78">
        <w:rPr>
          <w:rFonts w:eastAsia="Times New Roman"/>
          <w:color w:val="000000" w:themeColor="text1"/>
          <w:lang w:val="en-US"/>
        </w:rPr>
        <w:t>tháng</w:t>
      </w:r>
      <w:proofErr w:type="spellEnd"/>
      <w:r w:rsidRPr="00802B78">
        <w:rPr>
          <w:rFonts w:eastAsia="Times New Roman"/>
          <w:color w:val="000000" w:themeColor="text1"/>
          <w:lang w:val="en-US"/>
        </w:rPr>
        <w:t xml:space="preserve"> 05 </w:t>
      </w:r>
      <w:proofErr w:type="spellStart"/>
      <w:r w:rsidRPr="00802B78">
        <w:rPr>
          <w:rFonts w:eastAsia="Times New Roman"/>
          <w:color w:val="000000" w:themeColor="text1"/>
          <w:lang w:val="en-US"/>
        </w:rPr>
        <w:t>năm</w:t>
      </w:r>
      <w:proofErr w:type="spellEnd"/>
      <w:r w:rsidRPr="00802B78">
        <w:rPr>
          <w:rFonts w:eastAsia="Times New Roman"/>
          <w:color w:val="000000" w:themeColor="text1"/>
          <w:lang w:val="en-US"/>
        </w:rPr>
        <w:t xml:space="preserve"> 2025</w:t>
      </w:r>
      <w:r w:rsidR="002972DF" w:rsidRPr="00802B78">
        <w:rPr>
          <w:color w:val="000000" w:themeColor="text1"/>
        </w:rPr>
        <w:t>, diện tích đất tín ngưỡng là 5,67 ha, chiếm 0,08 % diện tích đất phi nông nghiệp.</w:t>
      </w:r>
    </w:p>
    <w:p w14:paraId="44F653BF" w14:textId="77777777" w:rsidR="002972DF" w:rsidRPr="00802B78" w:rsidRDefault="002972DF" w:rsidP="00BC17CC">
      <w:pPr>
        <w:spacing w:before="0" w:after="0" w:line="360" w:lineRule="exact"/>
        <w:rPr>
          <w:color w:val="000000" w:themeColor="text1"/>
          <w:lang w:val="en-US"/>
        </w:rPr>
      </w:pPr>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nghĩa</w:t>
      </w:r>
      <w:proofErr w:type="spellEnd"/>
      <w:r w:rsidRPr="00802B78">
        <w:rPr>
          <w:color w:val="000000" w:themeColor="text1"/>
          <w:lang w:val="en-US"/>
        </w:rPr>
        <w:t xml:space="preserve"> </w:t>
      </w:r>
      <w:proofErr w:type="spellStart"/>
      <w:r w:rsidRPr="00802B78">
        <w:rPr>
          <w:color w:val="000000" w:themeColor="text1"/>
          <w:lang w:val="en-US"/>
        </w:rPr>
        <w:t>trang</w:t>
      </w:r>
      <w:proofErr w:type="spellEnd"/>
      <w:r w:rsidRPr="00802B78">
        <w:rPr>
          <w:color w:val="000000" w:themeColor="text1"/>
          <w:lang w:val="en-US"/>
        </w:rPr>
        <w:t xml:space="preserve">, </w:t>
      </w:r>
      <w:proofErr w:type="spellStart"/>
      <w:r w:rsidRPr="00802B78">
        <w:rPr>
          <w:color w:val="000000" w:themeColor="text1"/>
          <w:lang w:val="en-US"/>
        </w:rPr>
        <w:t>nhà</w:t>
      </w:r>
      <w:proofErr w:type="spellEnd"/>
      <w:r w:rsidRPr="00802B78">
        <w:rPr>
          <w:color w:val="000000" w:themeColor="text1"/>
          <w:lang w:val="en-US"/>
        </w:rPr>
        <w:t xml:space="preserve"> tang </w:t>
      </w:r>
      <w:proofErr w:type="spellStart"/>
      <w:r w:rsidRPr="00802B78">
        <w:rPr>
          <w:color w:val="000000" w:themeColor="text1"/>
          <w:lang w:val="en-US"/>
        </w:rPr>
        <w:t>lễ</w:t>
      </w:r>
      <w:proofErr w:type="spellEnd"/>
      <w:r w:rsidRPr="00802B78">
        <w:rPr>
          <w:color w:val="000000" w:themeColor="text1"/>
          <w:lang w:val="en-US"/>
        </w:rPr>
        <w:t xml:space="preserve">, </w:t>
      </w:r>
      <w:proofErr w:type="spellStart"/>
      <w:r w:rsidRPr="00802B78">
        <w:rPr>
          <w:color w:val="000000" w:themeColor="text1"/>
          <w:lang w:val="en-US"/>
        </w:rPr>
        <w:t>cơ</w:t>
      </w:r>
      <w:proofErr w:type="spellEnd"/>
      <w:r w:rsidRPr="00802B78">
        <w:rPr>
          <w:color w:val="000000" w:themeColor="text1"/>
          <w:lang w:val="en-US"/>
        </w:rPr>
        <w:t xml:space="preserve"> </w:t>
      </w:r>
      <w:proofErr w:type="spellStart"/>
      <w:r w:rsidRPr="00802B78">
        <w:rPr>
          <w:color w:val="000000" w:themeColor="text1"/>
          <w:lang w:val="en-US"/>
        </w:rPr>
        <w:t>sở</w:t>
      </w:r>
      <w:proofErr w:type="spellEnd"/>
      <w:r w:rsidRPr="00802B78">
        <w:rPr>
          <w:color w:val="000000" w:themeColor="text1"/>
          <w:lang w:val="en-US"/>
        </w:rPr>
        <w:t xml:space="preserve"> </w:t>
      </w:r>
      <w:proofErr w:type="spellStart"/>
      <w:r w:rsidRPr="00802B78">
        <w:rPr>
          <w:color w:val="000000" w:themeColor="text1"/>
          <w:lang w:val="en-US"/>
        </w:rPr>
        <w:t>hỏa</w:t>
      </w:r>
      <w:proofErr w:type="spellEnd"/>
      <w:r w:rsidRPr="00802B78">
        <w:rPr>
          <w:color w:val="000000" w:themeColor="text1"/>
          <w:lang w:val="en-US"/>
        </w:rPr>
        <w:t xml:space="preserve"> </w:t>
      </w:r>
      <w:proofErr w:type="spellStart"/>
      <w:r w:rsidRPr="00802B78">
        <w:rPr>
          <w:color w:val="000000" w:themeColor="text1"/>
          <w:lang w:val="en-US"/>
        </w:rPr>
        <w:t>táng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có</w:t>
      </w:r>
      <w:proofErr w:type="spellEnd"/>
      <w:r w:rsidRPr="00802B78">
        <w:rPr>
          <w:color w:val="000000" w:themeColor="text1"/>
          <w:lang w:val="en-US"/>
        </w:rPr>
        <w:t xml:space="preserve"> </w:t>
      </w:r>
      <w:proofErr w:type="spellStart"/>
      <w:r w:rsidRPr="00802B78">
        <w:rPr>
          <w:color w:val="000000" w:themeColor="text1"/>
          <w:lang w:val="en-US"/>
        </w:rPr>
        <w:t>sở</w:t>
      </w:r>
      <w:proofErr w:type="spellEnd"/>
      <w:r w:rsidRPr="00802B78">
        <w:rPr>
          <w:color w:val="000000" w:themeColor="text1"/>
          <w:lang w:val="en-US"/>
        </w:rPr>
        <w:t xml:space="preserve"> </w:t>
      </w:r>
      <w:proofErr w:type="spellStart"/>
      <w:r w:rsidRPr="00802B78">
        <w:rPr>
          <w:color w:val="000000" w:themeColor="text1"/>
          <w:lang w:val="en-US"/>
        </w:rPr>
        <w:t>lưu</w:t>
      </w:r>
      <w:proofErr w:type="spellEnd"/>
      <w:r w:rsidRPr="00802B78">
        <w:rPr>
          <w:color w:val="000000" w:themeColor="text1"/>
          <w:lang w:val="en-US"/>
        </w:rPr>
        <w:t xml:space="preserve"> </w:t>
      </w:r>
      <w:proofErr w:type="spellStart"/>
      <w:r w:rsidRPr="00802B78">
        <w:rPr>
          <w:color w:val="000000" w:themeColor="text1"/>
          <w:lang w:val="en-US"/>
        </w:rPr>
        <w:t>giữ</w:t>
      </w:r>
      <w:proofErr w:type="spellEnd"/>
      <w:r w:rsidRPr="00802B78">
        <w:rPr>
          <w:color w:val="000000" w:themeColor="text1"/>
          <w:lang w:val="en-US"/>
        </w:rPr>
        <w:t xml:space="preserve"> </w:t>
      </w:r>
      <w:proofErr w:type="spellStart"/>
      <w:r w:rsidRPr="00802B78">
        <w:rPr>
          <w:color w:val="000000" w:themeColor="text1"/>
          <w:lang w:val="en-US"/>
        </w:rPr>
        <w:t>tro</w:t>
      </w:r>
      <w:proofErr w:type="spellEnd"/>
      <w:r w:rsidRPr="00802B78">
        <w:rPr>
          <w:color w:val="000000" w:themeColor="text1"/>
          <w:lang w:val="en-US"/>
        </w:rPr>
        <w:t xml:space="preserve"> </w:t>
      </w:r>
      <w:proofErr w:type="spellStart"/>
      <w:r w:rsidRPr="00802B78">
        <w:rPr>
          <w:color w:val="000000" w:themeColor="text1"/>
          <w:lang w:val="en-US"/>
        </w:rPr>
        <w:t>cốt</w:t>
      </w:r>
      <w:proofErr w:type="spellEnd"/>
    </w:p>
    <w:p w14:paraId="38F79789" w14:textId="1888B8BB" w:rsidR="002972DF" w:rsidRPr="00802B78" w:rsidRDefault="0026342F" w:rsidP="00BC17CC">
      <w:pPr>
        <w:spacing w:before="0" w:after="0" w:line="360" w:lineRule="exact"/>
        <w:rPr>
          <w:color w:val="000000" w:themeColor="text1"/>
        </w:rPr>
      </w:pPr>
      <w:proofErr w:type="spellStart"/>
      <w:r w:rsidRPr="00802B78">
        <w:rPr>
          <w:rFonts w:eastAsia="Times New Roman"/>
          <w:color w:val="000000" w:themeColor="text1"/>
          <w:lang w:val="en-US"/>
        </w:rPr>
        <w:t>Đến</w:t>
      </w:r>
      <w:proofErr w:type="spellEnd"/>
      <w:r w:rsidRPr="00802B78">
        <w:rPr>
          <w:rFonts w:eastAsia="Times New Roman"/>
          <w:color w:val="000000" w:themeColor="text1"/>
          <w:lang w:val="en-US"/>
        </w:rPr>
        <w:t xml:space="preserve"> </w:t>
      </w:r>
      <w:proofErr w:type="spellStart"/>
      <w:r w:rsidRPr="00802B78">
        <w:rPr>
          <w:rFonts w:eastAsia="Times New Roman"/>
          <w:color w:val="000000" w:themeColor="text1"/>
          <w:lang w:val="en-US"/>
        </w:rPr>
        <w:t>tháng</w:t>
      </w:r>
      <w:proofErr w:type="spellEnd"/>
      <w:r w:rsidRPr="00802B78">
        <w:rPr>
          <w:rFonts w:eastAsia="Times New Roman"/>
          <w:color w:val="000000" w:themeColor="text1"/>
          <w:lang w:val="en-US"/>
        </w:rPr>
        <w:t xml:space="preserve"> 05 </w:t>
      </w:r>
      <w:proofErr w:type="spellStart"/>
      <w:r w:rsidRPr="00802B78">
        <w:rPr>
          <w:rFonts w:eastAsia="Times New Roman"/>
          <w:color w:val="000000" w:themeColor="text1"/>
          <w:lang w:val="en-US"/>
        </w:rPr>
        <w:t>năm</w:t>
      </w:r>
      <w:proofErr w:type="spellEnd"/>
      <w:r w:rsidRPr="00802B78">
        <w:rPr>
          <w:rFonts w:eastAsia="Times New Roman"/>
          <w:color w:val="000000" w:themeColor="text1"/>
          <w:lang w:val="en-US"/>
        </w:rPr>
        <w:t xml:space="preserve"> 2025</w:t>
      </w:r>
      <w:r w:rsidR="002972DF" w:rsidRPr="00802B78">
        <w:rPr>
          <w:color w:val="000000" w:themeColor="text1"/>
        </w:rPr>
        <w:t xml:space="preserve">, diện tích </w:t>
      </w:r>
      <w:proofErr w:type="spellStart"/>
      <w:r w:rsidR="002972DF" w:rsidRPr="00802B78">
        <w:rPr>
          <w:color w:val="000000" w:themeColor="text1"/>
          <w:lang w:val="en-US"/>
        </w:rPr>
        <w:t>nghĩa</w:t>
      </w:r>
      <w:proofErr w:type="spellEnd"/>
      <w:r w:rsidR="002972DF" w:rsidRPr="00802B78">
        <w:rPr>
          <w:color w:val="000000" w:themeColor="text1"/>
          <w:lang w:val="en-US"/>
        </w:rPr>
        <w:t xml:space="preserve"> </w:t>
      </w:r>
      <w:proofErr w:type="spellStart"/>
      <w:r w:rsidR="002972DF" w:rsidRPr="00802B78">
        <w:rPr>
          <w:color w:val="000000" w:themeColor="text1"/>
          <w:lang w:val="en-US"/>
        </w:rPr>
        <w:t>trang</w:t>
      </w:r>
      <w:proofErr w:type="spellEnd"/>
      <w:r w:rsidR="002972DF" w:rsidRPr="00802B78">
        <w:rPr>
          <w:color w:val="000000" w:themeColor="text1"/>
          <w:lang w:val="en-US"/>
        </w:rPr>
        <w:t xml:space="preserve">, </w:t>
      </w:r>
      <w:proofErr w:type="spellStart"/>
      <w:r w:rsidR="002972DF" w:rsidRPr="00802B78">
        <w:rPr>
          <w:color w:val="000000" w:themeColor="text1"/>
          <w:lang w:val="en-US"/>
        </w:rPr>
        <w:t>nhà</w:t>
      </w:r>
      <w:proofErr w:type="spellEnd"/>
      <w:r w:rsidR="002972DF" w:rsidRPr="00802B78">
        <w:rPr>
          <w:color w:val="000000" w:themeColor="text1"/>
          <w:lang w:val="en-US"/>
        </w:rPr>
        <w:t xml:space="preserve"> tang </w:t>
      </w:r>
      <w:proofErr w:type="spellStart"/>
      <w:r w:rsidR="002972DF" w:rsidRPr="00802B78">
        <w:rPr>
          <w:color w:val="000000" w:themeColor="text1"/>
          <w:lang w:val="en-US"/>
        </w:rPr>
        <w:t>lễ</w:t>
      </w:r>
      <w:proofErr w:type="spellEnd"/>
      <w:r w:rsidR="002972DF" w:rsidRPr="00802B78">
        <w:rPr>
          <w:color w:val="000000" w:themeColor="text1"/>
          <w:lang w:val="en-US"/>
        </w:rPr>
        <w:t xml:space="preserve">, </w:t>
      </w:r>
      <w:proofErr w:type="spellStart"/>
      <w:r w:rsidR="002972DF" w:rsidRPr="00802B78">
        <w:rPr>
          <w:color w:val="000000" w:themeColor="text1"/>
          <w:lang w:val="en-US"/>
        </w:rPr>
        <w:t>cơ</w:t>
      </w:r>
      <w:proofErr w:type="spellEnd"/>
      <w:r w:rsidR="002972DF" w:rsidRPr="00802B78">
        <w:rPr>
          <w:color w:val="000000" w:themeColor="text1"/>
          <w:lang w:val="en-US"/>
        </w:rPr>
        <w:t xml:space="preserve"> </w:t>
      </w:r>
      <w:proofErr w:type="spellStart"/>
      <w:r w:rsidR="002972DF" w:rsidRPr="00802B78">
        <w:rPr>
          <w:color w:val="000000" w:themeColor="text1"/>
          <w:lang w:val="en-US"/>
        </w:rPr>
        <w:t>sở</w:t>
      </w:r>
      <w:proofErr w:type="spellEnd"/>
      <w:r w:rsidR="002972DF" w:rsidRPr="00802B78">
        <w:rPr>
          <w:color w:val="000000" w:themeColor="text1"/>
          <w:lang w:val="en-US"/>
        </w:rPr>
        <w:t xml:space="preserve"> </w:t>
      </w:r>
      <w:proofErr w:type="spellStart"/>
      <w:r w:rsidR="002972DF" w:rsidRPr="00802B78">
        <w:rPr>
          <w:color w:val="000000" w:themeColor="text1"/>
          <w:lang w:val="en-US"/>
        </w:rPr>
        <w:t>hỏa</w:t>
      </w:r>
      <w:proofErr w:type="spellEnd"/>
      <w:r w:rsidR="002972DF" w:rsidRPr="00802B78">
        <w:rPr>
          <w:color w:val="000000" w:themeColor="text1"/>
          <w:lang w:val="en-US"/>
        </w:rPr>
        <w:t xml:space="preserve"> </w:t>
      </w:r>
      <w:proofErr w:type="spellStart"/>
      <w:r w:rsidR="002972DF" w:rsidRPr="00802B78">
        <w:rPr>
          <w:color w:val="000000" w:themeColor="text1"/>
          <w:lang w:val="en-US"/>
        </w:rPr>
        <w:t>táng</w:t>
      </w:r>
      <w:proofErr w:type="spellEnd"/>
      <w:r w:rsidR="002972DF" w:rsidRPr="00802B78">
        <w:rPr>
          <w:color w:val="000000" w:themeColor="text1"/>
          <w:lang w:val="en-US"/>
        </w:rPr>
        <w:t xml:space="preserve">; </w:t>
      </w:r>
      <w:proofErr w:type="spellStart"/>
      <w:r w:rsidR="002972DF" w:rsidRPr="00802B78">
        <w:rPr>
          <w:color w:val="000000" w:themeColor="text1"/>
          <w:lang w:val="en-US"/>
        </w:rPr>
        <w:t>đất</w:t>
      </w:r>
      <w:proofErr w:type="spellEnd"/>
      <w:r w:rsidR="002972DF" w:rsidRPr="00802B78">
        <w:rPr>
          <w:color w:val="000000" w:themeColor="text1"/>
          <w:lang w:val="en-US"/>
        </w:rPr>
        <w:t xml:space="preserve"> </w:t>
      </w:r>
      <w:proofErr w:type="spellStart"/>
      <w:r w:rsidR="002972DF" w:rsidRPr="00802B78">
        <w:rPr>
          <w:color w:val="000000" w:themeColor="text1"/>
          <w:lang w:val="en-US"/>
        </w:rPr>
        <w:t>có</w:t>
      </w:r>
      <w:proofErr w:type="spellEnd"/>
      <w:r w:rsidR="002972DF" w:rsidRPr="00802B78">
        <w:rPr>
          <w:color w:val="000000" w:themeColor="text1"/>
          <w:lang w:val="en-US"/>
        </w:rPr>
        <w:t xml:space="preserve"> </w:t>
      </w:r>
      <w:proofErr w:type="spellStart"/>
      <w:r w:rsidR="002972DF" w:rsidRPr="00802B78">
        <w:rPr>
          <w:color w:val="000000" w:themeColor="text1"/>
          <w:lang w:val="en-US"/>
        </w:rPr>
        <w:t>sở</w:t>
      </w:r>
      <w:proofErr w:type="spellEnd"/>
      <w:r w:rsidR="002972DF" w:rsidRPr="00802B78">
        <w:rPr>
          <w:color w:val="000000" w:themeColor="text1"/>
          <w:lang w:val="en-US"/>
        </w:rPr>
        <w:t xml:space="preserve"> </w:t>
      </w:r>
      <w:proofErr w:type="spellStart"/>
      <w:r w:rsidR="002972DF" w:rsidRPr="00802B78">
        <w:rPr>
          <w:color w:val="000000" w:themeColor="text1"/>
          <w:lang w:val="en-US"/>
        </w:rPr>
        <w:t>lưu</w:t>
      </w:r>
      <w:proofErr w:type="spellEnd"/>
      <w:r w:rsidR="002972DF" w:rsidRPr="00802B78">
        <w:rPr>
          <w:color w:val="000000" w:themeColor="text1"/>
          <w:lang w:val="en-US"/>
        </w:rPr>
        <w:t xml:space="preserve"> </w:t>
      </w:r>
      <w:proofErr w:type="spellStart"/>
      <w:r w:rsidR="002972DF" w:rsidRPr="00802B78">
        <w:rPr>
          <w:color w:val="000000" w:themeColor="text1"/>
          <w:lang w:val="en-US"/>
        </w:rPr>
        <w:t>giữ</w:t>
      </w:r>
      <w:proofErr w:type="spellEnd"/>
      <w:r w:rsidR="002972DF" w:rsidRPr="00802B78">
        <w:rPr>
          <w:color w:val="000000" w:themeColor="text1"/>
          <w:lang w:val="en-US"/>
        </w:rPr>
        <w:t xml:space="preserve"> </w:t>
      </w:r>
      <w:proofErr w:type="spellStart"/>
      <w:r w:rsidR="002972DF" w:rsidRPr="00802B78">
        <w:rPr>
          <w:color w:val="000000" w:themeColor="text1"/>
          <w:lang w:val="en-US"/>
        </w:rPr>
        <w:t>tro</w:t>
      </w:r>
      <w:proofErr w:type="spellEnd"/>
      <w:r w:rsidR="002972DF" w:rsidRPr="00802B78">
        <w:rPr>
          <w:color w:val="000000" w:themeColor="text1"/>
          <w:lang w:val="en-US"/>
        </w:rPr>
        <w:t xml:space="preserve"> </w:t>
      </w:r>
      <w:proofErr w:type="spellStart"/>
      <w:r w:rsidR="002972DF" w:rsidRPr="00802B78">
        <w:rPr>
          <w:color w:val="000000" w:themeColor="text1"/>
          <w:lang w:val="en-US"/>
        </w:rPr>
        <w:t>cốt</w:t>
      </w:r>
      <w:proofErr w:type="spellEnd"/>
      <w:r w:rsidR="002972DF" w:rsidRPr="00802B78">
        <w:rPr>
          <w:color w:val="000000" w:themeColor="text1"/>
        </w:rPr>
        <w:t xml:space="preserve"> là 351,89</w:t>
      </w:r>
      <w:r w:rsidR="002972DF" w:rsidRPr="00802B78">
        <w:rPr>
          <w:color w:val="000000" w:themeColor="text1"/>
          <w:lang w:val="en-US"/>
        </w:rPr>
        <w:t xml:space="preserve"> </w:t>
      </w:r>
      <w:r w:rsidR="002972DF" w:rsidRPr="00802B78">
        <w:rPr>
          <w:color w:val="000000" w:themeColor="text1"/>
        </w:rPr>
        <w:t>ha, chiếm 5,67 % diện tích đất phi nông nghiệp.</w:t>
      </w:r>
    </w:p>
    <w:p w14:paraId="0D7D31BF" w14:textId="77777777" w:rsidR="002972DF" w:rsidRPr="00802B78" w:rsidRDefault="002972DF" w:rsidP="00BC17CC">
      <w:pPr>
        <w:spacing w:before="0" w:after="0" w:line="360" w:lineRule="exact"/>
        <w:rPr>
          <w:color w:val="000000" w:themeColor="text1"/>
        </w:rPr>
      </w:pPr>
      <w:r w:rsidRPr="00802B78">
        <w:rPr>
          <w:color w:val="000000" w:themeColor="text1"/>
        </w:rPr>
        <w:t xml:space="preserve">- Đất có mặt nước chuyên dùng </w:t>
      </w:r>
    </w:p>
    <w:p w14:paraId="16EA3119" w14:textId="31597C4F" w:rsidR="002972DF" w:rsidRPr="00802B78" w:rsidRDefault="0026342F" w:rsidP="00BC17CC">
      <w:pPr>
        <w:spacing w:before="0" w:after="0" w:line="360" w:lineRule="exact"/>
        <w:rPr>
          <w:color w:val="000000" w:themeColor="text1"/>
        </w:rPr>
      </w:pPr>
      <w:proofErr w:type="spellStart"/>
      <w:r w:rsidRPr="00802B78">
        <w:rPr>
          <w:rFonts w:eastAsia="Times New Roman"/>
          <w:color w:val="000000" w:themeColor="text1"/>
          <w:lang w:val="en-US"/>
        </w:rPr>
        <w:t>Đến</w:t>
      </w:r>
      <w:proofErr w:type="spellEnd"/>
      <w:r w:rsidRPr="00802B78">
        <w:rPr>
          <w:rFonts w:eastAsia="Times New Roman"/>
          <w:color w:val="000000" w:themeColor="text1"/>
          <w:lang w:val="en-US"/>
        </w:rPr>
        <w:t xml:space="preserve"> </w:t>
      </w:r>
      <w:proofErr w:type="spellStart"/>
      <w:r w:rsidRPr="00802B78">
        <w:rPr>
          <w:rFonts w:eastAsia="Times New Roman"/>
          <w:color w:val="000000" w:themeColor="text1"/>
          <w:lang w:val="en-US"/>
        </w:rPr>
        <w:t>tháng</w:t>
      </w:r>
      <w:proofErr w:type="spellEnd"/>
      <w:r w:rsidRPr="00802B78">
        <w:rPr>
          <w:rFonts w:eastAsia="Times New Roman"/>
          <w:color w:val="000000" w:themeColor="text1"/>
          <w:lang w:val="en-US"/>
        </w:rPr>
        <w:t xml:space="preserve"> 05 </w:t>
      </w:r>
      <w:proofErr w:type="spellStart"/>
      <w:r w:rsidRPr="00802B78">
        <w:rPr>
          <w:rFonts w:eastAsia="Times New Roman"/>
          <w:color w:val="000000" w:themeColor="text1"/>
          <w:lang w:val="en-US"/>
        </w:rPr>
        <w:t>năm</w:t>
      </w:r>
      <w:proofErr w:type="spellEnd"/>
      <w:r w:rsidRPr="00802B78">
        <w:rPr>
          <w:rFonts w:eastAsia="Times New Roman"/>
          <w:color w:val="000000" w:themeColor="text1"/>
          <w:lang w:val="en-US"/>
        </w:rPr>
        <w:t xml:space="preserve"> 2025</w:t>
      </w:r>
      <w:r w:rsidR="002972DF" w:rsidRPr="00802B78">
        <w:rPr>
          <w:color w:val="000000" w:themeColor="text1"/>
        </w:rPr>
        <w:t>, diện tích đất có mặt nước chuyên dùng là 2386,46</w:t>
      </w:r>
      <w:r w:rsidR="002972DF" w:rsidRPr="00802B78">
        <w:rPr>
          <w:color w:val="000000" w:themeColor="text1"/>
          <w:lang w:val="en-US"/>
        </w:rPr>
        <w:t xml:space="preserve"> </w:t>
      </w:r>
      <w:r w:rsidR="002972DF" w:rsidRPr="00802B78">
        <w:rPr>
          <w:color w:val="000000" w:themeColor="text1"/>
        </w:rPr>
        <w:t>ha, chiếm 23,8</w:t>
      </w:r>
      <w:r w:rsidR="002972DF" w:rsidRPr="00802B78">
        <w:rPr>
          <w:color w:val="000000" w:themeColor="text1"/>
          <w:lang w:val="en-US"/>
        </w:rPr>
        <w:t>6</w:t>
      </w:r>
      <w:r w:rsidR="002972DF" w:rsidRPr="00802B78">
        <w:rPr>
          <w:color w:val="000000" w:themeColor="text1"/>
        </w:rPr>
        <w:t xml:space="preserve"> % diện tích đất phi nông nghiệp.</w:t>
      </w:r>
    </w:p>
    <w:p w14:paraId="316A5537" w14:textId="77777777" w:rsidR="002972DF" w:rsidRPr="00802B78" w:rsidRDefault="002972DF" w:rsidP="00BC17CC">
      <w:pPr>
        <w:spacing w:before="0" w:after="0" w:line="360" w:lineRule="exact"/>
        <w:rPr>
          <w:color w:val="000000" w:themeColor="text1"/>
          <w:lang w:val="en-US"/>
        </w:rPr>
      </w:pPr>
      <w:r w:rsidRPr="00802B78">
        <w:rPr>
          <w:color w:val="000000" w:themeColor="text1"/>
        </w:rPr>
        <w:t>+ Đất có mặt nước chuyên dùng</w:t>
      </w:r>
      <w:r w:rsidRPr="00802B78">
        <w:rPr>
          <w:color w:val="000000" w:themeColor="text1"/>
          <w:lang w:val="en-US"/>
        </w:rPr>
        <w:t xml:space="preserve"> </w:t>
      </w:r>
      <w:proofErr w:type="spellStart"/>
      <w:r w:rsidRPr="00802B78">
        <w:rPr>
          <w:color w:val="000000" w:themeColor="text1"/>
          <w:lang w:val="en-US"/>
        </w:rPr>
        <w:t>dạng</w:t>
      </w:r>
      <w:proofErr w:type="spellEnd"/>
      <w:r w:rsidRPr="00802B78">
        <w:rPr>
          <w:color w:val="000000" w:themeColor="text1"/>
          <w:lang w:val="en-US"/>
        </w:rPr>
        <w:t xml:space="preserve"> </w:t>
      </w:r>
      <w:proofErr w:type="spellStart"/>
      <w:r w:rsidRPr="00802B78">
        <w:rPr>
          <w:color w:val="000000" w:themeColor="text1"/>
          <w:lang w:val="en-US"/>
        </w:rPr>
        <w:t>ao</w:t>
      </w:r>
      <w:proofErr w:type="spellEnd"/>
      <w:r w:rsidRPr="00802B78">
        <w:rPr>
          <w:color w:val="000000" w:themeColor="text1"/>
          <w:lang w:val="en-US"/>
        </w:rPr>
        <w:t xml:space="preserve">, </w:t>
      </w:r>
      <w:proofErr w:type="spellStart"/>
      <w:r w:rsidRPr="00802B78">
        <w:rPr>
          <w:color w:val="000000" w:themeColor="text1"/>
          <w:lang w:val="en-US"/>
        </w:rPr>
        <w:t>hồ</w:t>
      </w:r>
      <w:proofErr w:type="spellEnd"/>
      <w:r w:rsidRPr="00802B78">
        <w:rPr>
          <w:color w:val="000000" w:themeColor="text1"/>
          <w:lang w:val="en-US"/>
        </w:rPr>
        <w:t xml:space="preserve">, </w:t>
      </w:r>
      <w:proofErr w:type="spellStart"/>
      <w:r w:rsidRPr="00802B78">
        <w:rPr>
          <w:color w:val="000000" w:themeColor="text1"/>
          <w:lang w:val="en-US"/>
        </w:rPr>
        <w:t>đầm</w:t>
      </w:r>
      <w:proofErr w:type="spellEnd"/>
      <w:r w:rsidRPr="00802B78">
        <w:rPr>
          <w:color w:val="000000" w:themeColor="text1"/>
          <w:lang w:val="en-US"/>
        </w:rPr>
        <w:t xml:space="preserve">, </w:t>
      </w:r>
      <w:proofErr w:type="spellStart"/>
      <w:r w:rsidRPr="00802B78">
        <w:rPr>
          <w:color w:val="000000" w:themeColor="text1"/>
          <w:lang w:val="en-US"/>
        </w:rPr>
        <w:t>phá</w:t>
      </w:r>
      <w:proofErr w:type="spellEnd"/>
    </w:p>
    <w:p w14:paraId="5753DD3F" w14:textId="1773402F" w:rsidR="002972DF" w:rsidRPr="00802B78" w:rsidRDefault="0026342F" w:rsidP="00BC17CC">
      <w:pPr>
        <w:spacing w:before="0" w:after="0" w:line="360" w:lineRule="exact"/>
        <w:rPr>
          <w:color w:val="000000" w:themeColor="text1"/>
        </w:rPr>
      </w:pPr>
      <w:proofErr w:type="spellStart"/>
      <w:r w:rsidRPr="00802B78">
        <w:rPr>
          <w:rFonts w:eastAsia="Times New Roman"/>
          <w:color w:val="000000" w:themeColor="text1"/>
          <w:lang w:val="en-US"/>
        </w:rPr>
        <w:t>Đến</w:t>
      </w:r>
      <w:proofErr w:type="spellEnd"/>
      <w:r w:rsidRPr="00802B78">
        <w:rPr>
          <w:rFonts w:eastAsia="Times New Roman"/>
          <w:color w:val="000000" w:themeColor="text1"/>
          <w:lang w:val="en-US"/>
        </w:rPr>
        <w:t xml:space="preserve"> </w:t>
      </w:r>
      <w:proofErr w:type="spellStart"/>
      <w:r w:rsidRPr="00802B78">
        <w:rPr>
          <w:rFonts w:eastAsia="Times New Roman"/>
          <w:color w:val="000000" w:themeColor="text1"/>
          <w:lang w:val="en-US"/>
        </w:rPr>
        <w:t>tháng</w:t>
      </w:r>
      <w:proofErr w:type="spellEnd"/>
      <w:r w:rsidRPr="00802B78">
        <w:rPr>
          <w:rFonts w:eastAsia="Times New Roman"/>
          <w:color w:val="000000" w:themeColor="text1"/>
          <w:lang w:val="en-US"/>
        </w:rPr>
        <w:t xml:space="preserve"> 05 </w:t>
      </w:r>
      <w:proofErr w:type="spellStart"/>
      <w:r w:rsidRPr="00802B78">
        <w:rPr>
          <w:rFonts w:eastAsia="Times New Roman"/>
          <w:color w:val="000000" w:themeColor="text1"/>
          <w:lang w:val="en-US"/>
        </w:rPr>
        <w:t>năm</w:t>
      </w:r>
      <w:proofErr w:type="spellEnd"/>
      <w:r w:rsidRPr="00802B78">
        <w:rPr>
          <w:rFonts w:eastAsia="Times New Roman"/>
          <w:color w:val="000000" w:themeColor="text1"/>
          <w:lang w:val="en-US"/>
        </w:rPr>
        <w:t xml:space="preserve"> 2025</w:t>
      </w:r>
      <w:r w:rsidR="002972DF" w:rsidRPr="00802B78">
        <w:rPr>
          <w:color w:val="000000" w:themeColor="text1"/>
        </w:rPr>
        <w:t>, diện tích đất có mặt nước chuyên dùng</w:t>
      </w:r>
      <w:r w:rsidR="002972DF" w:rsidRPr="00802B78">
        <w:rPr>
          <w:color w:val="000000" w:themeColor="text1"/>
          <w:lang w:val="en-US"/>
        </w:rPr>
        <w:t xml:space="preserve"> </w:t>
      </w:r>
      <w:proofErr w:type="spellStart"/>
      <w:r w:rsidR="002972DF" w:rsidRPr="00802B78">
        <w:rPr>
          <w:color w:val="000000" w:themeColor="text1"/>
          <w:lang w:val="en-US"/>
        </w:rPr>
        <w:t>dạng</w:t>
      </w:r>
      <w:proofErr w:type="spellEnd"/>
      <w:r w:rsidR="002972DF" w:rsidRPr="00802B78">
        <w:rPr>
          <w:color w:val="000000" w:themeColor="text1"/>
          <w:lang w:val="en-US"/>
        </w:rPr>
        <w:t xml:space="preserve"> </w:t>
      </w:r>
      <w:proofErr w:type="spellStart"/>
      <w:r w:rsidR="002972DF" w:rsidRPr="00802B78">
        <w:rPr>
          <w:color w:val="000000" w:themeColor="text1"/>
          <w:lang w:val="en-US"/>
        </w:rPr>
        <w:t>ao</w:t>
      </w:r>
      <w:proofErr w:type="spellEnd"/>
      <w:r w:rsidR="002972DF" w:rsidRPr="00802B78">
        <w:rPr>
          <w:color w:val="000000" w:themeColor="text1"/>
          <w:lang w:val="en-US"/>
        </w:rPr>
        <w:t xml:space="preserve">, </w:t>
      </w:r>
      <w:proofErr w:type="spellStart"/>
      <w:r w:rsidR="002972DF" w:rsidRPr="00802B78">
        <w:rPr>
          <w:color w:val="000000" w:themeColor="text1"/>
          <w:lang w:val="en-US"/>
        </w:rPr>
        <w:t>hồ</w:t>
      </w:r>
      <w:proofErr w:type="spellEnd"/>
      <w:r w:rsidR="002972DF" w:rsidRPr="00802B78">
        <w:rPr>
          <w:color w:val="000000" w:themeColor="text1"/>
          <w:lang w:val="en-US"/>
        </w:rPr>
        <w:t xml:space="preserve">, </w:t>
      </w:r>
      <w:proofErr w:type="spellStart"/>
      <w:r w:rsidR="002972DF" w:rsidRPr="00802B78">
        <w:rPr>
          <w:color w:val="000000" w:themeColor="text1"/>
          <w:lang w:val="en-US"/>
        </w:rPr>
        <w:t>đầm</w:t>
      </w:r>
      <w:proofErr w:type="spellEnd"/>
      <w:r w:rsidR="002972DF" w:rsidRPr="00802B78">
        <w:rPr>
          <w:color w:val="000000" w:themeColor="text1"/>
          <w:lang w:val="en-US"/>
        </w:rPr>
        <w:t xml:space="preserve">, </w:t>
      </w:r>
      <w:proofErr w:type="spellStart"/>
      <w:r w:rsidR="002972DF" w:rsidRPr="00802B78">
        <w:rPr>
          <w:color w:val="000000" w:themeColor="text1"/>
          <w:lang w:val="en-US"/>
        </w:rPr>
        <w:t>phá</w:t>
      </w:r>
      <w:proofErr w:type="spellEnd"/>
      <w:r w:rsidR="002972DF" w:rsidRPr="00802B78">
        <w:rPr>
          <w:color w:val="000000" w:themeColor="text1"/>
        </w:rPr>
        <w:t xml:space="preserve"> là 268,92</w:t>
      </w:r>
      <w:r w:rsidR="002972DF" w:rsidRPr="00802B78">
        <w:rPr>
          <w:color w:val="000000" w:themeColor="text1"/>
          <w:lang w:val="en-US"/>
        </w:rPr>
        <w:t xml:space="preserve"> </w:t>
      </w:r>
      <w:r w:rsidR="002972DF" w:rsidRPr="00802B78">
        <w:rPr>
          <w:color w:val="000000" w:themeColor="text1"/>
        </w:rPr>
        <w:t>ha, chiếm 43,86 % diện tích đất có mặt nước chuyên dùng.</w:t>
      </w:r>
    </w:p>
    <w:p w14:paraId="475B918D" w14:textId="77777777" w:rsidR="002972DF" w:rsidRPr="00802B78" w:rsidRDefault="002972DF" w:rsidP="00BC17CC">
      <w:pPr>
        <w:spacing w:before="0" w:after="0" w:line="360" w:lineRule="exact"/>
        <w:rPr>
          <w:color w:val="000000" w:themeColor="text1"/>
        </w:rPr>
      </w:pPr>
      <w:r w:rsidRPr="00802B78">
        <w:rPr>
          <w:color w:val="000000" w:themeColor="text1"/>
        </w:rPr>
        <w:t>+ Đất có mặt nước chuyên dùng</w:t>
      </w:r>
      <w:r w:rsidRPr="00802B78">
        <w:rPr>
          <w:color w:val="000000" w:themeColor="text1"/>
          <w:lang w:val="en-US"/>
        </w:rPr>
        <w:t xml:space="preserve"> </w:t>
      </w:r>
      <w:proofErr w:type="spellStart"/>
      <w:r w:rsidRPr="00802B78">
        <w:rPr>
          <w:color w:val="000000" w:themeColor="text1"/>
          <w:lang w:val="en-US"/>
        </w:rPr>
        <w:t>dạng</w:t>
      </w:r>
      <w:proofErr w:type="spellEnd"/>
      <w:r w:rsidRPr="00802B78">
        <w:rPr>
          <w:color w:val="000000" w:themeColor="text1"/>
          <w:lang w:val="en-US"/>
        </w:rPr>
        <w:t xml:space="preserve"> </w:t>
      </w:r>
      <w:proofErr w:type="spellStart"/>
      <w:r w:rsidRPr="00802B78">
        <w:rPr>
          <w:color w:val="000000" w:themeColor="text1"/>
          <w:lang w:val="en-US"/>
        </w:rPr>
        <w:t>sông</w:t>
      </w:r>
      <w:proofErr w:type="spellEnd"/>
      <w:r w:rsidRPr="00802B78">
        <w:rPr>
          <w:color w:val="000000" w:themeColor="text1"/>
          <w:lang w:val="en-US"/>
        </w:rPr>
        <w:t xml:space="preserve">, </w:t>
      </w:r>
      <w:proofErr w:type="spellStart"/>
      <w:r w:rsidRPr="00802B78">
        <w:rPr>
          <w:color w:val="000000" w:themeColor="text1"/>
          <w:lang w:val="en-US"/>
        </w:rPr>
        <w:t>ngòi</w:t>
      </w:r>
      <w:proofErr w:type="spellEnd"/>
      <w:r w:rsidRPr="00802B78">
        <w:rPr>
          <w:color w:val="000000" w:themeColor="text1"/>
          <w:lang w:val="en-US"/>
        </w:rPr>
        <w:t xml:space="preserve">, </w:t>
      </w:r>
      <w:proofErr w:type="spellStart"/>
      <w:r w:rsidRPr="00802B78">
        <w:rPr>
          <w:color w:val="000000" w:themeColor="text1"/>
          <w:lang w:val="en-US"/>
        </w:rPr>
        <w:t>kênh</w:t>
      </w:r>
      <w:proofErr w:type="spellEnd"/>
      <w:r w:rsidRPr="00802B78">
        <w:rPr>
          <w:color w:val="000000" w:themeColor="text1"/>
          <w:lang w:val="en-US"/>
        </w:rPr>
        <w:t xml:space="preserve">, </w:t>
      </w:r>
      <w:proofErr w:type="spellStart"/>
      <w:r w:rsidRPr="00802B78">
        <w:rPr>
          <w:color w:val="000000" w:themeColor="text1"/>
          <w:lang w:val="en-US"/>
        </w:rPr>
        <w:t>rạch</w:t>
      </w:r>
      <w:proofErr w:type="spellEnd"/>
      <w:r w:rsidRPr="00802B78">
        <w:rPr>
          <w:color w:val="000000" w:themeColor="text1"/>
          <w:lang w:val="en-US"/>
        </w:rPr>
        <w:t xml:space="preserve">, </w:t>
      </w:r>
      <w:proofErr w:type="spellStart"/>
      <w:r w:rsidRPr="00802B78">
        <w:rPr>
          <w:color w:val="000000" w:themeColor="text1"/>
          <w:lang w:val="en-US"/>
        </w:rPr>
        <w:t>suối</w:t>
      </w:r>
      <w:proofErr w:type="spellEnd"/>
    </w:p>
    <w:p w14:paraId="1EEBBBFF" w14:textId="7DA2CB61" w:rsidR="002972DF" w:rsidRPr="00802B78" w:rsidRDefault="0026342F" w:rsidP="00BC17CC">
      <w:pPr>
        <w:spacing w:before="0" w:after="0" w:line="360" w:lineRule="exact"/>
        <w:rPr>
          <w:color w:val="000000" w:themeColor="text1"/>
        </w:rPr>
      </w:pPr>
      <w:proofErr w:type="spellStart"/>
      <w:r w:rsidRPr="00802B78">
        <w:rPr>
          <w:rFonts w:eastAsia="Times New Roman"/>
          <w:color w:val="000000" w:themeColor="text1"/>
          <w:lang w:val="en-US"/>
        </w:rPr>
        <w:t>Đến</w:t>
      </w:r>
      <w:proofErr w:type="spellEnd"/>
      <w:r w:rsidRPr="00802B78">
        <w:rPr>
          <w:rFonts w:eastAsia="Times New Roman"/>
          <w:color w:val="000000" w:themeColor="text1"/>
          <w:lang w:val="en-US"/>
        </w:rPr>
        <w:t xml:space="preserve"> </w:t>
      </w:r>
      <w:proofErr w:type="spellStart"/>
      <w:r w:rsidRPr="00802B78">
        <w:rPr>
          <w:rFonts w:eastAsia="Times New Roman"/>
          <w:color w:val="000000" w:themeColor="text1"/>
          <w:lang w:val="en-US"/>
        </w:rPr>
        <w:t>tháng</w:t>
      </w:r>
      <w:proofErr w:type="spellEnd"/>
      <w:r w:rsidRPr="00802B78">
        <w:rPr>
          <w:rFonts w:eastAsia="Times New Roman"/>
          <w:color w:val="000000" w:themeColor="text1"/>
          <w:lang w:val="en-US"/>
        </w:rPr>
        <w:t xml:space="preserve"> 05 </w:t>
      </w:r>
      <w:proofErr w:type="spellStart"/>
      <w:r w:rsidRPr="00802B78">
        <w:rPr>
          <w:rFonts w:eastAsia="Times New Roman"/>
          <w:color w:val="000000" w:themeColor="text1"/>
          <w:lang w:val="en-US"/>
        </w:rPr>
        <w:t>năm</w:t>
      </w:r>
      <w:proofErr w:type="spellEnd"/>
      <w:r w:rsidRPr="00802B78">
        <w:rPr>
          <w:rFonts w:eastAsia="Times New Roman"/>
          <w:color w:val="000000" w:themeColor="text1"/>
          <w:lang w:val="en-US"/>
        </w:rPr>
        <w:t xml:space="preserve"> 2025</w:t>
      </w:r>
      <w:r w:rsidR="002972DF" w:rsidRPr="00802B78">
        <w:rPr>
          <w:color w:val="000000" w:themeColor="text1"/>
        </w:rPr>
        <w:t>, diện tích đất có mặt nước chuyên dùng</w:t>
      </w:r>
      <w:r w:rsidR="002972DF" w:rsidRPr="00802B78">
        <w:rPr>
          <w:color w:val="000000" w:themeColor="text1"/>
          <w:lang w:val="en-US"/>
        </w:rPr>
        <w:t xml:space="preserve"> </w:t>
      </w:r>
      <w:proofErr w:type="spellStart"/>
      <w:r w:rsidR="002972DF" w:rsidRPr="00802B78">
        <w:rPr>
          <w:color w:val="000000" w:themeColor="text1"/>
          <w:lang w:val="en-US"/>
        </w:rPr>
        <w:t>dạng</w:t>
      </w:r>
      <w:proofErr w:type="spellEnd"/>
      <w:r w:rsidR="002972DF" w:rsidRPr="00802B78">
        <w:rPr>
          <w:color w:val="000000" w:themeColor="text1"/>
          <w:lang w:val="en-US"/>
        </w:rPr>
        <w:t xml:space="preserve"> </w:t>
      </w:r>
      <w:proofErr w:type="spellStart"/>
      <w:r w:rsidR="002972DF" w:rsidRPr="00802B78">
        <w:rPr>
          <w:color w:val="000000" w:themeColor="text1"/>
          <w:lang w:val="en-US"/>
        </w:rPr>
        <w:t>sông</w:t>
      </w:r>
      <w:proofErr w:type="spellEnd"/>
      <w:r w:rsidR="002972DF" w:rsidRPr="00802B78">
        <w:rPr>
          <w:color w:val="000000" w:themeColor="text1"/>
          <w:lang w:val="en-US"/>
        </w:rPr>
        <w:t xml:space="preserve">, </w:t>
      </w:r>
      <w:proofErr w:type="spellStart"/>
      <w:r w:rsidR="002972DF" w:rsidRPr="00802B78">
        <w:rPr>
          <w:color w:val="000000" w:themeColor="text1"/>
          <w:lang w:val="en-US"/>
        </w:rPr>
        <w:t>ngòi</w:t>
      </w:r>
      <w:proofErr w:type="spellEnd"/>
      <w:r w:rsidR="002972DF" w:rsidRPr="00802B78">
        <w:rPr>
          <w:color w:val="000000" w:themeColor="text1"/>
          <w:lang w:val="en-US"/>
        </w:rPr>
        <w:t xml:space="preserve">, </w:t>
      </w:r>
      <w:proofErr w:type="spellStart"/>
      <w:r w:rsidR="002972DF" w:rsidRPr="00802B78">
        <w:rPr>
          <w:color w:val="000000" w:themeColor="text1"/>
          <w:lang w:val="en-US"/>
        </w:rPr>
        <w:t>kênh</w:t>
      </w:r>
      <w:proofErr w:type="spellEnd"/>
      <w:r w:rsidR="002972DF" w:rsidRPr="00802B78">
        <w:rPr>
          <w:color w:val="000000" w:themeColor="text1"/>
          <w:lang w:val="en-US"/>
        </w:rPr>
        <w:t xml:space="preserve">, </w:t>
      </w:r>
      <w:proofErr w:type="spellStart"/>
      <w:r w:rsidR="002972DF" w:rsidRPr="00802B78">
        <w:rPr>
          <w:color w:val="000000" w:themeColor="text1"/>
          <w:lang w:val="en-US"/>
        </w:rPr>
        <w:t>rạch</w:t>
      </w:r>
      <w:proofErr w:type="spellEnd"/>
      <w:r w:rsidR="002972DF" w:rsidRPr="00802B78">
        <w:rPr>
          <w:color w:val="000000" w:themeColor="text1"/>
          <w:lang w:val="en-US"/>
        </w:rPr>
        <w:t xml:space="preserve">, </w:t>
      </w:r>
      <w:proofErr w:type="spellStart"/>
      <w:r w:rsidR="002972DF" w:rsidRPr="00802B78">
        <w:rPr>
          <w:color w:val="000000" w:themeColor="text1"/>
          <w:lang w:val="en-US"/>
        </w:rPr>
        <w:t>suối</w:t>
      </w:r>
      <w:proofErr w:type="spellEnd"/>
      <w:r w:rsidR="002972DF" w:rsidRPr="00802B78">
        <w:rPr>
          <w:color w:val="000000" w:themeColor="text1"/>
        </w:rPr>
        <w:t xml:space="preserve"> là 2117,54</w:t>
      </w:r>
      <w:r w:rsidR="002972DF" w:rsidRPr="00802B78">
        <w:rPr>
          <w:color w:val="000000" w:themeColor="text1"/>
          <w:lang w:val="en-US"/>
        </w:rPr>
        <w:t xml:space="preserve"> </w:t>
      </w:r>
      <w:r w:rsidR="002972DF" w:rsidRPr="00802B78">
        <w:rPr>
          <w:color w:val="000000" w:themeColor="text1"/>
        </w:rPr>
        <w:t>ha, chiếm 56,14 % diện tích đất có mặt nước chuyên dùng.</w:t>
      </w:r>
    </w:p>
    <w:p w14:paraId="5497DD15" w14:textId="77777777" w:rsidR="002972DF" w:rsidRPr="00802B78" w:rsidRDefault="002972DF" w:rsidP="00BC17CC">
      <w:pPr>
        <w:spacing w:before="0" w:after="0" w:line="360" w:lineRule="exact"/>
        <w:rPr>
          <w:color w:val="000000" w:themeColor="text1"/>
        </w:rPr>
      </w:pPr>
      <w:r w:rsidRPr="00802B78">
        <w:rPr>
          <w:color w:val="000000" w:themeColor="text1"/>
        </w:rPr>
        <w:t>- Đất phi nông nghiệp khác</w:t>
      </w:r>
    </w:p>
    <w:p w14:paraId="6109585A" w14:textId="6913AC46" w:rsidR="002972DF" w:rsidRPr="00802B78" w:rsidRDefault="0026342F" w:rsidP="00BC17CC">
      <w:pPr>
        <w:spacing w:before="0" w:after="0" w:line="360" w:lineRule="exact"/>
        <w:rPr>
          <w:color w:val="000000" w:themeColor="text1"/>
        </w:rPr>
      </w:pPr>
      <w:proofErr w:type="spellStart"/>
      <w:r w:rsidRPr="00802B78">
        <w:rPr>
          <w:rFonts w:eastAsia="Times New Roman"/>
          <w:color w:val="000000" w:themeColor="text1"/>
          <w:lang w:val="en-US"/>
        </w:rPr>
        <w:t>Đến</w:t>
      </w:r>
      <w:proofErr w:type="spellEnd"/>
      <w:r w:rsidRPr="00802B78">
        <w:rPr>
          <w:rFonts w:eastAsia="Times New Roman"/>
          <w:color w:val="000000" w:themeColor="text1"/>
          <w:lang w:val="en-US"/>
        </w:rPr>
        <w:t xml:space="preserve"> </w:t>
      </w:r>
      <w:proofErr w:type="spellStart"/>
      <w:r w:rsidRPr="00802B78">
        <w:rPr>
          <w:rFonts w:eastAsia="Times New Roman"/>
          <w:color w:val="000000" w:themeColor="text1"/>
          <w:lang w:val="en-US"/>
        </w:rPr>
        <w:t>tháng</w:t>
      </w:r>
      <w:proofErr w:type="spellEnd"/>
      <w:r w:rsidRPr="00802B78">
        <w:rPr>
          <w:rFonts w:eastAsia="Times New Roman"/>
          <w:color w:val="000000" w:themeColor="text1"/>
          <w:lang w:val="en-US"/>
        </w:rPr>
        <w:t xml:space="preserve"> 05 </w:t>
      </w:r>
      <w:proofErr w:type="spellStart"/>
      <w:r w:rsidRPr="00802B78">
        <w:rPr>
          <w:rFonts w:eastAsia="Times New Roman"/>
          <w:color w:val="000000" w:themeColor="text1"/>
          <w:lang w:val="en-US"/>
        </w:rPr>
        <w:t>năm</w:t>
      </w:r>
      <w:proofErr w:type="spellEnd"/>
      <w:r w:rsidRPr="00802B78">
        <w:rPr>
          <w:rFonts w:eastAsia="Times New Roman"/>
          <w:color w:val="000000" w:themeColor="text1"/>
          <w:lang w:val="en-US"/>
        </w:rPr>
        <w:t xml:space="preserve"> 2025</w:t>
      </w:r>
      <w:r w:rsidR="002972DF" w:rsidRPr="00802B78">
        <w:rPr>
          <w:color w:val="000000" w:themeColor="text1"/>
        </w:rPr>
        <w:t>, diện tích đất phi nông nghiệp khác là 1,17</w:t>
      </w:r>
      <w:r w:rsidR="002972DF" w:rsidRPr="00802B78">
        <w:rPr>
          <w:color w:val="000000" w:themeColor="text1"/>
          <w:lang w:val="en-US"/>
        </w:rPr>
        <w:t xml:space="preserve"> </w:t>
      </w:r>
      <w:r w:rsidR="002972DF" w:rsidRPr="00802B78">
        <w:rPr>
          <w:color w:val="000000" w:themeColor="text1"/>
        </w:rPr>
        <w:t>ha, chiếm 0,01% diện tích đất phi nông nghiệp.</w:t>
      </w:r>
    </w:p>
    <w:p w14:paraId="595C9ABC" w14:textId="6E3ABB70" w:rsidR="00F14254" w:rsidRPr="00802B78" w:rsidRDefault="00313FBE" w:rsidP="00BC17CC">
      <w:pPr>
        <w:pStyle w:val="Heading2"/>
        <w:spacing w:before="0" w:after="0" w:line="360" w:lineRule="exact"/>
        <w:rPr>
          <w:rFonts w:eastAsia="Times New Roman"/>
          <w:color w:val="000000" w:themeColor="text1"/>
        </w:rPr>
      </w:pPr>
      <w:bookmarkStart w:id="123" w:name="_Toc199346004"/>
      <w:r w:rsidRPr="00802B78">
        <w:rPr>
          <w:rFonts w:eastAsia="Times New Roman"/>
          <w:color w:val="000000" w:themeColor="text1"/>
          <w:lang w:val="en-US"/>
        </w:rPr>
        <w:t>2</w:t>
      </w:r>
      <w:r w:rsidR="00F14254" w:rsidRPr="00802B78">
        <w:rPr>
          <w:rFonts w:eastAsia="Times New Roman"/>
          <w:color w:val="000000" w:themeColor="text1"/>
        </w:rPr>
        <w:t>.3. Đất chưa sử dụng</w:t>
      </w:r>
      <w:bookmarkEnd w:id="122"/>
      <w:bookmarkEnd w:id="123"/>
    </w:p>
    <w:p w14:paraId="15651668" w14:textId="4078DECA" w:rsidR="002972DF" w:rsidRPr="00802B78" w:rsidRDefault="0026342F" w:rsidP="00BC17CC">
      <w:pPr>
        <w:spacing w:before="0" w:after="0" w:line="360" w:lineRule="exact"/>
        <w:rPr>
          <w:color w:val="000000" w:themeColor="text1"/>
        </w:rPr>
      </w:pPr>
      <w:proofErr w:type="spellStart"/>
      <w:r w:rsidRPr="00802B78">
        <w:rPr>
          <w:rFonts w:eastAsia="Times New Roman"/>
          <w:color w:val="000000" w:themeColor="text1"/>
          <w:lang w:val="en-US"/>
        </w:rPr>
        <w:t>Đến</w:t>
      </w:r>
      <w:proofErr w:type="spellEnd"/>
      <w:r w:rsidRPr="00802B78">
        <w:rPr>
          <w:rFonts w:eastAsia="Times New Roman"/>
          <w:color w:val="000000" w:themeColor="text1"/>
          <w:lang w:val="en-US"/>
        </w:rPr>
        <w:t xml:space="preserve"> </w:t>
      </w:r>
      <w:proofErr w:type="spellStart"/>
      <w:r w:rsidRPr="00802B78">
        <w:rPr>
          <w:rFonts w:eastAsia="Times New Roman"/>
          <w:color w:val="000000" w:themeColor="text1"/>
          <w:lang w:val="en-US"/>
        </w:rPr>
        <w:t>tháng</w:t>
      </w:r>
      <w:proofErr w:type="spellEnd"/>
      <w:r w:rsidRPr="00802B78">
        <w:rPr>
          <w:rFonts w:eastAsia="Times New Roman"/>
          <w:color w:val="000000" w:themeColor="text1"/>
          <w:lang w:val="en-US"/>
        </w:rPr>
        <w:t xml:space="preserve"> 05 </w:t>
      </w:r>
      <w:proofErr w:type="spellStart"/>
      <w:r w:rsidRPr="00802B78">
        <w:rPr>
          <w:rFonts w:eastAsia="Times New Roman"/>
          <w:color w:val="000000" w:themeColor="text1"/>
          <w:lang w:val="en-US"/>
        </w:rPr>
        <w:t>năm</w:t>
      </w:r>
      <w:proofErr w:type="spellEnd"/>
      <w:r w:rsidRPr="00802B78">
        <w:rPr>
          <w:rFonts w:eastAsia="Times New Roman"/>
          <w:color w:val="000000" w:themeColor="text1"/>
          <w:lang w:val="en-US"/>
        </w:rPr>
        <w:t xml:space="preserve"> 2025</w:t>
      </w:r>
      <w:r w:rsidR="002972DF" w:rsidRPr="00802B78">
        <w:rPr>
          <w:color w:val="000000" w:themeColor="text1"/>
        </w:rPr>
        <w:t xml:space="preserve">, diện tích đất chưa sử dụng của huyện </w:t>
      </w:r>
      <w:proofErr w:type="spellStart"/>
      <w:r w:rsidR="002972DF" w:rsidRPr="00802B78">
        <w:rPr>
          <w:color w:val="000000" w:themeColor="text1"/>
          <w:lang w:val="en-US"/>
        </w:rPr>
        <w:t>Quảng</w:t>
      </w:r>
      <w:proofErr w:type="spellEnd"/>
      <w:r w:rsidR="002972DF" w:rsidRPr="00802B78">
        <w:rPr>
          <w:color w:val="000000" w:themeColor="text1"/>
          <w:lang w:val="en-US"/>
        </w:rPr>
        <w:t xml:space="preserve"> Ninh</w:t>
      </w:r>
      <w:r w:rsidR="002972DF" w:rsidRPr="00802B78">
        <w:rPr>
          <w:color w:val="000000" w:themeColor="text1"/>
        </w:rPr>
        <w:t xml:space="preserve"> có 2</w:t>
      </w:r>
      <w:r w:rsidR="002972DF" w:rsidRPr="00802B78">
        <w:rPr>
          <w:color w:val="000000" w:themeColor="text1"/>
          <w:lang w:val="en-US"/>
        </w:rPr>
        <w:t>.</w:t>
      </w:r>
      <w:r w:rsidR="002972DF" w:rsidRPr="00802B78">
        <w:rPr>
          <w:color w:val="000000" w:themeColor="text1"/>
        </w:rPr>
        <w:t>814,79</w:t>
      </w:r>
      <w:r w:rsidR="002972DF" w:rsidRPr="00802B78">
        <w:rPr>
          <w:color w:val="000000" w:themeColor="text1"/>
          <w:lang w:val="en-US"/>
        </w:rPr>
        <w:t xml:space="preserve"> </w:t>
      </w:r>
      <w:r w:rsidR="002972DF" w:rsidRPr="00802B78">
        <w:rPr>
          <w:color w:val="000000" w:themeColor="text1"/>
        </w:rPr>
        <w:t>ha, chiếm 1,68 % tổng diện tích đất tự nhiên.</w:t>
      </w:r>
      <w:r w:rsidR="002972DF" w:rsidRPr="00802B78">
        <w:rPr>
          <w:color w:val="000000" w:themeColor="text1"/>
          <w:lang w:val="en-US"/>
        </w:rPr>
        <w:t xml:space="preserve"> </w:t>
      </w:r>
      <w:r w:rsidR="002972DF" w:rsidRPr="00802B78">
        <w:rPr>
          <w:color w:val="000000" w:themeColor="text1"/>
        </w:rPr>
        <w:t xml:space="preserve">Diện tích và cơ cấu các loại đất </w:t>
      </w:r>
      <w:proofErr w:type="spellStart"/>
      <w:r w:rsidR="002972DF" w:rsidRPr="00802B78">
        <w:rPr>
          <w:color w:val="000000" w:themeColor="text1"/>
          <w:lang w:val="en-US"/>
        </w:rPr>
        <w:t>chưa</w:t>
      </w:r>
      <w:proofErr w:type="spellEnd"/>
      <w:r w:rsidR="002972DF" w:rsidRPr="00802B78">
        <w:rPr>
          <w:color w:val="000000" w:themeColor="text1"/>
          <w:lang w:val="en-US"/>
        </w:rPr>
        <w:t xml:space="preserve"> </w:t>
      </w:r>
      <w:proofErr w:type="spellStart"/>
      <w:r w:rsidR="002972DF" w:rsidRPr="00802B78">
        <w:rPr>
          <w:color w:val="000000" w:themeColor="text1"/>
          <w:lang w:val="en-US"/>
        </w:rPr>
        <w:t>sử</w:t>
      </w:r>
      <w:proofErr w:type="spellEnd"/>
      <w:r w:rsidR="002972DF" w:rsidRPr="00802B78">
        <w:rPr>
          <w:color w:val="000000" w:themeColor="text1"/>
          <w:lang w:val="en-US"/>
        </w:rPr>
        <w:t xml:space="preserve"> </w:t>
      </w:r>
      <w:proofErr w:type="spellStart"/>
      <w:r w:rsidR="002972DF" w:rsidRPr="00802B78">
        <w:rPr>
          <w:color w:val="000000" w:themeColor="text1"/>
          <w:lang w:val="en-US"/>
        </w:rPr>
        <w:t>dụng</w:t>
      </w:r>
      <w:proofErr w:type="spellEnd"/>
      <w:r w:rsidR="002972DF" w:rsidRPr="00802B78">
        <w:rPr>
          <w:color w:val="000000" w:themeColor="text1"/>
        </w:rPr>
        <w:t xml:space="preserve"> được thể hiện như sau:</w:t>
      </w:r>
    </w:p>
    <w:p w14:paraId="7C91F067" w14:textId="77777777" w:rsidR="00F14254" w:rsidRPr="00802B78" w:rsidRDefault="00F14254" w:rsidP="00BC17CC">
      <w:pPr>
        <w:spacing w:before="0" w:after="0" w:line="360" w:lineRule="exact"/>
        <w:rPr>
          <w:color w:val="000000" w:themeColor="text1"/>
        </w:rPr>
      </w:pPr>
      <w:r w:rsidRPr="00802B78">
        <w:rPr>
          <w:rFonts w:eastAsia="Times New Roman" w:cs="Times New Roman"/>
          <w:b/>
          <w:bCs/>
          <w:color w:val="000000" w:themeColor="text1"/>
          <w:kern w:val="0"/>
          <w14:ligatures w14:val="none"/>
        </w:rPr>
        <w:t xml:space="preserve">Bảng: Diện tích, cơ cấu các loại đất </w:t>
      </w:r>
      <w:proofErr w:type="spellStart"/>
      <w:r w:rsidRPr="00802B78">
        <w:rPr>
          <w:rFonts w:eastAsia="Times New Roman" w:cs="Times New Roman"/>
          <w:b/>
          <w:bCs/>
          <w:color w:val="000000" w:themeColor="text1"/>
          <w:kern w:val="0"/>
          <w:lang w:val="en-US"/>
          <w14:ligatures w14:val="none"/>
        </w:rPr>
        <w:t>chưa</w:t>
      </w:r>
      <w:proofErr w:type="spellEnd"/>
      <w:r w:rsidRPr="00802B78">
        <w:rPr>
          <w:rFonts w:eastAsia="Times New Roman" w:cs="Times New Roman"/>
          <w:b/>
          <w:bCs/>
          <w:color w:val="000000" w:themeColor="text1"/>
          <w:kern w:val="0"/>
          <w:lang w:val="en-US"/>
          <w14:ligatures w14:val="none"/>
        </w:rPr>
        <w:t xml:space="preserve"> </w:t>
      </w:r>
      <w:proofErr w:type="spellStart"/>
      <w:r w:rsidRPr="00802B78">
        <w:rPr>
          <w:rFonts w:eastAsia="Times New Roman" w:cs="Times New Roman"/>
          <w:b/>
          <w:bCs/>
          <w:color w:val="000000" w:themeColor="text1"/>
          <w:kern w:val="0"/>
          <w:lang w:val="en-US"/>
          <w14:ligatures w14:val="none"/>
        </w:rPr>
        <w:t>sử</w:t>
      </w:r>
      <w:proofErr w:type="spellEnd"/>
      <w:r w:rsidRPr="00802B78">
        <w:rPr>
          <w:rFonts w:eastAsia="Times New Roman" w:cs="Times New Roman"/>
          <w:b/>
          <w:bCs/>
          <w:color w:val="000000" w:themeColor="text1"/>
          <w:kern w:val="0"/>
          <w:lang w:val="en-US"/>
          <w14:ligatures w14:val="none"/>
        </w:rPr>
        <w:t xml:space="preserve"> </w:t>
      </w:r>
      <w:proofErr w:type="spellStart"/>
      <w:r w:rsidRPr="00802B78">
        <w:rPr>
          <w:rFonts w:eastAsia="Times New Roman" w:cs="Times New Roman"/>
          <w:b/>
          <w:bCs/>
          <w:color w:val="000000" w:themeColor="text1"/>
          <w:kern w:val="0"/>
          <w:lang w:val="en-US"/>
          <w14:ligatures w14:val="none"/>
        </w:rPr>
        <w:t>dụng</w:t>
      </w:r>
      <w:proofErr w:type="spellEnd"/>
      <w:r w:rsidRPr="00802B78">
        <w:rPr>
          <w:rFonts w:eastAsia="Times New Roman" w:cs="Times New Roman"/>
          <w:b/>
          <w:bCs/>
          <w:color w:val="000000" w:themeColor="text1"/>
          <w:kern w:val="0"/>
          <w14:ligatures w14:val="none"/>
        </w:rPr>
        <w:t xml:space="preserve"> năm 202</w:t>
      </w:r>
      <w:r w:rsidRPr="00802B78">
        <w:rPr>
          <w:rFonts w:eastAsia="Times New Roman" w:cs="Times New Roman"/>
          <w:b/>
          <w:bCs/>
          <w:color w:val="000000" w:themeColor="text1"/>
          <w:kern w:val="0"/>
          <w:lang w:val="en-US"/>
          <w14:ligatures w14:val="none"/>
        </w:rPr>
        <w:t>4</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897"/>
        <w:gridCol w:w="4223"/>
        <w:gridCol w:w="935"/>
        <w:gridCol w:w="1942"/>
        <w:gridCol w:w="1045"/>
      </w:tblGrid>
      <w:tr w:rsidR="00F14254" w:rsidRPr="00802B78" w14:paraId="21B44B6A" w14:textId="77777777" w:rsidTr="007F5691">
        <w:trPr>
          <w:trHeight w:val="322"/>
          <w:tblHeader/>
        </w:trPr>
        <w:tc>
          <w:tcPr>
            <w:tcW w:w="496" w:type="pct"/>
            <w:vMerge w:val="restart"/>
            <w:shd w:val="clear" w:color="auto" w:fill="auto"/>
            <w:vAlign w:val="center"/>
            <w:hideMark/>
          </w:tcPr>
          <w:p w14:paraId="05C09223" w14:textId="77777777" w:rsidR="00F14254" w:rsidRPr="00802B78" w:rsidRDefault="00F14254" w:rsidP="00BC17CC">
            <w:pPr>
              <w:spacing w:before="0" w:after="0" w:line="360" w:lineRule="exact"/>
              <w:ind w:firstLine="0"/>
              <w:jc w:val="center"/>
              <w:rPr>
                <w:rFonts w:eastAsia="Times New Roman" w:cs="Times New Roman"/>
                <w:b/>
                <w:bCs/>
                <w:color w:val="000000" w:themeColor="text1"/>
                <w:kern w:val="0"/>
                <w:sz w:val="24"/>
                <w:szCs w:val="24"/>
                <w:lang w:val="en-US"/>
                <w14:ligatures w14:val="none"/>
              </w:rPr>
            </w:pPr>
            <w:r w:rsidRPr="00802B78">
              <w:rPr>
                <w:rFonts w:eastAsia="Times New Roman" w:cs="Times New Roman"/>
                <w:b/>
                <w:bCs/>
                <w:color w:val="000000" w:themeColor="text1"/>
                <w:kern w:val="0"/>
                <w:sz w:val="24"/>
                <w:szCs w:val="24"/>
                <w:lang w:val="en-US"/>
                <w14:ligatures w14:val="none"/>
              </w:rPr>
              <w:t>STT</w:t>
            </w:r>
          </w:p>
        </w:tc>
        <w:tc>
          <w:tcPr>
            <w:tcW w:w="2335" w:type="pct"/>
            <w:vMerge w:val="restart"/>
            <w:shd w:val="clear" w:color="auto" w:fill="auto"/>
            <w:vAlign w:val="center"/>
            <w:hideMark/>
          </w:tcPr>
          <w:p w14:paraId="47B2FFC9" w14:textId="77777777" w:rsidR="00F14254" w:rsidRPr="00802B78" w:rsidRDefault="00F14254" w:rsidP="00BC17CC">
            <w:pPr>
              <w:spacing w:before="0" w:after="0" w:line="360" w:lineRule="exact"/>
              <w:ind w:firstLine="0"/>
              <w:jc w:val="center"/>
              <w:rPr>
                <w:rFonts w:eastAsia="Times New Roman" w:cs="Times New Roman"/>
                <w:b/>
                <w:bCs/>
                <w:color w:val="000000" w:themeColor="text1"/>
                <w:kern w:val="0"/>
                <w:sz w:val="24"/>
                <w:szCs w:val="24"/>
                <w:lang w:val="en-US"/>
                <w14:ligatures w14:val="none"/>
              </w:rPr>
            </w:pPr>
            <w:proofErr w:type="spellStart"/>
            <w:r w:rsidRPr="00802B78">
              <w:rPr>
                <w:rFonts w:eastAsia="Times New Roman" w:cs="Times New Roman"/>
                <w:b/>
                <w:bCs/>
                <w:color w:val="000000" w:themeColor="text1"/>
                <w:kern w:val="0"/>
                <w:sz w:val="24"/>
                <w:szCs w:val="24"/>
                <w:lang w:val="en-US"/>
                <w14:ligatures w14:val="none"/>
              </w:rPr>
              <w:t>Chỉ</w:t>
            </w:r>
            <w:proofErr w:type="spellEnd"/>
            <w:r w:rsidRPr="00802B78">
              <w:rPr>
                <w:rFonts w:eastAsia="Times New Roman" w:cs="Times New Roman"/>
                <w:b/>
                <w:bCs/>
                <w:color w:val="000000" w:themeColor="text1"/>
                <w:kern w:val="0"/>
                <w:sz w:val="24"/>
                <w:szCs w:val="24"/>
                <w:lang w:val="en-US"/>
                <w14:ligatures w14:val="none"/>
              </w:rPr>
              <w:t xml:space="preserve"> </w:t>
            </w:r>
            <w:proofErr w:type="spellStart"/>
            <w:r w:rsidRPr="00802B78">
              <w:rPr>
                <w:rFonts w:eastAsia="Times New Roman" w:cs="Times New Roman"/>
                <w:b/>
                <w:bCs/>
                <w:color w:val="000000" w:themeColor="text1"/>
                <w:kern w:val="0"/>
                <w:sz w:val="24"/>
                <w:szCs w:val="24"/>
                <w:lang w:val="en-US"/>
                <w14:ligatures w14:val="none"/>
              </w:rPr>
              <w:t>tiêu</w:t>
            </w:r>
            <w:proofErr w:type="spellEnd"/>
            <w:r w:rsidRPr="00802B78">
              <w:rPr>
                <w:rFonts w:eastAsia="Times New Roman" w:cs="Times New Roman"/>
                <w:b/>
                <w:bCs/>
                <w:color w:val="000000" w:themeColor="text1"/>
                <w:kern w:val="0"/>
                <w:sz w:val="24"/>
                <w:szCs w:val="24"/>
                <w:lang w:val="en-US"/>
                <w14:ligatures w14:val="none"/>
              </w:rPr>
              <w:t xml:space="preserve"> </w:t>
            </w:r>
            <w:proofErr w:type="spellStart"/>
            <w:r w:rsidRPr="00802B78">
              <w:rPr>
                <w:rFonts w:eastAsia="Times New Roman" w:cs="Times New Roman"/>
                <w:b/>
                <w:bCs/>
                <w:color w:val="000000" w:themeColor="text1"/>
                <w:kern w:val="0"/>
                <w:sz w:val="24"/>
                <w:szCs w:val="24"/>
                <w:lang w:val="en-US"/>
                <w14:ligatures w14:val="none"/>
              </w:rPr>
              <w:t>sử</w:t>
            </w:r>
            <w:proofErr w:type="spellEnd"/>
            <w:r w:rsidRPr="00802B78">
              <w:rPr>
                <w:rFonts w:eastAsia="Times New Roman" w:cs="Times New Roman"/>
                <w:b/>
                <w:bCs/>
                <w:color w:val="000000" w:themeColor="text1"/>
                <w:kern w:val="0"/>
                <w:sz w:val="24"/>
                <w:szCs w:val="24"/>
                <w:lang w:val="en-US"/>
                <w14:ligatures w14:val="none"/>
              </w:rPr>
              <w:t xml:space="preserve"> </w:t>
            </w:r>
            <w:proofErr w:type="spellStart"/>
            <w:r w:rsidRPr="00802B78">
              <w:rPr>
                <w:rFonts w:eastAsia="Times New Roman" w:cs="Times New Roman"/>
                <w:b/>
                <w:bCs/>
                <w:color w:val="000000" w:themeColor="text1"/>
                <w:kern w:val="0"/>
                <w:sz w:val="24"/>
                <w:szCs w:val="24"/>
                <w:lang w:val="en-US"/>
                <w14:ligatures w14:val="none"/>
              </w:rPr>
              <w:t>dụng</w:t>
            </w:r>
            <w:proofErr w:type="spellEnd"/>
            <w:r w:rsidRPr="00802B78">
              <w:rPr>
                <w:rFonts w:eastAsia="Times New Roman" w:cs="Times New Roman"/>
                <w:b/>
                <w:bCs/>
                <w:color w:val="000000" w:themeColor="text1"/>
                <w:kern w:val="0"/>
                <w:sz w:val="24"/>
                <w:szCs w:val="24"/>
                <w:lang w:val="en-US"/>
                <w14:ligatures w14:val="none"/>
              </w:rPr>
              <w:t xml:space="preserve"> </w:t>
            </w:r>
            <w:proofErr w:type="spellStart"/>
            <w:r w:rsidRPr="00802B78">
              <w:rPr>
                <w:rFonts w:eastAsia="Times New Roman" w:cs="Times New Roman"/>
                <w:b/>
                <w:bCs/>
                <w:color w:val="000000" w:themeColor="text1"/>
                <w:kern w:val="0"/>
                <w:sz w:val="24"/>
                <w:szCs w:val="24"/>
                <w:lang w:val="en-US"/>
                <w14:ligatures w14:val="none"/>
              </w:rPr>
              <w:t>đất</w:t>
            </w:r>
            <w:proofErr w:type="spellEnd"/>
          </w:p>
        </w:tc>
        <w:tc>
          <w:tcPr>
            <w:tcW w:w="517" w:type="pct"/>
            <w:vMerge w:val="restart"/>
            <w:shd w:val="clear" w:color="auto" w:fill="auto"/>
            <w:vAlign w:val="center"/>
            <w:hideMark/>
          </w:tcPr>
          <w:p w14:paraId="390BAF44" w14:textId="77777777" w:rsidR="00F14254" w:rsidRPr="00802B78" w:rsidRDefault="00F14254" w:rsidP="00BC17CC">
            <w:pPr>
              <w:spacing w:before="0" w:after="0" w:line="360" w:lineRule="exact"/>
              <w:ind w:firstLine="0"/>
              <w:jc w:val="center"/>
              <w:rPr>
                <w:rFonts w:eastAsia="Times New Roman" w:cs="Times New Roman"/>
                <w:b/>
                <w:bCs/>
                <w:color w:val="000000" w:themeColor="text1"/>
                <w:kern w:val="0"/>
                <w:sz w:val="24"/>
                <w:szCs w:val="24"/>
                <w:lang w:val="en-US"/>
                <w14:ligatures w14:val="none"/>
              </w:rPr>
            </w:pPr>
            <w:proofErr w:type="spellStart"/>
            <w:r w:rsidRPr="00802B78">
              <w:rPr>
                <w:rFonts w:eastAsia="Times New Roman" w:cs="Times New Roman"/>
                <w:b/>
                <w:bCs/>
                <w:color w:val="000000" w:themeColor="text1"/>
                <w:kern w:val="0"/>
                <w:sz w:val="24"/>
                <w:szCs w:val="24"/>
                <w:lang w:val="en-US"/>
                <w14:ligatures w14:val="none"/>
              </w:rPr>
              <w:t>Mã</w:t>
            </w:r>
            <w:proofErr w:type="spellEnd"/>
          </w:p>
        </w:tc>
        <w:tc>
          <w:tcPr>
            <w:tcW w:w="1074" w:type="pct"/>
            <w:vMerge w:val="restart"/>
            <w:shd w:val="clear" w:color="auto" w:fill="auto"/>
            <w:vAlign w:val="center"/>
            <w:hideMark/>
          </w:tcPr>
          <w:p w14:paraId="104F971A" w14:textId="77777777" w:rsidR="00F14254" w:rsidRPr="00802B78" w:rsidRDefault="00F14254" w:rsidP="00BC17CC">
            <w:pPr>
              <w:spacing w:before="0" w:after="0" w:line="360" w:lineRule="exact"/>
              <w:ind w:firstLine="0"/>
              <w:jc w:val="center"/>
              <w:rPr>
                <w:rFonts w:eastAsia="Times New Roman" w:cs="Times New Roman"/>
                <w:b/>
                <w:bCs/>
                <w:color w:val="000000" w:themeColor="text1"/>
                <w:kern w:val="0"/>
                <w:sz w:val="24"/>
                <w:szCs w:val="24"/>
                <w:lang w:val="en-US"/>
                <w14:ligatures w14:val="none"/>
              </w:rPr>
            </w:pPr>
            <w:proofErr w:type="spellStart"/>
            <w:r w:rsidRPr="00802B78">
              <w:rPr>
                <w:rFonts w:eastAsia="Times New Roman" w:cs="Times New Roman"/>
                <w:b/>
                <w:bCs/>
                <w:color w:val="000000" w:themeColor="text1"/>
                <w:kern w:val="0"/>
                <w:sz w:val="24"/>
                <w:szCs w:val="24"/>
                <w:lang w:val="en-US"/>
                <w14:ligatures w14:val="none"/>
              </w:rPr>
              <w:t>Tổng</w:t>
            </w:r>
            <w:proofErr w:type="spellEnd"/>
            <w:r w:rsidRPr="00802B78">
              <w:rPr>
                <w:rFonts w:eastAsia="Times New Roman" w:cs="Times New Roman"/>
                <w:b/>
                <w:bCs/>
                <w:color w:val="000000" w:themeColor="text1"/>
                <w:kern w:val="0"/>
                <w:sz w:val="24"/>
                <w:szCs w:val="24"/>
                <w:lang w:val="en-US"/>
                <w14:ligatures w14:val="none"/>
              </w:rPr>
              <w:br/>
            </w:r>
            <w:proofErr w:type="spellStart"/>
            <w:r w:rsidRPr="00802B78">
              <w:rPr>
                <w:rFonts w:eastAsia="Times New Roman" w:cs="Times New Roman"/>
                <w:b/>
                <w:bCs/>
                <w:color w:val="000000" w:themeColor="text1"/>
                <w:kern w:val="0"/>
                <w:sz w:val="24"/>
                <w:szCs w:val="24"/>
                <w:lang w:val="en-US"/>
                <w14:ligatures w14:val="none"/>
              </w:rPr>
              <w:t>diện</w:t>
            </w:r>
            <w:proofErr w:type="spellEnd"/>
            <w:r w:rsidRPr="00802B78">
              <w:rPr>
                <w:rFonts w:eastAsia="Times New Roman" w:cs="Times New Roman"/>
                <w:b/>
                <w:bCs/>
                <w:color w:val="000000" w:themeColor="text1"/>
                <w:kern w:val="0"/>
                <w:sz w:val="24"/>
                <w:szCs w:val="24"/>
                <w:lang w:val="en-US"/>
                <w14:ligatures w14:val="none"/>
              </w:rPr>
              <w:t xml:space="preserve"> </w:t>
            </w:r>
            <w:proofErr w:type="spellStart"/>
            <w:r w:rsidRPr="00802B78">
              <w:rPr>
                <w:rFonts w:eastAsia="Times New Roman" w:cs="Times New Roman"/>
                <w:b/>
                <w:bCs/>
                <w:color w:val="000000" w:themeColor="text1"/>
                <w:kern w:val="0"/>
                <w:sz w:val="24"/>
                <w:szCs w:val="24"/>
                <w:lang w:val="en-US"/>
                <w14:ligatures w14:val="none"/>
              </w:rPr>
              <w:t>tích</w:t>
            </w:r>
            <w:proofErr w:type="spellEnd"/>
          </w:p>
        </w:tc>
        <w:tc>
          <w:tcPr>
            <w:tcW w:w="578" w:type="pct"/>
            <w:vMerge w:val="restart"/>
            <w:shd w:val="clear" w:color="auto" w:fill="auto"/>
            <w:vAlign w:val="center"/>
            <w:hideMark/>
          </w:tcPr>
          <w:p w14:paraId="58647A4A" w14:textId="77777777" w:rsidR="00F14254" w:rsidRPr="00802B78" w:rsidRDefault="00F14254" w:rsidP="00BC17CC">
            <w:pPr>
              <w:spacing w:before="0" w:after="0" w:line="360" w:lineRule="exact"/>
              <w:ind w:firstLine="0"/>
              <w:jc w:val="center"/>
              <w:rPr>
                <w:rFonts w:eastAsia="Times New Roman" w:cs="Times New Roman"/>
                <w:b/>
                <w:bCs/>
                <w:color w:val="000000" w:themeColor="text1"/>
                <w:kern w:val="0"/>
                <w:sz w:val="24"/>
                <w:szCs w:val="24"/>
                <w:lang w:val="en-US"/>
                <w14:ligatures w14:val="none"/>
              </w:rPr>
            </w:pPr>
            <w:proofErr w:type="spellStart"/>
            <w:r w:rsidRPr="00802B78">
              <w:rPr>
                <w:rFonts w:eastAsia="Times New Roman" w:cs="Times New Roman"/>
                <w:b/>
                <w:bCs/>
                <w:color w:val="000000" w:themeColor="text1"/>
                <w:kern w:val="0"/>
                <w:sz w:val="24"/>
                <w:szCs w:val="24"/>
                <w:lang w:val="en-US"/>
                <w14:ligatures w14:val="none"/>
              </w:rPr>
              <w:t>Cơ</w:t>
            </w:r>
            <w:proofErr w:type="spellEnd"/>
            <w:r w:rsidRPr="00802B78">
              <w:rPr>
                <w:rFonts w:eastAsia="Times New Roman" w:cs="Times New Roman"/>
                <w:b/>
                <w:bCs/>
                <w:color w:val="000000" w:themeColor="text1"/>
                <w:kern w:val="0"/>
                <w:sz w:val="24"/>
                <w:szCs w:val="24"/>
                <w:lang w:val="en-US"/>
                <w14:ligatures w14:val="none"/>
              </w:rPr>
              <w:t xml:space="preserve"> </w:t>
            </w:r>
            <w:proofErr w:type="spellStart"/>
            <w:r w:rsidRPr="00802B78">
              <w:rPr>
                <w:rFonts w:eastAsia="Times New Roman" w:cs="Times New Roman"/>
                <w:b/>
                <w:bCs/>
                <w:color w:val="000000" w:themeColor="text1"/>
                <w:kern w:val="0"/>
                <w:sz w:val="24"/>
                <w:szCs w:val="24"/>
                <w:lang w:val="en-US"/>
                <w14:ligatures w14:val="none"/>
              </w:rPr>
              <w:t>cấu</w:t>
            </w:r>
            <w:proofErr w:type="spellEnd"/>
            <w:r w:rsidRPr="00802B78">
              <w:rPr>
                <w:rFonts w:eastAsia="Times New Roman" w:cs="Times New Roman"/>
                <w:b/>
                <w:bCs/>
                <w:color w:val="000000" w:themeColor="text1"/>
                <w:kern w:val="0"/>
                <w:sz w:val="24"/>
                <w:szCs w:val="24"/>
                <w:lang w:val="en-US"/>
                <w14:ligatures w14:val="none"/>
              </w:rPr>
              <w:br/>
              <w:t xml:space="preserve"> (%)</w:t>
            </w:r>
          </w:p>
        </w:tc>
      </w:tr>
      <w:tr w:rsidR="00F14254" w:rsidRPr="00802B78" w14:paraId="482ACE19" w14:textId="77777777" w:rsidTr="00F14254">
        <w:trPr>
          <w:trHeight w:val="501"/>
        </w:trPr>
        <w:tc>
          <w:tcPr>
            <w:tcW w:w="496" w:type="pct"/>
            <w:vMerge/>
            <w:vAlign w:val="center"/>
            <w:hideMark/>
          </w:tcPr>
          <w:p w14:paraId="1CBDF5E1" w14:textId="77777777" w:rsidR="00F14254" w:rsidRPr="00802B78" w:rsidRDefault="00F14254" w:rsidP="00BC17CC">
            <w:pPr>
              <w:spacing w:before="0" w:after="0" w:line="360" w:lineRule="exact"/>
              <w:ind w:firstLine="0"/>
              <w:jc w:val="left"/>
              <w:rPr>
                <w:rFonts w:eastAsia="Times New Roman" w:cs="Times New Roman"/>
                <w:b/>
                <w:bCs/>
                <w:color w:val="000000" w:themeColor="text1"/>
                <w:kern w:val="0"/>
                <w:sz w:val="24"/>
                <w:szCs w:val="24"/>
                <w:lang w:val="en-US"/>
                <w14:ligatures w14:val="none"/>
              </w:rPr>
            </w:pPr>
          </w:p>
        </w:tc>
        <w:tc>
          <w:tcPr>
            <w:tcW w:w="2335" w:type="pct"/>
            <w:vMerge/>
            <w:vAlign w:val="center"/>
            <w:hideMark/>
          </w:tcPr>
          <w:p w14:paraId="3E8E8072" w14:textId="77777777" w:rsidR="00F14254" w:rsidRPr="00802B78" w:rsidRDefault="00F14254" w:rsidP="00BC17CC">
            <w:pPr>
              <w:spacing w:before="0" w:after="0" w:line="360" w:lineRule="exact"/>
              <w:ind w:firstLine="0"/>
              <w:jc w:val="left"/>
              <w:rPr>
                <w:rFonts w:eastAsia="Times New Roman" w:cs="Times New Roman"/>
                <w:b/>
                <w:bCs/>
                <w:color w:val="000000" w:themeColor="text1"/>
                <w:kern w:val="0"/>
                <w:sz w:val="24"/>
                <w:szCs w:val="24"/>
                <w:lang w:val="en-US"/>
                <w14:ligatures w14:val="none"/>
              </w:rPr>
            </w:pPr>
          </w:p>
        </w:tc>
        <w:tc>
          <w:tcPr>
            <w:tcW w:w="517" w:type="pct"/>
            <w:vMerge/>
            <w:vAlign w:val="center"/>
            <w:hideMark/>
          </w:tcPr>
          <w:p w14:paraId="7BE268BB" w14:textId="77777777" w:rsidR="00F14254" w:rsidRPr="00802B78" w:rsidRDefault="00F14254" w:rsidP="00BC17CC">
            <w:pPr>
              <w:spacing w:before="0" w:after="0" w:line="360" w:lineRule="exact"/>
              <w:ind w:firstLine="0"/>
              <w:jc w:val="left"/>
              <w:rPr>
                <w:rFonts w:eastAsia="Times New Roman" w:cs="Times New Roman"/>
                <w:b/>
                <w:bCs/>
                <w:color w:val="000000" w:themeColor="text1"/>
                <w:kern w:val="0"/>
                <w:sz w:val="24"/>
                <w:szCs w:val="24"/>
                <w:lang w:val="en-US"/>
                <w14:ligatures w14:val="none"/>
              </w:rPr>
            </w:pPr>
          </w:p>
        </w:tc>
        <w:tc>
          <w:tcPr>
            <w:tcW w:w="1074" w:type="pct"/>
            <w:vMerge/>
            <w:vAlign w:val="center"/>
            <w:hideMark/>
          </w:tcPr>
          <w:p w14:paraId="37D8CD8A" w14:textId="77777777" w:rsidR="00F14254" w:rsidRPr="00802B78" w:rsidRDefault="00F14254" w:rsidP="00BC17CC">
            <w:pPr>
              <w:spacing w:before="0" w:after="0" w:line="360" w:lineRule="exact"/>
              <w:ind w:firstLine="0"/>
              <w:jc w:val="left"/>
              <w:rPr>
                <w:rFonts w:eastAsia="Times New Roman" w:cs="Times New Roman"/>
                <w:b/>
                <w:bCs/>
                <w:color w:val="000000" w:themeColor="text1"/>
                <w:kern w:val="0"/>
                <w:sz w:val="24"/>
                <w:szCs w:val="24"/>
                <w:lang w:val="en-US"/>
                <w14:ligatures w14:val="none"/>
              </w:rPr>
            </w:pPr>
          </w:p>
        </w:tc>
        <w:tc>
          <w:tcPr>
            <w:tcW w:w="578" w:type="pct"/>
            <w:vMerge/>
            <w:vAlign w:val="center"/>
            <w:hideMark/>
          </w:tcPr>
          <w:p w14:paraId="1351E780" w14:textId="77777777" w:rsidR="00F14254" w:rsidRPr="00802B78" w:rsidRDefault="00F14254" w:rsidP="00BC17CC">
            <w:pPr>
              <w:spacing w:before="0" w:after="0" w:line="360" w:lineRule="exact"/>
              <w:ind w:firstLine="0"/>
              <w:jc w:val="left"/>
              <w:rPr>
                <w:rFonts w:eastAsia="Times New Roman" w:cs="Times New Roman"/>
                <w:b/>
                <w:bCs/>
                <w:color w:val="000000" w:themeColor="text1"/>
                <w:kern w:val="0"/>
                <w:sz w:val="24"/>
                <w:szCs w:val="24"/>
                <w:lang w:val="en-US"/>
                <w14:ligatures w14:val="none"/>
              </w:rPr>
            </w:pPr>
          </w:p>
        </w:tc>
      </w:tr>
      <w:tr w:rsidR="002972DF" w:rsidRPr="00802B78" w14:paraId="6AA56EF9" w14:textId="77777777" w:rsidTr="00F14254">
        <w:trPr>
          <w:trHeight w:val="315"/>
        </w:trPr>
        <w:tc>
          <w:tcPr>
            <w:tcW w:w="496" w:type="pct"/>
            <w:shd w:val="clear" w:color="auto" w:fill="auto"/>
            <w:noWrap/>
            <w:vAlign w:val="center"/>
            <w:hideMark/>
          </w:tcPr>
          <w:p w14:paraId="2D31828E" w14:textId="2D3B6CE8" w:rsidR="002972DF" w:rsidRPr="00802B78" w:rsidRDefault="002972DF" w:rsidP="00BC17CC">
            <w:pPr>
              <w:spacing w:before="0" w:after="0" w:line="360" w:lineRule="exact"/>
              <w:ind w:firstLine="0"/>
              <w:jc w:val="center"/>
              <w:rPr>
                <w:rFonts w:eastAsia="Times New Roman" w:cs="Times New Roman"/>
                <w:b/>
                <w:bCs/>
                <w:color w:val="000000" w:themeColor="text1"/>
                <w:kern w:val="0"/>
                <w:sz w:val="24"/>
                <w:szCs w:val="24"/>
                <w:lang w:val="en-US"/>
                <w14:ligatures w14:val="none"/>
              </w:rPr>
            </w:pPr>
            <w:r w:rsidRPr="00802B78">
              <w:rPr>
                <w:rFonts w:eastAsia="Times New Roman" w:cs="Times New Roman"/>
                <w:b/>
                <w:bCs/>
                <w:color w:val="000000" w:themeColor="text1"/>
                <w:kern w:val="0"/>
                <w:sz w:val="24"/>
                <w:szCs w:val="24"/>
                <w:lang w:val="en-US"/>
                <w14:ligatures w14:val="none"/>
              </w:rPr>
              <w:t> </w:t>
            </w:r>
          </w:p>
        </w:tc>
        <w:tc>
          <w:tcPr>
            <w:tcW w:w="2335" w:type="pct"/>
            <w:shd w:val="clear" w:color="auto" w:fill="auto"/>
            <w:vAlign w:val="center"/>
            <w:hideMark/>
          </w:tcPr>
          <w:p w14:paraId="5F6A4385" w14:textId="7F7B53DE" w:rsidR="002972DF" w:rsidRPr="00802B78" w:rsidRDefault="002972DF" w:rsidP="00BC17CC">
            <w:pPr>
              <w:spacing w:before="0" w:after="0" w:line="360" w:lineRule="exact"/>
              <w:ind w:firstLine="0"/>
              <w:jc w:val="left"/>
              <w:rPr>
                <w:rFonts w:eastAsia="Times New Roman" w:cs="Times New Roman"/>
                <w:b/>
                <w:bCs/>
                <w:color w:val="000000" w:themeColor="text1"/>
                <w:kern w:val="0"/>
                <w:sz w:val="24"/>
                <w:szCs w:val="24"/>
                <w:lang w:val="en-US"/>
                <w14:ligatures w14:val="none"/>
              </w:rPr>
            </w:pPr>
            <w:proofErr w:type="spellStart"/>
            <w:r w:rsidRPr="00802B78">
              <w:rPr>
                <w:rFonts w:eastAsia="Times New Roman" w:cs="Times New Roman"/>
                <w:b/>
                <w:bCs/>
                <w:color w:val="000000" w:themeColor="text1"/>
                <w:kern w:val="0"/>
                <w:sz w:val="24"/>
                <w:szCs w:val="24"/>
                <w:lang w:val="en-US"/>
                <w14:ligatures w14:val="none"/>
              </w:rPr>
              <w:t>Nhóm</w:t>
            </w:r>
            <w:proofErr w:type="spellEnd"/>
            <w:r w:rsidRPr="00802B78">
              <w:rPr>
                <w:rFonts w:eastAsia="Times New Roman" w:cs="Times New Roman"/>
                <w:b/>
                <w:bCs/>
                <w:color w:val="000000" w:themeColor="text1"/>
                <w:kern w:val="0"/>
                <w:sz w:val="24"/>
                <w:szCs w:val="24"/>
                <w:lang w:val="en-US"/>
                <w14:ligatures w14:val="none"/>
              </w:rPr>
              <w:t xml:space="preserve"> </w:t>
            </w:r>
            <w:proofErr w:type="spellStart"/>
            <w:r w:rsidRPr="00802B78">
              <w:rPr>
                <w:rFonts w:eastAsia="Times New Roman" w:cs="Times New Roman"/>
                <w:b/>
                <w:bCs/>
                <w:color w:val="000000" w:themeColor="text1"/>
                <w:kern w:val="0"/>
                <w:sz w:val="24"/>
                <w:szCs w:val="24"/>
                <w:lang w:val="en-US"/>
                <w14:ligatures w14:val="none"/>
              </w:rPr>
              <w:t>đất</w:t>
            </w:r>
            <w:proofErr w:type="spellEnd"/>
            <w:r w:rsidRPr="00802B78">
              <w:rPr>
                <w:rFonts w:eastAsia="Times New Roman" w:cs="Times New Roman"/>
                <w:b/>
                <w:bCs/>
                <w:color w:val="000000" w:themeColor="text1"/>
                <w:kern w:val="0"/>
                <w:sz w:val="24"/>
                <w:szCs w:val="24"/>
                <w:lang w:val="en-US"/>
                <w14:ligatures w14:val="none"/>
              </w:rPr>
              <w:t xml:space="preserve"> </w:t>
            </w:r>
            <w:proofErr w:type="spellStart"/>
            <w:r w:rsidRPr="00802B78">
              <w:rPr>
                <w:rFonts w:eastAsia="Times New Roman" w:cs="Times New Roman"/>
                <w:b/>
                <w:bCs/>
                <w:color w:val="000000" w:themeColor="text1"/>
                <w:kern w:val="0"/>
                <w:sz w:val="24"/>
                <w:szCs w:val="24"/>
                <w:lang w:val="en-US"/>
                <w14:ligatures w14:val="none"/>
              </w:rPr>
              <w:t>chưa</w:t>
            </w:r>
            <w:proofErr w:type="spellEnd"/>
            <w:r w:rsidRPr="00802B78">
              <w:rPr>
                <w:rFonts w:eastAsia="Times New Roman" w:cs="Times New Roman"/>
                <w:b/>
                <w:bCs/>
                <w:color w:val="000000" w:themeColor="text1"/>
                <w:kern w:val="0"/>
                <w:sz w:val="24"/>
                <w:szCs w:val="24"/>
                <w:lang w:val="en-US"/>
                <w14:ligatures w14:val="none"/>
              </w:rPr>
              <w:t xml:space="preserve"> </w:t>
            </w:r>
            <w:proofErr w:type="spellStart"/>
            <w:r w:rsidRPr="00802B78">
              <w:rPr>
                <w:rFonts w:eastAsia="Times New Roman" w:cs="Times New Roman"/>
                <w:b/>
                <w:bCs/>
                <w:color w:val="000000" w:themeColor="text1"/>
                <w:kern w:val="0"/>
                <w:sz w:val="24"/>
                <w:szCs w:val="24"/>
                <w:lang w:val="en-US"/>
                <w14:ligatures w14:val="none"/>
              </w:rPr>
              <w:t>sử</w:t>
            </w:r>
            <w:proofErr w:type="spellEnd"/>
            <w:r w:rsidRPr="00802B78">
              <w:rPr>
                <w:rFonts w:eastAsia="Times New Roman" w:cs="Times New Roman"/>
                <w:b/>
                <w:bCs/>
                <w:color w:val="000000" w:themeColor="text1"/>
                <w:kern w:val="0"/>
                <w:sz w:val="24"/>
                <w:szCs w:val="24"/>
                <w:lang w:val="en-US"/>
                <w14:ligatures w14:val="none"/>
              </w:rPr>
              <w:t xml:space="preserve"> </w:t>
            </w:r>
            <w:proofErr w:type="spellStart"/>
            <w:r w:rsidRPr="00802B78">
              <w:rPr>
                <w:rFonts w:eastAsia="Times New Roman" w:cs="Times New Roman"/>
                <w:b/>
                <w:bCs/>
                <w:color w:val="000000" w:themeColor="text1"/>
                <w:kern w:val="0"/>
                <w:sz w:val="24"/>
                <w:szCs w:val="24"/>
                <w:lang w:val="en-US"/>
                <w14:ligatures w14:val="none"/>
              </w:rPr>
              <w:t>dụng</w:t>
            </w:r>
            <w:proofErr w:type="spellEnd"/>
          </w:p>
        </w:tc>
        <w:tc>
          <w:tcPr>
            <w:tcW w:w="517" w:type="pct"/>
            <w:shd w:val="clear" w:color="auto" w:fill="auto"/>
            <w:noWrap/>
            <w:vAlign w:val="center"/>
            <w:hideMark/>
          </w:tcPr>
          <w:p w14:paraId="0AAD3F87" w14:textId="682FB2F6" w:rsidR="002972DF" w:rsidRPr="00802B78" w:rsidRDefault="002972DF" w:rsidP="00BC17CC">
            <w:pPr>
              <w:spacing w:before="0" w:after="0" w:line="360" w:lineRule="exact"/>
              <w:ind w:firstLine="0"/>
              <w:jc w:val="center"/>
              <w:rPr>
                <w:rFonts w:eastAsia="Times New Roman" w:cs="Times New Roman"/>
                <w:b/>
                <w:bCs/>
                <w:color w:val="000000" w:themeColor="text1"/>
                <w:kern w:val="0"/>
                <w:sz w:val="24"/>
                <w:szCs w:val="24"/>
                <w:lang w:val="en-US"/>
                <w14:ligatures w14:val="none"/>
              </w:rPr>
            </w:pPr>
            <w:r w:rsidRPr="00802B78">
              <w:rPr>
                <w:rFonts w:eastAsia="Times New Roman" w:cs="Times New Roman"/>
                <w:b/>
                <w:bCs/>
                <w:color w:val="000000" w:themeColor="text1"/>
                <w:kern w:val="0"/>
                <w:sz w:val="24"/>
                <w:szCs w:val="24"/>
                <w:lang w:val="en-US"/>
                <w14:ligatures w14:val="none"/>
              </w:rPr>
              <w:t>CSD</w:t>
            </w:r>
          </w:p>
        </w:tc>
        <w:tc>
          <w:tcPr>
            <w:tcW w:w="1074" w:type="pct"/>
            <w:shd w:val="clear" w:color="auto" w:fill="auto"/>
            <w:noWrap/>
            <w:vAlign w:val="center"/>
            <w:hideMark/>
          </w:tcPr>
          <w:p w14:paraId="336ADB56" w14:textId="30D74CA8" w:rsidR="002972DF" w:rsidRPr="00802B78" w:rsidRDefault="002972DF" w:rsidP="00BC17CC">
            <w:pPr>
              <w:spacing w:before="0" w:after="0" w:line="360" w:lineRule="exact"/>
              <w:ind w:firstLine="0"/>
              <w:jc w:val="right"/>
              <w:rPr>
                <w:rFonts w:eastAsia="Times New Roman" w:cs="Times New Roman"/>
                <w:b/>
                <w:bCs/>
                <w:color w:val="000000" w:themeColor="text1"/>
                <w:kern w:val="0"/>
                <w:sz w:val="24"/>
                <w:szCs w:val="24"/>
                <w:lang w:val="en-US"/>
                <w14:ligatures w14:val="none"/>
              </w:rPr>
            </w:pPr>
            <w:r w:rsidRPr="00802B78">
              <w:rPr>
                <w:rFonts w:eastAsia="Times New Roman" w:cs="Times New Roman"/>
                <w:b/>
                <w:bCs/>
                <w:color w:val="000000" w:themeColor="text1"/>
                <w:kern w:val="0"/>
                <w:sz w:val="24"/>
                <w:szCs w:val="24"/>
                <w:lang w:val="en-US"/>
                <w14:ligatures w14:val="none"/>
              </w:rPr>
              <w:t>2.814,79</w:t>
            </w:r>
          </w:p>
        </w:tc>
        <w:tc>
          <w:tcPr>
            <w:tcW w:w="578" w:type="pct"/>
            <w:shd w:val="clear" w:color="auto" w:fill="auto"/>
            <w:noWrap/>
            <w:vAlign w:val="center"/>
            <w:hideMark/>
          </w:tcPr>
          <w:p w14:paraId="256D3C0C" w14:textId="1CEF37DA" w:rsidR="002972DF" w:rsidRPr="00802B78" w:rsidRDefault="002972DF" w:rsidP="00BC17CC">
            <w:pPr>
              <w:spacing w:before="0" w:after="0" w:line="360" w:lineRule="exact"/>
              <w:ind w:firstLine="0"/>
              <w:jc w:val="left"/>
              <w:rPr>
                <w:rFonts w:eastAsia="Times New Roman" w:cs="Times New Roman"/>
                <w:b/>
                <w:bCs/>
                <w:color w:val="000000" w:themeColor="text1"/>
                <w:kern w:val="0"/>
                <w:sz w:val="24"/>
                <w:szCs w:val="24"/>
                <w:lang w:val="en-US"/>
                <w14:ligatures w14:val="none"/>
              </w:rPr>
            </w:pPr>
            <w:r w:rsidRPr="00802B78">
              <w:rPr>
                <w:rFonts w:eastAsia="Times New Roman" w:cs="Times New Roman"/>
                <w:b/>
                <w:bCs/>
                <w:color w:val="000000" w:themeColor="text1"/>
                <w:kern w:val="0"/>
                <w:sz w:val="24"/>
                <w:szCs w:val="24"/>
                <w:lang w:val="en-US"/>
                <w14:ligatures w14:val="none"/>
              </w:rPr>
              <w:t> 100,00</w:t>
            </w:r>
          </w:p>
        </w:tc>
      </w:tr>
      <w:tr w:rsidR="002972DF" w:rsidRPr="00802B78" w14:paraId="4EC75895" w14:textId="77777777" w:rsidTr="0013311C">
        <w:trPr>
          <w:trHeight w:val="315"/>
        </w:trPr>
        <w:tc>
          <w:tcPr>
            <w:tcW w:w="496" w:type="pct"/>
            <w:shd w:val="clear" w:color="auto" w:fill="auto"/>
            <w:noWrap/>
            <w:vAlign w:val="center"/>
            <w:hideMark/>
          </w:tcPr>
          <w:p w14:paraId="679F45C2" w14:textId="12C0D022" w:rsidR="002972DF" w:rsidRPr="00802B78" w:rsidRDefault="002972DF" w:rsidP="00BC17CC">
            <w:pPr>
              <w:spacing w:before="0" w:after="0" w:line="360" w:lineRule="exact"/>
              <w:ind w:firstLine="0"/>
              <w:jc w:val="center"/>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1</w:t>
            </w:r>
          </w:p>
        </w:tc>
        <w:tc>
          <w:tcPr>
            <w:tcW w:w="2335" w:type="pct"/>
            <w:shd w:val="clear" w:color="auto" w:fill="auto"/>
            <w:vAlign w:val="center"/>
            <w:hideMark/>
          </w:tcPr>
          <w:p w14:paraId="6444149E" w14:textId="5A5C274B" w:rsidR="002972DF" w:rsidRPr="00802B78" w:rsidRDefault="002972DF" w:rsidP="00BC17CC">
            <w:pPr>
              <w:spacing w:before="0" w:after="0" w:line="360" w:lineRule="exact"/>
              <w:ind w:firstLine="0"/>
              <w:jc w:val="left"/>
              <w:rPr>
                <w:rFonts w:eastAsia="Times New Roman" w:cs="Times New Roman"/>
                <w:color w:val="000000" w:themeColor="text1"/>
                <w:kern w:val="0"/>
                <w:sz w:val="24"/>
                <w:szCs w:val="24"/>
                <w:lang w:val="en-US"/>
                <w14:ligatures w14:val="none"/>
              </w:rPr>
            </w:pPr>
            <w:r w:rsidRPr="00802B78">
              <w:rPr>
                <w:color w:val="000000" w:themeColor="text1"/>
                <w:sz w:val="24"/>
                <w:szCs w:val="24"/>
              </w:rPr>
              <w:t>Đất bằng chưa sử dụng</w:t>
            </w:r>
          </w:p>
        </w:tc>
        <w:tc>
          <w:tcPr>
            <w:tcW w:w="517" w:type="pct"/>
            <w:shd w:val="clear" w:color="auto" w:fill="auto"/>
            <w:noWrap/>
            <w:vAlign w:val="center"/>
            <w:hideMark/>
          </w:tcPr>
          <w:p w14:paraId="22D7D5E1" w14:textId="1EA74665" w:rsidR="002972DF" w:rsidRPr="00802B78" w:rsidRDefault="002972DF" w:rsidP="00BC17CC">
            <w:pPr>
              <w:spacing w:before="0" w:after="0" w:line="360" w:lineRule="exact"/>
              <w:ind w:firstLine="0"/>
              <w:jc w:val="center"/>
              <w:rPr>
                <w:rFonts w:eastAsia="Times New Roman" w:cs="Times New Roman"/>
                <w:color w:val="000000" w:themeColor="text1"/>
                <w:kern w:val="0"/>
                <w:sz w:val="24"/>
                <w:szCs w:val="24"/>
                <w:lang w:val="en-US"/>
                <w14:ligatures w14:val="none"/>
              </w:rPr>
            </w:pPr>
            <w:r w:rsidRPr="00802B78">
              <w:rPr>
                <w:color w:val="000000" w:themeColor="text1"/>
                <w:sz w:val="24"/>
                <w:szCs w:val="24"/>
              </w:rPr>
              <w:t>BCS</w:t>
            </w:r>
          </w:p>
        </w:tc>
        <w:tc>
          <w:tcPr>
            <w:tcW w:w="1074" w:type="pct"/>
            <w:shd w:val="clear" w:color="auto" w:fill="auto"/>
            <w:noWrap/>
            <w:vAlign w:val="center"/>
            <w:hideMark/>
          </w:tcPr>
          <w:p w14:paraId="4D34E278" w14:textId="60511348" w:rsidR="002972DF" w:rsidRPr="00802B78" w:rsidRDefault="002972DF" w:rsidP="00BC17CC">
            <w:pPr>
              <w:spacing w:before="0" w:after="0" w:line="360" w:lineRule="exact"/>
              <w:ind w:firstLine="0"/>
              <w:jc w:val="right"/>
              <w:rPr>
                <w:rFonts w:eastAsia="Times New Roman" w:cs="Times New Roman"/>
                <w:color w:val="000000" w:themeColor="text1"/>
                <w:kern w:val="0"/>
                <w:sz w:val="24"/>
                <w:szCs w:val="24"/>
                <w:lang w:val="en-US"/>
                <w14:ligatures w14:val="none"/>
              </w:rPr>
            </w:pPr>
            <w:r w:rsidRPr="00802B78">
              <w:rPr>
                <w:color w:val="000000" w:themeColor="text1"/>
                <w:sz w:val="24"/>
                <w:szCs w:val="24"/>
              </w:rPr>
              <w:t>771,60</w:t>
            </w:r>
          </w:p>
        </w:tc>
        <w:tc>
          <w:tcPr>
            <w:tcW w:w="578" w:type="pct"/>
            <w:shd w:val="clear" w:color="auto" w:fill="auto"/>
            <w:noWrap/>
            <w:vAlign w:val="bottom"/>
            <w:hideMark/>
          </w:tcPr>
          <w:p w14:paraId="00E0E53F" w14:textId="2072DEBA" w:rsidR="002972DF" w:rsidRPr="00802B78" w:rsidRDefault="002972DF" w:rsidP="00BC17CC">
            <w:pPr>
              <w:spacing w:before="0" w:after="0" w:line="360" w:lineRule="exact"/>
              <w:ind w:firstLine="0"/>
              <w:jc w:val="right"/>
              <w:rPr>
                <w:rFonts w:eastAsia="Times New Roman" w:cs="Times New Roman"/>
                <w:color w:val="000000" w:themeColor="text1"/>
                <w:kern w:val="0"/>
                <w:sz w:val="24"/>
                <w:szCs w:val="24"/>
                <w:lang w:val="en-US"/>
                <w14:ligatures w14:val="none"/>
              </w:rPr>
            </w:pPr>
            <w:r w:rsidRPr="00802B78">
              <w:rPr>
                <w:rFonts w:ascii="Calibri" w:hAnsi="Calibri" w:cs="Calibri"/>
                <w:color w:val="000000" w:themeColor="text1"/>
                <w:sz w:val="24"/>
                <w:szCs w:val="24"/>
              </w:rPr>
              <w:t>27,41</w:t>
            </w:r>
          </w:p>
        </w:tc>
      </w:tr>
      <w:tr w:rsidR="002972DF" w:rsidRPr="00802B78" w14:paraId="6A93EC6C" w14:textId="77777777" w:rsidTr="0013311C">
        <w:trPr>
          <w:trHeight w:val="315"/>
        </w:trPr>
        <w:tc>
          <w:tcPr>
            <w:tcW w:w="496" w:type="pct"/>
            <w:shd w:val="clear" w:color="auto" w:fill="auto"/>
            <w:noWrap/>
            <w:vAlign w:val="center"/>
            <w:hideMark/>
          </w:tcPr>
          <w:p w14:paraId="509E3CE5" w14:textId="6D3ABEE9" w:rsidR="002972DF" w:rsidRPr="00802B78" w:rsidRDefault="002972DF" w:rsidP="00BC17CC">
            <w:pPr>
              <w:spacing w:before="0" w:after="0" w:line="360" w:lineRule="exact"/>
              <w:ind w:firstLine="0"/>
              <w:jc w:val="center"/>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2</w:t>
            </w:r>
          </w:p>
        </w:tc>
        <w:tc>
          <w:tcPr>
            <w:tcW w:w="2335" w:type="pct"/>
            <w:shd w:val="clear" w:color="auto" w:fill="auto"/>
            <w:vAlign w:val="center"/>
            <w:hideMark/>
          </w:tcPr>
          <w:p w14:paraId="619310A7" w14:textId="79FBDA7E" w:rsidR="002972DF" w:rsidRPr="00802B78" w:rsidRDefault="002972DF" w:rsidP="00BC17CC">
            <w:pPr>
              <w:spacing w:before="0" w:after="0" w:line="360" w:lineRule="exact"/>
              <w:ind w:firstLine="0"/>
              <w:jc w:val="left"/>
              <w:rPr>
                <w:rFonts w:eastAsia="Times New Roman" w:cs="Times New Roman"/>
                <w:color w:val="000000" w:themeColor="text1"/>
                <w:kern w:val="0"/>
                <w:sz w:val="24"/>
                <w:szCs w:val="24"/>
                <w:lang w:val="en-US"/>
                <w14:ligatures w14:val="none"/>
              </w:rPr>
            </w:pPr>
            <w:r w:rsidRPr="00802B78">
              <w:rPr>
                <w:color w:val="000000" w:themeColor="text1"/>
                <w:sz w:val="24"/>
                <w:szCs w:val="24"/>
              </w:rPr>
              <w:t>Đất đồi núi chưa sử dụng</w:t>
            </w:r>
          </w:p>
        </w:tc>
        <w:tc>
          <w:tcPr>
            <w:tcW w:w="517" w:type="pct"/>
            <w:shd w:val="clear" w:color="auto" w:fill="auto"/>
            <w:noWrap/>
            <w:vAlign w:val="center"/>
            <w:hideMark/>
          </w:tcPr>
          <w:p w14:paraId="61F2D359" w14:textId="0C36B996" w:rsidR="002972DF" w:rsidRPr="00802B78" w:rsidRDefault="002972DF" w:rsidP="00BC17CC">
            <w:pPr>
              <w:spacing w:before="0" w:after="0" w:line="360" w:lineRule="exact"/>
              <w:ind w:firstLine="0"/>
              <w:jc w:val="center"/>
              <w:rPr>
                <w:rFonts w:eastAsia="Times New Roman" w:cs="Times New Roman"/>
                <w:color w:val="000000" w:themeColor="text1"/>
                <w:kern w:val="0"/>
                <w:sz w:val="24"/>
                <w:szCs w:val="24"/>
                <w:lang w:val="en-US"/>
                <w14:ligatures w14:val="none"/>
              </w:rPr>
            </w:pPr>
            <w:r w:rsidRPr="00802B78">
              <w:rPr>
                <w:color w:val="000000" w:themeColor="text1"/>
                <w:sz w:val="24"/>
                <w:szCs w:val="24"/>
              </w:rPr>
              <w:t>DCS</w:t>
            </w:r>
          </w:p>
        </w:tc>
        <w:tc>
          <w:tcPr>
            <w:tcW w:w="1074" w:type="pct"/>
            <w:shd w:val="clear" w:color="auto" w:fill="auto"/>
            <w:noWrap/>
            <w:vAlign w:val="center"/>
            <w:hideMark/>
          </w:tcPr>
          <w:p w14:paraId="3BA2E0C3" w14:textId="329E4800" w:rsidR="002972DF" w:rsidRPr="00802B78" w:rsidRDefault="002972DF" w:rsidP="00BC17CC">
            <w:pPr>
              <w:spacing w:before="0" w:after="0" w:line="360" w:lineRule="exact"/>
              <w:ind w:firstLine="0"/>
              <w:jc w:val="right"/>
              <w:rPr>
                <w:rFonts w:eastAsia="Times New Roman" w:cs="Times New Roman"/>
                <w:color w:val="000000" w:themeColor="text1"/>
                <w:kern w:val="0"/>
                <w:sz w:val="24"/>
                <w:szCs w:val="24"/>
                <w:lang w:val="en-US"/>
                <w14:ligatures w14:val="none"/>
              </w:rPr>
            </w:pPr>
            <w:r w:rsidRPr="00802B78">
              <w:rPr>
                <w:color w:val="000000" w:themeColor="text1"/>
                <w:sz w:val="24"/>
                <w:szCs w:val="24"/>
              </w:rPr>
              <w:t>2.038,77</w:t>
            </w:r>
          </w:p>
        </w:tc>
        <w:tc>
          <w:tcPr>
            <w:tcW w:w="578" w:type="pct"/>
            <w:shd w:val="clear" w:color="auto" w:fill="auto"/>
            <w:noWrap/>
            <w:vAlign w:val="bottom"/>
            <w:hideMark/>
          </w:tcPr>
          <w:p w14:paraId="7295741A" w14:textId="2942BDDB" w:rsidR="002972DF" w:rsidRPr="00802B78" w:rsidRDefault="002972DF" w:rsidP="00BC17CC">
            <w:pPr>
              <w:spacing w:before="0" w:after="0" w:line="360" w:lineRule="exact"/>
              <w:ind w:firstLine="0"/>
              <w:jc w:val="right"/>
              <w:rPr>
                <w:rFonts w:eastAsia="Times New Roman" w:cs="Times New Roman"/>
                <w:color w:val="000000" w:themeColor="text1"/>
                <w:kern w:val="0"/>
                <w:sz w:val="24"/>
                <w:szCs w:val="24"/>
                <w:lang w:val="en-US"/>
                <w14:ligatures w14:val="none"/>
              </w:rPr>
            </w:pPr>
            <w:r w:rsidRPr="00802B78">
              <w:rPr>
                <w:rFonts w:ascii="Calibri" w:hAnsi="Calibri" w:cs="Calibri"/>
                <w:color w:val="000000" w:themeColor="text1"/>
                <w:sz w:val="24"/>
                <w:szCs w:val="24"/>
              </w:rPr>
              <w:t>72,43</w:t>
            </w:r>
          </w:p>
        </w:tc>
      </w:tr>
      <w:tr w:rsidR="002972DF" w:rsidRPr="00802B78" w14:paraId="6E26601F" w14:textId="77777777" w:rsidTr="0013311C">
        <w:trPr>
          <w:trHeight w:val="315"/>
        </w:trPr>
        <w:tc>
          <w:tcPr>
            <w:tcW w:w="496" w:type="pct"/>
            <w:shd w:val="clear" w:color="auto" w:fill="auto"/>
            <w:noWrap/>
            <w:vAlign w:val="center"/>
            <w:hideMark/>
          </w:tcPr>
          <w:p w14:paraId="47E1E97D" w14:textId="6D97BAA9" w:rsidR="002972DF" w:rsidRPr="00802B78" w:rsidRDefault="002972DF" w:rsidP="00BC17CC">
            <w:pPr>
              <w:spacing w:before="0" w:after="0" w:line="360" w:lineRule="exact"/>
              <w:ind w:firstLine="0"/>
              <w:jc w:val="center"/>
              <w:rPr>
                <w:rFonts w:eastAsia="Times New Roman" w:cs="Times New Roman"/>
                <w:color w:val="000000" w:themeColor="text1"/>
                <w:kern w:val="0"/>
                <w:sz w:val="24"/>
                <w:szCs w:val="24"/>
                <w:lang w:val="en-US"/>
                <w14:ligatures w14:val="none"/>
              </w:rPr>
            </w:pPr>
            <w:r w:rsidRPr="00802B78">
              <w:rPr>
                <w:rFonts w:eastAsia="Times New Roman" w:cs="Times New Roman"/>
                <w:color w:val="000000" w:themeColor="text1"/>
                <w:kern w:val="0"/>
                <w:sz w:val="24"/>
                <w:szCs w:val="24"/>
                <w:lang w:val="en-US"/>
                <w14:ligatures w14:val="none"/>
              </w:rPr>
              <w:t>3</w:t>
            </w:r>
          </w:p>
        </w:tc>
        <w:tc>
          <w:tcPr>
            <w:tcW w:w="2335" w:type="pct"/>
            <w:shd w:val="clear" w:color="auto" w:fill="auto"/>
            <w:vAlign w:val="center"/>
            <w:hideMark/>
          </w:tcPr>
          <w:p w14:paraId="40C73CB9" w14:textId="7A2EF168" w:rsidR="002972DF" w:rsidRPr="00802B78" w:rsidRDefault="002972DF" w:rsidP="00BC17CC">
            <w:pPr>
              <w:spacing w:before="0" w:after="0" w:line="360" w:lineRule="exact"/>
              <w:ind w:firstLine="0"/>
              <w:jc w:val="left"/>
              <w:rPr>
                <w:rFonts w:eastAsia="Times New Roman" w:cs="Times New Roman"/>
                <w:color w:val="000000" w:themeColor="text1"/>
                <w:kern w:val="0"/>
                <w:sz w:val="24"/>
                <w:szCs w:val="24"/>
                <w:lang w:val="en-US"/>
                <w14:ligatures w14:val="none"/>
              </w:rPr>
            </w:pPr>
            <w:r w:rsidRPr="00802B78">
              <w:rPr>
                <w:color w:val="000000" w:themeColor="text1"/>
                <w:sz w:val="24"/>
                <w:szCs w:val="24"/>
              </w:rPr>
              <w:t>Núi đá không có rừng cây</w:t>
            </w:r>
          </w:p>
        </w:tc>
        <w:tc>
          <w:tcPr>
            <w:tcW w:w="517" w:type="pct"/>
            <w:shd w:val="clear" w:color="auto" w:fill="auto"/>
            <w:noWrap/>
            <w:vAlign w:val="center"/>
            <w:hideMark/>
          </w:tcPr>
          <w:p w14:paraId="367156A8" w14:textId="164788A5" w:rsidR="002972DF" w:rsidRPr="00802B78" w:rsidRDefault="002972DF" w:rsidP="00BC17CC">
            <w:pPr>
              <w:spacing w:before="0" w:after="0" w:line="360" w:lineRule="exact"/>
              <w:ind w:firstLine="0"/>
              <w:jc w:val="center"/>
              <w:rPr>
                <w:rFonts w:eastAsia="Times New Roman" w:cs="Times New Roman"/>
                <w:color w:val="000000" w:themeColor="text1"/>
                <w:kern w:val="0"/>
                <w:sz w:val="24"/>
                <w:szCs w:val="24"/>
                <w:lang w:val="en-US"/>
                <w14:ligatures w14:val="none"/>
              </w:rPr>
            </w:pPr>
            <w:r w:rsidRPr="00802B78">
              <w:rPr>
                <w:color w:val="000000" w:themeColor="text1"/>
                <w:sz w:val="24"/>
                <w:szCs w:val="24"/>
              </w:rPr>
              <w:t>NCS</w:t>
            </w:r>
          </w:p>
        </w:tc>
        <w:tc>
          <w:tcPr>
            <w:tcW w:w="1074" w:type="pct"/>
            <w:shd w:val="clear" w:color="auto" w:fill="auto"/>
            <w:noWrap/>
            <w:vAlign w:val="center"/>
            <w:hideMark/>
          </w:tcPr>
          <w:p w14:paraId="35162F84" w14:textId="4CC2AC8A" w:rsidR="002972DF" w:rsidRPr="00802B78" w:rsidRDefault="002972DF" w:rsidP="00BC17CC">
            <w:pPr>
              <w:spacing w:before="0" w:after="0" w:line="360" w:lineRule="exact"/>
              <w:ind w:firstLine="0"/>
              <w:jc w:val="right"/>
              <w:rPr>
                <w:rFonts w:eastAsia="Times New Roman" w:cs="Times New Roman"/>
                <w:color w:val="000000" w:themeColor="text1"/>
                <w:kern w:val="0"/>
                <w:sz w:val="24"/>
                <w:szCs w:val="24"/>
                <w:lang w:val="en-US"/>
                <w14:ligatures w14:val="none"/>
              </w:rPr>
            </w:pPr>
            <w:r w:rsidRPr="00802B78">
              <w:rPr>
                <w:color w:val="000000" w:themeColor="text1"/>
                <w:sz w:val="24"/>
                <w:szCs w:val="24"/>
              </w:rPr>
              <w:t>4,42</w:t>
            </w:r>
          </w:p>
        </w:tc>
        <w:tc>
          <w:tcPr>
            <w:tcW w:w="578" w:type="pct"/>
            <w:shd w:val="clear" w:color="auto" w:fill="auto"/>
            <w:noWrap/>
            <w:vAlign w:val="bottom"/>
            <w:hideMark/>
          </w:tcPr>
          <w:p w14:paraId="2F29B58B" w14:textId="45475636" w:rsidR="002972DF" w:rsidRPr="00802B78" w:rsidRDefault="002972DF" w:rsidP="00BC17CC">
            <w:pPr>
              <w:spacing w:before="0" w:after="0" w:line="360" w:lineRule="exact"/>
              <w:ind w:firstLine="0"/>
              <w:jc w:val="left"/>
              <w:rPr>
                <w:rFonts w:eastAsia="Times New Roman" w:cs="Times New Roman"/>
                <w:color w:val="000000" w:themeColor="text1"/>
                <w:kern w:val="0"/>
                <w:sz w:val="24"/>
                <w:szCs w:val="24"/>
                <w:lang w:val="en-US"/>
                <w14:ligatures w14:val="none"/>
              </w:rPr>
            </w:pPr>
            <w:r w:rsidRPr="00802B78">
              <w:rPr>
                <w:rFonts w:ascii="Calibri" w:hAnsi="Calibri" w:cs="Calibri"/>
                <w:color w:val="000000" w:themeColor="text1"/>
                <w:sz w:val="24"/>
                <w:szCs w:val="24"/>
              </w:rPr>
              <w:t>0,16</w:t>
            </w:r>
          </w:p>
        </w:tc>
      </w:tr>
    </w:tbl>
    <w:p w14:paraId="172123BC" w14:textId="77777777" w:rsidR="00ED12AC" w:rsidRPr="00802B78" w:rsidRDefault="00F14254" w:rsidP="00BC17CC">
      <w:pPr>
        <w:spacing w:before="0" w:after="0" w:line="360" w:lineRule="exact"/>
        <w:jc w:val="center"/>
        <w:rPr>
          <w:rFonts w:eastAsia="Times New Roman" w:cs="Times New Roman"/>
          <w:i/>
          <w:color w:val="000000" w:themeColor="text1"/>
          <w:kern w:val="0"/>
          <w:lang w:val="nl-NL"/>
          <w14:ligatures w14:val="none"/>
        </w:rPr>
      </w:pPr>
      <w:r w:rsidRPr="00802B78">
        <w:rPr>
          <w:rFonts w:eastAsia="Times New Roman" w:cs="Times New Roman"/>
          <w:i/>
          <w:color w:val="000000" w:themeColor="text1"/>
          <w:kern w:val="0"/>
          <w:lang w:val="nl-NL"/>
          <w14:ligatures w14:val="none"/>
        </w:rPr>
        <w:t xml:space="preserve">(Nguồn: Tổng hợp kết quả thực hiện giao đất, cho thuê đất, </w:t>
      </w:r>
    </w:p>
    <w:p w14:paraId="7A039D61" w14:textId="2A290BB1" w:rsidR="00F14254" w:rsidRPr="00802B78" w:rsidRDefault="00F14254" w:rsidP="00BC17CC">
      <w:pPr>
        <w:spacing w:before="0" w:after="0" w:line="360" w:lineRule="exact"/>
        <w:jc w:val="center"/>
        <w:rPr>
          <w:rFonts w:eastAsia="Times New Roman" w:cs="Times New Roman"/>
          <w:i/>
          <w:color w:val="000000" w:themeColor="text1"/>
          <w:kern w:val="0"/>
          <w:lang w:val="nl-NL"/>
          <w14:ligatures w14:val="none"/>
        </w:rPr>
      </w:pPr>
      <w:r w:rsidRPr="00802B78">
        <w:rPr>
          <w:rFonts w:eastAsia="Times New Roman" w:cs="Times New Roman"/>
          <w:i/>
          <w:color w:val="000000" w:themeColor="text1"/>
          <w:kern w:val="0"/>
          <w:lang w:val="nl-NL"/>
          <w14:ligatures w14:val="none"/>
        </w:rPr>
        <w:t xml:space="preserve">chuyển mục đích sử dụng đất </w:t>
      </w:r>
      <w:r w:rsidR="0026342F" w:rsidRPr="00802B78">
        <w:rPr>
          <w:rFonts w:eastAsia="Times New Roman" w:cs="Times New Roman"/>
          <w:i/>
          <w:color w:val="000000" w:themeColor="text1"/>
          <w:kern w:val="0"/>
          <w:lang w:val="nl-NL"/>
          <w14:ligatures w14:val="none"/>
        </w:rPr>
        <w:t>đến tháng 05 năm 2025</w:t>
      </w:r>
      <w:r w:rsidRPr="00802B78">
        <w:rPr>
          <w:rFonts w:eastAsia="Times New Roman" w:cs="Times New Roman"/>
          <w:i/>
          <w:color w:val="000000" w:themeColor="text1"/>
          <w:kern w:val="0"/>
          <w:lang w:val="nl-NL"/>
          <w14:ligatures w14:val="none"/>
        </w:rPr>
        <w:t>)</w:t>
      </w:r>
    </w:p>
    <w:p w14:paraId="77B98F71" w14:textId="566A4CFD" w:rsidR="00F14254" w:rsidRPr="00802B78" w:rsidRDefault="00313FBE" w:rsidP="00313FBE">
      <w:pPr>
        <w:pStyle w:val="Heading2"/>
        <w:rPr>
          <w:color w:val="000000" w:themeColor="text1"/>
          <w:spacing w:val="-2"/>
          <w:lang w:val="en-US"/>
        </w:rPr>
      </w:pPr>
      <w:bookmarkStart w:id="124" w:name="_Toc189813134"/>
      <w:bookmarkStart w:id="125" w:name="_Toc199346005"/>
      <w:r w:rsidRPr="00802B78">
        <w:rPr>
          <w:color w:val="000000" w:themeColor="text1"/>
          <w:spacing w:val="-2"/>
          <w:lang w:val="en-US"/>
        </w:rPr>
        <w:lastRenderedPageBreak/>
        <w:t>I</w:t>
      </w:r>
      <w:r w:rsidR="00F14254" w:rsidRPr="00802B78">
        <w:rPr>
          <w:color w:val="000000" w:themeColor="text1"/>
          <w:spacing w:val="-2"/>
        </w:rPr>
        <w:t>I</w:t>
      </w:r>
      <w:r w:rsidR="00F14254" w:rsidRPr="00802B78">
        <w:rPr>
          <w:color w:val="000000" w:themeColor="text1"/>
          <w:spacing w:val="-2"/>
          <w:lang w:val="en-US"/>
        </w:rPr>
        <w:t>I</w:t>
      </w:r>
      <w:r w:rsidR="00F14254" w:rsidRPr="00802B78">
        <w:rPr>
          <w:color w:val="000000" w:themeColor="text1"/>
          <w:spacing w:val="-2"/>
        </w:rPr>
        <w:t xml:space="preserve">. KẾT QUẢ THỰC HIỆN KẾ HOẠCH SỬ DỤNG ĐẤT </w:t>
      </w:r>
      <w:bookmarkEnd w:id="124"/>
      <w:r w:rsidR="0026342F" w:rsidRPr="00802B78">
        <w:rPr>
          <w:color w:val="000000" w:themeColor="text1"/>
          <w:spacing w:val="-2"/>
          <w:lang w:val="en-US"/>
        </w:rPr>
        <w:t>ĐẾN THÁNG 05 NĂM 2025</w:t>
      </w:r>
      <w:bookmarkEnd w:id="125"/>
    </w:p>
    <w:p w14:paraId="24C0CFF9" w14:textId="042DED74" w:rsidR="00F14254" w:rsidRPr="00802B78" w:rsidRDefault="00313FBE" w:rsidP="00F14254">
      <w:pPr>
        <w:pStyle w:val="Heading2"/>
        <w:rPr>
          <w:color w:val="000000" w:themeColor="text1"/>
          <w:szCs w:val="28"/>
          <w:lang w:val="en-US"/>
        </w:rPr>
      </w:pPr>
      <w:bookmarkStart w:id="126" w:name="_Toc188435534"/>
      <w:bookmarkStart w:id="127" w:name="_Toc189813135"/>
      <w:bookmarkStart w:id="128" w:name="_Toc199346006"/>
      <w:bookmarkStart w:id="129" w:name="_Toc147926793"/>
      <w:bookmarkStart w:id="130" w:name="_Toc154740130"/>
      <w:r w:rsidRPr="00802B78">
        <w:rPr>
          <w:color w:val="000000" w:themeColor="text1"/>
          <w:szCs w:val="28"/>
          <w:lang w:val="en-US"/>
        </w:rPr>
        <w:t>3</w:t>
      </w:r>
      <w:r w:rsidR="00F14254" w:rsidRPr="00802B78">
        <w:rPr>
          <w:color w:val="000000" w:themeColor="text1"/>
          <w:szCs w:val="28"/>
        </w:rPr>
        <w:t xml:space="preserve">.1. </w:t>
      </w:r>
      <w:proofErr w:type="spellStart"/>
      <w:r w:rsidR="00F14254" w:rsidRPr="00802B78">
        <w:rPr>
          <w:color w:val="000000" w:themeColor="text1"/>
          <w:szCs w:val="28"/>
          <w:lang w:val="en-US"/>
        </w:rPr>
        <w:t>Kết</w:t>
      </w:r>
      <w:proofErr w:type="spellEnd"/>
      <w:r w:rsidR="00F14254" w:rsidRPr="00802B78">
        <w:rPr>
          <w:color w:val="000000" w:themeColor="text1"/>
          <w:szCs w:val="28"/>
          <w:lang w:val="en-US"/>
        </w:rPr>
        <w:t xml:space="preserve"> </w:t>
      </w:r>
      <w:proofErr w:type="spellStart"/>
      <w:r w:rsidR="00F14254" w:rsidRPr="00802B78">
        <w:rPr>
          <w:color w:val="000000" w:themeColor="text1"/>
          <w:szCs w:val="28"/>
          <w:lang w:val="en-US"/>
        </w:rPr>
        <w:t>quả</w:t>
      </w:r>
      <w:proofErr w:type="spellEnd"/>
      <w:r w:rsidR="00F14254" w:rsidRPr="00802B78">
        <w:rPr>
          <w:color w:val="000000" w:themeColor="text1"/>
          <w:szCs w:val="28"/>
          <w:lang w:val="en-US"/>
        </w:rPr>
        <w:t xml:space="preserve"> </w:t>
      </w:r>
      <w:proofErr w:type="spellStart"/>
      <w:r w:rsidR="00F14254" w:rsidRPr="00802B78">
        <w:rPr>
          <w:color w:val="000000" w:themeColor="text1"/>
          <w:szCs w:val="28"/>
          <w:lang w:val="en-US"/>
        </w:rPr>
        <w:t>thực</w:t>
      </w:r>
      <w:proofErr w:type="spellEnd"/>
      <w:r w:rsidR="00F14254" w:rsidRPr="00802B78">
        <w:rPr>
          <w:color w:val="000000" w:themeColor="text1"/>
          <w:szCs w:val="28"/>
          <w:lang w:val="en-US"/>
        </w:rPr>
        <w:t xml:space="preserve"> </w:t>
      </w:r>
      <w:proofErr w:type="spellStart"/>
      <w:r w:rsidR="00F14254" w:rsidRPr="00802B78">
        <w:rPr>
          <w:color w:val="000000" w:themeColor="text1"/>
          <w:szCs w:val="28"/>
          <w:lang w:val="en-US"/>
        </w:rPr>
        <w:t>hiện</w:t>
      </w:r>
      <w:proofErr w:type="spellEnd"/>
      <w:r w:rsidR="00F14254" w:rsidRPr="00802B78">
        <w:rPr>
          <w:color w:val="000000" w:themeColor="text1"/>
          <w:szCs w:val="28"/>
          <w:lang w:val="en-US"/>
        </w:rPr>
        <w:t xml:space="preserve"> </w:t>
      </w:r>
      <w:proofErr w:type="spellStart"/>
      <w:r w:rsidR="00F14254" w:rsidRPr="00802B78">
        <w:rPr>
          <w:color w:val="000000" w:themeColor="text1"/>
          <w:szCs w:val="28"/>
          <w:lang w:val="en-US"/>
        </w:rPr>
        <w:t>các</w:t>
      </w:r>
      <w:proofErr w:type="spellEnd"/>
      <w:r w:rsidR="00F14254" w:rsidRPr="00802B78">
        <w:rPr>
          <w:color w:val="000000" w:themeColor="text1"/>
          <w:szCs w:val="28"/>
          <w:lang w:val="en-US"/>
        </w:rPr>
        <w:t xml:space="preserve"> </w:t>
      </w:r>
      <w:proofErr w:type="spellStart"/>
      <w:r w:rsidR="00F14254" w:rsidRPr="00802B78">
        <w:rPr>
          <w:color w:val="000000" w:themeColor="text1"/>
          <w:szCs w:val="28"/>
          <w:lang w:val="en-US"/>
        </w:rPr>
        <w:t>nhiệm</w:t>
      </w:r>
      <w:proofErr w:type="spellEnd"/>
      <w:r w:rsidR="00F14254" w:rsidRPr="00802B78">
        <w:rPr>
          <w:color w:val="000000" w:themeColor="text1"/>
          <w:szCs w:val="28"/>
          <w:lang w:val="en-US"/>
        </w:rPr>
        <w:t xml:space="preserve"> </w:t>
      </w:r>
      <w:proofErr w:type="spellStart"/>
      <w:r w:rsidR="00F14254" w:rsidRPr="00802B78">
        <w:rPr>
          <w:color w:val="000000" w:themeColor="text1"/>
          <w:szCs w:val="28"/>
          <w:lang w:val="en-US"/>
        </w:rPr>
        <w:t>vụ</w:t>
      </w:r>
      <w:proofErr w:type="spellEnd"/>
      <w:r w:rsidR="00F14254" w:rsidRPr="00802B78">
        <w:rPr>
          <w:color w:val="000000" w:themeColor="text1"/>
          <w:szCs w:val="28"/>
          <w:lang w:val="en-US"/>
        </w:rPr>
        <w:t xml:space="preserve">, </w:t>
      </w:r>
      <w:proofErr w:type="spellStart"/>
      <w:r w:rsidR="00F14254" w:rsidRPr="00802B78">
        <w:rPr>
          <w:color w:val="000000" w:themeColor="text1"/>
          <w:szCs w:val="28"/>
          <w:lang w:val="en-US"/>
        </w:rPr>
        <w:t>giải</w:t>
      </w:r>
      <w:proofErr w:type="spellEnd"/>
      <w:r w:rsidR="00F14254" w:rsidRPr="00802B78">
        <w:rPr>
          <w:color w:val="000000" w:themeColor="text1"/>
          <w:szCs w:val="28"/>
          <w:lang w:val="en-US"/>
        </w:rPr>
        <w:t xml:space="preserve"> </w:t>
      </w:r>
      <w:proofErr w:type="spellStart"/>
      <w:r w:rsidR="00F14254" w:rsidRPr="00802B78">
        <w:rPr>
          <w:color w:val="000000" w:themeColor="text1"/>
          <w:szCs w:val="28"/>
          <w:lang w:val="en-US"/>
        </w:rPr>
        <w:t>pháp</w:t>
      </w:r>
      <w:bookmarkEnd w:id="126"/>
      <w:bookmarkEnd w:id="127"/>
      <w:bookmarkEnd w:id="128"/>
      <w:proofErr w:type="spellEnd"/>
    </w:p>
    <w:p w14:paraId="7FE99315" w14:textId="77777777" w:rsidR="00512540" w:rsidRPr="00802B78" w:rsidRDefault="00512540" w:rsidP="00512540">
      <w:pPr>
        <w:rPr>
          <w:color w:val="000000" w:themeColor="text1"/>
          <w:lang w:val="en-US"/>
        </w:rPr>
      </w:pPr>
      <w:bookmarkStart w:id="131" w:name="_Toc188435535"/>
      <w:bookmarkStart w:id="132" w:name="_Toc189813136"/>
      <w:r w:rsidRPr="00802B78">
        <w:rPr>
          <w:color w:val="000000" w:themeColor="text1"/>
          <w:lang w:val="en-US"/>
        </w:rPr>
        <w:t xml:space="preserve">- </w:t>
      </w:r>
      <w:proofErr w:type="spellStart"/>
      <w:r w:rsidRPr="00802B78">
        <w:rPr>
          <w:color w:val="000000" w:themeColor="text1"/>
          <w:lang w:val="en-US"/>
        </w:rPr>
        <w:t>Thực</w:t>
      </w:r>
      <w:proofErr w:type="spellEnd"/>
      <w:r w:rsidRPr="00802B78">
        <w:rPr>
          <w:color w:val="000000" w:themeColor="text1"/>
          <w:lang w:val="en-US"/>
        </w:rPr>
        <w:t xml:space="preserve"> </w:t>
      </w:r>
      <w:proofErr w:type="spellStart"/>
      <w:r w:rsidRPr="00802B78">
        <w:rPr>
          <w:color w:val="000000" w:themeColor="text1"/>
          <w:lang w:val="en-US"/>
        </w:rPr>
        <w:t>hiện</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giải</w:t>
      </w:r>
      <w:proofErr w:type="spellEnd"/>
      <w:r w:rsidRPr="00802B78">
        <w:rPr>
          <w:color w:val="000000" w:themeColor="text1"/>
          <w:lang w:val="en-US"/>
        </w:rPr>
        <w:t xml:space="preserve"> </w:t>
      </w:r>
      <w:proofErr w:type="spellStart"/>
      <w:r w:rsidRPr="00802B78">
        <w:rPr>
          <w:color w:val="000000" w:themeColor="text1"/>
          <w:lang w:val="en-US"/>
        </w:rPr>
        <w:t>pháp</w:t>
      </w:r>
      <w:proofErr w:type="spellEnd"/>
      <w:r w:rsidRPr="00802B78">
        <w:rPr>
          <w:color w:val="000000" w:themeColor="text1"/>
          <w:lang w:val="en-US"/>
        </w:rPr>
        <w:t xml:space="preserve"> </w:t>
      </w:r>
      <w:proofErr w:type="spellStart"/>
      <w:r w:rsidRPr="00802B78">
        <w:rPr>
          <w:color w:val="000000" w:themeColor="text1"/>
          <w:lang w:val="en-US"/>
        </w:rPr>
        <w:t>bảo</w:t>
      </w:r>
      <w:proofErr w:type="spellEnd"/>
      <w:r w:rsidRPr="00802B78">
        <w:rPr>
          <w:color w:val="000000" w:themeColor="text1"/>
          <w:lang w:val="en-US"/>
        </w:rPr>
        <w:t xml:space="preserve"> </w:t>
      </w:r>
      <w:proofErr w:type="spellStart"/>
      <w:r w:rsidRPr="00802B78">
        <w:rPr>
          <w:color w:val="000000" w:themeColor="text1"/>
          <w:lang w:val="en-US"/>
        </w:rPr>
        <w:t>vệ</w:t>
      </w:r>
      <w:proofErr w:type="spellEnd"/>
      <w:r w:rsidRPr="00802B78">
        <w:rPr>
          <w:color w:val="000000" w:themeColor="text1"/>
          <w:lang w:val="en-US"/>
        </w:rPr>
        <w:t xml:space="preserve">, </w:t>
      </w:r>
      <w:proofErr w:type="spellStart"/>
      <w:r w:rsidRPr="00802B78">
        <w:rPr>
          <w:color w:val="000000" w:themeColor="text1"/>
          <w:lang w:val="en-US"/>
        </w:rPr>
        <w:t>cải</w:t>
      </w:r>
      <w:proofErr w:type="spellEnd"/>
      <w:r w:rsidRPr="00802B78">
        <w:rPr>
          <w:color w:val="000000" w:themeColor="text1"/>
          <w:lang w:val="en-US"/>
        </w:rPr>
        <w:t xml:space="preserve"> </w:t>
      </w:r>
      <w:proofErr w:type="spellStart"/>
      <w:r w:rsidRPr="00802B78">
        <w:rPr>
          <w:color w:val="000000" w:themeColor="text1"/>
          <w:lang w:val="en-US"/>
        </w:rPr>
        <w:t>tạo</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bảo</w:t>
      </w:r>
      <w:proofErr w:type="spellEnd"/>
      <w:r w:rsidRPr="00802B78">
        <w:rPr>
          <w:color w:val="000000" w:themeColor="text1"/>
          <w:lang w:val="en-US"/>
        </w:rPr>
        <w:t xml:space="preserve"> </w:t>
      </w:r>
      <w:proofErr w:type="spellStart"/>
      <w:r w:rsidRPr="00802B78">
        <w:rPr>
          <w:color w:val="000000" w:themeColor="text1"/>
          <w:lang w:val="en-US"/>
        </w:rPr>
        <w:t>vệ</w:t>
      </w:r>
      <w:proofErr w:type="spellEnd"/>
      <w:r w:rsidRPr="00802B78">
        <w:rPr>
          <w:color w:val="000000" w:themeColor="text1"/>
          <w:lang w:val="en-US"/>
        </w:rPr>
        <w:t xml:space="preserve"> </w:t>
      </w:r>
      <w:proofErr w:type="spellStart"/>
      <w:r w:rsidRPr="00802B78">
        <w:rPr>
          <w:color w:val="000000" w:themeColor="text1"/>
          <w:lang w:val="en-US"/>
        </w:rPr>
        <w:t>môi</w:t>
      </w:r>
      <w:proofErr w:type="spellEnd"/>
      <w:r w:rsidRPr="00802B78">
        <w:rPr>
          <w:color w:val="000000" w:themeColor="text1"/>
          <w:lang w:val="en-US"/>
        </w:rPr>
        <w:t xml:space="preserve"> </w:t>
      </w:r>
      <w:proofErr w:type="spellStart"/>
      <w:r w:rsidRPr="00802B78">
        <w:rPr>
          <w:color w:val="000000" w:themeColor="text1"/>
          <w:lang w:val="en-US"/>
        </w:rPr>
        <w:t>trường</w:t>
      </w:r>
      <w:proofErr w:type="spellEnd"/>
      <w:r w:rsidRPr="00802B78">
        <w:rPr>
          <w:color w:val="000000" w:themeColor="text1"/>
          <w:lang w:val="en-US"/>
        </w:rPr>
        <w:t xml:space="preserve">; </w:t>
      </w:r>
      <w:proofErr w:type="spellStart"/>
      <w:r w:rsidRPr="00802B78">
        <w:rPr>
          <w:color w:val="000000" w:themeColor="text1"/>
          <w:lang w:val="en-US"/>
        </w:rPr>
        <w:t>ứng</w:t>
      </w:r>
      <w:proofErr w:type="spellEnd"/>
      <w:r w:rsidRPr="00802B78">
        <w:rPr>
          <w:color w:val="000000" w:themeColor="text1"/>
          <w:lang w:val="en-US"/>
        </w:rPr>
        <w:t xml:space="preserve"> </w:t>
      </w:r>
      <w:proofErr w:type="spellStart"/>
      <w:r w:rsidRPr="00802B78">
        <w:rPr>
          <w:color w:val="000000" w:themeColor="text1"/>
          <w:lang w:val="en-US"/>
        </w:rPr>
        <w:t>phó</w:t>
      </w:r>
      <w:proofErr w:type="spellEnd"/>
      <w:r w:rsidRPr="00802B78">
        <w:rPr>
          <w:color w:val="000000" w:themeColor="text1"/>
          <w:lang w:val="en-US"/>
        </w:rPr>
        <w:t xml:space="preserve"> </w:t>
      </w:r>
      <w:proofErr w:type="spellStart"/>
      <w:r w:rsidRPr="00802B78">
        <w:rPr>
          <w:color w:val="000000" w:themeColor="text1"/>
          <w:lang w:val="en-US"/>
        </w:rPr>
        <w:t>với</w:t>
      </w:r>
      <w:proofErr w:type="spellEnd"/>
      <w:r w:rsidRPr="00802B78">
        <w:rPr>
          <w:color w:val="000000" w:themeColor="text1"/>
          <w:lang w:val="en-US"/>
        </w:rPr>
        <w:t xml:space="preserve"> </w:t>
      </w:r>
      <w:proofErr w:type="spellStart"/>
      <w:r w:rsidRPr="00802B78">
        <w:rPr>
          <w:color w:val="000000" w:themeColor="text1"/>
          <w:lang w:val="en-US"/>
        </w:rPr>
        <w:t>biến</w:t>
      </w:r>
      <w:proofErr w:type="spellEnd"/>
      <w:r w:rsidRPr="00802B78">
        <w:rPr>
          <w:color w:val="000000" w:themeColor="text1"/>
          <w:lang w:val="en-US"/>
        </w:rPr>
        <w:t xml:space="preserve"> </w:t>
      </w:r>
      <w:proofErr w:type="spellStart"/>
      <w:r w:rsidRPr="00802B78">
        <w:rPr>
          <w:color w:val="000000" w:themeColor="text1"/>
          <w:lang w:val="en-US"/>
        </w:rPr>
        <w:t>đổi</w:t>
      </w:r>
      <w:proofErr w:type="spellEnd"/>
      <w:r w:rsidRPr="00802B78">
        <w:rPr>
          <w:color w:val="000000" w:themeColor="text1"/>
          <w:lang w:val="en-US"/>
        </w:rPr>
        <w:t xml:space="preserve"> </w:t>
      </w:r>
      <w:proofErr w:type="spellStart"/>
      <w:r w:rsidRPr="00802B78">
        <w:rPr>
          <w:color w:val="000000" w:themeColor="text1"/>
          <w:lang w:val="en-US"/>
        </w:rPr>
        <w:t>khí</w:t>
      </w:r>
      <w:proofErr w:type="spellEnd"/>
      <w:r w:rsidRPr="00802B78">
        <w:rPr>
          <w:color w:val="000000" w:themeColor="text1"/>
          <w:lang w:val="en-US"/>
        </w:rPr>
        <w:t xml:space="preserve"> </w:t>
      </w:r>
      <w:proofErr w:type="spellStart"/>
      <w:r w:rsidRPr="00802B78">
        <w:rPr>
          <w:color w:val="000000" w:themeColor="text1"/>
          <w:lang w:val="en-US"/>
        </w:rPr>
        <w:t>hậu</w:t>
      </w:r>
      <w:proofErr w:type="spellEnd"/>
      <w:r w:rsidRPr="00802B78">
        <w:rPr>
          <w:color w:val="000000" w:themeColor="text1"/>
          <w:lang w:val="en-US"/>
        </w:rPr>
        <w:t>:</w:t>
      </w:r>
    </w:p>
    <w:p w14:paraId="3EBC9BD1" w14:textId="77777777" w:rsidR="00512540" w:rsidRPr="00802B78" w:rsidRDefault="00512540" w:rsidP="00512540">
      <w:pPr>
        <w:rPr>
          <w:color w:val="000000" w:themeColor="text1"/>
          <w:lang w:val="en-US"/>
        </w:rPr>
      </w:pPr>
      <w:r w:rsidRPr="00802B78">
        <w:rPr>
          <w:color w:val="000000" w:themeColor="text1"/>
          <w:lang w:val="en-US"/>
        </w:rPr>
        <w:t xml:space="preserve"> + Trong </w:t>
      </w:r>
      <w:proofErr w:type="spellStart"/>
      <w:r w:rsidRPr="00802B78">
        <w:rPr>
          <w:color w:val="000000" w:themeColor="text1"/>
          <w:lang w:val="en-US"/>
        </w:rPr>
        <w:t>quá</w:t>
      </w:r>
      <w:proofErr w:type="spellEnd"/>
      <w:r w:rsidRPr="00802B78">
        <w:rPr>
          <w:color w:val="000000" w:themeColor="text1"/>
          <w:lang w:val="en-US"/>
        </w:rPr>
        <w:t xml:space="preserve"> </w:t>
      </w:r>
      <w:proofErr w:type="spellStart"/>
      <w:r w:rsidRPr="00802B78">
        <w:rPr>
          <w:color w:val="000000" w:themeColor="text1"/>
          <w:lang w:val="en-US"/>
        </w:rPr>
        <w:t>trình</w:t>
      </w:r>
      <w:proofErr w:type="spellEnd"/>
      <w:r w:rsidRPr="00802B78">
        <w:rPr>
          <w:color w:val="000000" w:themeColor="text1"/>
          <w:lang w:val="en-US"/>
        </w:rPr>
        <w:t xml:space="preserve"> </w:t>
      </w:r>
      <w:proofErr w:type="spellStart"/>
      <w:r w:rsidRPr="00802B78">
        <w:rPr>
          <w:color w:val="000000" w:themeColor="text1"/>
          <w:lang w:val="en-US"/>
        </w:rPr>
        <w:t>triển</w:t>
      </w:r>
      <w:proofErr w:type="spellEnd"/>
      <w:r w:rsidRPr="00802B78">
        <w:rPr>
          <w:color w:val="000000" w:themeColor="text1"/>
          <w:lang w:val="en-US"/>
        </w:rPr>
        <w:t xml:space="preserve"> </w:t>
      </w:r>
      <w:proofErr w:type="spellStart"/>
      <w:r w:rsidRPr="00802B78">
        <w:rPr>
          <w:color w:val="000000" w:themeColor="text1"/>
          <w:lang w:val="en-US"/>
        </w:rPr>
        <w:t>khai</w:t>
      </w:r>
      <w:proofErr w:type="spellEnd"/>
      <w:r w:rsidRPr="00802B78">
        <w:rPr>
          <w:color w:val="000000" w:themeColor="text1"/>
          <w:lang w:val="en-US"/>
        </w:rPr>
        <w:t xml:space="preserve"> </w:t>
      </w:r>
      <w:proofErr w:type="spellStart"/>
      <w:r w:rsidRPr="00802B78">
        <w:rPr>
          <w:color w:val="000000" w:themeColor="text1"/>
          <w:lang w:val="en-US"/>
        </w:rPr>
        <w:t>thực</w:t>
      </w:r>
      <w:proofErr w:type="spellEnd"/>
      <w:r w:rsidRPr="00802B78">
        <w:rPr>
          <w:color w:val="000000" w:themeColor="text1"/>
          <w:lang w:val="en-US"/>
        </w:rPr>
        <w:t xml:space="preserve"> </w:t>
      </w:r>
      <w:proofErr w:type="spellStart"/>
      <w:r w:rsidRPr="00802B78">
        <w:rPr>
          <w:color w:val="000000" w:themeColor="text1"/>
          <w:lang w:val="en-US"/>
        </w:rPr>
        <w:t>hiện</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dự</w:t>
      </w:r>
      <w:proofErr w:type="spellEnd"/>
      <w:r w:rsidRPr="00802B78">
        <w:rPr>
          <w:color w:val="000000" w:themeColor="text1"/>
          <w:lang w:val="en-US"/>
        </w:rPr>
        <w:t xml:space="preserve"> </w:t>
      </w:r>
      <w:proofErr w:type="spellStart"/>
      <w:r w:rsidRPr="00802B78">
        <w:rPr>
          <w:color w:val="000000" w:themeColor="text1"/>
          <w:lang w:val="en-US"/>
        </w:rPr>
        <w:t>án</w:t>
      </w:r>
      <w:proofErr w:type="spellEnd"/>
      <w:r w:rsidRPr="00802B78">
        <w:rPr>
          <w:color w:val="000000" w:themeColor="text1"/>
          <w:lang w:val="en-US"/>
        </w:rPr>
        <w:t xml:space="preserve">, </w:t>
      </w: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trình</w:t>
      </w:r>
      <w:proofErr w:type="spellEnd"/>
      <w:r w:rsidRPr="00802B78">
        <w:rPr>
          <w:color w:val="000000" w:themeColor="text1"/>
          <w:lang w:val="en-US"/>
        </w:rPr>
        <w:t xml:space="preserve"> </w:t>
      </w:r>
      <w:proofErr w:type="spellStart"/>
      <w:r w:rsidRPr="00802B78">
        <w:rPr>
          <w:color w:val="000000" w:themeColor="text1"/>
          <w:lang w:val="en-US"/>
        </w:rPr>
        <w:t>phục</w:t>
      </w:r>
      <w:proofErr w:type="spellEnd"/>
      <w:r w:rsidRPr="00802B78">
        <w:rPr>
          <w:color w:val="000000" w:themeColor="text1"/>
          <w:lang w:val="en-US"/>
        </w:rPr>
        <w:t xml:space="preserve"> </w:t>
      </w:r>
      <w:proofErr w:type="spellStart"/>
      <w:r w:rsidRPr="00802B78">
        <w:rPr>
          <w:color w:val="000000" w:themeColor="text1"/>
          <w:lang w:val="en-US"/>
        </w:rPr>
        <w:t>vụ</w:t>
      </w:r>
      <w:proofErr w:type="spellEnd"/>
      <w:r w:rsidRPr="00802B78">
        <w:rPr>
          <w:color w:val="000000" w:themeColor="text1"/>
          <w:lang w:val="en-US"/>
        </w:rPr>
        <w:t xml:space="preserve"> </w:t>
      </w:r>
      <w:proofErr w:type="spellStart"/>
      <w:r w:rsidRPr="00802B78">
        <w:rPr>
          <w:color w:val="000000" w:themeColor="text1"/>
          <w:lang w:val="en-US"/>
        </w:rPr>
        <w:t>cho</w:t>
      </w:r>
      <w:proofErr w:type="spellEnd"/>
      <w:r w:rsidRPr="00802B78">
        <w:rPr>
          <w:color w:val="000000" w:themeColor="text1"/>
          <w:lang w:val="en-US"/>
        </w:rPr>
        <w:t xml:space="preserve"> </w:t>
      </w:r>
      <w:proofErr w:type="spellStart"/>
      <w:r w:rsidRPr="00802B78">
        <w:rPr>
          <w:color w:val="000000" w:themeColor="text1"/>
          <w:lang w:val="en-US"/>
        </w:rPr>
        <w:t>phát</w:t>
      </w:r>
      <w:proofErr w:type="spellEnd"/>
      <w:r w:rsidRPr="00802B78">
        <w:rPr>
          <w:color w:val="000000" w:themeColor="text1"/>
          <w:lang w:val="en-US"/>
        </w:rPr>
        <w:t xml:space="preserve"> </w:t>
      </w:r>
      <w:proofErr w:type="spellStart"/>
      <w:r w:rsidRPr="00802B78">
        <w:rPr>
          <w:color w:val="000000" w:themeColor="text1"/>
          <w:lang w:val="en-US"/>
        </w:rPr>
        <w:t>triển</w:t>
      </w:r>
      <w:proofErr w:type="spellEnd"/>
      <w:r w:rsidRPr="00802B78">
        <w:rPr>
          <w:color w:val="000000" w:themeColor="text1"/>
          <w:lang w:val="en-US"/>
        </w:rPr>
        <w:t xml:space="preserve"> </w:t>
      </w:r>
      <w:proofErr w:type="spellStart"/>
      <w:r w:rsidRPr="00802B78">
        <w:rPr>
          <w:color w:val="000000" w:themeColor="text1"/>
          <w:lang w:val="en-US"/>
        </w:rPr>
        <w:t>kinh</w:t>
      </w:r>
      <w:proofErr w:type="spellEnd"/>
      <w:r w:rsidRPr="00802B78">
        <w:rPr>
          <w:color w:val="000000" w:themeColor="text1"/>
          <w:lang w:val="en-US"/>
        </w:rPr>
        <w:t xml:space="preserve"> </w:t>
      </w:r>
      <w:proofErr w:type="spellStart"/>
      <w:r w:rsidRPr="00802B78">
        <w:rPr>
          <w:color w:val="000000" w:themeColor="text1"/>
          <w:lang w:val="en-US"/>
        </w:rPr>
        <w:t>tế</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tổ</w:t>
      </w:r>
      <w:proofErr w:type="spellEnd"/>
      <w:r w:rsidRPr="00802B78">
        <w:rPr>
          <w:color w:val="000000" w:themeColor="text1"/>
          <w:lang w:val="en-US"/>
        </w:rPr>
        <w:t xml:space="preserve"> </w:t>
      </w:r>
      <w:proofErr w:type="spellStart"/>
      <w:r w:rsidRPr="00802B78">
        <w:rPr>
          <w:color w:val="000000" w:themeColor="text1"/>
          <w:lang w:val="en-US"/>
        </w:rPr>
        <w:t>chức</w:t>
      </w:r>
      <w:proofErr w:type="spellEnd"/>
      <w:r w:rsidRPr="00802B78">
        <w:rPr>
          <w:color w:val="000000" w:themeColor="text1"/>
          <w:lang w:val="en-US"/>
        </w:rPr>
        <w:t xml:space="preserve">, </w:t>
      </w:r>
      <w:proofErr w:type="spellStart"/>
      <w:r w:rsidRPr="00802B78">
        <w:rPr>
          <w:color w:val="000000" w:themeColor="text1"/>
          <w:lang w:val="en-US"/>
        </w:rPr>
        <w:t>cá</w:t>
      </w:r>
      <w:proofErr w:type="spellEnd"/>
      <w:r w:rsidRPr="00802B78">
        <w:rPr>
          <w:color w:val="000000" w:themeColor="text1"/>
          <w:lang w:val="en-US"/>
        </w:rPr>
        <w:t xml:space="preserve"> </w:t>
      </w:r>
      <w:proofErr w:type="spellStart"/>
      <w:r w:rsidRPr="00802B78">
        <w:rPr>
          <w:color w:val="000000" w:themeColor="text1"/>
          <w:lang w:val="en-US"/>
        </w:rPr>
        <w:t>nhân</w:t>
      </w:r>
      <w:proofErr w:type="spellEnd"/>
      <w:r w:rsidRPr="00802B78">
        <w:rPr>
          <w:color w:val="000000" w:themeColor="text1"/>
          <w:lang w:val="en-US"/>
        </w:rPr>
        <w:t xml:space="preserve"> </w:t>
      </w:r>
      <w:proofErr w:type="spellStart"/>
      <w:r w:rsidRPr="00802B78">
        <w:rPr>
          <w:color w:val="000000" w:themeColor="text1"/>
          <w:lang w:val="en-US"/>
        </w:rPr>
        <w:t>đã</w:t>
      </w:r>
      <w:proofErr w:type="spellEnd"/>
      <w:r w:rsidRPr="00802B78">
        <w:rPr>
          <w:color w:val="000000" w:themeColor="text1"/>
          <w:lang w:val="en-US"/>
        </w:rPr>
        <w:t xml:space="preserve"> </w:t>
      </w:r>
      <w:proofErr w:type="spellStart"/>
      <w:r w:rsidRPr="00802B78">
        <w:rPr>
          <w:color w:val="000000" w:themeColor="text1"/>
          <w:lang w:val="en-US"/>
        </w:rPr>
        <w:t>chấp</w:t>
      </w:r>
      <w:proofErr w:type="spellEnd"/>
      <w:r w:rsidRPr="00802B78">
        <w:rPr>
          <w:color w:val="000000" w:themeColor="text1"/>
          <w:lang w:val="en-US"/>
        </w:rPr>
        <w:t xml:space="preserve"> </w:t>
      </w:r>
      <w:proofErr w:type="spellStart"/>
      <w:r w:rsidRPr="00802B78">
        <w:rPr>
          <w:color w:val="000000" w:themeColor="text1"/>
          <w:lang w:val="en-US"/>
        </w:rPr>
        <w:t>hành</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tuân</w:t>
      </w:r>
      <w:proofErr w:type="spellEnd"/>
      <w:r w:rsidRPr="00802B78">
        <w:rPr>
          <w:color w:val="000000" w:themeColor="text1"/>
          <w:lang w:val="en-US"/>
        </w:rPr>
        <w:t xml:space="preserve"> </w:t>
      </w:r>
      <w:proofErr w:type="spellStart"/>
      <w:r w:rsidRPr="00802B78">
        <w:rPr>
          <w:color w:val="000000" w:themeColor="text1"/>
          <w:lang w:val="en-US"/>
        </w:rPr>
        <w:t>thu</w:t>
      </w:r>
      <w:proofErr w:type="spellEnd"/>
      <w:r w:rsidRPr="00802B78">
        <w:rPr>
          <w:color w:val="000000" w:themeColor="text1"/>
          <w:lang w:val="en-US"/>
        </w:rPr>
        <w:t xml:space="preserve">̉ </w:t>
      </w:r>
      <w:proofErr w:type="spellStart"/>
      <w:r w:rsidRPr="00802B78">
        <w:rPr>
          <w:color w:val="000000" w:themeColor="text1"/>
          <w:lang w:val="en-US"/>
        </w:rPr>
        <w:t>nghiêm</w:t>
      </w:r>
      <w:proofErr w:type="spellEnd"/>
      <w:r w:rsidRPr="00802B78">
        <w:rPr>
          <w:color w:val="000000" w:themeColor="text1"/>
          <w:lang w:val="en-US"/>
        </w:rPr>
        <w:t xml:space="preserve"> </w:t>
      </w:r>
      <w:proofErr w:type="spellStart"/>
      <w:r w:rsidRPr="00802B78">
        <w:rPr>
          <w:color w:val="000000" w:themeColor="text1"/>
          <w:lang w:val="en-US"/>
        </w:rPr>
        <w:t>ngặt</w:t>
      </w:r>
      <w:proofErr w:type="spellEnd"/>
      <w:r w:rsidRPr="00802B78">
        <w:rPr>
          <w:color w:val="000000" w:themeColor="text1"/>
          <w:lang w:val="en-US"/>
        </w:rPr>
        <w:t xml:space="preserve"> </w:t>
      </w:r>
      <w:proofErr w:type="spellStart"/>
      <w:r w:rsidRPr="00802B78">
        <w:rPr>
          <w:color w:val="000000" w:themeColor="text1"/>
          <w:lang w:val="en-US"/>
        </w:rPr>
        <w:t>Luật</w:t>
      </w:r>
      <w:proofErr w:type="spellEnd"/>
      <w:r w:rsidRPr="00802B78">
        <w:rPr>
          <w:color w:val="000000" w:themeColor="text1"/>
          <w:lang w:val="en-US"/>
        </w:rPr>
        <w:t xml:space="preserve"> </w:t>
      </w:r>
      <w:proofErr w:type="spellStart"/>
      <w:r w:rsidRPr="00802B78">
        <w:rPr>
          <w:color w:val="000000" w:themeColor="text1"/>
          <w:lang w:val="en-US"/>
        </w:rPr>
        <w:t>Bảo</w:t>
      </w:r>
      <w:proofErr w:type="spellEnd"/>
      <w:r w:rsidRPr="00802B78">
        <w:rPr>
          <w:color w:val="000000" w:themeColor="text1"/>
          <w:lang w:val="en-US"/>
        </w:rPr>
        <w:t xml:space="preserve"> </w:t>
      </w:r>
      <w:proofErr w:type="spellStart"/>
      <w:r w:rsidRPr="00802B78">
        <w:rPr>
          <w:color w:val="000000" w:themeColor="text1"/>
          <w:lang w:val="en-US"/>
        </w:rPr>
        <w:t>vệ</w:t>
      </w:r>
      <w:proofErr w:type="spellEnd"/>
      <w:r w:rsidRPr="00802B78">
        <w:rPr>
          <w:color w:val="000000" w:themeColor="text1"/>
          <w:lang w:val="en-US"/>
        </w:rPr>
        <w:t xml:space="preserve"> </w:t>
      </w:r>
      <w:proofErr w:type="spellStart"/>
      <w:r w:rsidRPr="00802B78">
        <w:rPr>
          <w:color w:val="000000" w:themeColor="text1"/>
          <w:lang w:val="en-US"/>
        </w:rPr>
        <w:t>môi</w:t>
      </w:r>
      <w:proofErr w:type="spellEnd"/>
      <w:r w:rsidRPr="00802B78">
        <w:rPr>
          <w:color w:val="000000" w:themeColor="text1"/>
          <w:lang w:val="en-US"/>
        </w:rPr>
        <w:t xml:space="preserve"> </w:t>
      </w:r>
      <w:proofErr w:type="spellStart"/>
      <w:r w:rsidRPr="00802B78">
        <w:rPr>
          <w:color w:val="000000" w:themeColor="text1"/>
          <w:lang w:val="en-US"/>
        </w:rPr>
        <w:t>trường</w:t>
      </w:r>
      <w:proofErr w:type="spellEnd"/>
      <w:r w:rsidRPr="00802B78">
        <w:rPr>
          <w:color w:val="000000" w:themeColor="text1"/>
          <w:lang w:val="en-US"/>
        </w:rPr>
        <w:t xml:space="preserve">. </w:t>
      </w:r>
    </w:p>
    <w:p w14:paraId="64B27F42" w14:textId="77777777" w:rsidR="00512540" w:rsidRPr="00802B78" w:rsidRDefault="00512540" w:rsidP="00512540">
      <w:pPr>
        <w:rPr>
          <w:color w:val="000000" w:themeColor="text1"/>
          <w:lang w:val="en-US"/>
        </w:rPr>
      </w:pPr>
      <w:r w:rsidRPr="00802B78">
        <w:rPr>
          <w:color w:val="000000" w:themeColor="text1"/>
          <w:lang w:val="en-US"/>
        </w:rPr>
        <w:t xml:space="preserve">+ </w:t>
      </w:r>
      <w:proofErr w:type="spellStart"/>
      <w:r w:rsidRPr="00802B78">
        <w:rPr>
          <w:color w:val="000000" w:themeColor="text1"/>
          <w:lang w:val="en-US"/>
        </w:rPr>
        <w:t>Thực</w:t>
      </w:r>
      <w:proofErr w:type="spellEnd"/>
      <w:r w:rsidRPr="00802B78">
        <w:rPr>
          <w:color w:val="000000" w:themeColor="text1"/>
          <w:lang w:val="en-US"/>
        </w:rPr>
        <w:t xml:space="preserve"> </w:t>
      </w:r>
      <w:proofErr w:type="spellStart"/>
      <w:r w:rsidRPr="00802B78">
        <w:rPr>
          <w:color w:val="000000" w:themeColor="text1"/>
          <w:lang w:val="en-US"/>
        </w:rPr>
        <w:t>hiện</w:t>
      </w:r>
      <w:proofErr w:type="spellEnd"/>
      <w:r w:rsidRPr="00802B78">
        <w:rPr>
          <w:color w:val="000000" w:themeColor="text1"/>
          <w:lang w:val="en-US"/>
        </w:rPr>
        <w:t xml:space="preserve"> </w:t>
      </w:r>
      <w:proofErr w:type="spellStart"/>
      <w:r w:rsidRPr="00802B78">
        <w:rPr>
          <w:color w:val="000000" w:themeColor="text1"/>
          <w:lang w:val="en-US"/>
        </w:rPr>
        <w:t>chuyển</w:t>
      </w:r>
      <w:proofErr w:type="spellEnd"/>
      <w:r w:rsidRPr="00802B78">
        <w:rPr>
          <w:color w:val="000000" w:themeColor="text1"/>
          <w:lang w:val="en-US"/>
        </w:rPr>
        <w:t xml:space="preserve"> </w:t>
      </w:r>
      <w:proofErr w:type="spellStart"/>
      <w:r w:rsidRPr="00802B78">
        <w:rPr>
          <w:color w:val="000000" w:themeColor="text1"/>
          <w:lang w:val="en-US"/>
        </w:rPr>
        <w:t>đổi</w:t>
      </w:r>
      <w:proofErr w:type="spellEnd"/>
      <w:r w:rsidRPr="00802B78">
        <w:rPr>
          <w:color w:val="000000" w:themeColor="text1"/>
          <w:lang w:val="en-US"/>
        </w:rPr>
        <w:t xml:space="preserve"> </w:t>
      </w:r>
      <w:proofErr w:type="spellStart"/>
      <w:r w:rsidRPr="00802B78">
        <w:rPr>
          <w:color w:val="000000" w:themeColor="text1"/>
          <w:lang w:val="en-US"/>
        </w:rPr>
        <w:t>cơ</w:t>
      </w:r>
      <w:proofErr w:type="spellEnd"/>
      <w:r w:rsidRPr="00802B78">
        <w:rPr>
          <w:color w:val="000000" w:themeColor="text1"/>
          <w:lang w:val="en-US"/>
        </w:rPr>
        <w:t xml:space="preserve"> </w:t>
      </w:r>
      <w:proofErr w:type="spellStart"/>
      <w:r w:rsidRPr="00802B78">
        <w:rPr>
          <w:color w:val="000000" w:themeColor="text1"/>
          <w:lang w:val="en-US"/>
        </w:rPr>
        <w:t>cấu</w:t>
      </w:r>
      <w:proofErr w:type="spellEnd"/>
      <w:r w:rsidRPr="00802B78">
        <w:rPr>
          <w:color w:val="000000" w:themeColor="text1"/>
          <w:lang w:val="en-US"/>
        </w:rPr>
        <w:t xml:space="preserve">, </w:t>
      </w:r>
      <w:proofErr w:type="spellStart"/>
      <w:r w:rsidRPr="00802B78">
        <w:rPr>
          <w:color w:val="000000" w:themeColor="text1"/>
          <w:lang w:val="en-US"/>
        </w:rPr>
        <w:t>giống</w:t>
      </w:r>
      <w:proofErr w:type="spellEnd"/>
      <w:r w:rsidRPr="00802B78">
        <w:rPr>
          <w:color w:val="000000" w:themeColor="text1"/>
          <w:lang w:val="en-US"/>
        </w:rPr>
        <w:t xml:space="preserve"> </w:t>
      </w:r>
      <w:proofErr w:type="spellStart"/>
      <w:r w:rsidRPr="00802B78">
        <w:rPr>
          <w:color w:val="000000" w:themeColor="text1"/>
          <w:lang w:val="en-US"/>
        </w:rPr>
        <w:t>cây</w:t>
      </w:r>
      <w:proofErr w:type="spellEnd"/>
      <w:r w:rsidRPr="00802B78">
        <w:rPr>
          <w:color w:val="000000" w:themeColor="text1"/>
          <w:lang w:val="en-US"/>
        </w:rPr>
        <w:t xml:space="preserve"> </w:t>
      </w:r>
      <w:proofErr w:type="spellStart"/>
      <w:r w:rsidRPr="00802B78">
        <w:rPr>
          <w:color w:val="000000" w:themeColor="text1"/>
          <w:lang w:val="en-US"/>
        </w:rPr>
        <w:t>trồng</w:t>
      </w:r>
      <w:proofErr w:type="spellEnd"/>
      <w:r w:rsidRPr="00802B78">
        <w:rPr>
          <w:color w:val="000000" w:themeColor="text1"/>
          <w:lang w:val="en-US"/>
        </w:rPr>
        <w:t xml:space="preserve"> </w:t>
      </w:r>
      <w:proofErr w:type="spellStart"/>
      <w:r w:rsidRPr="00802B78">
        <w:rPr>
          <w:color w:val="000000" w:themeColor="text1"/>
          <w:lang w:val="en-US"/>
        </w:rPr>
        <w:t>vật</w:t>
      </w:r>
      <w:proofErr w:type="spellEnd"/>
      <w:r w:rsidRPr="00802B78">
        <w:rPr>
          <w:color w:val="000000" w:themeColor="text1"/>
          <w:lang w:val="en-US"/>
        </w:rPr>
        <w:t xml:space="preserve"> </w:t>
      </w:r>
      <w:proofErr w:type="spellStart"/>
      <w:r w:rsidRPr="00802B78">
        <w:rPr>
          <w:color w:val="000000" w:themeColor="text1"/>
          <w:lang w:val="en-US"/>
        </w:rPr>
        <w:t>nuôi</w:t>
      </w:r>
      <w:proofErr w:type="spellEnd"/>
      <w:r w:rsidRPr="00802B78">
        <w:rPr>
          <w:color w:val="000000" w:themeColor="text1"/>
          <w:lang w:val="en-US"/>
        </w:rPr>
        <w:t xml:space="preserve">, </w:t>
      </w:r>
      <w:proofErr w:type="spellStart"/>
      <w:r w:rsidRPr="00802B78">
        <w:rPr>
          <w:color w:val="000000" w:themeColor="text1"/>
          <w:lang w:val="en-US"/>
        </w:rPr>
        <w:t>điều</w:t>
      </w:r>
      <w:proofErr w:type="spellEnd"/>
      <w:r w:rsidRPr="00802B78">
        <w:rPr>
          <w:color w:val="000000" w:themeColor="text1"/>
          <w:lang w:val="en-US"/>
        </w:rPr>
        <w:t xml:space="preserve"> </w:t>
      </w:r>
      <w:proofErr w:type="spellStart"/>
      <w:r w:rsidRPr="00802B78">
        <w:rPr>
          <w:color w:val="000000" w:themeColor="text1"/>
          <w:lang w:val="en-US"/>
        </w:rPr>
        <w:t>chỉnh</w:t>
      </w:r>
      <w:proofErr w:type="spellEnd"/>
      <w:r w:rsidRPr="00802B78">
        <w:rPr>
          <w:color w:val="000000" w:themeColor="text1"/>
          <w:lang w:val="en-US"/>
        </w:rPr>
        <w:t xml:space="preserve"> </w:t>
      </w:r>
      <w:proofErr w:type="spellStart"/>
      <w:r w:rsidRPr="00802B78">
        <w:rPr>
          <w:color w:val="000000" w:themeColor="text1"/>
          <w:lang w:val="en-US"/>
        </w:rPr>
        <w:t>mùa</w:t>
      </w:r>
      <w:proofErr w:type="spellEnd"/>
      <w:r w:rsidRPr="00802B78">
        <w:rPr>
          <w:color w:val="000000" w:themeColor="text1"/>
          <w:lang w:val="en-US"/>
        </w:rPr>
        <w:t xml:space="preserve"> </w:t>
      </w:r>
      <w:proofErr w:type="spellStart"/>
      <w:r w:rsidRPr="00802B78">
        <w:rPr>
          <w:color w:val="000000" w:themeColor="text1"/>
          <w:lang w:val="en-US"/>
        </w:rPr>
        <w:t>vụ</w:t>
      </w:r>
      <w:proofErr w:type="spellEnd"/>
      <w:r w:rsidRPr="00802B78">
        <w:rPr>
          <w:color w:val="000000" w:themeColor="text1"/>
          <w:lang w:val="en-US"/>
        </w:rPr>
        <w:t xml:space="preserve">, </w:t>
      </w:r>
      <w:proofErr w:type="spellStart"/>
      <w:r w:rsidRPr="00802B78">
        <w:rPr>
          <w:color w:val="000000" w:themeColor="text1"/>
          <w:lang w:val="en-US"/>
        </w:rPr>
        <w:t>kỹ</w:t>
      </w:r>
      <w:proofErr w:type="spellEnd"/>
      <w:r w:rsidRPr="00802B78">
        <w:rPr>
          <w:color w:val="000000" w:themeColor="text1"/>
          <w:lang w:val="en-US"/>
        </w:rPr>
        <w:t xml:space="preserve"> </w:t>
      </w:r>
      <w:proofErr w:type="spellStart"/>
      <w:r w:rsidRPr="00802B78">
        <w:rPr>
          <w:color w:val="000000" w:themeColor="text1"/>
          <w:lang w:val="en-US"/>
        </w:rPr>
        <w:t>thuật</w:t>
      </w:r>
      <w:proofErr w:type="spellEnd"/>
      <w:r w:rsidRPr="00802B78">
        <w:rPr>
          <w:color w:val="000000" w:themeColor="text1"/>
          <w:lang w:val="en-US"/>
        </w:rPr>
        <w:t xml:space="preserve"> </w:t>
      </w:r>
      <w:proofErr w:type="spellStart"/>
      <w:r w:rsidRPr="00802B78">
        <w:rPr>
          <w:color w:val="000000" w:themeColor="text1"/>
          <w:lang w:val="en-US"/>
        </w:rPr>
        <w:t>sản</w:t>
      </w:r>
      <w:proofErr w:type="spellEnd"/>
      <w:r w:rsidRPr="00802B78">
        <w:rPr>
          <w:color w:val="000000" w:themeColor="text1"/>
          <w:lang w:val="en-US"/>
        </w:rPr>
        <w:t xml:space="preserve"> </w:t>
      </w:r>
      <w:proofErr w:type="spellStart"/>
      <w:r w:rsidRPr="00802B78">
        <w:rPr>
          <w:color w:val="000000" w:themeColor="text1"/>
          <w:lang w:val="en-US"/>
        </w:rPr>
        <w:t>xuất</w:t>
      </w:r>
      <w:proofErr w:type="spellEnd"/>
      <w:r w:rsidRPr="00802B78">
        <w:rPr>
          <w:color w:val="000000" w:themeColor="text1"/>
          <w:lang w:val="en-US"/>
        </w:rPr>
        <w:t xml:space="preserve"> </w:t>
      </w:r>
      <w:proofErr w:type="spellStart"/>
      <w:r w:rsidRPr="00802B78">
        <w:rPr>
          <w:color w:val="000000" w:themeColor="text1"/>
          <w:lang w:val="en-US"/>
        </w:rPr>
        <w:t>nông</w:t>
      </w:r>
      <w:proofErr w:type="spellEnd"/>
      <w:r w:rsidRPr="00802B78">
        <w:rPr>
          <w:color w:val="000000" w:themeColor="text1"/>
          <w:lang w:val="en-US"/>
        </w:rPr>
        <w:t xml:space="preserve"> </w:t>
      </w:r>
      <w:proofErr w:type="spellStart"/>
      <w:r w:rsidRPr="00802B78">
        <w:rPr>
          <w:color w:val="000000" w:themeColor="text1"/>
          <w:lang w:val="en-US"/>
        </w:rPr>
        <w:t>nghiệp</w:t>
      </w:r>
      <w:proofErr w:type="spellEnd"/>
      <w:r w:rsidRPr="00802B78">
        <w:rPr>
          <w:color w:val="000000" w:themeColor="text1"/>
          <w:lang w:val="en-US"/>
        </w:rPr>
        <w:t xml:space="preserve"> </w:t>
      </w:r>
      <w:proofErr w:type="spellStart"/>
      <w:r w:rsidRPr="00802B78">
        <w:rPr>
          <w:color w:val="000000" w:themeColor="text1"/>
          <w:lang w:val="en-US"/>
        </w:rPr>
        <w:t>thích</w:t>
      </w:r>
      <w:proofErr w:type="spellEnd"/>
      <w:r w:rsidRPr="00802B78">
        <w:rPr>
          <w:color w:val="000000" w:themeColor="text1"/>
          <w:lang w:val="en-US"/>
        </w:rPr>
        <w:t xml:space="preserve"> </w:t>
      </w:r>
      <w:proofErr w:type="spellStart"/>
      <w:r w:rsidRPr="00802B78">
        <w:rPr>
          <w:color w:val="000000" w:themeColor="text1"/>
          <w:lang w:val="en-US"/>
        </w:rPr>
        <w:t>ứng</w:t>
      </w:r>
      <w:proofErr w:type="spellEnd"/>
      <w:r w:rsidRPr="00802B78">
        <w:rPr>
          <w:color w:val="000000" w:themeColor="text1"/>
          <w:lang w:val="en-US"/>
        </w:rPr>
        <w:t xml:space="preserve"> </w:t>
      </w:r>
      <w:proofErr w:type="spellStart"/>
      <w:r w:rsidRPr="00802B78">
        <w:rPr>
          <w:color w:val="000000" w:themeColor="text1"/>
          <w:lang w:val="en-US"/>
        </w:rPr>
        <w:t>với</w:t>
      </w:r>
      <w:proofErr w:type="spellEnd"/>
      <w:r w:rsidRPr="00802B78">
        <w:rPr>
          <w:color w:val="000000" w:themeColor="text1"/>
          <w:lang w:val="en-US"/>
        </w:rPr>
        <w:t xml:space="preserve"> </w:t>
      </w:r>
      <w:proofErr w:type="spellStart"/>
      <w:r w:rsidRPr="00802B78">
        <w:rPr>
          <w:color w:val="000000" w:themeColor="text1"/>
          <w:lang w:val="en-US"/>
        </w:rPr>
        <w:t>biến</w:t>
      </w:r>
      <w:proofErr w:type="spellEnd"/>
      <w:r w:rsidRPr="00802B78">
        <w:rPr>
          <w:color w:val="000000" w:themeColor="text1"/>
          <w:lang w:val="en-US"/>
        </w:rPr>
        <w:t xml:space="preserve"> </w:t>
      </w:r>
      <w:proofErr w:type="spellStart"/>
      <w:r w:rsidRPr="00802B78">
        <w:rPr>
          <w:color w:val="000000" w:themeColor="text1"/>
          <w:lang w:val="en-US"/>
        </w:rPr>
        <w:t>đổi</w:t>
      </w:r>
      <w:proofErr w:type="spellEnd"/>
      <w:r w:rsidRPr="00802B78">
        <w:rPr>
          <w:color w:val="000000" w:themeColor="text1"/>
          <w:lang w:val="en-US"/>
        </w:rPr>
        <w:t xml:space="preserve"> </w:t>
      </w:r>
      <w:proofErr w:type="spellStart"/>
      <w:r w:rsidRPr="00802B78">
        <w:rPr>
          <w:color w:val="000000" w:themeColor="text1"/>
          <w:lang w:val="en-US"/>
        </w:rPr>
        <w:t>khí</w:t>
      </w:r>
      <w:proofErr w:type="spellEnd"/>
      <w:r w:rsidRPr="00802B78">
        <w:rPr>
          <w:color w:val="000000" w:themeColor="text1"/>
          <w:lang w:val="en-US"/>
        </w:rPr>
        <w:t xml:space="preserve"> </w:t>
      </w:r>
      <w:proofErr w:type="spellStart"/>
      <w:r w:rsidRPr="00802B78">
        <w:rPr>
          <w:color w:val="000000" w:themeColor="text1"/>
          <w:lang w:val="en-US"/>
        </w:rPr>
        <w:t>hậu</w:t>
      </w:r>
      <w:proofErr w:type="spellEnd"/>
      <w:r w:rsidRPr="00802B78">
        <w:rPr>
          <w:color w:val="000000" w:themeColor="text1"/>
          <w:lang w:val="en-US"/>
        </w:rPr>
        <w:t xml:space="preserve">. </w:t>
      </w:r>
    </w:p>
    <w:p w14:paraId="2EC8FB1E" w14:textId="77777777" w:rsidR="00512540" w:rsidRPr="00802B78" w:rsidRDefault="00512540" w:rsidP="00512540">
      <w:pPr>
        <w:rPr>
          <w:color w:val="000000" w:themeColor="text1"/>
          <w:lang w:val="en-US"/>
        </w:rPr>
      </w:pPr>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giải</w:t>
      </w:r>
      <w:proofErr w:type="spellEnd"/>
      <w:r w:rsidRPr="00802B78">
        <w:rPr>
          <w:color w:val="000000" w:themeColor="text1"/>
          <w:lang w:val="en-US"/>
        </w:rPr>
        <w:t xml:space="preserve"> </w:t>
      </w:r>
      <w:proofErr w:type="spellStart"/>
      <w:r w:rsidRPr="00802B78">
        <w:rPr>
          <w:color w:val="000000" w:themeColor="text1"/>
          <w:lang w:val="en-US"/>
        </w:rPr>
        <w:t>pháp</w:t>
      </w:r>
      <w:proofErr w:type="spellEnd"/>
      <w:r w:rsidRPr="00802B78">
        <w:rPr>
          <w:color w:val="000000" w:themeColor="text1"/>
          <w:lang w:val="en-US"/>
        </w:rPr>
        <w:t xml:space="preserve"> </w:t>
      </w:r>
      <w:proofErr w:type="spellStart"/>
      <w:r w:rsidRPr="00802B78">
        <w:rPr>
          <w:color w:val="000000" w:themeColor="text1"/>
          <w:lang w:val="en-US"/>
        </w:rPr>
        <w:t>tổ</w:t>
      </w:r>
      <w:proofErr w:type="spellEnd"/>
      <w:r w:rsidRPr="00802B78">
        <w:rPr>
          <w:color w:val="000000" w:themeColor="text1"/>
          <w:lang w:val="en-US"/>
        </w:rPr>
        <w:t xml:space="preserve"> </w:t>
      </w:r>
      <w:proofErr w:type="spellStart"/>
      <w:r w:rsidRPr="00802B78">
        <w:rPr>
          <w:color w:val="000000" w:themeColor="text1"/>
          <w:lang w:val="en-US"/>
        </w:rPr>
        <w:t>chức</w:t>
      </w:r>
      <w:proofErr w:type="spellEnd"/>
      <w:r w:rsidRPr="00802B78">
        <w:rPr>
          <w:color w:val="000000" w:themeColor="text1"/>
          <w:lang w:val="en-US"/>
        </w:rPr>
        <w:t xml:space="preserve"> </w:t>
      </w:r>
      <w:proofErr w:type="spellStart"/>
      <w:r w:rsidRPr="00802B78">
        <w:rPr>
          <w:color w:val="000000" w:themeColor="text1"/>
          <w:lang w:val="en-US"/>
        </w:rPr>
        <w:t>thực</w:t>
      </w:r>
      <w:proofErr w:type="spellEnd"/>
      <w:r w:rsidRPr="00802B78">
        <w:rPr>
          <w:color w:val="000000" w:themeColor="text1"/>
          <w:lang w:val="en-US"/>
        </w:rPr>
        <w:t xml:space="preserve"> </w:t>
      </w:r>
      <w:proofErr w:type="spellStart"/>
      <w:r w:rsidRPr="00802B78">
        <w:rPr>
          <w:color w:val="000000" w:themeColor="text1"/>
          <w:lang w:val="en-US"/>
        </w:rPr>
        <w:t>hiện</w:t>
      </w:r>
      <w:proofErr w:type="spellEnd"/>
      <w:r w:rsidRPr="00802B78">
        <w:rPr>
          <w:color w:val="000000" w:themeColor="text1"/>
          <w:lang w:val="en-US"/>
        </w:rPr>
        <w:t xml:space="preserve"> </w:t>
      </w:r>
      <w:proofErr w:type="spellStart"/>
      <w:r w:rsidRPr="00802B78">
        <w:rPr>
          <w:color w:val="000000" w:themeColor="text1"/>
          <w:lang w:val="en-US"/>
        </w:rPr>
        <w:t>kế</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
    <w:p w14:paraId="6F567634" w14:textId="40B661DF" w:rsidR="00512540" w:rsidRPr="00802B78" w:rsidRDefault="00512540" w:rsidP="00512540">
      <w:pPr>
        <w:rPr>
          <w:color w:val="000000" w:themeColor="text1"/>
          <w:lang w:val="en-US"/>
        </w:rPr>
      </w:pPr>
      <w:r w:rsidRPr="00802B78">
        <w:rPr>
          <w:color w:val="000000" w:themeColor="text1"/>
          <w:lang w:val="en-US"/>
        </w:rPr>
        <w:t xml:space="preserve">+ Sau </w:t>
      </w:r>
      <w:proofErr w:type="spellStart"/>
      <w:r w:rsidRPr="00802B78">
        <w:rPr>
          <w:color w:val="000000" w:themeColor="text1"/>
          <w:lang w:val="en-US"/>
        </w:rPr>
        <w:t>khi</w:t>
      </w:r>
      <w:proofErr w:type="spellEnd"/>
      <w:r w:rsidRPr="00802B78">
        <w:rPr>
          <w:color w:val="000000" w:themeColor="text1"/>
          <w:lang w:val="en-US"/>
        </w:rPr>
        <w:t xml:space="preserve"> </w:t>
      </w:r>
      <w:proofErr w:type="spellStart"/>
      <w:r w:rsidRPr="00802B78">
        <w:rPr>
          <w:color w:val="000000" w:themeColor="text1"/>
          <w:lang w:val="en-US"/>
        </w:rPr>
        <w:t>kế</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w:t>
      </w:r>
      <w:r w:rsidR="0026342F" w:rsidRPr="00802B78">
        <w:rPr>
          <w:color w:val="000000" w:themeColor="text1"/>
          <w:lang w:val="en-US"/>
        </w:rPr>
        <w:t>t</w:t>
      </w:r>
      <w:proofErr w:type="spellEnd"/>
      <w:r w:rsidR="0026342F" w:rsidRPr="00802B78">
        <w:rPr>
          <w:color w:val="000000" w:themeColor="text1"/>
          <w:lang w:val="en-US"/>
        </w:rPr>
        <w:t xml:space="preserve"> </w:t>
      </w:r>
      <w:proofErr w:type="spellStart"/>
      <w:r w:rsidR="0026342F" w:rsidRPr="00802B78">
        <w:rPr>
          <w:color w:val="000000" w:themeColor="text1"/>
          <w:lang w:val="en-US"/>
        </w:rPr>
        <w:t>năm</w:t>
      </w:r>
      <w:proofErr w:type="spellEnd"/>
      <w:r w:rsidR="0026342F" w:rsidRPr="00802B78">
        <w:rPr>
          <w:color w:val="000000" w:themeColor="text1"/>
          <w:lang w:val="en-US"/>
        </w:rPr>
        <w:t xml:space="preserve"> 2025</w:t>
      </w:r>
      <w:r w:rsidRPr="00802B78">
        <w:rPr>
          <w:color w:val="000000" w:themeColor="text1"/>
          <w:lang w:val="en-US"/>
        </w:rPr>
        <w:t xml:space="preserve"> </w:t>
      </w:r>
      <w:proofErr w:type="spellStart"/>
      <w:r w:rsidRPr="00802B78">
        <w:rPr>
          <w:color w:val="000000" w:themeColor="text1"/>
          <w:lang w:val="en-US"/>
        </w:rPr>
        <w:t>được</w:t>
      </w:r>
      <w:proofErr w:type="spellEnd"/>
      <w:r w:rsidRPr="00802B78">
        <w:rPr>
          <w:color w:val="000000" w:themeColor="text1"/>
          <w:lang w:val="en-US"/>
        </w:rPr>
        <w:t xml:space="preserve"> UBND </w:t>
      </w:r>
      <w:proofErr w:type="spellStart"/>
      <w:r w:rsidRPr="00802B78">
        <w:rPr>
          <w:color w:val="000000" w:themeColor="text1"/>
          <w:lang w:val="en-US"/>
        </w:rPr>
        <w:t>tỉnh</w:t>
      </w:r>
      <w:proofErr w:type="spellEnd"/>
      <w:r w:rsidRPr="00802B78">
        <w:rPr>
          <w:color w:val="000000" w:themeColor="text1"/>
          <w:lang w:val="en-US"/>
        </w:rPr>
        <w:t xml:space="preserve"> </w:t>
      </w:r>
      <w:proofErr w:type="spellStart"/>
      <w:r w:rsidRPr="00802B78">
        <w:rPr>
          <w:color w:val="000000" w:themeColor="text1"/>
          <w:lang w:val="en-US"/>
        </w:rPr>
        <w:t>phê</w:t>
      </w:r>
      <w:proofErr w:type="spellEnd"/>
      <w:r w:rsidRPr="00802B78">
        <w:rPr>
          <w:color w:val="000000" w:themeColor="text1"/>
          <w:lang w:val="en-US"/>
        </w:rPr>
        <w:t xml:space="preserve"> </w:t>
      </w:r>
      <w:proofErr w:type="spellStart"/>
      <w:r w:rsidRPr="00802B78">
        <w:rPr>
          <w:color w:val="000000" w:themeColor="text1"/>
          <w:lang w:val="en-US"/>
        </w:rPr>
        <w:t>duyệt</w:t>
      </w:r>
      <w:proofErr w:type="spellEnd"/>
      <w:r w:rsidRPr="00802B78">
        <w:rPr>
          <w:color w:val="000000" w:themeColor="text1"/>
          <w:lang w:val="en-US"/>
        </w:rPr>
        <w:t xml:space="preserve">, UBND </w:t>
      </w:r>
      <w:proofErr w:type="spellStart"/>
      <w:r w:rsidRPr="00802B78">
        <w:rPr>
          <w:color w:val="000000" w:themeColor="text1"/>
          <w:lang w:val="en-US"/>
        </w:rPr>
        <w:t>huyện</w:t>
      </w:r>
      <w:proofErr w:type="spellEnd"/>
      <w:r w:rsidRPr="00802B78">
        <w:rPr>
          <w:color w:val="000000" w:themeColor="text1"/>
          <w:lang w:val="en-US"/>
        </w:rPr>
        <w:t xml:space="preserve"> </w:t>
      </w:r>
      <w:proofErr w:type="spellStart"/>
      <w:r w:rsidRPr="00802B78">
        <w:rPr>
          <w:color w:val="000000" w:themeColor="text1"/>
          <w:lang w:val="en-US"/>
        </w:rPr>
        <w:t>Quảng</w:t>
      </w:r>
      <w:proofErr w:type="spellEnd"/>
      <w:r w:rsidRPr="00802B78">
        <w:rPr>
          <w:color w:val="000000" w:themeColor="text1"/>
          <w:lang w:val="en-US"/>
        </w:rPr>
        <w:t xml:space="preserve"> Ninh </w:t>
      </w:r>
      <w:proofErr w:type="spellStart"/>
      <w:r w:rsidRPr="00802B78">
        <w:rPr>
          <w:color w:val="000000" w:themeColor="text1"/>
          <w:lang w:val="en-US"/>
        </w:rPr>
        <w:t>thực</w:t>
      </w:r>
      <w:proofErr w:type="spellEnd"/>
      <w:r w:rsidRPr="00802B78">
        <w:rPr>
          <w:color w:val="000000" w:themeColor="text1"/>
          <w:lang w:val="en-US"/>
        </w:rPr>
        <w:t xml:space="preserve"> </w:t>
      </w:r>
      <w:proofErr w:type="spellStart"/>
      <w:r w:rsidRPr="00802B78">
        <w:rPr>
          <w:color w:val="000000" w:themeColor="text1"/>
          <w:lang w:val="en-US"/>
        </w:rPr>
        <w:t>hiện</w:t>
      </w:r>
      <w:proofErr w:type="spellEnd"/>
      <w:r w:rsidRPr="00802B78">
        <w:rPr>
          <w:color w:val="000000" w:themeColor="text1"/>
          <w:lang w:val="en-US"/>
        </w:rPr>
        <w:t xml:space="preserve"> </w:t>
      </w: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khai</w:t>
      </w:r>
      <w:proofErr w:type="spellEnd"/>
      <w:r w:rsidRPr="00802B78">
        <w:rPr>
          <w:color w:val="000000" w:themeColor="text1"/>
          <w:lang w:val="en-US"/>
        </w:rPr>
        <w:t xml:space="preserve"> </w:t>
      </w:r>
      <w:proofErr w:type="spellStart"/>
      <w:r w:rsidRPr="00802B78">
        <w:rPr>
          <w:color w:val="000000" w:themeColor="text1"/>
          <w:lang w:val="en-US"/>
        </w:rPr>
        <w:t>theo</w:t>
      </w:r>
      <w:proofErr w:type="spellEnd"/>
      <w:r w:rsidRPr="00802B78">
        <w:rPr>
          <w:color w:val="000000" w:themeColor="text1"/>
          <w:lang w:val="en-US"/>
        </w:rPr>
        <w:t xml:space="preserve"> </w:t>
      </w:r>
      <w:proofErr w:type="spellStart"/>
      <w:r w:rsidRPr="00802B78">
        <w:rPr>
          <w:color w:val="000000" w:themeColor="text1"/>
          <w:lang w:val="en-US"/>
        </w:rPr>
        <w:t>quy</w:t>
      </w:r>
      <w:proofErr w:type="spellEnd"/>
      <w:r w:rsidRPr="00802B78">
        <w:rPr>
          <w:color w:val="000000" w:themeColor="text1"/>
          <w:lang w:val="en-US"/>
        </w:rPr>
        <w:t xml:space="preserve"> </w:t>
      </w:r>
      <w:proofErr w:type="spellStart"/>
      <w:r w:rsidRPr="00802B78">
        <w:rPr>
          <w:color w:val="000000" w:themeColor="text1"/>
          <w:lang w:val="en-US"/>
        </w:rPr>
        <w:t>định</w:t>
      </w:r>
      <w:proofErr w:type="spellEnd"/>
      <w:r w:rsidRPr="00802B78">
        <w:rPr>
          <w:color w:val="000000" w:themeColor="text1"/>
          <w:lang w:val="en-US"/>
        </w:rPr>
        <w:t xml:space="preserve"> </w:t>
      </w:r>
      <w:proofErr w:type="spellStart"/>
      <w:r w:rsidRPr="00802B78">
        <w:rPr>
          <w:color w:val="000000" w:themeColor="text1"/>
          <w:lang w:val="en-US"/>
        </w:rPr>
        <w:t>về</w:t>
      </w:r>
      <w:proofErr w:type="spellEnd"/>
      <w:r w:rsidRPr="00802B78">
        <w:rPr>
          <w:color w:val="000000" w:themeColor="text1"/>
          <w:lang w:val="en-US"/>
        </w:rPr>
        <w:t xml:space="preserve"> </w:t>
      </w:r>
      <w:proofErr w:type="spellStart"/>
      <w:r w:rsidRPr="00802B78">
        <w:rPr>
          <w:color w:val="000000" w:themeColor="text1"/>
          <w:lang w:val="en-US"/>
        </w:rPr>
        <w:t>việc</w:t>
      </w:r>
      <w:proofErr w:type="spellEnd"/>
      <w:r w:rsidRPr="00802B78">
        <w:rPr>
          <w:color w:val="000000" w:themeColor="text1"/>
          <w:lang w:val="en-US"/>
        </w:rPr>
        <w:t xml:space="preserve"> </w:t>
      </w: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bố</w:t>
      </w:r>
      <w:proofErr w:type="spellEnd"/>
      <w:r w:rsidRPr="00802B78">
        <w:rPr>
          <w:color w:val="000000" w:themeColor="text1"/>
          <w:lang w:val="en-US"/>
        </w:rPr>
        <w:t xml:space="preserve"> </w:t>
      </w: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khai</w:t>
      </w:r>
      <w:proofErr w:type="spellEnd"/>
      <w:r w:rsidRPr="00802B78">
        <w:rPr>
          <w:color w:val="000000" w:themeColor="text1"/>
          <w:lang w:val="en-US"/>
        </w:rPr>
        <w:t xml:space="preserve"> </w:t>
      </w:r>
      <w:proofErr w:type="spellStart"/>
      <w:r w:rsidRPr="00802B78">
        <w:rPr>
          <w:color w:val="000000" w:themeColor="text1"/>
          <w:lang w:val="en-US"/>
        </w:rPr>
        <w:t>kế</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w:t>
      </w:r>
      <w:r w:rsidR="0026342F" w:rsidRPr="00802B78">
        <w:rPr>
          <w:color w:val="000000" w:themeColor="text1"/>
          <w:lang w:val="en-US"/>
        </w:rPr>
        <w:t>t</w:t>
      </w:r>
      <w:proofErr w:type="spellEnd"/>
      <w:r w:rsidR="0026342F" w:rsidRPr="00802B78">
        <w:rPr>
          <w:color w:val="000000" w:themeColor="text1"/>
          <w:lang w:val="en-US"/>
        </w:rPr>
        <w:t xml:space="preserve"> </w:t>
      </w:r>
      <w:proofErr w:type="spellStart"/>
      <w:r w:rsidR="0026342F" w:rsidRPr="00802B78">
        <w:rPr>
          <w:color w:val="000000" w:themeColor="text1"/>
          <w:lang w:val="en-US"/>
        </w:rPr>
        <w:t>năm</w:t>
      </w:r>
      <w:proofErr w:type="spellEnd"/>
      <w:r w:rsidR="0026342F" w:rsidRPr="00802B78">
        <w:rPr>
          <w:color w:val="000000" w:themeColor="text1"/>
          <w:lang w:val="en-US"/>
        </w:rPr>
        <w:t xml:space="preserve"> 2025</w:t>
      </w:r>
      <w:r w:rsidRPr="00802B78">
        <w:rPr>
          <w:color w:val="000000" w:themeColor="text1"/>
          <w:lang w:val="en-US"/>
        </w:rPr>
        <w:t xml:space="preserve">. </w:t>
      </w:r>
      <w:proofErr w:type="spellStart"/>
      <w:r w:rsidRPr="00802B78">
        <w:rPr>
          <w:color w:val="000000" w:themeColor="text1"/>
          <w:lang w:val="en-US"/>
        </w:rPr>
        <w:t>Trên</w:t>
      </w:r>
      <w:proofErr w:type="spellEnd"/>
      <w:r w:rsidRPr="00802B78">
        <w:rPr>
          <w:color w:val="000000" w:themeColor="text1"/>
          <w:lang w:val="en-US"/>
        </w:rPr>
        <w:t xml:space="preserve"> </w:t>
      </w:r>
      <w:proofErr w:type="spellStart"/>
      <w:r w:rsidRPr="00802B78">
        <w:rPr>
          <w:color w:val="000000" w:themeColor="text1"/>
          <w:lang w:val="en-US"/>
        </w:rPr>
        <w:t>cơ</w:t>
      </w:r>
      <w:proofErr w:type="spellEnd"/>
      <w:r w:rsidRPr="00802B78">
        <w:rPr>
          <w:color w:val="000000" w:themeColor="text1"/>
          <w:lang w:val="en-US"/>
        </w:rPr>
        <w:t xml:space="preserve"> </w:t>
      </w:r>
      <w:proofErr w:type="spellStart"/>
      <w:r w:rsidRPr="00802B78">
        <w:rPr>
          <w:color w:val="000000" w:themeColor="text1"/>
          <w:lang w:val="en-US"/>
        </w:rPr>
        <w:t>sở</w:t>
      </w:r>
      <w:proofErr w:type="spellEnd"/>
      <w:r w:rsidRPr="00802B78">
        <w:rPr>
          <w:color w:val="000000" w:themeColor="text1"/>
          <w:lang w:val="en-US"/>
        </w:rPr>
        <w:t xml:space="preserve"> </w:t>
      </w:r>
      <w:proofErr w:type="spellStart"/>
      <w:r w:rsidRPr="00802B78">
        <w:rPr>
          <w:color w:val="000000" w:themeColor="text1"/>
          <w:lang w:val="en-US"/>
        </w:rPr>
        <w:t>đó</w:t>
      </w:r>
      <w:proofErr w:type="spellEnd"/>
      <w:r w:rsidRPr="00802B78">
        <w:rPr>
          <w:color w:val="000000" w:themeColor="text1"/>
          <w:lang w:val="en-US"/>
        </w:rPr>
        <w:t xml:space="preserve">, UBND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xã</w:t>
      </w:r>
      <w:proofErr w:type="spellEnd"/>
      <w:r w:rsidRPr="00802B78">
        <w:rPr>
          <w:color w:val="000000" w:themeColor="text1"/>
          <w:lang w:val="en-US"/>
        </w:rPr>
        <w:t xml:space="preserve">, </w:t>
      </w:r>
      <w:proofErr w:type="spellStart"/>
      <w:r w:rsidRPr="00802B78">
        <w:rPr>
          <w:color w:val="000000" w:themeColor="text1"/>
          <w:lang w:val="en-US"/>
        </w:rPr>
        <w:t>thị</w:t>
      </w:r>
      <w:proofErr w:type="spellEnd"/>
      <w:r w:rsidRPr="00802B78">
        <w:rPr>
          <w:color w:val="000000" w:themeColor="text1"/>
          <w:lang w:val="en-US"/>
        </w:rPr>
        <w:t xml:space="preserve"> </w:t>
      </w:r>
      <w:proofErr w:type="spellStart"/>
      <w:r w:rsidRPr="00802B78">
        <w:rPr>
          <w:color w:val="000000" w:themeColor="text1"/>
          <w:lang w:val="en-US"/>
        </w:rPr>
        <w:t>trấn</w:t>
      </w:r>
      <w:proofErr w:type="spellEnd"/>
      <w:r w:rsidRPr="00802B78">
        <w:rPr>
          <w:color w:val="000000" w:themeColor="text1"/>
          <w:lang w:val="en-US"/>
        </w:rPr>
        <w:t xml:space="preserve"> </w:t>
      </w:r>
      <w:proofErr w:type="spellStart"/>
      <w:r w:rsidRPr="00802B78">
        <w:rPr>
          <w:color w:val="000000" w:themeColor="text1"/>
          <w:lang w:val="en-US"/>
        </w:rPr>
        <w:t>đã</w:t>
      </w:r>
      <w:proofErr w:type="spellEnd"/>
      <w:r w:rsidRPr="00802B78">
        <w:rPr>
          <w:color w:val="000000" w:themeColor="text1"/>
          <w:lang w:val="en-US"/>
        </w:rPr>
        <w:t xml:space="preserve"> ban </w:t>
      </w:r>
      <w:proofErr w:type="spellStart"/>
      <w:r w:rsidRPr="00802B78">
        <w:rPr>
          <w:color w:val="000000" w:themeColor="text1"/>
          <w:lang w:val="en-US"/>
        </w:rPr>
        <w:t>hành</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thông</w:t>
      </w:r>
      <w:proofErr w:type="spellEnd"/>
      <w:r w:rsidRPr="00802B78">
        <w:rPr>
          <w:color w:val="000000" w:themeColor="text1"/>
          <w:lang w:val="en-US"/>
        </w:rPr>
        <w:t xml:space="preserve"> </w:t>
      </w:r>
      <w:proofErr w:type="spellStart"/>
      <w:r w:rsidRPr="00802B78">
        <w:rPr>
          <w:color w:val="000000" w:themeColor="text1"/>
          <w:lang w:val="en-US"/>
        </w:rPr>
        <w:t>báo</w:t>
      </w:r>
      <w:proofErr w:type="spellEnd"/>
      <w:r w:rsidRPr="00802B78">
        <w:rPr>
          <w:color w:val="000000" w:themeColor="text1"/>
          <w:lang w:val="en-US"/>
        </w:rPr>
        <w:t xml:space="preserve"> </w:t>
      </w:r>
      <w:proofErr w:type="spellStart"/>
      <w:r w:rsidRPr="00802B78">
        <w:rPr>
          <w:color w:val="000000" w:themeColor="text1"/>
          <w:lang w:val="en-US"/>
        </w:rPr>
        <w:t>về</w:t>
      </w:r>
      <w:proofErr w:type="spellEnd"/>
      <w:r w:rsidRPr="00802B78">
        <w:rPr>
          <w:color w:val="000000" w:themeColor="text1"/>
          <w:lang w:val="en-US"/>
        </w:rPr>
        <w:t xml:space="preserve"> </w:t>
      </w:r>
      <w:proofErr w:type="spellStart"/>
      <w:r w:rsidRPr="00802B78">
        <w:rPr>
          <w:color w:val="000000" w:themeColor="text1"/>
          <w:lang w:val="en-US"/>
        </w:rPr>
        <w:t>việc</w:t>
      </w:r>
      <w:proofErr w:type="spellEnd"/>
      <w:r w:rsidRPr="00802B78">
        <w:rPr>
          <w:color w:val="000000" w:themeColor="text1"/>
          <w:lang w:val="en-US"/>
        </w:rPr>
        <w:t xml:space="preserve"> </w:t>
      </w: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bố</w:t>
      </w:r>
      <w:proofErr w:type="spellEnd"/>
      <w:r w:rsidRPr="00802B78">
        <w:rPr>
          <w:color w:val="000000" w:themeColor="text1"/>
          <w:lang w:val="en-US"/>
        </w:rPr>
        <w:t xml:space="preserve">, </w:t>
      </w: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khai</w:t>
      </w:r>
      <w:proofErr w:type="spellEnd"/>
      <w:r w:rsidRPr="00802B78">
        <w:rPr>
          <w:color w:val="000000" w:themeColor="text1"/>
          <w:lang w:val="en-US"/>
        </w:rPr>
        <w:t xml:space="preserve"> </w:t>
      </w:r>
      <w:proofErr w:type="spellStart"/>
      <w:r w:rsidRPr="00802B78">
        <w:rPr>
          <w:color w:val="000000" w:themeColor="text1"/>
          <w:lang w:val="en-US"/>
        </w:rPr>
        <w:t>kế</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năm</w:t>
      </w:r>
      <w:proofErr w:type="spellEnd"/>
      <w:r w:rsidRPr="00802B78">
        <w:rPr>
          <w:color w:val="000000" w:themeColor="text1"/>
          <w:lang w:val="en-US"/>
        </w:rPr>
        <w:t xml:space="preserve"> 2024 </w:t>
      </w:r>
      <w:proofErr w:type="spellStart"/>
      <w:r w:rsidRPr="00802B78">
        <w:rPr>
          <w:color w:val="000000" w:themeColor="text1"/>
          <w:lang w:val="en-US"/>
        </w:rPr>
        <w:t>huyện</w:t>
      </w:r>
      <w:proofErr w:type="spellEnd"/>
      <w:r w:rsidRPr="00802B78">
        <w:rPr>
          <w:color w:val="000000" w:themeColor="text1"/>
          <w:lang w:val="en-US"/>
        </w:rPr>
        <w:t xml:space="preserve"> </w:t>
      </w:r>
      <w:proofErr w:type="spellStart"/>
      <w:r w:rsidRPr="00802B78">
        <w:rPr>
          <w:color w:val="000000" w:themeColor="text1"/>
          <w:lang w:val="en-US"/>
        </w:rPr>
        <w:t>Quảng</w:t>
      </w:r>
      <w:proofErr w:type="spellEnd"/>
      <w:r w:rsidRPr="00802B78">
        <w:rPr>
          <w:color w:val="000000" w:themeColor="text1"/>
          <w:lang w:val="en-US"/>
        </w:rPr>
        <w:t xml:space="preserve"> Ninh </w:t>
      </w:r>
      <w:proofErr w:type="spellStart"/>
      <w:r w:rsidRPr="00802B78">
        <w:rPr>
          <w:color w:val="000000" w:themeColor="text1"/>
          <w:lang w:val="en-US"/>
        </w:rPr>
        <w:t>để</w:t>
      </w:r>
      <w:proofErr w:type="spellEnd"/>
      <w:r w:rsidRPr="00802B78">
        <w:rPr>
          <w:color w:val="000000" w:themeColor="text1"/>
          <w:lang w:val="en-US"/>
        </w:rPr>
        <w:t xml:space="preserve"> </w:t>
      </w:r>
      <w:proofErr w:type="spellStart"/>
      <w:r w:rsidRPr="00802B78">
        <w:rPr>
          <w:color w:val="000000" w:themeColor="text1"/>
          <w:lang w:val="en-US"/>
        </w:rPr>
        <w:t>mọi</w:t>
      </w:r>
      <w:proofErr w:type="spellEnd"/>
      <w:r w:rsidRPr="00802B78">
        <w:rPr>
          <w:color w:val="000000" w:themeColor="text1"/>
          <w:lang w:val="en-US"/>
        </w:rPr>
        <w:t xml:space="preserve"> </w:t>
      </w:r>
      <w:proofErr w:type="spellStart"/>
      <w:r w:rsidRPr="00802B78">
        <w:rPr>
          <w:color w:val="000000" w:themeColor="text1"/>
          <w:lang w:val="en-US"/>
        </w:rPr>
        <w:t>tổ</w:t>
      </w:r>
      <w:proofErr w:type="spellEnd"/>
      <w:r w:rsidRPr="00802B78">
        <w:rPr>
          <w:color w:val="000000" w:themeColor="text1"/>
          <w:lang w:val="en-US"/>
        </w:rPr>
        <w:t xml:space="preserve"> </w:t>
      </w:r>
      <w:proofErr w:type="spellStart"/>
      <w:r w:rsidRPr="00802B78">
        <w:rPr>
          <w:color w:val="000000" w:themeColor="text1"/>
          <w:lang w:val="en-US"/>
        </w:rPr>
        <w:t>chức</w:t>
      </w:r>
      <w:proofErr w:type="spellEnd"/>
      <w:r w:rsidRPr="00802B78">
        <w:rPr>
          <w:color w:val="000000" w:themeColor="text1"/>
          <w:lang w:val="en-US"/>
        </w:rPr>
        <w:t xml:space="preserve">, </w:t>
      </w:r>
      <w:proofErr w:type="spellStart"/>
      <w:r w:rsidRPr="00802B78">
        <w:rPr>
          <w:color w:val="000000" w:themeColor="text1"/>
          <w:lang w:val="en-US"/>
        </w:rPr>
        <w:t>hộ</w:t>
      </w:r>
      <w:proofErr w:type="spellEnd"/>
      <w:r w:rsidRPr="00802B78">
        <w:rPr>
          <w:color w:val="000000" w:themeColor="text1"/>
          <w:lang w:val="en-US"/>
        </w:rPr>
        <w:t xml:space="preserve"> </w:t>
      </w:r>
      <w:proofErr w:type="spellStart"/>
      <w:r w:rsidRPr="00802B78">
        <w:rPr>
          <w:color w:val="000000" w:themeColor="text1"/>
          <w:lang w:val="en-US"/>
        </w:rPr>
        <w:t>gia</w:t>
      </w:r>
      <w:proofErr w:type="spellEnd"/>
      <w:r w:rsidRPr="00802B78">
        <w:rPr>
          <w:color w:val="000000" w:themeColor="text1"/>
          <w:lang w:val="en-US"/>
        </w:rPr>
        <w:t xml:space="preserve"> </w:t>
      </w:r>
      <w:proofErr w:type="spellStart"/>
      <w:r w:rsidRPr="00802B78">
        <w:rPr>
          <w:color w:val="000000" w:themeColor="text1"/>
          <w:lang w:val="en-US"/>
        </w:rPr>
        <w:t>đình</w:t>
      </w:r>
      <w:proofErr w:type="spellEnd"/>
      <w:r w:rsidRPr="00802B78">
        <w:rPr>
          <w:color w:val="000000" w:themeColor="text1"/>
          <w:lang w:val="en-US"/>
        </w:rPr>
        <w:t xml:space="preserve">, </w:t>
      </w:r>
      <w:proofErr w:type="spellStart"/>
      <w:r w:rsidRPr="00802B78">
        <w:rPr>
          <w:color w:val="000000" w:themeColor="text1"/>
          <w:lang w:val="en-US"/>
        </w:rPr>
        <w:t>cá</w:t>
      </w:r>
      <w:proofErr w:type="spellEnd"/>
      <w:r w:rsidRPr="00802B78">
        <w:rPr>
          <w:color w:val="000000" w:themeColor="text1"/>
          <w:lang w:val="en-US"/>
        </w:rPr>
        <w:t xml:space="preserve"> </w:t>
      </w:r>
      <w:proofErr w:type="spellStart"/>
      <w:r w:rsidRPr="00802B78">
        <w:rPr>
          <w:color w:val="000000" w:themeColor="text1"/>
          <w:lang w:val="en-US"/>
        </w:rPr>
        <w:t>nhân</w:t>
      </w:r>
      <w:proofErr w:type="spellEnd"/>
      <w:r w:rsidRPr="00802B78">
        <w:rPr>
          <w:color w:val="000000" w:themeColor="text1"/>
          <w:lang w:val="en-US"/>
        </w:rPr>
        <w:t xml:space="preserve"> </w:t>
      </w:r>
      <w:proofErr w:type="spellStart"/>
      <w:r w:rsidRPr="00802B78">
        <w:rPr>
          <w:color w:val="000000" w:themeColor="text1"/>
          <w:lang w:val="en-US"/>
        </w:rPr>
        <w:t>biết</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thực</w:t>
      </w:r>
      <w:proofErr w:type="spellEnd"/>
      <w:r w:rsidRPr="00802B78">
        <w:rPr>
          <w:color w:val="000000" w:themeColor="text1"/>
          <w:lang w:val="en-US"/>
        </w:rPr>
        <w:t xml:space="preserve"> </w:t>
      </w:r>
      <w:proofErr w:type="spellStart"/>
      <w:r w:rsidRPr="00802B78">
        <w:rPr>
          <w:color w:val="000000" w:themeColor="text1"/>
          <w:lang w:val="en-US"/>
        </w:rPr>
        <w:t>hiện</w:t>
      </w:r>
      <w:proofErr w:type="spellEnd"/>
      <w:r w:rsidRPr="00802B78">
        <w:rPr>
          <w:color w:val="000000" w:themeColor="text1"/>
          <w:lang w:val="en-US"/>
        </w:rPr>
        <w:t>.</w:t>
      </w:r>
    </w:p>
    <w:p w14:paraId="63018D98" w14:textId="77777777" w:rsidR="00512540" w:rsidRPr="00802B78" w:rsidRDefault="00512540" w:rsidP="0065452F">
      <w:pPr>
        <w:widowControl w:val="0"/>
        <w:spacing w:before="0" w:after="0" w:line="410" w:lineRule="exact"/>
        <w:rPr>
          <w:color w:val="000000" w:themeColor="text1"/>
        </w:rPr>
      </w:pPr>
      <w:r w:rsidRPr="00802B78">
        <w:rPr>
          <w:color w:val="000000" w:themeColor="text1"/>
          <w:lang w:val="en-US"/>
        </w:rPr>
        <w:t xml:space="preserve"> + </w:t>
      </w: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tác</w:t>
      </w:r>
      <w:proofErr w:type="spellEnd"/>
      <w:r w:rsidRPr="00802B78">
        <w:rPr>
          <w:color w:val="000000" w:themeColor="text1"/>
          <w:lang w:val="en-US"/>
        </w:rPr>
        <w:t xml:space="preserve"> </w:t>
      </w:r>
      <w:proofErr w:type="spellStart"/>
      <w:r w:rsidRPr="00802B78">
        <w:rPr>
          <w:color w:val="000000" w:themeColor="text1"/>
          <w:lang w:val="en-US"/>
        </w:rPr>
        <w:t>giao</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cho</w:t>
      </w:r>
      <w:proofErr w:type="spellEnd"/>
      <w:r w:rsidRPr="00802B78">
        <w:rPr>
          <w:color w:val="000000" w:themeColor="text1"/>
          <w:lang w:val="en-US"/>
        </w:rPr>
        <w:t xml:space="preserve"> </w:t>
      </w:r>
      <w:proofErr w:type="spellStart"/>
      <w:r w:rsidRPr="00802B78">
        <w:rPr>
          <w:color w:val="000000" w:themeColor="text1"/>
          <w:lang w:val="en-US"/>
        </w:rPr>
        <w:t>thuê</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r w:rsidRPr="00802B78">
        <w:rPr>
          <w:color w:val="000000" w:themeColor="text1"/>
        </w:rPr>
        <w:t xml:space="preserve">Thực hiện xác định giá đất cụ thể phục vụ cho việc giao đất, cho thuê đất, chuyển mục đích sử dụng đất cho các mục tiêu phát triển kinh tế, xã hội, góp phần tăng thu cho ngân sách nhà nước. Công tác giải quyết hồ sơ giao đất, thuê đất, cấp giấy CNQSDĐ, chuyển mục đích sử dụng đất... thực hiện chặt chẽ theo đúng quy định, tạo điều kiện thuận lợi cho các tổ chức, cá nhân chuyển đổi mục đích từ đất vườn sang đất ở góp phần tăng nguồn thu ngân sách (cho phép 1.598 hộ gia đình, cá nhân chuyển mục đích từ đất vườn sang đất ở, số tiền thu được hơn 23 tỷ đồng. Cấp giấy CNQSDĐ cho 429 trường hợp, trong đó công nhận diện tích tăng thêm 137 trường hợp, cấp giấy CNQSDĐ lần đầu 80 trường hợp, cấp GCNQSDĐ trúng đấu giá và giao đất ngang giá cho 159 trường hợp, cấp dồn điền, đổi thửa 53 trường hợp). Đẩy mạnh các giải pháp tổ chức đấu giá, giao QSDĐ ngang giá khởi điểm, giao đất bố trí tái định cư theo đúng quy định. Tổ chức đấu giá thành công 27 thửa đất với số tiền 15,77 tỷ đồng; giao 116 thửa đất ngang giá khởi điểm với số tiền 95,8 tỷ đồng; giao đất bố trí tái định cư 04 hộ gia đình. Phê duyệt phương án đấu giá QSDĐ 179 thửa tại các xã: Hàm Ninh, Duy Ninh, Vĩnh Ninh, Hiền Ninh, Vạn Ninh, Gia Ninh, An Ninh và TT Quán Hàu. Tập trung thực hiện công tác giao đất sản xuất, đất rừng cho người dân xã Hải Ninh, Trường Sơn (xã Hải Ninh tổ chức niêm yết công khai kết quả rà soát đối tượng đủ điều kiện giao đất, gồm 115 nhóm, 1.281 hộ, 4.106 nhân khẩu. Hiện nay xã Hải Ninh đang thực hiện xử lý tài sản trên đất để hoàn thiện giao hồ </w:t>
      </w:r>
      <w:r w:rsidRPr="00802B78">
        <w:rPr>
          <w:color w:val="000000" w:themeColor="text1"/>
        </w:rPr>
        <w:lastRenderedPageBreak/>
        <w:t>sơ giao đất. Xã Trường Sơn: đã cấp GCNQSDĐ đất rừng sản xuất cho 234 trường hợp, tiếp tục rà soát, điều chỉnh và cấp GCNQSDĐ cho 44 trường hợp đã giao đất nhưng chưa có đường giao thông tiếp giáp các thửa đất, hoàn thiện hồ sơ giao đất đối với 94 ha tại bản Dốc Mây cho người dân sản xuất). Tăng cường công tác kiểm tra, xử lý các trường hợp vi phạm hành chính lĩnh vực đất đai theo đúng quy định (xử phạt vi phạm hành chính 21 trường hợp liên quan lĩnh vực đất đai với số tiền trên 207 triệu đồng. Ban hành phương án tổ chức cưỡng chế vi phạm hành chính và thông báo cháp hành quyết định cưỡng chế 04 trường hợp tại xã Hải Ninh; triển khai các bước quy trình tổ chức thực hiện cưỡng chế đối với các trường hợp vi phạm sử dụng đất tại HTX Hoành Vinh).</w:t>
      </w:r>
    </w:p>
    <w:p w14:paraId="4DA1DEDA" w14:textId="77777777" w:rsidR="00512540" w:rsidRPr="00802B78" w:rsidRDefault="00512540" w:rsidP="0065452F">
      <w:pPr>
        <w:widowControl w:val="0"/>
        <w:spacing w:before="0" w:after="0" w:line="410" w:lineRule="exact"/>
        <w:rPr>
          <w:color w:val="000000" w:themeColor="text1"/>
        </w:rPr>
      </w:pPr>
      <w:r w:rsidRPr="00802B78">
        <w:rPr>
          <w:color w:val="000000" w:themeColor="text1"/>
          <w:lang w:val="en-US"/>
        </w:rPr>
        <w:t xml:space="preserve">+ </w:t>
      </w:r>
      <w:r w:rsidRPr="00802B78">
        <w:rPr>
          <w:color w:val="000000" w:themeColor="text1"/>
        </w:rPr>
        <w:t>Công tác quản lý khai thác khoáng sản, bảo vệ môi trường tiếp tục được tăng cường. Tổ chức kiểm tra hoạt động khai thác cát, sạn trên sông Long Đại. Tiếp tục triển khai thực hiện kế hoạch quản lý chất thải và Đề án thu gom chất thải trên địa bàn; thẩm định cấp phép môi trường, hướng dẫn các cơ sở sản xuất, kinh doanh thực hiện đảm bảo các quy định về môi trường (cấp phép môi trường 10 dự án, hướng dẫn 34 cơ sở sản xuất kinh doanh dịch vụ thực hiện đảm bảo các quy định về môi trường...)</w:t>
      </w:r>
    </w:p>
    <w:p w14:paraId="55EF3AD8" w14:textId="77777777" w:rsidR="00512540" w:rsidRPr="00802B78" w:rsidRDefault="00512540" w:rsidP="0065452F">
      <w:pPr>
        <w:spacing w:before="0" w:after="0" w:line="410" w:lineRule="exact"/>
        <w:rPr>
          <w:color w:val="000000" w:themeColor="text1"/>
          <w:lang w:val="en-US"/>
        </w:rPr>
      </w:pPr>
      <w:r w:rsidRPr="00802B78">
        <w:rPr>
          <w:color w:val="000000" w:themeColor="text1"/>
          <w:lang w:val="en-US"/>
        </w:rPr>
        <w:t xml:space="preserve">+ UBND </w:t>
      </w:r>
      <w:proofErr w:type="spellStart"/>
      <w:r w:rsidRPr="00802B78">
        <w:rPr>
          <w:color w:val="000000" w:themeColor="text1"/>
          <w:lang w:val="en-US"/>
        </w:rPr>
        <w:t>huyện</w:t>
      </w:r>
      <w:proofErr w:type="spellEnd"/>
      <w:r w:rsidRPr="00802B78">
        <w:rPr>
          <w:color w:val="000000" w:themeColor="text1"/>
          <w:lang w:val="en-US"/>
        </w:rPr>
        <w:t xml:space="preserve"> </w:t>
      </w:r>
      <w:proofErr w:type="spellStart"/>
      <w:r w:rsidRPr="00802B78">
        <w:rPr>
          <w:color w:val="000000" w:themeColor="text1"/>
          <w:lang w:val="en-US"/>
        </w:rPr>
        <w:t>tiếp</w:t>
      </w:r>
      <w:proofErr w:type="spellEnd"/>
      <w:r w:rsidRPr="00802B78">
        <w:rPr>
          <w:color w:val="000000" w:themeColor="text1"/>
          <w:lang w:val="en-US"/>
        </w:rPr>
        <w:t xml:space="preserve"> </w:t>
      </w:r>
      <w:proofErr w:type="spellStart"/>
      <w:r w:rsidRPr="00802B78">
        <w:rPr>
          <w:color w:val="000000" w:themeColor="text1"/>
          <w:lang w:val="en-US"/>
        </w:rPr>
        <w:t>tục</w:t>
      </w:r>
      <w:proofErr w:type="spellEnd"/>
      <w:r w:rsidRPr="00802B78">
        <w:rPr>
          <w:color w:val="000000" w:themeColor="text1"/>
          <w:lang w:val="en-US"/>
        </w:rPr>
        <w:t xml:space="preserve"> </w:t>
      </w:r>
      <w:proofErr w:type="spellStart"/>
      <w:r w:rsidRPr="00802B78">
        <w:rPr>
          <w:color w:val="000000" w:themeColor="text1"/>
          <w:lang w:val="en-US"/>
        </w:rPr>
        <w:t>rà</w:t>
      </w:r>
      <w:proofErr w:type="spellEnd"/>
      <w:r w:rsidRPr="00802B78">
        <w:rPr>
          <w:color w:val="000000" w:themeColor="text1"/>
          <w:lang w:val="en-US"/>
        </w:rPr>
        <w:t xml:space="preserve"> </w:t>
      </w:r>
      <w:proofErr w:type="spellStart"/>
      <w:r w:rsidRPr="00802B78">
        <w:rPr>
          <w:color w:val="000000" w:themeColor="text1"/>
          <w:lang w:val="en-US"/>
        </w:rPr>
        <w:t>soát</w:t>
      </w:r>
      <w:proofErr w:type="spellEnd"/>
      <w:r w:rsidRPr="00802B78">
        <w:rPr>
          <w:color w:val="000000" w:themeColor="text1"/>
          <w:lang w:val="en-US"/>
        </w:rPr>
        <w:t xml:space="preserve">, </w:t>
      </w:r>
      <w:proofErr w:type="spellStart"/>
      <w:r w:rsidRPr="00802B78">
        <w:rPr>
          <w:color w:val="000000" w:themeColor="text1"/>
          <w:lang w:val="en-US"/>
        </w:rPr>
        <w:t>giải</w:t>
      </w:r>
      <w:proofErr w:type="spellEnd"/>
      <w:r w:rsidRPr="00802B78">
        <w:rPr>
          <w:color w:val="000000" w:themeColor="text1"/>
          <w:lang w:val="en-US"/>
        </w:rPr>
        <w:t xml:space="preserve"> </w:t>
      </w:r>
      <w:proofErr w:type="spellStart"/>
      <w:r w:rsidRPr="00802B78">
        <w:rPr>
          <w:color w:val="000000" w:themeColor="text1"/>
          <w:lang w:val="en-US"/>
        </w:rPr>
        <w:t>quyết</w:t>
      </w:r>
      <w:proofErr w:type="spellEnd"/>
      <w:r w:rsidRPr="00802B78">
        <w:rPr>
          <w:color w:val="000000" w:themeColor="text1"/>
          <w:lang w:val="en-US"/>
        </w:rPr>
        <w:t xml:space="preserve"> </w:t>
      </w:r>
      <w:proofErr w:type="spellStart"/>
      <w:r w:rsidRPr="00802B78">
        <w:rPr>
          <w:color w:val="000000" w:themeColor="text1"/>
          <w:lang w:val="en-US"/>
        </w:rPr>
        <w:t>tháo</w:t>
      </w:r>
      <w:proofErr w:type="spellEnd"/>
      <w:r w:rsidRPr="00802B78">
        <w:rPr>
          <w:color w:val="000000" w:themeColor="text1"/>
          <w:lang w:val="en-US"/>
        </w:rPr>
        <w:t xml:space="preserve"> </w:t>
      </w:r>
      <w:proofErr w:type="spellStart"/>
      <w:r w:rsidRPr="00802B78">
        <w:rPr>
          <w:color w:val="000000" w:themeColor="text1"/>
          <w:lang w:val="en-US"/>
        </w:rPr>
        <w:t>gỡ</w:t>
      </w:r>
      <w:proofErr w:type="spellEnd"/>
      <w:r w:rsidRPr="00802B78">
        <w:rPr>
          <w:color w:val="000000" w:themeColor="text1"/>
          <w:lang w:val="en-US"/>
        </w:rPr>
        <w:t xml:space="preserve"> </w:t>
      </w:r>
      <w:proofErr w:type="spellStart"/>
      <w:r w:rsidRPr="00802B78">
        <w:rPr>
          <w:color w:val="000000" w:themeColor="text1"/>
          <w:lang w:val="en-US"/>
        </w:rPr>
        <w:t>vướng</w:t>
      </w:r>
      <w:proofErr w:type="spellEnd"/>
      <w:r w:rsidRPr="00802B78">
        <w:rPr>
          <w:color w:val="000000" w:themeColor="text1"/>
          <w:lang w:val="en-US"/>
        </w:rPr>
        <w:t xml:space="preserve"> </w:t>
      </w:r>
      <w:proofErr w:type="spellStart"/>
      <w:r w:rsidRPr="00802B78">
        <w:rPr>
          <w:color w:val="000000" w:themeColor="text1"/>
          <w:lang w:val="en-US"/>
        </w:rPr>
        <w:t>mắc</w:t>
      </w:r>
      <w:proofErr w:type="spellEnd"/>
      <w:r w:rsidRPr="00802B78">
        <w:rPr>
          <w:color w:val="000000" w:themeColor="text1"/>
          <w:lang w:val="en-US"/>
        </w:rPr>
        <w:t xml:space="preserve"> </w:t>
      </w:r>
      <w:proofErr w:type="spellStart"/>
      <w:r w:rsidRPr="00802B78">
        <w:rPr>
          <w:color w:val="000000" w:themeColor="text1"/>
          <w:lang w:val="en-US"/>
        </w:rPr>
        <w:t>để</w:t>
      </w:r>
      <w:proofErr w:type="spellEnd"/>
      <w:r w:rsidRPr="00802B78">
        <w:rPr>
          <w:color w:val="000000" w:themeColor="text1"/>
          <w:lang w:val="en-US"/>
        </w:rPr>
        <w:t xml:space="preserve"> </w:t>
      </w:r>
      <w:proofErr w:type="spellStart"/>
      <w:r w:rsidRPr="00802B78">
        <w:rPr>
          <w:color w:val="000000" w:themeColor="text1"/>
          <w:lang w:val="en-US"/>
        </w:rPr>
        <w:t>giải</w:t>
      </w:r>
      <w:proofErr w:type="spellEnd"/>
      <w:r w:rsidRPr="00802B78">
        <w:rPr>
          <w:color w:val="000000" w:themeColor="text1"/>
          <w:lang w:val="en-US"/>
        </w:rPr>
        <w:t xml:space="preserve"> </w:t>
      </w:r>
      <w:proofErr w:type="spellStart"/>
      <w:r w:rsidRPr="00802B78">
        <w:rPr>
          <w:color w:val="000000" w:themeColor="text1"/>
          <w:lang w:val="en-US"/>
        </w:rPr>
        <w:t>phóng</w:t>
      </w:r>
      <w:proofErr w:type="spellEnd"/>
      <w:r w:rsidRPr="00802B78">
        <w:rPr>
          <w:color w:val="000000" w:themeColor="text1"/>
          <w:lang w:val="en-US"/>
        </w:rPr>
        <w:t xml:space="preserve"> </w:t>
      </w:r>
      <w:proofErr w:type="spellStart"/>
      <w:r w:rsidRPr="00802B78">
        <w:rPr>
          <w:color w:val="000000" w:themeColor="text1"/>
          <w:lang w:val="en-US"/>
        </w:rPr>
        <w:t>mặt</w:t>
      </w:r>
      <w:proofErr w:type="spellEnd"/>
      <w:r w:rsidRPr="00802B78">
        <w:rPr>
          <w:color w:val="000000" w:themeColor="text1"/>
          <w:lang w:val="en-US"/>
        </w:rPr>
        <w:t xml:space="preserve"> </w:t>
      </w:r>
      <w:proofErr w:type="spellStart"/>
      <w:r w:rsidRPr="00802B78">
        <w:rPr>
          <w:color w:val="000000" w:themeColor="text1"/>
          <w:lang w:val="en-US"/>
        </w:rPr>
        <w:t>bằng</w:t>
      </w:r>
      <w:proofErr w:type="spellEnd"/>
      <w:r w:rsidRPr="00802B78">
        <w:rPr>
          <w:color w:val="000000" w:themeColor="text1"/>
          <w:lang w:val="en-US"/>
        </w:rPr>
        <w:t xml:space="preserve"> </w:t>
      </w:r>
      <w:proofErr w:type="spellStart"/>
      <w:r w:rsidRPr="00802B78">
        <w:rPr>
          <w:color w:val="000000" w:themeColor="text1"/>
          <w:lang w:val="en-US"/>
        </w:rPr>
        <w:t>thực</w:t>
      </w:r>
      <w:proofErr w:type="spellEnd"/>
      <w:r w:rsidRPr="00802B78">
        <w:rPr>
          <w:color w:val="000000" w:themeColor="text1"/>
          <w:lang w:val="en-US"/>
        </w:rPr>
        <w:t xml:space="preserve"> </w:t>
      </w:r>
      <w:proofErr w:type="spellStart"/>
      <w:r w:rsidRPr="00802B78">
        <w:rPr>
          <w:color w:val="000000" w:themeColor="text1"/>
          <w:lang w:val="en-US"/>
        </w:rPr>
        <w:t>hiện</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công</w:t>
      </w:r>
      <w:proofErr w:type="spellEnd"/>
      <w:r w:rsidRPr="00802B78">
        <w:rPr>
          <w:color w:val="000000" w:themeColor="text1"/>
          <w:lang w:val="en-US"/>
        </w:rPr>
        <w:t xml:space="preserve"> </w:t>
      </w:r>
      <w:proofErr w:type="spellStart"/>
      <w:r w:rsidRPr="00802B78">
        <w:rPr>
          <w:color w:val="000000" w:themeColor="text1"/>
          <w:lang w:val="en-US"/>
        </w:rPr>
        <w:t>trình</w:t>
      </w:r>
      <w:proofErr w:type="spellEnd"/>
      <w:r w:rsidRPr="00802B78">
        <w:rPr>
          <w:color w:val="000000" w:themeColor="text1"/>
          <w:lang w:val="en-US"/>
        </w:rPr>
        <w:t xml:space="preserve"> </w:t>
      </w:r>
      <w:r w:rsidRPr="00802B78">
        <w:rPr>
          <w:rFonts w:eastAsia="Times New Roman" w:cs="Times New Roman"/>
          <w:bCs/>
          <w:color w:val="000000" w:themeColor="text1"/>
          <w:kern w:val="0"/>
          <w:lang w:val="nl-NL"/>
          <w14:ligatures w14:val="none"/>
        </w:rPr>
        <w:t>nhất là dự án Đường bộ cao tốc Bắc-Nam, tuyến đường ven biển và các công trình trọng điểm của huyện; kịp thời chỉ đạo tháo gỡ vướng mắc trong quá trình thực hiện.</w:t>
      </w:r>
      <w:r w:rsidRPr="00802B78">
        <w:rPr>
          <w:color w:val="000000" w:themeColor="text1"/>
          <w:lang w:val="en-US"/>
        </w:rPr>
        <w:t xml:space="preserve"> </w:t>
      </w:r>
    </w:p>
    <w:p w14:paraId="55B14EA7" w14:textId="77777777" w:rsidR="00512540" w:rsidRPr="00802B78" w:rsidRDefault="00512540" w:rsidP="00512540">
      <w:pPr>
        <w:rPr>
          <w:color w:val="000000" w:themeColor="text1"/>
          <w:lang w:val="en-US"/>
        </w:rPr>
      </w:pPr>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giải</w:t>
      </w:r>
      <w:proofErr w:type="spellEnd"/>
      <w:r w:rsidRPr="00802B78">
        <w:rPr>
          <w:color w:val="000000" w:themeColor="text1"/>
          <w:lang w:val="en-US"/>
        </w:rPr>
        <w:t xml:space="preserve"> </w:t>
      </w:r>
      <w:proofErr w:type="spellStart"/>
      <w:r w:rsidRPr="00802B78">
        <w:rPr>
          <w:color w:val="000000" w:themeColor="text1"/>
          <w:lang w:val="en-US"/>
        </w:rPr>
        <w:t>pháp</w:t>
      </w:r>
      <w:proofErr w:type="spellEnd"/>
      <w:r w:rsidRPr="00802B78">
        <w:rPr>
          <w:color w:val="000000" w:themeColor="text1"/>
          <w:lang w:val="en-US"/>
        </w:rPr>
        <w:t xml:space="preserve"> </w:t>
      </w:r>
      <w:proofErr w:type="spellStart"/>
      <w:r w:rsidRPr="00802B78">
        <w:rPr>
          <w:color w:val="000000" w:themeColor="text1"/>
          <w:lang w:val="en-US"/>
        </w:rPr>
        <w:t>về</w:t>
      </w:r>
      <w:proofErr w:type="spellEnd"/>
      <w:r w:rsidRPr="00802B78">
        <w:rPr>
          <w:color w:val="000000" w:themeColor="text1"/>
          <w:lang w:val="en-US"/>
        </w:rPr>
        <w:t xml:space="preserve"> </w:t>
      </w:r>
      <w:proofErr w:type="spellStart"/>
      <w:r w:rsidRPr="00802B78">
        <w:rPr>
          <w:color w:val="000000" w:themeColor="text1"/>
          <w:lang w:val="en-US"/>
        </w:rPr>
        <w:t>nguồn</w:t>
      </w:r>
      <w:proofErr w:type="spellEnd"/>
      <w:r w:rsidRPr="00802B78">
        <w:rPr>
          <w:color w:val="000000" w:themeColor="text1"/>
          <w:lang w:val="en-US"/>
        </w:rPr>
        <w:t xml:space="preserve"> </w:t>
      </w:r>
      <w:proofErr w:type="spellStart"/>
      <w:r w:rsidRPr="00802B78">
        <w:rPr>
          <w:color w:val="000000" w:themeColor="text1"/>
          <w:lang w:val="en-US"/>
        </w:rPr>
        <w:t>lực</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vốn</w:t>
      </w:r>
      <w:proofErr w:type="spellEnd"/>
      <w:r w:rsidRPr="00802B78">
        <w:rPr>
          <w:color w:val="000000" w:themeColor="text1"/>
          <w:lang w:val="en-US"/>
        </w:rPr>
        <w:t xml:space="preserve"> </w:t>
      </w:r>
      <w:proofErr w:type="spellStart"/>
      <w:r w:rsidRPr="00802B78">
        <w:rPr>
          <w:color w:val="000000" w:themeColor="text1"/>
          <w:lang w:val="en-US"/>
        </w:rPr>
        <w:t>đầu</w:t>
      </w:r>
      <w:proofErr w:type="spellEnd"/>
      <w:r w:rsidRPr="00802B78">
        <w:rPr>
          <w:color w:val="000000" w:themeColor="text1"/>
          <w:lang w:val="en-US"/>
        </w:rPr>
        <w:t xml:space="preserve"> </w:t>
      </w:r>
      <w:proofErr w:type="spellStart"/>
      <w:r w:rsidRPr="00802B78">
        <w:rPr>
          <w:color w:val="000000" w:themeColor="text1"/>
          <w:lang w:val="en-US"/>
        </w:rPr>
        <w:t>tư</w:t>
      </w:r>
      <w:proofErr w:type="spellEnd"/>
      <w:r w:rsidRPr="00802B78">
        <w:rPr>
          <w:color w:val="000000" w:themeColor="text1"/>
          <w:lang w:val="en-US"/>
        </w:rPr>
        <w:t>:</w:t>
      </w:r>
    </w:p>
    <w:p w14:paraId="0E2342E0" w14:textId="77777777" w:rsidR="00512540" w:rsidRPr="00802B78" w:rsidRDefault="00512540" w:rsidP="00512540">
      <w:pPr>
        <w:spacing w:after="0" w:line="410" w:lineRule="exact"/>
        <w:rPr>
          <w:color w:val="000000" w:themeColor="text1"/>
        </w:rPr>
      </w:pPr>
      <w:r w:rsidRPr="00802B78">
        <w:rPr>
          <w:color w:val="000000" w:themeColor="text1"/>
        </w:rPr>
        <w:t xml:space="preserve">+ Huyện đang thực hiện huy động nguồn lực từ đất đai, tổ chức bán đấu giá, cho thuê quỹ đất ở các vị trí có lợi thế, khu vực các trục giao thông chính, đất công không sử dụng,… để tăng nguồn thu ngân sách, tạo việc làm, phát triển thương mại dịch vụ,… </w:t>
      </w:r>
    </w:p>
    <w:p w14:paraId="79C9358E" w14:textId="13172C28" w:rsidR="00512540" w:rsidRPr="00802B78" w:rsidRDefault="00512540" w:rsidP="00512540">
      <w:pPr>
        <w:spacing w:after="0" w:line="410" w:lineRule="exact"/>
        <w:rPr>
          <w:color w:val="000000" w:themeColor="text1"/>
        </w:rPr>
      </w:pPr>
      <w:r w:rsidRPr="00802B78">
        <w:rPr>
          <w:color w:val="000000" w:themeColor="text1"/>
        </w:rPr>
        <w:t>+ Đôn đốc các tổ chức, hộ gia đình, cá nhân có đăng ký kế hoạch sử dụng đấ</w:t>
      </w:r>
      <w:r w:rsidR="0026342F" w:rsidRPr="00802B78">
        <w:rPr>
          <w:color w:val="000000" w:themeColor="text1"/>
        </w:rPr>
        <w:t>t năm 202</w:t>
      </w:r>
      <w:r w:rsidR="0026342F" w:rsidRPr="00802B78">
        <w:rPr>
          <w:color w:val="000000" w:themeColor="text1"/>
          <w:lang w:val="en-US"/>
        </w:rPr>
        <w:t>5</w:t>
      </w:r>
      <w:r w:rsidRPr="00802B78">
        <w:rPr>
          <w:color w:val="000000" w:themeColor="text1"/>
        </w:rPr>
        <w:t xml:space="preserve"> bố trí nguồn vốn để thực hiện các dự án, công trình; </w:t>
      </w:r>
    </w:p>
    <w:p w14:paraId="371892E8" w14:textId="77777777" w:rsidR="00512540" w:rsidRPr="00802B78" w:rsidRDefault="00512540" w:rsidP="00512540">
      <w:pPr>
        <w:spacing w:after="0" w:line="410" w:lineRule="exact"/>
        <w:rPr>
          <w:color w:val="000000" w:themeColor="text1"/>
        </w:rPr>
      </w:pPr>
      <w:r w:rsidRPr="00802B78">
        <w:rPr>
          <w:color w:val="000000" w:themeColor="text1"/>
        </w:rPr>
        <w:t xml:space="preserve">+ Tiếp tục vận động nhân dân hiến đất, góp vốn, xã hội hóa nguồn vốn để xây dựng các công trình dự án phục vụ cho mục đích công cộng, dân sinh như: giao thông, các khu vui chơi giải trí,… </w:t>
      </w:r>
    </w:p>
    <w:p w14:paraId="277304B4" w14:textId="6F598C69" w:rsidR="00F14254" w:rsidRPr="00BA3384" w:rsidRDefault="00313FBE" w:rsidP="00F14254">
      <w:pPr>
        <w:pStyle w:val="Heading2"/>
        <w:rPr>
          <w:rFonts w:ascii="Times New Roman Bold" w:hAnsi="Times New Roman Bold"/>
          <w:color w:val="000000" w:themeColor="text1"/>
          <w:spacing w:val="-8"/>
          <w:szCs w:val="28"/>
          <w:lang w:val="en-US"/>
        </w:rPr>
      </w:pPr>
      <w:bookmarkStart w:id="133" w:name="_Toc199346007"/>
      <w:r w:rsidRPr="00BA3384">
        <w:rPr>
          <w:rFonts w:ascii="Times New Roman Bold" w:hAnsi="Times New Roman Bold"/>
          <w:color w:val="000000" w:themeColor="text1"/>
          <w:spacing w:val="-8"/>
          <w:szCs w:val="28"/>
          <w:lang w:val="en-US"/>
        </w:rPr>
        <w:t>3</w:t>
      </w:r>
      <w:r w:rsidR="00F14254" w:rsidRPr="00BA3384">
        <w:rPr>
          <w:rFonts w:ascii="Times New Roman Bold" w:hAnsi="Times New Roman Bold"/>
          <w:color w:val="000000" w:themeColor="text1"/>
          <w:spacing w:val="-8"/>
          <w:szCs w:val="28"/>
          <w:lang w:val="en-US"/>
        </w:rPr>
        <w:t xml:space="preserve">.2. </w:t>
      </w:r>
      <w:proofErr w:type="spellStart"/>
      <w:r w:rsidR="00F14254" w:rsidRPr="00BA3384">
        <w:rPr>
          <w:rFonts w:ascii="Times New Roman Bold" w:hAnsi="Times New Roman Bold"/>
          <w:color w:val="000000" w:themeColor="text1"/>
          <w:spacing w:val="-8"/>
          <w:szCs w:val="28"/>
          <w:lang w:val="en-US"/>
        </w:rPr>
        <w:t>Kết</w:t>
      </w:r>
      <w:proofErr w:type="spellEnd"/>
      <w:r w:rsidR="00F14254" w:rsidRPr="00BA3384">
        <w:rPr>
          <w:rFonts w:ascii="Times New Roman Bold" w:hAnsi="Times New Roman Bold"/>
          <w:color w:val="000000" w:themeColor="text1"/>
          <w:spacing w:val="-8"/>
          <w:szCs w:val="28"/>
          <w:lang w:val="en-US"/>
        </w:rPr>
        <w:t xml:space="preserve"> </w:t>
      </w:r>
      <w:proofErr w:type="spellStart"/>
      <w:r w:rsidR="00F14254" w:rsidRPr="00BA3384">
        <w:rPr>
          <w:rFonts w:ascii="Times New Roman Bold" w:hAnsi="Times New Roman Bold"/>
          <w:color w:val="000000" w:themeColor="text1"/>
          <w:spacing w:val="-8"/>
          <w:szCs w:val="28"/>
          <w:lang w:val="en-US"/>
        </w:rPr>
        <w:t>quả</w:t>
      </w:r>
      <w:proofErr w:type="spellEnd"/>
      <w:r w:rsidR="00F14254" w:rsidRPr="00BA3384">
        <w:rPr>
          <w:rFonts w:ascii="Times New Roman Bold" w:hAnsi="Times New Roman Bold"/>
          <w:color w:val="000000" w:themeColor="text1"/>
          <w:spacing w:val="-8"/>
          <w:szCs w:val="28"/>
          <w:lang w:val="en-US"/>
        </w:rPr>
        <w:t xml:space="preserve"> </w:t>
      </w:r>
      <w:proofErr w:type="spellStart"/>
      <w:r w:rsidR="00F14254" w:rsidRPr="00BA3384">
        <w:rPr>
          <w:rFonts w:ascii="Times New Roman Bold" w:hAnsi="Times New Roman Bold"/>
          <w:color w:val="000000" w:themeColor="text1"/>
          <w:spacing w:val="-8"/>
          <w:szCs w:val="28"/>
          <w:lang w:val="en-US"/>
        </w:rPr>
        <w:t>thực</w:t>
      </w:r>
      <w:proofErr w:type="spellEnd"/>
      <w:r w:rsidR="00F14254" w:rsidRPr="00BA3384">
        <w:rPr>
          <w:rFonts w:ascii="Times New Roman Bold" w:hAnsi="Times New Roman Bold"/>
          <w:color w:val="000000" w:themeColor="text1"/>
          <w:spacing w:val="-8"/>
          <w:szCs w:val="28"/>
          <w:lang w:val="en-US"/>
        </w:rPr>
        <w:t xml:space="preserve"> </w:t>
      </w:r>
      <w:proofErr w:type="spellStart"/>
      <w:r w:rsidR="00F14254" w:rsidRPr="00BA3384">
        <w:rPr>
          <w:rFonts w:ascii="Times New Roman Bold" w:hAnsi="Times New Roman Bold"/>
          <w:color w:val="000000" w:themeColor="text1"/>
          <w:spacing w:val="-8"/>
          <w:szCs w:val="28"/>
          <w:lang w:val="en-US"/>
        </w:rPr>
        <w:t>hiện</w:t>
      </w:r>
      <w:proofErr w:type="spellEnd"/>
      <w:r w:rsidR="00F14254" w:rsidRPr="00BA3384">
        <w:rPr>
          <w:rFonts w:ascii="Times New Roman Bold" w:hAnsi="Times New Roman Bold"/>
          <w:color w:val="000000" w:themeColor="text1"/>
          <w:spacing w:val="-8"/>
          <w:szCs w:val="28"/>
          <w:lang w:val="en-US"/>
        </w:rPr>
        <w:t xml:space="preserve"> </w:t>
      </w:r>
      <w:proofErr w:type="spellStart"/>
      <w:r w:rsidR="00F14254" w:rsidRPr="00BA3384">
        <w:rPr>
          <w:rFonts w:ascii="Times New Roman Bold" w:hAnsi="Times New Roman Bold"/>
          <w:color w:val="000000" w:themeColor="text1"/>
          <w:spacing w:val="-8"/>
          <w:szCs w:val="28"/>
          <w:lang w:val="en-US"/>
        </w:rPr>
        <w:t>chỉ</w:t>
      </w:r>
      <w:proofErr w:type="spellEnd"/>
      <w:r w:rsidR="00F14254" w:rsidRPr="00BA3384">
        <w:rPr>
          <w:rFonts w:ascii="Times New Roman Bold" w:hAnsi="Times New Roman Bold"/>
          <w:color w:val="000000" w:themeColor="text1"/>
          <w:spacing w:val="-8"/>
          <w:szCs w:val="28"/>
          <w:lang w:val="en-US"/>
        </w:rPr>
        <w:t xml:space="preserve"> </w:t>
      </w:r>
      <w:proofErr w:type="spellStart"/>
      <w:r w:rsidR="00F14254" w:rsidRPr="00BA3384">
        <w:rPr>
          <w:rFonts w:ascii="Times New Roman Bold" w:hAnsi="Times New Roman Bold"/>
          <w:color w:val="000000" w:themeColor="text1"/>
          <w:spacing w:val="-8"/>
          <w:szCs w:val="28"/>
          <w:lang w:val="en-US"/>
        </w:rPr>
        <w:t>tiêu</w:t>
      </w:r>
      <w:proofErr w:type="spellEnd"/>
      <w:r w:rsidR="00F14254" w:rsidRPr="00BA3384">
        <w:rPr>
          <w:rFonts w:ascii="Times New Roman Bold" w:hAnsi="Times New Roman Bold"/>
          <w:color w:val="000000" w:themeColor="text1"/>
          <w:spacing w:val="-8"/>
          <w:szCs w:val="28"/>
          <w:lang w:val="en-US"/>
        </w:rPr>
        <w:t xml:space="preserve"> </w:t>
      </w:r>
      <w:proofErr w:type="spellStart"/>
      <w:r w:rsidR="00F14254" w:rsidRPr="00BA3384">
        <w:rPr>
          <w:rFonts w:ascii="Times New Roman Bold" w:hAnsi="Times New Roman Bold"/>
          <w:color w:val="000000" w:themeColor="text1"/>
          <w:spacing w:val="-8"/>
          <w:szCs w:val="28"/>
          <w:lang w:val="en-US"/>
        </w:rPr>
        <w:t>kế</w:t>
      </w:r>
      <w:proofErr w:type="spellEnd"/>
      <w:r w:rsidR="00F14254" w:rsidRPr="00BA3384">
        <w:rPr>
          <w:rFonts w:ascii="Times New Roman Bold" w:hAnsi="Times New Roman Bold"/>
          <w:color w:val="000000" w:themeColor="text1"/>
          <w:spacing w:val="-8"/>
          <w:szCs w:val="28"/>
          <w:lang w:val="en-US"/>
        </w:rPr>
        <w:t xml:space="preserve"> </w:t>
      </w:r>
      <w:proofErr w:type="spellStart"/>
      <w:r w:rsidR="00F14254" w:rsidRPr="00BA3384">
        <w:rPr>
          <w:rFonts w:ascii="Times New Roman Bold" w:hAnsi="Times New Roman Bold"/>
          <w:color w:val="000000" w:themeColor="text1"/>
          <w:spacing w:val="-8"/>
          <w:szCs w:val="28"/>
          <w:lang w:val="en-US"/>
        </w:rPr>
        <w:t>hoạch</w:t>
      </w:r>
      <w:proofErr w:type="spellEnd"/>
      <w:r w:rsidR="00F14254" w:rsidRPr="00BA3384">
        <w:rPr>
          <w:rFonts w:ascii="Times New Roman Bold" w:hAnsi="Times New Roman Bold"/>
          <w:color w:val="000000" w:themeColor="text1"/>
          <w:spacing w:val="-8"/>
          <w:szCs w:val="28"/>
          <w:lang w:val="en-US"/>
        </w:rPr>
        <w:t xml:space="preserve"> </w:t>
      </w:r>
      <w:proofErr w:type="spellStart"/>
      <w:r w:rsidR="00F14254" w:rsidRPr="00BA3384">
        <w:rPr>
          <w:rFonts w:ascii="Times New Roman Bold" w:hAnsi="Times New Roman Bold"/>
          <w:color w:val="000000" w:themeColor="text1"/>
          <w:spacing w:val="-8"/>
          <w:szCs w:val="28"/>
          <w:lang w:val="en-US"/>
        </w:rPr>
        <w:t>sử</w:t>
      </w:r>
      <w:proofErr w:type="spellEnd"/>
      <w:r w:rsidR="00F14254" w:rsidRPr="00BA3384">
        <w:rPr>
          <w:rFonts w:ascii="Times New Roman Bold" w:hAnsi="Times New Roman Bold"/>
          <w:color w:val="000000" w:themeColor="text1"/>
          <w:spacing w:val="-8"/>
          <w:szCs w:val="28"/>
          <w:lang w:val="en-US"/>
        </w:rPr>
        <w:t xml:space="preserve"> </w:t>
      </w:r>
      <w:proofErr w:type="spellStart"/>
      <w:r w:rsidR="00F14254" w:rsidRPr="00BA3384">
        <w:rPr>
          <w:rFonts w:ascii="Times New Roman Bold" w:hAnsi="Times New Roman Bold"/>
          <w:color w:val="000000" w:themeColor="text1"/>
          <w:spacing w:val="-8"/>
          <w:szCs w:val="28"/>
          <w:lang w:val="en-US"/>
        </w:rPr>
        <w:t>dụng</w:t>
      </w:r>
      <w:proofErr w:type="spellEnd"/>
      <w:r w:rsidR="00F14254" w:rsidRPr="00BA3384">
        <w:rPr>
          <w:rFonts w:ascii="Times New Roman Bold" w:hAnsi="Times New Roman Bold"/>
          <w:color w:val="000000" w:themeColor="text1"/>
          <w:spacing w:val="-8"/>
          <w:szCs w:val="28"/>
          <w:lang w:val="en-US"/>
        </w:rPr>
        <w:t xml:space="preserve"> </w:t>
      </w:r>
      <w:proofErr w:type="spellStart"/>
      <w:r w:rsidR="00F14254" w:rsidRPr="00BA3384">
        <w:rPr>
          <w:rFonts w:ascii="Times New Roman Bold" w:hAnsi="Times New Roman Bold"/>
          <w:color w:val="000000" w:themeColor="text1"/>
          <w:spacing w:val="-8"/>
          <w:szCs w:val="28"/>
          <w:lang w:val="en-US"/>
        </w:rPr>
        <w:t>đất</w:t>
      </w:r>
      <w:bookmarkEnd w:id="129"/>
      <w:bookmarkEnd w:id="130"/>
      <w:bookmarkEnd w:id="131"/>
      <w:bookmarkEnd w:id="132"/>
      <w:proofErr w:type="spellEnd"/>
      <w:r w:rsidR="0026342F" w:rsidRPr="00BA3384">
        <w:rPr>
          <w:rFonts w:ascii="Times New Roman Bold" w:hAnsi="Times New Roman Bold"/>
          <w:color w:val="000000" w:themeColor="text1"/>
          <w:spacing w:val="-8"/>
          <w:szCs w:val="28"/>
          <w:lang w:val="en-US"/>
        </w:rPr>
        <w:t xml:space="preserve"> </w:t>
      </w:r>
      <w:proofErr w:type="spellStart"/>
      <w:r w:rsidR="0026342F" w:rsidRPr="00BA3384">
        <w:rPr>
          <w:rFonts w:ascii="Times New Roman Bold" w:hAnsi="Times New Roman Bold"/>
          <w:color w:val="000000" w:themeColor="text1"/>
          <w:spacing w:val="-8"/>
          <w:szCs w:val="28"/>
          <w:lang w:val="en-US"/>
        </w:rPr>
        <w:t>đến</w:t>
      </w:r>
      <w:proofErr w:type="spellEnd"/>
      <w:r w:rsidR="0026342F" w:rsidRPr="00BA3384">
        <w:rPr>
          <w:rFonts w:ascii="Times New Roman Bold" w:hAnsi="Times New Roman Bold"/>
          <w:color w:val="000000" w:themeColor="text1"/>
          <w:spacing w:val="-8"/>
          <w:szCs w:val="28"/>
          <w:lang w:val="en-US"/>
        </w:rPr>
        <w:t xml:space="preserve"> </w:t>
      </w:r>
      <w:proofErr w:type="spellStart"/>
      <w:r w:rsidR="0026342F" w:rsidRPr="00BA3384">
        <w:rPr>
          <w:rFonts w:ascii="Times New Roman Bold" w:hAnsi="Times New Roman Bold"/>
          <w:color w:val="000000" w:themeColor="text1"/>
          <w:spacing w:val="-8"/>
          <w:szCs w:val="28"/>
          <w:lang w:val="en-US"/>
        </w:rPr>
        <w:t>tháng</w:t>
      </w:r>
      <w:proofErr w:type="spellEnd"/>
      <w:r w:rsidR="0026342F" w:rsidRPr="00BA3384">
        <w:rPr>
          <w:rFonts w:ascii="Times New Roman Bold" w:hAnsi="Times New Roman Bold"/>
          <w:color w:val="000000" w:themeColor="text1"/>
          <w:spacing w:val="-8"/>
          <w:szCs w:val="28"/>
          <w:lang w:val="en-US"/>
        </w:rPr>
        <w:t xml:space="preserve"> 05 </w:t>
      </w:r>
      <w:proofErr w:type="spellStart"/>
      <w:r w:rsidR="0026342F" w:rsidRPr="00BA3384">
        <w:rPr>
          <w:rFonts w:ascii="Times New Roman Bold" w:hAnsi="Times New Roman Bold"/>
          <w:color w:val="000000" w:themeColor="text1"/>
          <w:spacing w:val="-8"/>
          <w:szCs w:val="28"/>
          <w:lang w:val="en-US"/>
        </w:rPr>
        <w:t>năm</w:t>
      </w:r>
      <w:proofErr w:type="spellEnd"/>
      <w:r w:rsidR="0026342F" w:rsidRPr="00BA3384">
        <w:rPr>
          <w:rFonts w:ascii="Times New Roman Bold" w:hAnsi="Times New Roman Bold"/>
          <w:color w:val="000000" w:themeColor="text1"/>
          <w:spacing w:val="-8"/>
          <w:szCs w:val="28"/>
          <w:lang w:val="en-US"/>
        </w:rPr>
        <w:t xml:space="preserve"> 2025</w:t>
      </w:r>
      <w:bookmarkEnd w:id="133"/>
      <w:r w:rsidR="0026342F" w:rsidRPr="00BA3384">
        <w:rPr>
          <w:rFonts w:ascii="Times New Roman Bold" w:hAnsi="Times New Roman Bold"/>
          <w:color w:val="000000" w:themeColor="text1"/>
          <w:spacing w:val="-8"/>
          <w:szCs w:val="28"/>
          <w:lang w:val="en-US"/>
        </w:rPr>
        <w:t xml:space="preserve"> </w:t>
      </w:r>
    </w:p>
    <w:p w14:paraId="628341A4" w14:textId="77777777" w:rsidR="0026342F" w:rsidRPr="00802B78" w:rsidRDefault="0026342F" w:rsidP="0026342F">
      <w:pPr>
        <w:widowControl w:val="0"/>
        <w:spacing w:after="0" w:line="400" w:lineRule="exact"/>
        <w:rPr>
          <w:color w:val="000000" w:themeColor="text1"/>
          <w:spacing w:val="2"/>
        </w:rPr>
      </w:pPr>
      <w:r w:rsidRPr="00802B78">
        <w:rPr>
          <w:color w:val="000000" w:themeColor="text1"/>
        </w:rPr>
        <w:t xml:space="preserve">Kế hoạch sử dụng đất năm 2025 của huyện Quảng Ninh được UBND tỉnh </w:t>
      </w:r>
      <w:r w:rsidRPr="00802B78">
        <w:rPr>
          <w:color w:val="000000" w:themeColor="text1"/>
        </w:rPr>
        <w:lastRenderedPageBreak/>
        <w:t xml:space="preserve">phê duyệt tại </w:t>
      </w:r>
      <w:r w:rsidRPr="00802B78">
        <w:rPr>
          <w:color w:val="000000" w:themeColor="text1"/>
          <w:spacing w:val="2"/>
        </w:rPr>
        <w:t xml:space="preserve">Quyết định số 619/QĐ-UBND ngày 28/2/2025 của UBND tỉnh Quảng Bình về việc phê duyệt Kế hoạch sử dụng đất năm 2025 huyện Quảng Ninh. </w:t>
      </w:r>
      <w:r w:rsidRPr="00802B78">
        <w:rPr>
          <w:color w:val="000000" w:themeColor="text1"/>
        </w:rPr>
        <w:t>Sau khi kế hoạch sử dụng đất năm 2025 huyện Quảng Ninh được UBND tỉnh phê duyệt, UBND huyện đã tổ chức công bố, công khai trên Website huyện và niêm yết tại UBND huyện, trụ sở UBND các xã, thị trấn phổ biến pháp luật đất đai ở cơ sở nhằm nâng cao ý thức sử dụng đất đúng mục đích, đúng quy hoạch, kế hoạch đã được phê duyệt. UBND huyện đã nghiêm túc triển khai việc thu hồi đất, giao đất và chuyển mục đích sử dụng đất theo đúng quy hoạch, kế hoạch sử dụng đất được duyệt. Kết quả thực hiện đến tháng 05 năm 2025 đạt được những thành tựu nhất định, giúp cho việc quản lý sử dụng đất đi vào nề nếp và phục vụ tốt cho các mục tiêu phát triển kinh tế - xã hội của huyện trong những năm qua. Tuy nhiên công tác đầu tư, triển khai thực hiện một số dự án, công trình chậm tiến độ ảnh hưởng đến hiệu quả đầu tư. Kết quả thực hiện cụ thể như sau:</w:t>
      </w:r>
    </w:p>
    <w:p w14:paraId="1EB64A2B" w14:textId="77777777" w:rsidR="00F14254" w:rsidRPr="00802B78" w:rsidRDefault="00F14254" w:rsidP="00F14254">
      <w:pPr>
        <w:rPr>
          <w:i/>
          <w:color w:val="000000" w:themeColor="text1"/>
        </w:rPr>
      </w:pPr>
    </w:p>
    <w:p w14:paraId="524816C2" w14:textId="77777777" w:rsidR="00F14254" w:rsidRPr="00802B78" w:rsidRDefault="00F14254" w:rsidP="00F14254">
      <w:pPr>
        <w:rPr>
          <w:i/>
          <w:color w:val="000000" w:themeColor="text1"/>
        </w:rPr>
      </w:pPr>
    </w:p>
    <w:p w14:paraId="329DE0BA" w14:textId="77777777" w:rsidR="00F14254" w:rsidRPr="00802B78" w:rsidRDefault="00F14254" w:rsidP="00F14254">
      <w:pPr>
        <w:rPr>
          <w:i/>
          <w:color w:val="000000" w:themeColor="text1"/>
          <w:lang w:val="en-US"/>
        </w:rPr>
        <w:sectPr w:rsidR="00F14254" w:rsidRPr="00802B78" w:rsidSect="006365F2">
          <w:headerReference w:type="default" r:id="rId11"/>
          <w:footerReference w:type="default" r:id="rId12"/>
          <w:pgSz w:w="11907" w:h="16840" w:code="9"/>
          <w:pgMar w:top="1134" w:right="1134" w:bottom="1134" w:left="1701" w:header="850" w:footer="850" w:gutter="0"/>
          <w:pgNumType w:start="1"/>
          <w:cols w:space="720"/>
          <w:titlePg/>
          <w:docGrid w:linePitch="381"/>
        </w:sectPr>
      </w:pPr>
    </w:p>
    <w:p w14:paraId="6DC307A6" w14:textId="77777777" w:rsidR="00F14254" w:rsidRPr="00802B78" w:rsidRDefault="00F14254" w:rsidP="00F14254">
      <w:pPr>
        <w:rPr>
          <w:i/>
          <w:color w:val="000000" w:themeColor="text1"/>
          <w:lang w:val="en-US"/>
        </w:rPr>
      </w:pPr>
      <w:r w:rsidRPr="00802B78">
        <w:rPr>
          <w:i/>
          <w:color w:val="000000" w:themeColor="text1"/>
          <w:lang w:val="en-US"/>
        </w:rPr>
        <w:lastRenderedPageBreak/>
        <w:t xml:space="preserve">                  </w:t>
      </w:r>
      <w:r w:rsidRPr="00802B78">
        <w:rPr>
          <w:b/>
          <w:color w:val="000000" w:themeColor="text1"/>
        </w:rPr>
        <w:t>Bảng 0</w:t>
      </w:r>
      <w:r w:rsidRPr="00802B78">
        <w:rPr>
          <w:b/>
          <w:color w:val="000000" w:themeColor="text1"/>
          <w:lang w:val="en-US"/>
        </w:rPr>
        <w:t>2</w:t>
      </w:r>
      <w:r w:rsidRPr="00802B78">
        <w:rPr>
          <w:b/>
          <w:color w:val="000000" w:themeColor="text1"/>
        </w:rPr>
        <w:t>: Kết quả thực hiện kế hoạch sử dụng đất năm 202</w:t>
      </w:r>
      <w:r w:rsidRPr="00802B78">
        <w:rPr>
          <w:b/>
          <w:color w:val="000000" w:themeColor="text1"/>
          <w:lang w:val="en-US"/>
        </w:rPr>
        <w:t>4</w:t>
      </w:r>
      <w:r w:rsidRPr="00802B78">
        <w:rPr>
          <w:b/>
          <w:color w:val="000000" w:themeColor="text1"/>
        </w:rPr>
        <w:t xml:space="preserve"> so với kế hoạch năm 202</w:t>
      </w:r>
      <w:r w:rsidRPr="00802B78">
        <w:rPr>
          <w:b/>
          <w:color w:val="000000" w:themeColor="text1"/>
          <w:lang w:val="en-US"/>
        </w:rPr>
        <w:t>4</w:t>
      </w:r>
      <w:r w:rsidRPr="00802B78">
        <w:rPr>
          <w:b/>
          <w:color w:val="000000" w:themeColor="text1"/>
        </w:rPr>
        <w:t xml:space="preserve"> được phê duyệt</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866"/>
        <w:gridCol w:w="3413"/>
        <w:gridCol w:w="809"/>
        <w:gridCol w:w="1386"/>
        <w:gridCol w:w="1387"/>
        <w:gridCol w:w="1387"/>
        <w:gridCol w:w="1024"/>
        <w:gridCol w:w="1021"/>
        <w:gridCol w:w="1213"/>
        <w:gridCol w:w="1018"/>
        <w:gridCol w:w="1018"/>
      </w:tblGrid>
      <w:tr w:rsidR="00C707D8" w:rsidRPr="00802B78" w14:paraId="5302ABBA" w14:textId="77777777" w:rsidTr="00F32B99">
        <w:trPr>
          <w:trHeight w:val="312"/>
          <w:tblHeader/>
        </w:trPr>
        <w:tc>
          <w:tcPr>
            <w:tcW w:w="298" w:type="pct"/>
            <w:vMerge w:val="restart"/>
            <w:shd w:val="clear" w:color="auto" w:fill="auto"/>
            <w:vAlign w:val="center"/>
            <w:hideMark/>
          </w:tcPr>
          <w:p w14:paraId="0D556A96" w14:textId="77777777" w:rsidR="00C707D8" w:rsidRPr="00802B78" w:rsidRDefault="00C707D8" w:rsidP="00C707D8">
            <w:pPr>
              <w:spacing w:before="0" w:after="0"/>
              <w:ind w:firstLine="0"/>
              <w:jc w:val="center"/>
              <w:rPr>
                <w:b/>
                <w:bCs/>
                <w:color w:val="000000" w:themeColor="text1"/>
                <w:sz w:val="23"/>
                <w:szCs w:val="23"/>
                <w:lang w:val="en-US"/>
              </w:rPr>
            </w:pPr>
            <w:r w:rsidRPr="00802B78">
              <w:rPr>
                <w:b/>
                <w:bCs/>
                <w:color w:val="000000" w:themeColor="text1"/>
                <w:sz w:val="23"/>
                <w:szCs w:val="23"/>
                <w:lang w:val="en-US"/>
              </w:rPr>
              <w:t>STT</w:t>
            </w:r>
          </w:p>
        </w:tc>
        <w:tc>
          <w:tcPr>
            <w:tcW w:w="1174" w:type="pct"/>
            <w:vMerge w:val="restart"/>
            <w:shd w:val="clear" w:color="auto" w:fill="auto"/>
            <w:vAlign w:val="center"/>
            <w:hideMark/>
          </w:tcPr>
          <w:p w14:paraId="20E6AA47" w14:textId="77777777" w:rsidR="00C707D8" w:rsidRPr="00802B78" w:rsidRDefault="00C707D8" w:rsidP="00C707D8">
            <w:pPr>
              <w:spacing w:before="0" w:after="0"/>
              <w:ind w:firstLine="0"/>
              <w:jc w:val="center"/>
              <w:rPr>
                <w:b/>
                <w:bCs/>
                <w:color w:val="000000" w:themeColor="text1"/>
                <w:sz w:val="23"/>
                <w:szCs w:val="23"/>
                <w:lang w:val="en-US"/>
              </w:rPr>
            </w:pPr>
            <w:proofErr w:type="spellStart"/>
            <w:r w:rsidRPr="00802B78">
              <w:rPr>
                <w:b/>
                <w:bCs/>
                <w:color w:val="000000" w:themeColor="text1"/>
                <w:sz w:val="23"/>
                <w:szCs w:val="23"/>
                <w:lang w:val="en-US"/>
              </w:rPr>
              <w:t>Chỉ</w:t>
            </w:r>
            <w:proofErr w:type="spellEnd"/>
            <w:r w:rsidRPr="00802B78">
              <w:rPr>
                <w:b/>
                <w:bCs/>
                <w:color w:val="000000" w:themeColor="text1"/>
                <w:sz w:val="23"/>
                <w:szCs w:val="23"/>
                <w:lang w:val="en-US"/>
              </w:rPr>
              <w:t xml:space="preserve"> </w:t>
            </w:r>
            <w:proofErr w:type="spellStart"/>
            <w:r w:rsidRPr="00802B78">
              <w:rPr>
                <w:b/>
                <w:bCs/>
                <w:color w:val="000000" w:themeColor="text1"/>
                <w:sz w:val="23"/>
                <w:szCs w:val="23"/>
                <w:lang w:val="en-US"/>
              </w:rPr>
              <w:t>tiêu</w:t>
            </w:r>
            <w:proofErr w:type="spellEnd"/>
            <w:r w:rsidRPr="00802B78">
              <w:rPr>
                <w:b/>
                <w:bCs/>
                <w:color w:val="000000" w:themeColor="text1"/>
                <w:sz w:val="23"/>
                <w:szCs w:val="23"/>
                <w:lang w:val="en-US"/>
              </w:rPr>
              <w:t xml:space="preserve"> </w:t>
            </w:r>
            <w:proofErr w:type="spellStart"/>
            <w:r w:rsidRPr="00802B78">
              <w:rPr>
                <w:b/>
                <w:bCs/>
                <w:color w:val="000000" w:themeColor="text1"/>
                <w:sz w:val="23"/>
                <w:szCs w:val="23"/>
                <w:lang w:val="en-US"/>
              </w:rPr>
              <w:t>sử</w:t>
            </w:r>
            <w:proofErr w:type="spellEnd"/>
            <w:r w:rsidRPr="00802B78">
              <w:rPr>
                <w:b/>
                <w:bCs/>
                <w:color w:val="000000" w:themeColor="text1"/>
                <w:sz w:val="23"/>
                <w:szCs w:val="23"/>
                <w:lang w:val="en-US"/>
              </w:rPr>
              <w:t xml:space="preserve"> </w:t>
            </w:r>
            <w:proofErr w:type="spellStart"/>
            <w:r w:rsidRPr="00802B78">
              <w:rPr>
                <w:b/>
                <w:bCs/>
                <w:color w:val="000000" w:themeColor="text1"/>
                <w:sz w:val="23"/>
                <w:szCs w:val="23"/>
                <w:lang w:val="en-US"/>
              </w:rPr>
              <w:t>dụng</w:t>
            </w:r>
            <w:proofErr w:type="spellEnd"/>
            <w:r w:rsidRPr="00802B78">
              <w:rPr>
                <w:b/>
                <w:bCs/>
                <w:color w:val="000000" w:themeColor="text1"/>
                <w:sz w:val="23"/>
                <w:szCs w:val="23"/>
                <w:lang w:val="en-US"/>
              </w:rPr>
              <w:t xml:space="preserve"> </w:t>
            </w:r>
            <w:proofErr w:type="spellStart"/>
            <w:r w:rsidRPr="00802B78">
              <w:rPr>
                <w:b/>
                <w:bCs/>
                <w:color w:val="000000" w:themeColor="text1"/>
                <w:sz w:val="23"/>
                <w:szCs w:val="23"/>
                <w:lang w:val="en-US"/>
              </w:rPr>
              <w:t>đất</w:t>
            </w:r>
            <w:proofErr w:type="spellEnd"/>
          </w:p>
        </w:tc>
        <w:tc>
          <w:tcPr>
            <w:tcW w:w="278" w:type="pct"/>
            <w:vMerge w:val="restart"/>
            <w:shd w:val="clear" w:color="auto" w:fill="auto"/>
            <w:vAlign w:val="center"/>
            <w:hideMark/>
          </w:tcPr>
          <w:p w14:paraId="4C1F1898" w14:textId="77777777" w:rsidR="00C707D8" w:rsidRPr="00802B78" w:rsidRDefault="00C707D8" w:rsidP="00C707D8">
            <w:pPr>
              <w:spacing w:before="0" w:after="0"/>
              <w:ind w:firstLine="0"/>
              <w:jc w:val="center"/>
              <w:rPr>
                <w:b/>
                <w:bCs/>
                <w:color w:val="000000" w:themeColor="text1"/>
                <w:sz w:val="23"/>
                <w:szCs w:val="23"/>
                <w:lang w:val="en-US"/>
              </w:rPr>
            </w:pPr>
            <w:proofErr w:type="spellStart"/>
            <w:r w:rsidRPr="00802B78">
              <w:rPr>
                <w:b/>
                <w:bCs/>
                <w:color w:val="000000" w:themeColor="text1"/>
                <w:sz w:val="23"/>
                <w:szCs w:val="23"/>
                <w:lang w:val="en-US"/>
              </w:rPr>
              <w:t>Mã</w:t>
            </w:r>
            <w:proofErr w:type="spellEnd"/>
          </w:p>
        </w:tc>
        <w:tc>
          <w:tcPr>
            <w:tcW w:w="477" w:type="pct"/>
            <w:vMerge w:val="restart"/>
            <w:shd w:val="clear" w:color="auto" w:fill="auto"/>
            <w:vAlign w:val="center"/>
            <w:hideMark/>
          </w:tcPr>
          <w:p w14:paraId="5FFF5EE7" w14:textId="77777777" w:rsidR="00C707D8" w:rsidRPr="00802B78" w:rsidRDefault="00C707D8" w:rsidP="00C707D8">
            <w:pPr>
              <w:spacing w:before="0" w:after="0"/>
              <w:ind w:firstLine="0"/>
              <w:jc w:val="center"/>
              <w:rPr>
                <w:b/>
                <w:bCs/>
                <w:color w:val="000000" w:themeColor="text1"/>
                <w:sz w:val="23"/>
                <w:szCs w:val="23"/>
                <w:lang w:val="en-US"/>
              </w:rPr>
            </w:pPr>
            <w:proofErr w:type="spellStart"/>
            <w:r w:rsidRPr="00802B78">
              <w:rPr>
                <w:b/>
                <w:bCs/>
                <w:color w:val="000000" w:themeColor="text1"/>
                <w:sz w:val="23"/>
                <w:szCs w:val="23"/>
                <w:lang w:val="en-US"/>
              </w:rPr>
              <w:t>Diện</w:t>
            </w:r>
            <w:proofErr w:type="spellEnd"/>
            <w:r w:rsidRPr="00802B78">
              <w:rPr>
                <w:b/>
                <w:bCs/>
                <w:color w:val="000000" w:themeColor="text1"/>
                <w:sz w:val="23"/>
                <w:szCs w:val="23"/>
                <w:lang w:val="en-US"/>
              </w:rPr>
              <w:t xml:space="preserve"> </w:t>
            </w:r>
            <w:proofErr w:type="spellStart"/>
            <w:r w:rsidRPr="00802B78">
              <w:rPr>
                <w:b/>
                <w:bCs/>
                <w:color w:val="000000" w:themeColor="text1"/>
                <w:sz w:val="23"/>
                <w:szCs w:val="23"/>
                <w:lang w:val="en-US"/>
              </w:rPr>
              <w:t>tích</w:t>
            </w:r>
            <w:proofErr w:type="spellEnd"/>
            <w:r w:rsidRPr="00802B78">
              <w:rPr>
                <w:b/>
                <w:bCs/>
                <w:color w:val="000000" w:themeColor="text1"/>
                <w:sz w:val="23"/>
                <w:szCs w:val="23"/>
                <w:lang w:val="en-US"/>
              </w:rPr>
              <w:t xml:space="preserve"> (</w:t>
            </w:r>
            <w:proofErr w:type="spellStart"/>
            <w:r w:rsidRPr="00802B78">
              <w:rPr>
                <w:b/>
                <w:bCs/>
                <w:color w:val="000000" w:themeColor="text1"/>
                <w:sz w:val="23"/>
                <w:szCs w:val="23"/>
                <w:lang w:val="en-US"/>
              </w:rPr>
              <w:t>tính</w:t>
            </w:r>
            <w:proofErr w:type="spellEnd"/>
            <w:r w:rsidRPr="00802B78">
              <w:rPr>
                <w:b/>
                <w:bCs/>
                <w:color w:val="000000" w:themeColor="text1"/>
                <w:sz w:val="23"/>
                <w:szCs w:val="23"/>
                <w:lang w:val="en-US"/>
              </w:rPr>
              <w:t xml:space="preserve"> </w:t>
            </w:r>
            <w:proofErr w:type="spellStart"/>
            <w:r w:rsidRPr="00802B78">
              <w:rPr>
                <w:b/>
                <w:bCs/>
                <w:color w:val="000000" w:themeColor="text1"/>
                <w:sz w:val="23"/>
                <w:szCs w:val="23"/>
                <w:lang w:val="en-US"/>
              </w:rPr>
              <w:t>đến</w:t>
            </w:r>
            <w:proofErr w:type="spellEnd"/>
            <w:r w:rsidRPr="00802B78">
              <w:rPr>
                <w:b/>
                <w:bCs/>
                <w:color w:val="000000" w:themeColor="text1"/>
                <w:sz w:val="23"/>
                <w:szCs w:val="23"/>
                <w:lang w:val="en-US"/>
              </w:rPr>
              <w:t xml:space="preserve"> 31/12/2023)</w:t>
            </w:r>
            <w:r w:rsidRPr="00802B78">
              <w:rPr>
                <w:b/>
                <w:bCs/>
                <w:color w:val="000000" w:themeColor="text1"/>
                <w:sz w:val="23"/>
                <w:szCs w:val="23"/>
                <w:lang w:val="en-US"/>
              </w:rPr>
              <w:br/>
              <w:t>(ha)</w:t>
            </w:r>
          </w:p>
        </w:tc>
        <w:tc>
          <w:tcPr>
            <w:tcW w:w="477" w:type="pct"/>
            <w:vMerge w:val="restart"/>
            <w:shd w:val="clear" w:color="auto" w:fill="auto"/>
            <w:vAlign w:val="center"/>
            <w:hideMark/>
          </w:tcPr>
          <w:p w14:paraId="62E89C08" w14:textId="77777777" w:rsidR="00C707D8" w:rsidRPr="00802B78" w:rsidRDefault="00C707D8" w:rsidP="00C707D8">
            <w:pPr>
              <w:spacing w:before="0" w:after="0"/>
              <w:ind w:firstLine="0"/>
              <w:jc w:val="center"/>
              <w:rPr>
                <w:b/>
                <w:bCs/>
                <w:color w:val="000000" w:themeColor="text1"/>
                <w:sz w:val="23"/>
                <w:szCs w:val="23"/>
                <w:lang w:val="en-US"/>
              </w:rPr>
            </w:pPr>
            <w:proofErr w:type="spellStart"/>
            <w:r w:rsidRPr="00802B78">
              <w:rPr>
                <w:b/>
                <w:bCs/>
                <w:color w:val="000000" w:themeColor="text1"/>
                <w:sz w:val="23"/>
                <w:szCs w:val="23"/>
                <w:lang w:val="en-US"/>
              </w:rPr>
              <w:t>Diện</w:t>
            </w:r>
            <w:proofErr w:type="spellEnd"/>
            <w:r w:rsidRPr="00802B78">
              <w:rPr>
                <w:b/>
                <w:bCs/>
                <w:color w:val="000000" w:themeColor="text1"/>
                <w:sz w:val="23"/>
                <w:szCs w:val="23"/>
                <w:lang w:val="en-US"/>
              </w:rPr>
              <w:t xml:space="preserve"> </w:t>
            </w:r>
            <w:proofErr w:type="spellStart"/>
            <w:r w:rsidRPr="00802B78">
              <w:rPr>
                <w:b/>
                <w:bCs/>
                <w:color w:val="000000" w:themeColor="text1"/>
                <w:sz w:val="23"/>
                <w:szCs w:val="23"/>
                <w:lang w:val="en-US"/>
              </w:rPr>
              <w:t>tích</w:t>
            </w:r>
            <w:proofErr w:type="spellEnd"/>
            <w:r w:rsidRPr="00802B78">
              <w:rPr>
                <w:b/>
                <w:bCs/>
                <w:color w:val="000000" w:themeColor="text1"/>
                <w:sz w:val="23"/>
                <w:szCs w:val="23"/>
                <w:lang w:val="en-US"/>
              </w:rPr>
              <w:br/>
            </w:r>
            <w:proofErr w:type="spellStart"/>
            <w:r w:rsidRPr="00802B78">
              <w:rPr>
                <w:b/>
                <w:bCs/>
                <w:color w:val="000000" w:themeColor="text1"/>
                <w:sz w:val="23"/>
                <w:szCs w:val="23"/>
                <w:lang w:val="en-US"/>
              </w:rPr>
              <w:t>được</w:t>
            </w:r>
            <w:proofErr w:type="spellEnd"/>
            <w:r w:rsidRPr="00802B78">
              <w:rPr>
                <w:b/>
                <w:bCs/>
                <w:color w:val="000000" w:themeColor="text1"/>
                <w:sz w:val="23"/>
                <w:szCs w:val="23"/>
                <w:lang w:val="en-US"/>
              </w:rPr>
              <w:t xml:space="preserve"> </w:t>
            </w:r>
            <w:proofErr w:type="spellStart"/>
            <w:r w:rsidRPr="00802B78">
              <w:rPr>
                <w:b/>
                <w:bCs/>
                <w:color w:val="000000" w:themeColor="text1"/>
                <w:sz w:val="23"/>
                <w:szCs w:val="23"/>
                <w:lang w:val="en-US"/>
              </w:rPr>
              <w:t>duyệt</w:t>
            </w:r>
            <w:proofErr w:type="spellEnd"/>
            <w:r w:rsidRPr="00802B78">
              <w:rPr>
                <w:b/>
                <w:bCs/>
                <w:color w:val="000000" w:themeColor="text1"/>
                <w:sz w:val="23"/>
                <w:szCs w:val="23"/>
                <w:lang w:val="en-US"/>
              </w:rPr>
              <w:br/>
              <w:t>(ha)</w:t>
            </w:r>
          </w:p>
        </w:tc>
        <w:tc>
          <w:tcPr>
            <w:tcW w:w="1180" w:type="pct"/>
            <w:gridSpan w:val="3"/>
            <w:shd w:val="clear" w:color="auto" w:fill="auto"/>
            <w:vAlign w:val="center"/>
            <w:hideMark/>
          </w:tcPr>
          <w:p w14:paraId="10B6D020" w14:textId="77777777" w:rsidR="00C707D8" w:rsidRPr="00802B78" w:rsidRDefault="00C707D8" w:rsidP="00C707D8">
            <w:pPr>
              <w:spacing w:before="0" w:after="0"/>
              <w:ind w:firstLine="0"/>
              <w:jc w:val="center"/>
              <w:rPr>
                <w:b/>
                <w:bCs/>
                <w:color w:val="000000" w:themeColor="text1"/>
                <w:sz w:val="23"/>
                <w:szCs w:val="23"/>
                <w:lang w:val="en-US"/>
              </w:rPr>
            </w:pPr>
            <w:proofErr w:type="spellStart"/>
            <w:r w:rsidRPr="00802B78">
              <w:rPr>
                <w:b/>
                <w:bCs/>
                <w:color w:val="000000" w:themeColor="text1"/>
                <w:sz w:val="23"/>
                <w:szCs w:val="23"/>
                <w:lang w:val="en-US"/>
              </w:rPr>
              <w:t>Kết</w:t>
            </w:r>
            <w:proofErr w:type="spellEnd"/>
            <w:r w:rsidRPr="00802B78">
              <w:rPr>
                <w:b/>
                <w:bCs/>
                <w:color w:val="000000" w:themeColor="text1"/>
                <w:sz w:val="23"/>
                <w:szCs w:val="23"/>
                <w:lang w:val="en-US"/>
              </w:rPr>
              <w:t xml:space="preserve"> </w:t>
            </w:r>
            <w:proofErr w:type="spellStart"/>
            <w:r w:rsidRPr="00802B78">
              <w:rPr>
                <w:b/>
                <w:bCs/>
                <w:color w:val="000000" w:themeColor="text1"/>
                <w:sz w:val="23"/>
                <w:szCs w:val="23"/>
                <w:lang w:val="en-US"/>
              </w:rPr>
              <w:t>quả</w:t>
            </w:r>
            <w:proofErr w:type="spellEnd"/>
            <w:r w:rsidRPr="00802B78">
              <w:rPr>
                <w:b/>
                <w:bCs/>
                <w:color w:val="000000" w:themeColor="text1"/>
                <w:sz w:val="23"/>
                <w:szCs w:val="23"/>
                <w:lang w:val="en-US"/>
              </w:rPr>
              <w:t xml:space="preserve"> </w:t>
            </w:r>
            <w:proofErr w:type="spellStart"/>
            <w:r w:rsidRPr="00802B78">
              <w:rPr>
                <w:b/>
                <w:bCs/>
                <w:color w:val="000000" w:themeColor="text1"/>
                <w:sz w:val="23"/>
                <w:szCs w:val="23"/>
                <w:lang w:val="en-US"/>
              </w:rPr>
              <w:t>thực</w:t>
            </w:r>
            <w:proofErr w:type="spellEnd"/>
            <w:r w:rsidRPr="00802B78">
              <w:rPr>
                <w:b/>
                <w:bCs/>
                <w:color w:val="000000" w:themeColor="text1"/>
                <w:sz w:val="23"/>
                <w:szCs w:val="23"/>
                <w:lang w:val="en-US"/>
              </w:rPr>
              <w:t xml:space="preserve"> </w:t>
            </w:r>
            <w:proofErr w:type="spellStart"/>
            <w:r w:rsidRPr="00802B78">
              <w:rPr>
                <w:b/>
                <w:bCs/>
                <w:color w:val="000000" w:themeColor="text1"/>
                <w:sz w:val="23"/>
                <w:szCs w:val="23"/>
                <w:lang w:val="en-US"/>
              </w:rPr>
              <w:t>hiện</w:t>
            </w:r>
            <w:proofErr w:type="spellEnd"/>
          </w:p>
        </w:tc>
        <w:tc>
          <w:tcPr>
            <w:tcW w:w="1117" w:type="pct"/>
            <w:gridSpan w:val="3"/>
            <w:shd w:val="clear" w:color="auto" w:fill="auto"/>
            <w:vAlign w:val="center"/>
            <w:hideMark/>
          </w:tcPr>
          <w:p w14:paraId="505B20B5" w14:textId="77777777" w:rsidR="00C707D8" w:rsidRPr="00802B78" w:rsidRDefault="00C707D8" w:rsidP="00C707D8">
            <w:pPr>
              <w:spacing w:before="0" w:after="0"/>
              <w:ind w:firstLine="0"/>
              <w:jc w:val="center"/>
              <w:rPr>
                <w:b/>
                <w:bCs/>
                <w:color w:val="000000" w:themeColor="text1"/>
                <w:sz w:val="23"/>
                <w:szCs w:val="23"/>
                <w:lang w:val="en-US"/>
              </w:rPr>
            </w:pPr>
            <w:proofErr w:type="spellStart"/>
            <w:r w:rsidRPr="00802B78">
              <w:rPr>
                <w:b/>
                <w:bCs/>
                <w:color w:val="000000" w:themeColor="text1"/>
                <w:sz w:val="23"/>
                <w:szCs w:val="23"/>
                <w:lang w:val="en-US"/>
              </w:rPr>
              <w:t>Diện</w:t>
            </w:r>
            <w:proofErr w:type="spellEnd"/>
            <w:r w:rsidRPr="00802B78">
              <w:rPr>
                <w:b/>
                <w:bCs/>
                <w:color w:val="000000" w:themeColor="text1"/>
                <w:sz w:val="23"/>
                <w:szCs w:val="23"/>
                <w:lang w:val="en-US"/>
              </w:rPr>
              <w:t xml:space="preserve"> </w:t>
            </w:r>
            <w:proofErr w:type="spellStart"/>
            <w:r w:rsidRPr="00802B78">
              <w:rPr>
                <w:b/>
                <w:bCs/>
                <w:color w:val="000000" w:themeColor="text1"/>
                <w:sz w:val="23"/>
                <w:szCs w:val="23"/>
                <w:lang w:val="en-US"/>
              </w:rPr>
              <w:t>tích</w:t>
            </w:r>
            <w:proofErr w:type="spellEnd"/>
            <w:r w:rsidRPr="00802B78">
              <w:rPr>
                <w:b/>
                <w:bCs/>
                <w:color w:val="000000" w:themeColor="text1"/>
                <w:sz w:val="23"/>
                <w:szCs w:val="23"/>
                <w:lang w:val="en-US"/>
              </w:rPr>
              <w:t xml:space="preserve"> </w:t>
            </w:r>
            <w:proofErr w:type="spellStart"/>
            <w:r w:rsidRPr="00802B78">
              <w:rPr>
                <w:b/>
                <w:bCs/>
                <w:color w:val="000000" w:themeColor="text1"/>
                <w:sz w:val="23"/>
                <w:szCs w:val="23"/>
                <w:lang w:val="en-US"/>
              </w:rPr>
              <w:t>kế</w:t>
            </w:r>
            <w:proofErr w:type="spellEnd"/>
            <w:r w:rsidRPr="00802B78">
              <w:rPr>
                <w:b/>
                <w:bCs/>
                <w:color w:val="000000" w:themeColor="text1"/>
                <w:sz w:val="23"/>
                <w:szCs w:val="23"/>
                <w:lang w:val="en-US"/>
              </w:rPr>
              <w:t xml:space="preserve"> </w:t>
            </w:r>
            <w:proofErr w:type="spellStart"/>
            <w:r w:rsidRPr="00802B78">
              <w:rPr>
                <w:b/>
                <w:bCs/>
                <w:color w:val="000000" w:themeColor="text1"/>
                <w:sz w:val="23"/>
                <w:szCs w:val="23"/>
                <w:lang w:val="en-US"/>
              </w:rPr>
              <w:t>hoạch</w:t>
            </w:r>
            <w:proofErr w:type="spellEnd"/>
            <w:r w:rsidRPr="00802B78">
              <w:rPr>
                <w:b/>
                <w:bCs/>
                <w:color w:val="000000" w:themeColor="text1"/>
                <w:sz w:val="23"/>
                <w:szCs w:val="23"/>
                <w:lang w:val="en-US"/>
              </w:rPr>
              <w:t xml:space="preserve"> </w:t>
            </w:r>
            <w:proofErr w:type="spellStart"/>
            <w:r w:rsidRPr="00802B78">
              <w:rPr>
                <w:b/>
                <w:bCs/>
                <w:color w:val="000000" w:themeColor="text1"/>
                <w:sz w:val="23"/>
                <w:szCs w:val="23"/>
                <w:lang w:val="en-US"/>
              </w:rPr>
              <w:t>chưa</w:t>
            </w:r>
            <w:proofErr w:type="spellEnd"/>
            <w:r w:rsidRPr="00802B78">
              <w:rPr>
                <w:b/>
                <w:bCs/>
                <w:color w:val="000000" w:themeColor="text1"/>
                <w:sz w:val="23"/>
                <w:szCs w:val="23"/>
                <w:lang w:val="en-US"/>
              </w:rPr>
              <w:t xml:space="preserve"> </w:t>
            </w:r>
            <w:proofErr w:type="spellStart"/>
            <w:r w:rsidRPr="00802B78">
              <w:rPr>
                <w:b/>
                <w:bCs/>
                <w:color w:val="000000" w:themeColor="text1"/>
                <w:sz w:val="23"/>
                <w:szCs w:val="23"/>
                <w:lang w:val="en-US"/>
              </w:rPr>
              <w:t>thực</w:t>
            </w:r>
            <w:proofErr w:type="spellEnd"/>
            <w:r w:rsidRPr="00802B78">
              <w:rPr>
                <w:b/>
                <w:bCs/>
                <w:color w:val="000000" w:themeColor="text1"/>
                <w:sz w:val="23"/>
                <w:szCs w:val="23"/>
                <w:lang w:val="en-US"/>
              </w:rPr>
              <w:t xml:space="preserve"> </w:t>
            </w:r>
            <w:proofErr w:type="spellStart"/>
            <w:r w:rsidRPr="00802B78">
              <w:rPr>
                <w:b/>
                <w:bCs/>
                <w:color w:val="000000" w:themeColor="text1"/>
                <w:sz w:val="23"/>
                <w:szCs w:val="23"/>
                <w:lang w:val="en-US"/>
              </w:rPr>
              <w:t>hiện</w:t>
            </w:r>
            <w:proofErr w:type="spellEnd"/>
            <w:r w:rsidRPr="00802B78">
              <w:rPr>
                <w:b/>
                <w:bCs/>
                <w:color w:val="000000" w:themeColor="text1"/>
                <w:sz w:val="23"/>
                <w:szCs w:val="23"/>
                <w:lang w:val="en-US"/>
              </w:rPr>
              <w:t xml:space="preserve"> (ha)</w:t>
            </w:r>
          </w:p>
        </w:tc>
      </w:tr>
      <w:tr w:rsidR="00C707D8" w:rsidRPr="00802B78" w14:paraId="4949B5AB" w14:textId="77777777" w:rsidTr="00F32B99">
        <w:trPr>
          <w:trHeight w:val="405"/>
          <w:tblHeader/>
        </w:trPr>
        <w:tc>
          <w:tcPr>
            <w:tcW w:w="298" w:type="pct"/>
            <w:vMerge/>
            <w:vAlign w:val="center"/>
            <w:hideMark/>
          </w:tcPr>
          <w:p w14:paraId="2882CE98" w14:textId="77777777" w:rsidR="00C707D8" w:rsidRPr="00802B78" w:rsidRDefault="00C707D8" w:rsidP="00C707D8">
            <w:pPr>
              <w:spacing w:before="0" w:after="0"/>
              <w:ind w:firstLine="0"/>
              <w:jc w:val="left"/>
              <w:rPr>
                <w:b/>
                <w:bCs/>
                <w:color w:val="000000" w:themeColor="text1"/>
                <w:sz w:val="23"/>
                <w:szCs w:val="23"/>
                <w:lang w:val="en-US"/>
              </w:rPr>
            </w:pPr>
          </w:p>
        </w:tc>
        <w:tc>
          <w:tcPr>
            <w:tcW w:w="1174" w:type="pct"/>
            <w:vMerge/>
            <w:vAlign w:val="center"/>
            <w:hideMark/>
          </w:tcPr>
          <w:p w14:paraId="3D3C76C2" w14:textId="77777777" w:rsidR="00C707D8" w:rsidRPr="00802B78" w:rsidRDefault="00C707D8" w:rsidP="00C707D8">
            <w:pPr>
              <w:spacing w:before="0" w:after="0"/>
              <w:ind w:firstLine="0"/>
              <w:jc w:val="left"/>
              <w:rPr>
                <w:b/>
                <w:bCs/>
                <w:color w:val="000000" w:themeColor="text1"/>
                <w:sz w:val="23"/>
                <w:szCs w:val="23"/>
                <w:lang w:val="en-US"/>
              </w:rPr>
            </w:pPr>
          </w:p>
        </w:tc>
        <w:tc>
          <w:tcPr>
            <w:tcW w:w="278" w:type="pct"/>
            <w:vMerge/>
            <w:vAlign w:val="center"/>
            <w:hideMark/>
          </w:tcPr>
          <w:p w14:paraId="53A4CCA3" w14:textId="77777777" w:rsidR="00C707D8" w:rsidRPr="00802B78" w:rsidRDefault="00C707D8" w:rsidP="00C707D8">
            <w:pPr>
              <w:spacing w:before="0" w:after="0"/>
              <w:ind w:firstLine="0"/>
              <w:jc w:val="left"/>
              <w:rPr>
                <w:b/>
                <w:bCs/>
                <w:color w:val="000000" w:themeColor="text1"/>
                <w:sz w:val="23"/>
                <w:szCs w:val="23"/>
                <w:lang w:val="en-US"/>
              </w:rPr>
            </w:pPr>
          </w:p>
        </w:tc>
        <w:tc>
          <w:tcPr>
            <w:tcW w:w="477" w:type="pct"/>
            <w:vMerge/>
            <w:vAlign w:val="center"/>
            <w:hideMark/>
          </w:tcPr>
          <w:p w14:paraId="744B7316" w14:textId="77777777" w:rsidR="00C707D8" w:rsidRPr="00802B78" w:rsidRDefault="00C707D8" w:rsidP="00C707D8">
            <w:pPr>
              <w:spacing w:before="0" w:after="0"/>
              <w:ind w:firstLine="0"/>
              <w:jc w:val="left"/>
              <w:rPr>
                <w:b/>
                <w:bCs/>
                <w:color w:val="000000" w:themeColor="text1"/>
                <w:sz w:val="23"/>
                <w:szCs w:val="23"/>
                <w:lang w:val="en-US"/>
              </w:rPr>
            </w:pPr>
          </w:p>
        </w:tc>
        <w:tc>
          <w:tcPr>
            <w:tcW w:w="477" w:type="pct"/>
            <w:vMerge/>
            <w:vAlign w:val="center"/>
            <w:hideMark/>
          </w:tcPr>
          <w:p w14:paraId="0D8B0616" w14:textId="77777777" w:rsidR="00C707D8" w:rsidRPr="00802B78" w:rsidRDefault="00C707D8" w:rsidP="00C707D8">
            <w:pPr>
              <w:spacing w:before="0" w:after="0"/>
              <w:ind w:firstLine="0"/>
              <w:jc w:val="left"/>
              <w:rPr>
                <w:b/>
                <w:bCs/>
                <w:color w:val="000000" w:themeColor="text1"/>
                <w:sz w:val="23"/>
                <w:szCs w:val="23"/>
                <w:lang w:val="en-US"/>
              </w:rPr>
            </w:pPr>
          </w:p>
        </w:tc>
        <w:tc>
          <w:tcPr>
            <w:tcW w:w="477" w:type="pct"/>
            <w:vMerge w:val="restart"/>
            <w:shd w:val="clear" w:color="auto" w:fill="auto"/>
            <w:vAlign w:val="center"/>
            <w:hideMark/>
          </w:tcPr>
          <w:p w14:paraId="29752D78" w14:textId="77777777" w:rsidR="00C707D8" w:rsidRPr="00802B78" w:rsidRDefault="00C707D8" w:rsidP="00C707D8">
            <w:pPr>
              <w:spacing w:before="0" w:after="0"/>
              <w:ind w:firstLine="0"/>
              <w:jc w:val="center"/>
              <w:rPr>
                <w:color w:val="000000" w:themeColor="text1"/>
                <w:sz w:val="23"/>
                <w:szCs w:val="23"/>
                <w:lang w:val="en-US"/>
              </w:rPr>
            </w:pPr>
            <w:proofErr w:type="spellStart"/>
            <w:r w:rsidRPr="00802B78">
              <w:rPr>
                <w:color w:val="000000" w:themeColor="text1"/>
                <w:sz w:val="23"/>
                <w:szCs w:val="23"/>
                <w:lang w:val="en-US"/>
              </w:rPr>
              <w:t>Diện</w:t>
            </w:r>
            <w:proofErr w:type="spellEnd"/>
            <w:r w:rsidRPr="00802B78">
              <w:rPr>
                <w:color w:val="000000" w:themeColor="text1"/>
                <w:sz w:val="23"/>
                <w:szCs w:val="23"/>
                <w:lang w:val="en-US"/>
              </w:rPr>
              <w:t xml:space="preserve"> </w:t>
            </w:r>
            <w:proofErr w:type="spellStart"/>
            <w:r w:rsidRPr="00802B78">
              <w:rPr>
                <w:color w:val="000000" w:themeColor="text1"/>
                <w:sz w:val="23"/>
                <w:szCs w:val="23"/>
                <w:lang w:val="en-US"/>
              </w:rPr>
              <w:t>tích</w:t>
            </w:r>
            <w:proofErr w:type="spellEnd"/>
            <w:r w:rsidRPr="00802B78">
              <w:rPr>
                <w:color w:val="000000" w:themeColor="text1"/>
                <w:sz w:val="23"/>
                <w:szCs w:val="23"/>
                <w:lang w:val="en-US"/>
              </w:rPr>
              <w:br/>
              <w:t>(ha)</w:t>
            </w:r>
          </w:p>
        </w:tc>
        <w:tc>
          <w:tcPr>
            <w:tcW w:w="703" w:type="pct"/>
            <w:gridSpan w:val="2"/>
            <w:shd w:val="clear" w:color="auto" w:fill="auto"/>
            <w:vAlign w:val="center"/>
            <w:hideMark/>
          </w:tcPr>
          <w:p w14:paraId="0F5E2645" w14:textId="77777777" w:rsidR="00C707D8" w:rsidRPr="00802B78" w:rsidRDefault="00C707D8" w:rsidP="00C707D8">
            <w:pPr>
              <w:spacing w:before="0" w:after="0"/>
              <w:ind w:firstLine="0"/>
              <w:jc w:val="center"/>
              <w:rPr>
                <w:color w:val="000000" w:themeColor="text1"/>
                <w:sz w:val="23"/>
                <w:szCs w:val="23"/>
                <w:lang w:val="en-US"/>
              </w:rPr>
            </w:pPr>
            <w:r w:rsidRPr="00802B78">
              <w:rPr>
                <w:color w:val="000000" w:themeColor="text1"/>
                <w:sz w:val="23"/>
                <w:szCs w:val="23"/>
                <w:lang w:val="en-US"/>
              </w:rPr>
              <w:t xml:space="preserve">Trong </w:t>
            </w:r>
            <w:proofErr w:type="spellStart"/>
            <w:r w:rsidRPr="00802B78">
              <w:rPr>
                <w:color w:val="000000" w:themeColor="text1"/>
                <w:sz w:val="23"/>
                <w:szCs w:val="23"/>
                <w:lang w:val="en-US"/>
              </w:rPr>
              <w:t>đó</w:t>
            </w:r>
            <w:proofErr w:type="spellEnd"/>
            <w:r w:rsidRPr="00802B78">
              <w:rPr>
                <w:color w:val="000000" w:themeColor="text1"/>
                <w:sz w:val="23"/>
                <w:szCs w:val="23"/>
                <w:lang w:val="en-US"/>
              </w:rPr>
              <w:t>:</w:t>
            </w:r>
          </w:p>
        </w:tc>
        <w:tc>
          <w:tcPr>
            <w:tcW w:w="417" w:type="pct"/>
            <w:vMerge w:val="restart"/>
            <w:shd w:val="clear" w:color="auto" w:fill="auto"/>
            <w:vAlign w:val="center"/>
            <w:hideMark/>
          </w:tcPr>
          <w:p w14:paraId="29EED818" w14:textId="77777777" w:rsidR="00C707D8" w:rsidRPr="00802B78" w:rsidRDefault="00C707D8" w:rsidP="00C707D8">
            <w:pPr>
              <w:spacing w:before="0" w:after="0"/>
              <w:ind w:firstLine="0"/>
              <w:jc w:val="center"/>
              <w:rPr>
                <w:color w:val="000000" w:themeColor="text1"/>
                <w:sz w:val="23"/>
                <w:szCs w:val="23"/>
                <w:lang w:val="en-US"/>
              </w:rPr>
            </w:pPr>
            <w:proofErr w:type="spellStart"/>
            <w:r w:rsidRPr="00802B78">
              <w:rPr>
                <w:color w:val="000000" w:themeColor="text1"/>
                <w:sz w:val="23"/>
                <w:szCs w:val="23"/>
                <w:lang w:val="en-US"/>
              </w:rPr>
              <w:t>Tổng</w:t>
            </w:r>
            <w:proofErr w:type="spellEnd"/>
            <w:r w:rsidRPr="00802B78">
              <w:rPr>
                <w:color w:val="000000" w:themeColor="text1"/>
                <w:sz w:val="23"/>
                <w:szCs w:val="23"/>
                <w:lang w:val="en-US"/>
              </w:rPr>
              <w:t xml:space="preserve"> </w:t>
            </w:r>
            <w:proofErr w:type="spellStart"/>
            <w:r w:rsidRPr="00802B78">
              <w:rPr>
                <w:color w:val="000000" w:themeColor="text1"/>
                <w:sz w:val="23"/>
                <w:szCs w:val="23"/>
                <w:lang w:val="en-US"/>
              </w:rPr>
              <w:t>số</w:t>
            </w:r>
            <w:proofErr w:type="spellEnd"/>
            <w:r w:rsidRPr="00802B78">
              <w:rPr>
                <w:color w:val="000000" w:themeColor="text1"/>
                <w:sz w:val="23"/>
                <w:szCs w:val="23"/>
                <w:lang w:val="en-US"/>
              </w:rPr>
              <w:br/>
            </w:r>
            <w:proofErr w:type="spellStart"/>
            <w:r w:rsidRPr="00802B78">
              <w:rPr>
                <w:color w:val="000000" w:themeColor="text1"/>
                <w:sz w:val="23"/>
                <w:szCs w:val="23"/>
                <w:lang w:val="en-US"/>
              </w:rPr>
              <w:t>Tăng</w:t>
            </w:r>
            <w:proofErr w:type="spellEnd"/>
            <w:r w:rsidRPr="00802B78">
              <w:rPr>
                <w:color w:val="000000" w:themeColor="text1"/>
                <w:sz w:val="23"/>
                <w:szCs w:val="23"/>
                <w:lang w:val="en-US"/>
              </w:rPr>
              <w:t xml:space="preserve"> (+), </w:t>
            </w:r>
            <w:proofErr w:type="spellStart"/>
            <w:r w:rsidRPr="00802B78">
              <w:rPr>
                <w:color w:val="000000" w:themeColor="text1"/>
                <w:sz w:val="23"/>
                <w:szCs w:val="23"/>
                <w:lang w:val="en-US"/>
              </w:rPr>
              <w:t>giảm</w:t>
            </w:r>
            <w:proofErr w:type="spellEnd"/>
            <w:r w:rsidRPr="00802B78">
              <w:rPr>
                <w:color w:val="000000" w:themeColor="text1"/>
                <w:sz w:val="23"/>
                <w:szCs w:val="23"/>
                <w:lang w:val="en-US"/>
              </w:rPr>
              <w:t xml:space="preserve"> (-)</w:t>
            </w:r>
          </w:p>
        </w:tc>
        <w:tc>
          <w:tcPr>
            <w:tcW w:w="700" w:type="pct"/>
            <w:gridSpan w:val="2"/>
            <w:shd w:val="clear" w:color="auto" w:fill="auto"/>
            <w:vAlign w:val="center"/>
            <w:hideMark/>
          </w:tcPr>
          <w:p w14:paraId="4AE4DEF2" w14:textId="77777777" w:rsidR="00C707D8" w:rsidRPr="00802B78" w:rsidRDefault="00C707D8" w:rsidP="00C707D8">
            <w:pPr>
              <w:spacing w:before="0" w:after="0"/>
              <w:ind w:firstLine="0"/>
              <w:jc w:val="center"/>
              <w:rPr>
                <w:color w:val="000000" w:themeColor="text1"/>
                <w:sz w:val="23"/>
                <w:szCs w:val="23"/>
                <w:lang w:val="en-US"/>
              </w:rPr>
            </w:pPr>
            <w:r w:rsidRPr="00802B78">
              <w:rPr>
                <w:color w:val="000000" w:themeColor="text1"/>
                <w:sz w:val="23"/>
                <w:szCs w:val="23"/>
                <w:lang w:val="en-US"/>
              </w:rPr>
              <w:t xml:space="preserve">Trong </w:t>
            </w:r>
            <w:proofErr w:type="spellStart"/>
            <w:r w:rsidRPr="00802B78">
              <w:rPr>
                <w:color w:val="000000" w:themeColor="text1"/>
                <w:sz w:val="23"/>
                <w:szCs w:val="23"/>
                <w:lang w:val="en-US"/>
              </w:rPr>
              <w:t>đó</w:t>
            </w:r>
            <w:proofErr w:type="spellEnd"/>
            <w:r w:rsidRPr="00802B78">
              <w:rPr>
                <w:color w:val="000000" w:themeColor="text1"/>
                <w:sz w:val="23"/>
                <w:szCs w:val="23"/>
                <w:lang w:val="en-US"/>
              </w:rPr>
              <w:t>:</w:t>
            </w:r>
          </w:p>
        </w:tc>
      </w:tr>
      <w:tr w:rsidR="00C707D8" w:rsidRPr="00802B78" w14:paraId="1C793737" w14:textId="77777777" w:rsidTr="00F32B99">
        <w:trPr>
          <w:trHeight w:val="624"/>
          <w:tblHeader/>
        </w:trPr>
        <w:tc>
          <w:tcPr>
            <w:tcW w:w="298" w:type="pct"/>
            <w:vMerge/>
            <w:vAlign w:val="center"/>
            <w:hideMark/>
          </w:tcPr>
          <w:p w14:paraId="2BCB2D1A" w14:textId="77777777" w:rsidR="00C707D8" w:rsidRPr="00802B78" w:rsidRDefault="00C707D8" w:rsidP="00C707D8">
            <w:pPr>
              <w:spacing w:before="0" w:after="0"/>
              <w:ind w:firstLine="0"/>
              <w:jc w:val="left"/>
              <w:rPr>
                <w:b/>
                <w:bCs/>
                <w:color w:val="000000" w:themeColor="text1"/>
                <w:sz w:val="23"/>
                <w:szCs w:val="23"/>
                <w:lang w:val="en-US"/>
              </w:rPr>
            </w:pPr>
          </w:p>
        </w:tc>
        <w:tc>
          <w:tcPr>
            <w:tcW w:w="1174" w:type="pct"/>
            <w:vMerge/>
            <w:vAlign w:val="center"/>
            <w:hideMark/>
          </w:tcPr>
          <w:p w14:paraId="2C8DF8F7" w14:textId="77777777" w:rsidR="00C707D8" w:rsidRPr="00802B78" w:rsidRDefault="00C707D8" w:rsidP="00C707D8">
            <w:pPr>
              <w:spacing w:before="0" w:after="0"/>
              <w:ind w:firstLine="0"/>
              <w:jc w:val="left"/>
              <w:rPr>
                <w:b/>
                <w:bCs/>
                <w:color w:val="000000" w:themeColor="text1"/>
                <w:sz w:val="23"/>
                <w:szCs w:val="23"/>
                <w:lang w:val="en-US"/>
              </w:rPr>
            </w:pPr>
          </w:p>
        </w:tc>
        <w:tc>
          <w:tcPr>
            <w:tcW w:w="278" w:type="pct"/>
            <w:vMerge/>
            <w:vAlign w:val="center"/>
            <w:hideMark/>
          </w:tcPr>
          <w:p w14:paraId="5D94F040" w14:textId="77777777" w:rsidR="00C707D8" w:rsidRPr="00802B78" w:rsidRDefault="00C707D8" w:rsidP="00C707D8">
            <w:pPr>
              <w:spacing w:before="0" w:after="0"/>
              <w:ind w:firstLine="0"/>
              <w:jc w:val="left"/>
              <w:rPr>
                <w:b/>
                <w:bCs/>
                <w:color w:val="000000" w:themeColor="text1"/>
                <w:sz w:val="23"/>
                <w:szCs w:val="23"/>
                <w:lang w:val="en-US"/>
              </w:rPr>
            </w:pPr>
          </w:p>
        </w:tc>
        <w:tc>
          <w:tcPr>
            <w:tcW w:w="477" w:type="pct"/>
            <w:vMerge/>
            <w:vAlign w:val="center"/>
            <w:hideMark/>
          </w:tcPr>
          <w:p w14:paraId="35D19CE5" w14:textId="77777777" w:rsidR="00C707D8" w:rsidRPr="00802B78" w:rsidRDefault="00C707D8" w:rsidP="00C707D8">
            <w:pPr>
              <w:spacing w:before="0" w:after="0"/>
              <w:ind w:firstLine="0"/>
              <w:jc w:val="left"/>
              <w:rPr>
                <w:b/>
                <w:bCs/>
                <w:color w:val="000000" w:themeColor="text1"/>
                <w:sz w:val="23"/>
                <w:szCs w:val="23"/>
                <w:lang w:val="en-US"/>
              </w:rPr>
            </w:pPr>
          </w:p>
        </w:tc>
        <w:tc>
          <w:tcPr>
            <w:tcW w:w="477" w:type="pct"/>
            <w:vMerge/>
            <w:vAlign w:val="center"/>
            <w:hideMark/>
          </w:tcPr>
          <w:p w14:paraId="457CC845" w14:textId="77777777" w:rsidR="00C707D8" w:rsidRPr="00802B78" w:rsidRDefault="00C707D8" w:rsidP="00C707D8">
            <w:pPr>
              <w:spacing w:before="0" w:after="0"/>
              <w:ind w:firstLine="0"/>
              <w:jc w:val="left"/>
              <w:rPr>
                <w:b/>
                <w:bCs/>
                <w:color w:val="000000" w:themeColor="text1"/>
                <w:sz w:val="23"/>
                <w:szCs w:val="23"/>
                <w:lang w:val="en-US"/>
              </w:rPr>
            </w:pPr>
          </w:p>
        </w:tc>
        <w:tc>
          <w:tcPr>
            <w:tcW w:w="477" w:type="pct"/>
            <w:vMerge/>
            <w:vAlign w:val="center"/>
            <w:hideMark/>
          </w:tcPr>
          <w:p w14:paraId="5F1BD90E" w14:textId="77777777" w:rsidR="00C707D8" w:rsidRPr="00802B78" w:rsidRDefault="00C707D8" w:rsidP="00C707D8">
            <w:pPr>
              <w:spacing w:before="0" w:after="0"/>
              <w:ind w:firstLine="0"/>
              <w:jc w:val="left"/>
              <w:rPr>
                <w:color w:val="000000" w:themeColor="text1"/>
                <w:sz w:val="23"/>
                <w:szCs w:val="23"/>
                <w:lang w:val="en-US"/>
              </w:rPr>
            </w:pPr>
          </w:p>
        </w:tc>
        <w:tc>
          <w:tcPr>
            <w:tcW w:w="352" w:type="pct"/>
            <w:shd w:val="clear" w:color="auto" w:fill="auto"/>
            <w:vAlign w:val="center"/>
            <w:hideMark/>
          </w:tcPr>
          <w:p w14:paraId="4A62CDB2" w14:textId="77777777" w:rsidR="00C707D8" w:rsidRPr="00802B78" w:rsidRDefault="00C707D8" w:rsidP="00C707D8">
            <w:pPr>
              <w:spacing w:before="0" w:after="0"/>
              <w:ind w:firstLine="0"/>
              <w:jc w:val="center"/>
              <w:rPr>
                <w:color w:val="000000" w:themeColor="text1"/>
                <w:sz w:val="23"/>
                <w:szCs w:val="23"/>
                <w:lang w:val="en-US"/>
              </w:rPr>
            </w:pPr>
            <w:proofErr w:type="spellStart"/>
            <w:r w:rsidRPr="00802B78">
              <w:rPr>
                <w:color w:val="000000" w:themeColor="text1"/>
                <w:sz w:val="23"/>
                <w:szCs w:val="23"/>
                <w:lang w:val="en-US"/>
              </w:rPr>
              <w:t>Diện</w:t>
            </w:r>
            <w:proofErr w:type="spellEnd"/>
            <w:r w:rsidRPr="00802B78">
              <w:rPr>
                <w:color w:val="000000" w:themeColor="text1"/>
                <w:sz w:val="23"/>
                <w:szCs w:val="23"/>
                <w:lang w:val="en-US"/>
              </w:rPr>
              <w:t xml:space="preserve"> </w:t>
            </w:r>
            <w:proofErr w:type="spellStart"/>
            <w:r w:rsidRPr="00802B78">
              <w:rPr>
                <w:color w:val="000000" w:themeColor="text1"/>
                <w:sz w:val="23"/>
                <w:szCs w:val="23"/>
                <w:lang w:val="en-US"/>
              </w:rPr>
              <w:t>tích</w:t>
            </w:r>
            <w:proofErr w:type="spellEnd"/>
            <w:r w:rsidRPr="00802B78">
              <w:rPr>
                <w:color w:val="000000" w:themeColor="text1"/>
                <w:sz w:val="23"/>
                <w:szCs w:val="23"/>
                <w:lang w:val="en-US"/>
              </w:rPr>
              <w:t xml:space="preserve"> (ha);</w:t>
            </w:r>
            <w:r w:rsidRPr="00802B78">
              <w:rPr>
                <w:color w:val="000000" w:themeColor="text1"/>
                <w:sz w:val="23"/>
                <w:szCs w:val="23"/>
                <w:lang w:val="en-US"/>
              </w:rPr>
              <w:br/>
            </w:r>
            <w:proofErr w:type="spellStart"/>
            <w:r w:rsidRPr="00802B78">
              <w:rPr>
                <w:color w:val="000000" w:themeColor="text1"/>
                <w:sz w:val="23"/>
                <w:szCs w:val="23"/>
                <w:lang w:val="en-US"/>
              </w:rPr>
              <w:t>Tăng</w:t>
            </w:r>
            <w:proofErr w:type="spellEnd"/>
            <w:r w:rsidRPr="00802B78">
              <w:rPr>
                <w:color w:val="000000" w:themeColor="text1"/>
                <w:sz w:val="23"/>
                <w:szCs w:val="23"/>
                <w:lang w:val="en-US"/>
              </w:rPr>
              <w:t xml:space="preserve"> (+), </w:t>
            </w:r>
            <w:proofErr w:type="spellStart"/>
            <w:r w:rsidRPr="00802B78">
              <w:rPr>
                <w:color w:val="000000" w:themeColor="text1"/>
                <w:sz w:val="23"/>
                <w:szCs w:val="23"/>
                <w:lang w:val="en-US"/>
              </w:rPr>
              <w:t>giảm</w:t>
            </w:r>
            <w:proofErr w:type="spellEnd"/>
            <w:r w:rsidRPr="00802B78">
              <w:rPr>
                <w:color w:val="000000" w:themeColor="text1"/>
                <w:sz w:val="23"/>
                <w:szCs w:val="23"/>
                <w:lang w:val="en-US"/>
              </w:rPr>
              <w:t xml:space="preserve"> (-)</w:t>
            </w:r>
          </w:p>
        </w:tc>
        <w:tc>
          <w:tcPr>
            <w:tcW w:w="351" w:type="pct"/>
            <w:shd w:val="clear" w:color="auto" w:fill="auto"/>
            <w:vAlign w:val="center"/>
            <w:hideMark/>
          </w:tcPr>
          <w:p w14:paraId="4B79F6D0" w14:textId="77777777" w:rsidR="00C707D8" w:rsidRPr="00802B78" w:rsidRDefault="00C707D8" w:rsidP="00C707D8">
            <w:pPr>
              <w:spacing w:before="0" w:after="0"/>
              <w:ind w:firstLine="0"/>
              <w:jc w:val="center"/>
              <w:rPr>
                <w:color w:val="000000" w:themeColor="text1"/>
                <w:sz w:val="23"/>
                <w:szCs w:val="23"/>
                <w:lang w:val="en-US"/>
              </w:rPr>
            </w:pPr>
            <w:proofErr w:type="spellStart"/>
            <w:r w:rsidRPr="00802B78">
              <w:rPr>
                <w:color w:val="000000" w:themeColor="text1"/>
                <w:sz w:val="23"/>
                <w:szCs w:val="23"/>
                <w:lang w:val="en-US"/>
              </w:rPr>
              <w:t>Tỷ</w:t>
            </w:r>
            <w:proofErr w:type="spellEnd"/>
            <w:r w:rsidRPr="00802B78">
              <w:rPr>
                <w:color w:val="000000" w:themeColor="text1"/>
                <w:sz w:val="23"/>
                <w:szCs w:val="23"/>
                <w:lang w:val="en-US"/>
              </w:rPr>
              <w:t xml:space="preserve"> </w:t>
            </w:r>
            <w:proofErr w:type="spellStart"/>
            <w:r w:rsidRPr="00802B78">
              <w:rPr>
                <w:color w:val="000000" w:themeColor="text1"/>
                <w:sz w:val="23"/>
                <w:szCs w:val="23"/>
                <w:lang w:val="en-US"/>
              </w:rPr>
              <w:t>lệ</w:t>
            </w:r>
            <w:proofErr w:type="spellEnd"/>
            <w:r w:rsidRPr="00802B78">
              <w:rPr>
                <w:color w:val="000000" w:themeColor="text1"/>
                <w:sz w:val="23"/>
                <w:szCs w:val="23"/>
                <w:lang w:val="en-US"/>
              </w:rPr>
              <w:br/>
              <w:t>(%)</w:t>
            </w:r>
          </w:p>
        </w:tc>
        <w:tc>
          <w:tcPr>
            <w:tcW w:w="417" w:type="pct"/>
            <w:vMerge/>
            <w:vAlign w:val="center"/>
            <w:hideMark/>
          </w:tcPr>
          <w:p w14:paraId="20FE588A" w14:textId="77777777" w:rsidR="00C707D8" w:rsidRPr="00802B78" w:rsidRDefault="00C707D8" w:rsidP="00C707D8">
            <w:pPr>
              <w:spacing w:before="0" w:after="0"/>
              <w:ind w:firstLine="0"/>
              <w:jc w:val="left"/>
              <w:rPr>
                <w:color w:val="000000" w:themeColor="text1"/>
                <w:sz w:val="23"/>
                <w:szCs w:val="23"/>
                <w:lang w:val="en-US"/>
              </w:rPr>
            </w:pPr>
          </w:p>
        </w:tc>
        <w:tc>
          <w:tcPr>
            <w:tcW w:w="350" w:type="pct"/>
            <w:shd w:val="clear" w:color="auto" w:fill="auto"/>
            <w:vAlign w:val="center"/>
            <w:hideMark/>
          </w:tcPr>
          <w:p w14:paraId="58976AD7" w14:textId="77777777" w:rsidR="00C707D8" w:rsidRPr="00802B78" w:rsidRDefault="00C707D8" w:rsidP="00C707D8">
            <w:pPr>
              <w:spacing w:before="0" w:after="0"/>
              <w:ind w:firstLine="0"/>
              <w:jc w:val="center"/>
              <w:rPr>
                <w:color w:val="000000" w:themeColor="text1"/>
                <w:sz w:val="23"/>
                <w:szCs w:val="23"/>
                <w:lang w:val="en-US"/>
              </w:rPr>
            </w:pPr>
            <w:proofErr w:type="spellStart"/>
            <w:r w:rsidRPr="00802B78">
              <w:rPr>
                <w:color w:val="000000" w:themeColor="text1"/>
                <w:sz w:val="23"/>
                <w:szCs w:val="23"/>
                <w:lang w:val="en-US"/>
              </w:rPr>
              <w:t>Diện</w:t>
            </w:r>
            <w:proofErr w:type="spellEnd"/>
            <w:r w:rsidRPr="00802B78">
              <w:rPr>
                <w:color w:val="000000" w:themeColor="text1"/>
                <w:sz w:val="23"/>
                <w:szCs w:val="23"/>
                <w:lang w:val="en-US"/>
              </w:rPr>
              <w:t xml:space="preserve"> </w:t>
            </w:r>
            <w:proofErr w:type="spellStart"/>
            <w:r w:rsidRPr="00802B78">
              <w:rPr>
                <w:color w:val="000000" w:themeColor="text1"/>
                <w:sz w:val="23"/>
                <w:szCs w:val="23"/>
                <w:lang w:val="en-US"/>
              </w:rPr>
              <w:t>tích</w:t>
            </w:r>
            <w:proofErr w:type="spellEnd"/>
            <w:r w:rsidRPr="00802B78">
              <w:rPr>
                <w:color w:val="000000" w:themeColor="text1"/>
                <w:sz w:val="23"/>
                <w:szCs w:val="23"/>
                <w:lang w:val="en-US"/>
              </w:rPr>
              <w:br/>
            </w:r>
            <w:proofErr w:type="spellStart"/>
            <w:r w:rsidRPr="00802B78">
              <w:rPr>
                <w:color w:val="000000" w:themeColor="text1"/>
                <w:sz w:val="23"/>
                <w:szCs w:val="23"/>
                <w:lang w:val="en-US"/>
              </w:rPr>
              <w:t>chuyển</w:t>
            </w:r>
            <w:proofErr w:type="spellEnd"/>
            <w:r w:rsidRPr="00802B78">
              <w:rPr>
                <w:color w:val="000000" w:themeColor="text1"/>
                <w:sz w:val="23"/>
                <w:szCs w:val="23"/>
                <w:lang w:val="en-US"/>
              </w:rPr>
              <w:t xml:space="preserve"> </w:t>
            </w:r>
            <w:proofErr w:type="spellStart"/>
            <w:r w:rsidRPr="00802B78">
              <w:rPr>
                <w:color w:val="000000" w:themeColor="text1"/>
                <w:sz w:val="23"/>
                <w:szCs w:val="23"/>
                <w:lang w:val="en-US"/>
              </w:rPr>
              <w:t>kỳ</w:t>
            </w:r>
            <w:proofErr w:type="spellEnd"/>
            <w:r w:rsidRPr="00802B78">
              <w:rPr>
                <w:color w:val="000000" w:themeColor="text1"/>
                <w:sz w:val="23"/>
                <w:szCs w:val="23"/>
                <w:lang w:val="en-US"/>
              </w:rPr>
              <w:t xml:space="preserve"> </w:t>
            </w:r>
            <w:proofErr w:type="spellStart"/>
            <w:r w:rsidRPr="00802B78">
              <w:rPr>
                <w:color w:val="000000" w:themeColor="text1"/>
                <w:sz w:val="23"/>
                <w:szCs w:val="23"/>
                <w:lang w:val="en-US"/>
              </w:rPr>
              <w:t>sau</w:t>
            </w:r>
            <w:proofErr w:type="spellEnd"/>
          </w:p>
        </w:tc>
        <w:tc>
          <w:tcPr>
            <w:tcW w:w="350" w:type="pct"/>
            <w:shd w:val="clear" w:color="auto" w:fill="auto"/>
            <w:vAlign w:val="center"/>
            <w:hideMark/>
          </w:tcPr>
          <w:p w14:paraId="43EAA999" w14:textId="77777777" w:rsidR="00C707D8" w:rsidRPr="00802B78" w:rsidRDefault="00C707D8" w:rsidP="00C707D8">
            <w:pPr>
              <w:spacing w:before="0" w:after="0"/>
              <w:ind w:firstLine="0"/>
              <w:jc w:val="center"/>
              <w:rPr>
                <w:color w:val="000000" w:themeColor="text1"/>
                <w:sz w:val="23"/>
                <w:szCs w:val="23"/>
                <w:lang w:val="en-US"/>
              </w:rPr>
            </w:pPr>
            <w:proofErr w:type="spellStart"/>
            <w:r w:rsidRPr="00802B78">
              <w:rPr>
                <w:color w:val="000000" w:themeColor="text1"/>
                <w:sz w:val="23"/>
                <w:szCs w:val="23"/>
                <w:lang w:val="en-US"/>
              </w:rPr>
              <w:t>Diện</w:t>
            </w:r>
            <w:proofErr w:type="spellEnd"/>
            <w:r w:rsidRPr="00802B78">
              <w:rPr>
                <w:color w:val="000000" w:themeColor="text1"/>
                <w:sz w:val="23"/>
                <w:szCs w:val="23"/>
                <w:lang w:val="en-US"/>
              </w:rPr>
              <w:t xml:space="preserve"> </w:t>
            </w:r>
            <w:proofErr w:type="spellStart"/>
            <w:r w:rsidRPr="00802B78">
              <w:rPr>
                <w:color w:val="000000" w:themeColor="text1"/>
                <w:sz w:val="23"/>
                <w:szCs w:val="23"/>
                <w:lang w:val="en-US"/>
              </w:rPr>
              <w:t>tích</w:t>
            </w:r>
            <w:proofErr w:type="spellEnd"/>
            <w:r w:rsidRPr="00802B78">
              <w:rPr>
                <w:color w:val="000000" w:themeColor="text1"/>
                <w:sz w:val="23"/>
                <w:szCs w:val="23"/>
                <w:lang w:val="en-US"/>
              </w:rPr>
              <w:br/>
            </w:r>
            <w:proofErr w:type="spellStart"/>
            <w:r w:rsidRPr="00802B78">
              <w:rPr>
                <w:color w:val="000000" w:themeColor="text1"/>
                <w:sz w:val="23"/>
                <w:szCs w:val="23"/>
                <w:lang w:val="en-US"/>
              </w:rPr>
              <w:t>hủy</w:t>
            </w:r>
            <w:proofErr w:type="spellEnd"/>
            <w:r w:rsidRPr="00802B78">
              <w:rPr>
                <w:color w:val="000000" w:themeColor="text1"/>
                <w:sz w:val="23"/>
                <w:szCs w:val="23"/>
                <w:lang w:val="en-US"/>
              </w:rPr>
              <w:t xml:space="preserve"> </w:t>
            </w:r>
            <w:proofErr w:type="spellStart"/>
            <w:r w:rsidRPr="00802B78">
              <w:rPr>
                <w:color w:val="000000" w:themeColor="text1"/>
                <w:sz w:val="23"/>
                <w:szCs w:val="23"/>
                <w:lang w:val="en-US"/>
              </w:rPr>
              <w:t>bỏ</w:t>
            </w:r>
            <w:proofErr w:type="spellEnd"/>
          </w:p>
        </w:tc>
      </w:tr>
      <w:tr w:rsidR="00C707D8" w:rsidRPr="00802B78" w14:paraId="3D84DE51" w14:textId="77777777" w:rsidTr="00F32B99">
        <w:trPr>
          <w:trHeight w:val="624"/>
        </w:trPr>
        <w:tc>
          <w:tcPr>
            <w:tcW w:w="298" w:type="pct"/>
            <w:shd w:val="clear" w:color="auto" w:fill="auto"/>
            <w:vAlign w:val="center"/>
            <w:hideMark/>
          </w:tcPr>
          <w:p w14:paraId="7147EA48" w14:textId="77777777" w:rsidR="00C707D8" w:rsidRPr="00802B78" w:rsidRDefault="00C707D8" w:rsidP="00C707D8">
            <w:pPr>
              <w:spacing w:before="0" w:after="0"/>
              <w:ind w:firstLine="0"/>
              <w:jc w:val="center"/>
              <w:rPr>
                <w:color w:val="000000" w:themeColor="text1"/>
                <w:sz w:val="23"/>
                <w:szCs w:val="23"/>
                <w:lang w:val="en-US"/>
              </w:rPr>
            </w:pPr>
            <w:r w:rsidRPr="00802B78">
              <w:rPr>
                <w:color w:val="000000" w:themeColor="text1"/>
                <w:sz w:val="23"/>
                <w:szCs w:val="23"/>
                <w:lang w:val="en-US"/>
              </w:rPr>
              <w:t>(1)</w:t>
            </w:r>
          </w:p>
        </w:tc>
        <w:tc>
          <w:tcPr>
            <w:tcW w:w="1174" w:type="pct"/>
            <w:shd w:val="clear" w:color="auto" w:fill="auto"/>
            <w:vAlign w:val="center"/>
            <w:hideMark/>
          </w:tcPr>
          <w:p w14:paraId="6EF3B9EC" w14:textId="77777777" w:rsidR="00C707D8" w:rsidRPr="00802B78" w:rsidRDefault="00C707D8" w:rsidP="00C707D8">
            <w:pPr>
              <w:spacing w:before="0" w:after="0"/>
              <w:ind w:firstLine="0"/>
              <w:jc w:val="center"/>
              <w:rPr>
                <w:color w:val="000000" w:themeColor="text1"/>
                <w:sz w:val="23"/>
                <w:szCs w:val="23"/>
                <w:lang w:val="en-US"/>
              </w:rPr>
            </w:pPr>
            <w:r w:rsidRPr="00802B78">
              <w:rPr>
                <w:color w:val="000000" w:themeColor="text1"/>
                <w:sz w:val="23"/>
                <w:szCs w:val="23"/>
                <w:lang w:val="en-US"/>
              </w:rPr>
              <w:t>(2)</w:t>
            </w:r>
          </w:p>
        </w:tc>
        <w:tc>
          <w:tcPr>
            <w:tcW w:w="278" w:type="pct"/>
            <w:shd w:val="clear" w:color="auto" w:fill="auto"/>
            <w:vAlign w:val="center"/>
            <w:hideMark/>
          </w:tcPr>
          <w:p w14:paraId="173096FC" w14:textId="77777777" w:rsidR="00C707D8" w:rsidRPr="00802B78" w:rsidRDefault="00C707D8" w:rsidP="00C707D8">
            <w:pPr>
              <w:spacing w:before="0" w:after="0"/>
              <w:ind w:firstLine="0"/>
              <w:jc w:val="center"/>
              <w:rPr>
                <w:color w:val="000000" w:themeColor="text1"/>
                <w:sz w:val="23"/>
                <w:szCs w:val="23"/>
                <w:lang w:val="en-US"/>
              </w:rPr>
            </w:pPr>
            <w:r w:rsidRPr="00802B78">
              <w:rPr>
                <w:color w:val="000000" w:themeColor="text1"/>
                <w:sz w:val="23"/>
                <w:szCs w:val="23"/>
                <w:lang w:val="en-US"/>
              </w:rPr>
              <w:t>(3)</w:t>
            </w:r>
          </w:p>
        </w:tc>
        <w:tc>
          <w:tcPr>
            <w:tcW w:w="477" w:type="pct"/>
            <w:shd w:val="clear" w:color="auto" w:fill="auto"/>
            <w:vAlign w:val="center"/>
            <w:hideMark/>
          </w:tcPr>
          <w:p w14:paraId="3E1D0BF3" w14:textId="77777777" w:rsidR="00C707D8" w:rsidRPr="00802B78" w:rsidRDefault="00C707D8" w:rsidP="00C707D8">
            <w:pPr>
              <w:spacing w:before="0" w:after="0"/>
              <w:ind w:firstLine="0"/>
              <w:jc w:val="center"/>
              <w:rPr>
                <w:color w:val="000000" w:themeColor="text1"/>
                <w:sz w:val="23"/>
                <w:szCs w:val="23"/>
                <w:lang w:val="en-US"/>
              </w:rPr>
            </w:pPr>
            <w:r w:rsidRPr="00802B78">
              <w:rPr>
                <w:color w:val="000000" w:themeColor="text1"/>
                <w:sz w:val="23"/>
                <w:szCs w:val="23"/>
                <w:lang w:val="en-US"/>
              </w:rPr>
              <w:t>(4)</w:t>
            </w:r>
          </w:p>
        </w:tc>
        <w:tc>
          <w:tcPr>
            <w:tcW w:w="477" w:type="pct"/>
            <w:shd w:val="clear" w:color="auto" w:fill="auto"/>
            <w:vAlign w:val="center"/>
            <w:hideMark/>
          </w:tcPr>
          <w:p w14:paraId="7B605146" w14:textId="77777777" w:rsidR="00C707D8" w:rsidRPr="00802B78" w:rsidRDefault="00C707D8" w:rsidP="00C707D8">
            <w:pPr>
              <w:spacing w:before="0" w:after="0"/>
              <w:ind w:firstLine="0"/>
              <w:jc w:val="center"/>
              <w:rPr>
                <w:color w:val="000000" w:themeColor="text1"/>
                <w:sz w:val="23"/>
                <w:szCs w:val="23"/>
                <w:lang w:val="en-US"/>
              </w:rPr>
            </w:pPr>
            <w:r w:rsidRPr="00802B78">
              <w:rPr>
                <w:color w:val="000000" w:themeColor="text1"/>
                <w:sz w:val="23"/>
                <w:szCs w:val="23"/>
                <w:lang w:val="en-US"/>
              </w:rPr>
              <w:t>(5)</w:t>
            </w:r>
          </w:p>
        </w:tc>
        <w:tc>
          <w:tcPr>
            <w:tcW w:w="477" w:type="pct"/>
            <w:shd w:val="clear" w:color="auto" w:fill="auto"/>
            <w:vAlign w:val="center"/>
            <w:hideMark/>
          </w:tcPr>
          <w:p w14:paraId="391AEF21" w14:textId="77777777" w:rsidR="00C707D8" w:rsidRPr="00802B78" w:rsidRDefault="00C707D8" w:rsidP="00C707D8">
            <w:pPr>
              <w:spacing w:before="0" w:after="0"/>
              <w:ind w:firstLine="0"/>
              <w:jc w:val="center"/>
              <w:rPr>
                <w:color w:val="000000" w:themeColor="text1"/>
                <w:sz w:val="23"/>
                <w:szCs w:val="23"/>
                <w:lang w:val="en-US"/>
              </w:rPr>
            </w:pPr>
            <w:r w:rsidRPr="00802B78">
              <w:rPr>
                <w:color w:val="000000" w:themeColor="text1"/>
                <w:sz w:val="23"/>
                <w:szCs w:val="23"/>
                <w:lang w:val="en-US"/>
              </w:rPr>
              <w:t>(6)</w:t>
            </w:r>
          </w:p>
        </w:tc>
        <w:tc>
          <w:tcPr>
            <w:tcW w:w="352" w:type="pct"/>
            <w:shd w:val="clear" w:color="auto" w:fill="auto"/>
            <w:vAlign w:val="center"/>
            <w:hideMark/>
          </w:tcPr>
          <w:p w14:paraId="595492D6" w14:textId="77777777" w:rsidR="00C707D8" w:rsidRPr="00802B78" w:rsidRDefault="00C707D8" w:rsidP="00C707D8">
            <w:pPr>
              <w:spacing w:before="0" w:after="0"/>
              <w:ind w:firstLine="0"/>
              <w:jc w:val="center"/>
              <w:rPr>
                <w:color w:val="000000" w:themeColor="text1"/>
                <w:sz w:val="23"/>
                <w:szCs w:val="23"/>
                <w:lang w:val="en-US"/>
              </w:rPr>
            </w:pPr>
            <w:r w:rsidRPr="00802B78">
              <w:rPr>
                <w:color w:val="000000" w:themeColor="text1"/>
                <w:sz w:val="23"/>
                <w:szCs w:val="23"/>
                <w:lang w:val="en-US"/>
              </w:rPr>
              <w:t>(7) = (6)-(4)</w:t>
            </w:r>
          </w:p>
        </w:tc>
        <w:tc>
          <w:tcPr>
            <w:tcW w:w="351" w:type="pct"/>
            <w:shd w:val="clear" w:color="auto" w:fill="auto"/>
            <w:vAlign w:val="center"/>
            <w:hideMark/>
          </w:tcPr>
          <w:p w14:paraId="1C921162" w14:textId="77777777" w:rsidR="00C707D8" w:rsidRPr="00802B78" w:rsidRDefault="00C707D8" w:rsidP="00C707D8">
            <w:pPr>
              <w:spacing w:before="0" w:after="0"/>
              <w:ind w:firstLine="0"/>
              <w:jc w:val="center"/>
              <w:rPr>
                <w:color w:val="000000" w:themeColor="text1"/>
                <w:sz w:val="23"/>
                <w:szCs w:val="23"/>
                <w:lang w:val="en-US"/>
              </w:rPr>
            </w:pPr>
            <w:r w:rsidRPr="00802B78">
              <w:rPr>
                <w:color w:val="000000" w:themeColor="text1"/>
                <w:sz w:val="23"/>
                <w:szCs w:val="23"/>
                <w:lang w:val="en-US"/>
              </w:rPr>
              <w:t>(8) = (7)/</w:t>
            </w:r>
            <w:r w:rsidRPr="00802B78">
              <w:rPr>
                <w:color w:val="000000" w:themeColor="text1"/>
                <w:sz w:val="23"/>
                <w:szCs w:val="23"/>
                <w:lang w:val="en-US"/>
              </w:rPr>
              <w:br/>
              <w:t>[(5)-(4)]*100</w:t>
            </w:r>
          </w:p>
        </w:tc>
        <w:tc>
          <w:tcPr>
            <w:tcW w:w="417" w:type="pct"/>
            <w:shd w:val="clear" w:color="auto" w:fill="auto"/>
            <w:vAlign w:val="center"/>
            <w:hideMark/>
          </w:tcPr>
          <w:p w14:paraId="2AB196D3" w14:textId="77777777" w:rsidR="00C707D8" w:rsidRPr="00802B78" w:rsidRDefault="00C707D8" w:rsidP="00C707D8">
            <w:pPr>
              <w:spacing w:before="0" w:after="0"/>
              <w:ind w:firstLine="0"/>
              <w:jc w:val="center"/>
              <w:rPr>
                <w:color w:val="000000" w:themeColor="text1"/>
                <w:sz w:val="23"/>
                <w:szCs w:val="23"/>
                <w:lang w:val="en-US"/>
              </w:rPr>
            </w:pPr>
            <w:r w:rsidRPr="00802B78">
              <w:rPr>
                <w:color w:val="000000" w:themeColor="text1"/>
                <w:sz w:val="23"/>
                <w:szCs w:val="23"/>
                <w:lang w:val="en-US"/>
              </w:rPr>
              <w:t>(9) = (6)-(5)</w:t>
            </w:r>
          </w:p>
        </w:tc>
        <w:tc>
          <w:tcPr>
            <w:tcW w:w="350" w:type="pct"/>
            <w:shd w:val="clear" w:color="auto" w:fill="auto"/>
            <w:vAlign w:val="center"/>
            <w:hideMark/>
          </w:tcPr>
          <w:p w14:paraId="79F3D54C" w14:textId="77777777" w:rsidR="00C707D8" w:rsidRPr="00802B78" w:rsidRDefault="00C707D8" w:rsidP="00C707D8">
            <w:pPr>
              <w:spacing w:before="0" w:after="0"/>
              <w:ind w:firstLine="0"/>
              <w:jc w:val="center"/>
              <w:rPr>
                <w:color w:val="000000" w:themeColor="text1"/>
                <w:sz w:val="23"/>
                <w:szCs w:val="23"/>
                <w:lang w:val="en-US"/>
              </w:rPr>
            </w:pPr>
            <w:r w:rsidRPr="00802B78">
              <w:rPr>
                <w:color w:val="000000" w:themeColor="text1"/>
                <w:sz w:val="23"/>
                <w:szCs w:val="23"/>
                <w:lang w:val="en-US"/>
              </w:rPr>
              <w:t>(10)</w:t>
            </w:r>
          </w:p>
        </w:tc>
        <w:tc>
          <w:tcPr>
            <w:tcW w:w="350" w:type="pct"/>
            <w:shd w:val="clear" w:color="auto" w:fill="auto"/>
            <w:vAlign w:val="center"/>
            <w:hideMark/>
          </w:tcPr>
          <w:p w14:paraId="1A4AAABD" w14:textId="77777777" w:rsidR="00C707D8" w:rsidRPr="00802B78" w:rsidRDefault="00C707D8" w:rsidP="00C707D8">
            <w:pPr>
              <w:spacing w:before="0" w:after="0"/>
              <w:ind w:firstLine="0"/>
              <w:jc w:val="center"/>
              <w:rPr>
                <w:color w:val="000000" w:themeColor="text1"/>
                <w:sz w:val="23"/>
                <w:szCs w:val="23"/>
                <w:lang w:val="en-US"/>
              </w:rPr>
            </w:pPr>
            <w:r w:rsidRPr="00802B78">
              <w:rPr>
                <w:color w:val="000000" w:themeColor="text1"/>
                <w:sz w:val="23"/>
                <w:szCs w:val="23"/>
                <w:lang w:val="en-US"/>
              </w:rPr>
              <w:t>(11) = (9)-(10)</w:t>
            </w:r>
          </w:p>
        </w:tc>
      </w:tr>
      <w:tr w:rsidR="00F32B99" w:rsidRPr="00802B78" w14:paraId="54B23D2C" w14:textId="77777777" w:rsidTr="00F32B99">
        <w:trPr>
          <w:trHeight w:val="312"/>
        </w:trPr>
        <w:tc>
          <w:tcPr>
            <w:tcW w:w="298" w:type="pct"/>
            <w:shd w:val="clear" w:color="auto" w:fill="auto"/>
            <w:noWrap/>
            <w:vAlign w:val="center"/>
            <w:hideMark/>
          </w:tcPr>
          <w:p w14:paraId="2D51921C" w14:textId="683343D7" w:rsidR="00F32B99" w:rsidRPr="00802B78" w:rsidRDefault="00F32B99" w:rsidP="00F32B99">
            <w:pPr>
              <w:spacing w:before="0" w:after="0"/>
              <w:ind w:firstLine="0"/>
              <w:jc w:val="center"/>
              <w:rPr>
                <w:b/>
                <w:bCs/>
                <w:color w:val="000000" w:themeColor="text1"/>
                <w:sz w:val="23"/>
                <w:szCs w:val="23"/>
                <w:lang w:val="en-US"/>
              </w:rPr>
            </w:pPr>
            <w:r w:rsidRPr="002F5754">
              <w:rPr>
                <w:rFonts w:cs="Times New Roman"/>
                <w:b/>
                <w:bCs/>
                <w:color w:val="000000" w:themeColor="text1"/>
                <w:sz w:val="26"/>
                <w:szCs w:val="26"/>
              </w:rPr>
              <w:t>1</w:t>
            </w:r>
          </w:p>
        </w:tc>
        <w:tc>
          <w:tcPr>
            <w:tcW w:w="1174" w:type="pct"/>
            <w:shd w:val="clear" w:color="auto" w:fill="auto"/>
            <w:vAlign w:val="center"/>
            <w:hideMark/>
          </w:tcPr>
          <w:p w14:paraId="2D5EF6FE" w14:textId="540B9836" w:rsidR="00F32B99" w:rsidRPr="00802B78" w:rsidRDefault="00F32B99" w:rsidP="00F32B99">
            <w:pPr>
              <w:spacing w:before="0" w:after="0"/>
              <w:ind w:firstLine="0"/>
              <w:jc w:val="left"/>
              <w:rPr>
                <w:b/>
                <w:bCs/>
                <w:color w:val="000000" w:themeColor="text1"/>
                <w:sz w:val="23"/>
                <w:szCs w:val="23"/>
                <w:lang w:val="en-US"/>
              </w:rPr>
            </w:pPr>
            <w:r w:rsidRPr="002F5754">
              <w:rPr>
                <w:rFonts w:cs="Times New Roman"/>
                <w:b/>
                <w:bCs/>
                <w:color w:val="000000" w:themeColor="text1"/>
                <w:sz w:val="26"/>
                <w:szCs w:val="26"/>
              </w:rPr>
              <w:t>Nhóm đất nông nghiệp</w:t>
            </w:r>
          </w:p>
        </w:tc>
        <w:tc>
          <w:tcPr>
            <w:tcW w:w="278" w:type="pct"/>
            <w:shd w:val="clear" w:color="auto" w:fill="auto"/>
            <w:noWrap/>
            <w:vAlign w:val="center"/>
            <w:hideMark/>
          </w:tcPr>
          <w:p w14:paraId="2F36384E" w14:textId="017EE2EE" w:rsidR="00F32B99" w:rsidRPr="00802B78" w:rsidRDefault="00F32B99" w:rsidP="00F32B99">
            <w:pPr>
              <w:spacing w:before="0" w:after="0"/>
              <w:ind w:firstLine="0"/>
              <w:jc w:val="center"/>
              <w:rPr>
                <w:b/>
                <w:bCs/>
                <w:color w:val="000000" w:themeColor="text1"/>
                <w:sz w:val="23"/>
                <w:szCs w:val="23"/>
                <w:lang w:val="en-US"/>
              </w:rPr>
            </w:pPr>
            <w:r w:rsidRPr="002F5754">
              <w:rPr>
                <w:rFonts w:cs="Times New Roman"/>
                <w:b/>
                <w:bCs/>
                <w:color w:val="000000" w:themeColor="text1"/>
                <w:sz w:val="26"/>
                <w:szCs w:val="26"/>
              </w:rPr>
              <w:t>NNP</w:t>
            </w:r>
          </w:p>
        </w:tc>
        <w:tc>
          <w:tcPr>
            <w:tcW w:w="477" w:type="pct"/>
            <w:shd w:val="clear" w:color="auto" w:fill="auto"/>
            <w:noWrap/>
            <w:vAlign w:val="center"/>
            <w:hideMark/>
          </w:tcPr>
          <w:p w14:paraId="4E1ACD7F" w14:textId="21A25D02"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b/>
                <w:bCs/>
                <w:color w:val="000000" w:themeColor="text1"/>
                <w:sz w:val="26"/>
                <w:szCs w:val="26"/>
              </w:rPr>
              <w:t>108.916,05</w:t>
            </w:r>
          </w:p>
        </w:tc>
        <w:tc>
          <w:tcPr>
            <w:tcW w:w="477" w:type="pct"/>
            <w:shd w:val="clear" w:color="auto" w:fill="auto"/>
            <w:noWrap/>
            <w:vAlign w:val="center"/>
            <w:hideMark/>
          </w:tcPr>
          <w:p w14:paraId="754A4DB6" w14:textId="0A6139FE"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b/>
                <w:bCs/>
                <w:color w:val="000000" w:themeColor="text1"/>
                <w:sz w:val="26"/>
                <w:szCs w:val="26"/>
              </w:rPr>
              <w:t>107.898,57</w:t>
            </w:r>
          </w:p>
        </w:tc>
        <w:tc>
          <w:tcPr>
            <w:tcW w:w="477" w:type="pct"/>
            <w:shd w:val="clear" w:color="auto" w:fill="auto"/>
            <w:noWrap/>
            <w:vAlign w:val="center"/>
            <w:hideMark/>
          </w:tcPr>
          <w:p w14:paraId="3E943162" w14:textId="7AA3A7A9"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b/>
                <w:bCs/>
                <w:color w:val="000000" w:themeColor="text1"/>
                <w:sz w:val="26"/>
                <w:szCs w:val="26"/>
              </w:rPr>
              <w:t>108.884,04</w:t>
            </w:r>
          </w:p>
        </w:tc>
        <w:tc>
          <w:tcPr>
            <w:tcW w:w="352" w:type="pct"/>
            <w:shd w:val="clear" w:color="auto" w:fill="auto"/>
            <w:noWrap/>
            <w:vAlign w:val="center"/>
            <w:hideMark/>
          </w:tcPr>
          <w:p w14:paraId="56375697" w14:textId="5B8A6397"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b/>
                <w:bCs/>
                <w:color w:val="000000" w:themeColor="text1"/>
                <w:sz w:val="26"/>
                <w:szCs w:val="26"/>
              </w:rPr>
              <w:t>-32,01</w:t>
            </w:r>
          </w:p>
        </w:tc>
        <w:tc>
          <w:tcPr>
            <w:tcW w:w="351" w:type="pct"/>
            <w:shd w:val="clear" w:color="auto" w:fill="auto"/>
            <w:noWrap/>
            <w:vAlign w:val="center"/>
            <w:hideMark/>
          </w:tcPr>
          <w:p w14:paraId="2401BE77" w14:textId="24ABB6E8"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b/>
                <w:bCs/>
                <w:color w:val="000000" w:themeColor="text1"/>
                <w:sz w:val="26"/>
                <w:szCs w:val="26"/>
              </w:rPr>
              <w:t>3,15</w:t>
            </w:r>
          </w:p>
        </w:tc>
        <w:tc>
          <w:tcPr>
            <w:tcW w:w="417" w:type="pct"/>
            <w:shd w:val="clear" w:color="auto" w:fill="auto"/>
            <w:noWrap/>
            <w:vAlign w:val="center"/>
            <w:hideMark/>
          </w:tcPr>
          <w:p w14:paraId="71F4AC60" w14:textId="6159041D"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b/>
                <w:bCs/>
                <w:color w:val="000000" w:themeColor="text1"/>
                <w:sz w:val="26"/>
                <w:szCs w:val="26"/>
              </w:rPr>
              <w:t>985,47</w:t>
            </w:r>
          </w:p>
        </w:tc>
        <w:tc>
          <w:tcPr>
            <w:tcW w:w="350" w:type="pct"/>
            <w:shd w:val="clear" w:color="auto" w:fill="auto"/>
            <w:noWrap/>
            <w:vAlign w:val="center"/>
            <w:hideMark/>
          </w:tcPr>
          <w:p w14:paraId="5285D436" w14:textId="215C3A03"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b/>
                <w:bCs/>
                <w:color w:val="000000" w:themeColor="text1"/>
                <w:sz w:val="26"/>
                <w:szCs w:val="26"/>
              </w:rPr>
              <w:t>596,59</w:t>
            </w:r>
          </w:p>
        </w:tc>
        <w:tc>
          <w:tcPr>
            <w:tcW w:w="350" w:type="pct"/>
            <w:shd w:val="clear" w:color="auto" w:fill="auto"/>
            <w:noWrap/>
            <w:vAlign w:val="center"/>
            <w:hideMark/>
          </w:tcPr>
          <w:p w14:paraId="732B06D6" w14:textId="75F328DB"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b/>
                <w:bCs/>
                <w:color w:val="000000" w:themeColor="text1"/>
                <w:sz w:val="26"/>
                <w:szCs w:val="26"/>
              </w:rPr>
              <w:t>388,88</w:t>
            </w:r>
          </w:p>
        </w:tc>
      </w:tr>
      <w:tr w:rsidR="00F32B99" w:rsidRPr="00802B78" w14:paraId="49220211" w14:textId="77777777" w:rsidTr="00F32B99">
        <w:trPr>
          <w:trHeight w:val="312"/>
        </w:trPr>
        <w:tc>
          <w:tcPr>
            <w:tcW w:w="298" w:type="pct"/>
            <w:shd w:val="clear" w:color="auto" w:fill="auto"/>
            <w:noWrap/>
            <w:vAlign w:val="center"/>
            <w:hideMark/>
          </w:tcPr>
          <w:p w14:paraId="54E19D85" w14:textId="3DD4BBC8" w:rsidR="00F32B99" w:rsidRPr="00802B78" w:rsidRDefault="00F32B99" w:rsidP="00F32B99">
            <w:pPr>
              <w:spacing w:before="0" w:after="0"/>
              <w:ind w:firstLine="0"/>
              <w:jc w:val="center"/>
              <w:rPr>
                <w:i/>
                <w:iCs/>
                <w:color w:val="000000" w:themeColor="text1"/>
                <w:sz w:val="23"/>
                <w:szCs w:val="23"/>
                <w:lang w:val="en-US"/>
              </w:rPr>
            </w:pPr>
            <w:r w:rsidRPr="002F5754">
              <w:rPr>
                <w:rFonts w:cs="Times New Roman"/>
                <w:i/>
                <w:iCs/>
                <w:color w:val="000000" w:themeColor="text1"/>
                <w:sz w:val="26"/>
                <w:szCs w:val="26"/>
              </w:rPr>
              <w:t> </w:t>
            </w:r>
          </w:p>
        </w:tc>
        <w:tc>
          <w:tcPr>
            <w:tcW w:w="1174" w:type="pct"/>
            <w:shd w:val="clear" w:color="auto" w:fill="auto"/>
            <w:vAlign w:val="center"/>
            <w:hideMark/>
          </w:tcPr>
          <w:p w14:paraId="6E64DDAA" w14:textId="71917218" w:rsidR="00F32B99" w:rsidRPr="00802B78" w:rsidRDefault="00F32B99" w:rsidP="00F32B99">
            <w:pPr>
              <w:spacing w:before="0" w:after="0"/>
              <w:ind w:firstLine="0"/>
              <w:jc w:val="left"/>
              <w:rPr>
                <w:i/>
                <w:iCs/>
                <w:color w:val="000000" w:themeColor="text1"/>
                <w:sz w:val="23"/>
                <w:szCs w:val="23"/>
                <w:lang w:val="en-US"/>
              </w:rPr>
            </w:pPr>
            <w:r w:rsidRPr="002F5754">
              <w:rPr>
                <w:rFonts w:cs="Times New Roman"/>
                <w:i/>
                <w:iCs/>
                <w:color w:val="000000" w:themeColor="text1"/>
                <w:sz w:val="26"/>
                <w:szCs w:val="26"/>
              </w:rPr>
              <w:t>Trong đó:</w:t>
            </w:r>
          </w:p>
        </w:tc>
        <w:tc>
          <w:tcPr>
            <w:tcW w:w="278" w:type="pct"/>
            <w:shd w:val="clear" w:color="auto" w:fill="auto"/>
            <w:noWrap/>
            <w:vAlign w:val="center"/>
            <w:hideMark/>
          </w:tcPr>
          <w:p w14:paraId="2E98C79B" w14:textId="7F272071" w:rsidR="00F32B99" w:rsidRPr="00802B78" w:rsidRDefault="00F32B99" w:rsidP="00F32B99">
            <w:pPr>
              <w:spacing w:before="0" w:after="0"/>
              <w:ind w:firstLine="0"/>
              <w:jc w:val="center"/>
              <w:rPr>
                <w:i/>
                <w:iCs/>
                <w:color w:val="000000" w:themeColor="text1"/>
                <w:sz w:val="23"/>
                <w:szCs w:val="23"/>
                <w:lang w:val="en-US"/>
              </w:rPr>
            </w:pPr>
            <w:r w:rsidRPr="002F5754">
              <w:rPr>
                <w:rFonts w:cs="Times New Roman"/>
                <w:i/>
                <w:iCs/>
                <w:color w:val="000000" w:themeColor="text1"/>
                <w:sz w:val="26"/>
                <w:szCs w:val="26"/>
              </w:rPr>
              <w:t> </w:t>
            </w:r>
          </w:p>
        </w:tc>
        <w:tc>
          <w:tcPr>
            <w:tcW w:w="477" w:type="pct"/>
            <w:shd w:val="clear" w:color="auto" w:fill="auto"/>
            <w:noWrap/>
            <w:vAlign w:val="center"/>
            <w:hideMark/>
          </w:tcPr>
          <w:p w14:paraId="362E6119" w14:textId="00E4EA0D" w:rsidR="00F32B99" w:rsidRPr="00802B78" w:rsidRDefault="00F32B99" w:rsidP="00F32B99">
            <w:pPr>
              <w:spacing w:before="0" w:after="0"/>
              <w:ind w:firstLine="0"/>
              <w:jc w:val="left"/>
              <w:rPr>
                <w:i/>
                <w:iCs/>
                <w:color w:val="000000" w:themeColor="text1"/>
                <w:sz w:val="23"/>
                <w:szCs w:val="23"/>
                <w:lang w:val="en-US"/>
              </w:rPr>
            </w:pPr>
            <w:r w:rsidRPr="002F5754">
              <w:rPr>
                <w:rFonts w:cs="Times New Roman"/>
                <w:i/>
                <w:iCs/>
                <w:color w:val="000000" w:themeColor="text1"/>
                <w:sz w:val="26"/>
                <w:szCs w:val="26"/>
              </w:rPr>
              <w:t> </w:t>
            </w:r>
          </w:p>
        </w:tc>
        <w:tc>
          <w:tcPr>
            <w:tcW w:w="477" w:type="pct"/>
            <w:shd w:val="clear" w:color="auto" w:fill="auto"/>
            <w:noWrap/>
            <w:vAlign w:val="center"/>
            <w:hideMark/>
          </w:tcPr>
          <w:p w14:paraId="2C4FC31E" w14:textId="66631FE1" w:rsidR="00F32B99" w:rsidRPr="00802B78" w:rsidRDefault="00F32B99" w:rsidP="00F32B99">
            <w:pPr>
              <w:spacing w:before="0" w:after="0"/>
              <w:ind w:firstLine="0"/>
              <w:jc w:val="left"/>
              <w:rPr>
                <w:i/>
                <w:iCs/>
                <w:color w:val="000000" w:themeColor="text1"/>
                <w:sz w:val="23"/>
                <w:szCs w:val="23"/>
                <w:lang w:val="en-US"/>
              </w:rPr>
            </w:pPr>
            <w:r w:rsidRPr="002F5754">
              <w:rPr>
                <w:rFonts w:cs="Times New Roman"/>
                <w:i/>
                <w:iCs/>
                <w:color w:val="000000" w:themeColor="text1"/>
                <w:sz w:val="26"/>
                <w:szCs w:val="26"/>
              </w:rPr>
              <w:t> </w:t>
            </w:r>
          </w:p>
        </w:tc>
        <w:tc>
          <w:tcPr>
            <w:tcW w:w="477" w:type="pct"/>
            <w:shd w:val="clear" w:color="auto" w:fill="auto"/>
            <w:noWrap/>
            <w:vAlign w:val="center"/>
            <w:hideMark/>
          </w:tcPr>
          <w:p w14:paraId="0AFD10DF" w14:textId="1B38162D" w:rsidR="00F32B99" w:rsidRPr="00802B78" w:rsidRDefault="00F32B99" w:rsidP="00F32B99">
            <w:pPr>
              <w:spacing w:before="0" w:after="0"/>
              <w:ind w:firstLine="0"/>
              <w:jc w:val="left"/>
              <w:rPr>
                <w:i/>
                <w:iCs/>
                <w:color w:val="000000" w:themeColor="text1"/>
                <w:sz w:val="23"/>
                <w:szCs w:val="23"/>
                <w:lang w:val="en-US"/>
              </w:rPr>
            </w:pPr>
            <w:r w:rsidRPr="002F5754">
              <w:rPr>
                <w:rFonts w:cs="Times New Roman"/>
                <w:i/>
                <w:iCs/>
                <w:color w:val="000000" w:themeColor="text1"/>
                <w:sz w:val="26"/>
                <w:szCs w:val="26"/>
              </w:rPr>
              <w:t> </w:t>
            </w:r>
          </w:p>
        </w:tc>
        <w:tc>
          <w:tcPr>
            <w:tcW w:w="352" w:type="pct"/>
            <w:shd w:val="clear" w:color="auto" w:fill="auto"/>
            <w:noWrap/>
            <w:vAlign w:val="center"/>
            <w:hideMark/>
          </w:tcPr>
          <w:p w14:paraId="297CEC9E" w14:textId="0788A976" w:rsidR="00F32B99" w:rsidRPr="00802B78" w:rsidRDefault="00F32B99" w:rsidP="00F32B99">
            <w:pPr>
              <w:spacing w:before="0" w:after="0"/>
              <w:ind w:firstLine="0"/>
              <w:jc w:val="left"/>
              <w:rPr>
                <w:i/>
                <w:iCs/>
                <w:color w:val="000000" w:themeColor="text1"/>
                <w:sz w:val="23"/>
                <w:szCs w:val="23"/>
                <w:lang w:val="en-US"/>
              </w:rPr>
            </w:pPr>
            <w:r w:rsidRPr="002F5754">
              <w:rPr>
                <w:rFonts w:cs="Times New Roman"/>
                <w:i/>
                <w:iCs/>
                <w:color w:val="000000" w:themeColor="text1"/>
                <w:sz w:val="26"/>
                <w:szCs w:val="26"/>
              </w:rPr>
              <w:t> </w:t>
            </w:r>
          </w:p>
        </w:tc>
        <w:tc>
          <w:tcPr>
            <w:tcW w:w="351" w:type="pct"/>
            <w:shd w:val="clear" w:color="auto" w:fill="auto"/>
            <w:noWrap/>
            <w:vAlign w:val="center"/>
            <w:hideMark/>
          </w:tcPr>
          <w:p w14:paraId="388E2651" w14:textId="60A6EB46" w:rsidR="00F32B99" w:rsidRPr="00802B78" w:rsidRDefault="00F32B99" w:rsidP="00F32B99">
            <w:pPr>
              <w:spacing w:before="0" w:after="0"/>
              <w:ind w:firstLine="0"/>
              <w:jc w:val="left"/>
              <w:rPr>
                <w:i/>
                <w:iCs/>
                <w:color w:val="000000" w:themeColor="text1"/>
                <w:sz w:val="23"/>
                <w:szCs w:val="23"/>
                <w:lang w:val="en-US"/>
              </w:rPr>
            </w:pPr>
            <w:r w:rsidRPr="002F5754">
              <w:rPr>
                <w:rFonts w:cs="Times New Roman"/>
                <w:i/>
                <w:iCs/>
                <w:color w:val="000000" w:themeColor="text1"/>
                <w:sz w:val="26"/>
                <w:szCs w:val="26"/>
              </w:rPr>
              <w:t> </w:t>
            </w:r>
          </w:p>
        </w:tc>
        <w:tc>
          <w:tcPr>
            <w:tcW w:w="417" w:type="pct"/>
            <w:shd w:val="clear" w:color="auto" w:fill="auto"/>
            <w:noWrap/>
            <w:vAlign w:val="center"/>
            <w:hideMark/>
          </w:tcPr>
          <w:p w14:paraId="4060BEC1" w14:textId="5E9BB4A2" w:rsidR="00F32B99" w:rsidRPr="00802B78" w:rsidRDefault="00F32B99" w:rsidP="00F32B99">
            <w:pPr>
              <w:spacing w:before="0" w:after="0"/>
              <w:ind w:firstLine="0"/>
              <w:jc w:val="left"/>
              <w:rPr>
                <w:i/>
                <w:iCs/>
                <w:color w:val="000000" w:themeColor="text1"/>
                <w:sz w:val="23"/>
                <w:szCs w:val="23"/>
                <w:lang w:val="en-US"/>
              </w:rPr>
            </w:pPr>
            <w:r w:rsidRPr="002F5754">
              <w:rPr>
                <w:rFonts w:cs="Times New Roman"/>
                <w:i/>
                <w:iCs/>
                <w:color w:val="000000" w:themeColor="text1"/>
                <w:sz w:val="26"/>
                <w:szCs w:val="26"/>
              </w:rPr>
              <w:t> </w:t>
            </w:r>
          </w:p>
        </w:tc>
        <w:tc>
          <w:tcPr>
            <w:tcW w:w="350" w:type="pct"/>
            <w:shd w:val="clear" w:color="auto" w:fill="auto"/>
            <w:noWrap/>
            <w:vAlign w:val="center"/>
            <w:hideMark/>
          </w:tcPr>
          <w:p w14:paraId="5A82B6F9" w14:textId="02434F15" w:rsidR="00F32B99" w:rsidRPr="00802B78" w:rsidRDefault="00F32B99" w:rsidP="00F32B99">
            <w:pPr>
              <w:spacing w:before="0" w:after="0"/>
              <w:ind w:firstLine="0"/>
              <w:jc w:val="right"/>
              <w:rPr>
                <w:i/>
                <w:iCs/>
                <w:color w:val="000000" w:themeColor="text1"/>
                <w:sz w:val="23"/>
                <w:szCs w:val="23"/>
                <w:lang w:val="en-US"/>
              </w:rPr>
            </w:pPr>
            <w:r w:rsidRPr="002F5754">
              <w:rPr>
                <w:rFonts w:cs="Times New Roman"/>
                <w:i/>
                <w:iCs/>
                <w:color w:val="000000" w:themeColor="text1"/>
                <w:sz w:val="26"/>
                <w:szCs w:val="26"/>
              </w:rPr>
              <w:t>-</w:t>
            </w:r>
          </w:p>
        </w:tc>
        <w:tc>
          <w:tcPr>
            <w:tcW w:w="350" w:type="pct"/>
            <w:shd w:val="clear" w:color="auto" w:fill="auto"/>
            <w:noWrap/>
            <w:vAlign w:val="center"/>
            <w:hideMark/>
          </w:tcPr>
          <w:p w14:paraId="63B24586" w14:textId="30B69632" w:rsidR="00F32B99" w:rsidRPr="00802B78" w:rsidRDefault="00F32B99" w:rsidP="00F32B99">
            <w:pPr>
              <w:spacing w:before="0" w:after="0"/>
              <w:ind w:firstLine="0"/>
              <w:jc w:val="right"/>
              <w:rPr>
                <w:i/>
                <w:iCs/>
                <w:color w:val="000000" w:themeColor="text1"/>
                <w:sz w:val="23"/>
                <w:szCs w:val="23"/>
                <w:lang w:val="en-US"/>
              </w:rPr>
            </w:pPr>
            <w:r w:rsidRPr="002F5754">
              <w:rPr>
                <w:rFonts w:cs="Times New Roman"/>
                <w:i/>
                <w:iCs/>
                <w:color w:val="000000" w:themeColor="text1"/>
                <w:sz w:val="26"/>
                <w:szCs w:val="26"/>
              </w:rPr>
              <w:t>-</w:t>
            </w:r>
          </w:p>
        </w:tc>
      </w:tr>
      <w:tr w:rsidR="00F32B99" w:rsidRPr="00802B78" w14:paraId="4A83B6E7" w14:textId="77777777" w:rsidTr="00F32B99">
        <w:trPr>
          <w:trHeight w:val="312"/>
        </w:trPr>
        <w:tc>
          <w:tcPr>
            <w:tcW w:w="298" w:type="pct"/>
            <w:shd w:val="clear" w:color="auto" w:fill="auto"/>
            <w:noWrap/>
            <w:vAlign w:val="center"/>
            <w:hideMark/>
          </w:tcPr>
          <w:p w14:paraId="38B61E98" w14:textId="695EDB47"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1.1</w:t>
            </w:r>
          </w:p>
        </w:tc>
        <w:tc>
          <w:tcPr>
            <w:tcW w:w="1174" w:type="pct"/>
            <w:shd w:val="clear" w:color="auto" w:fill="auto"/>
            <w:vAlign w:val="center"/>
            <w:hideMark/>
          </w:tcPr>
          <w:p w14:paraId="3DC06D95" w14:textId="1CB6F73A"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trồng lúa</w:t>
            </w:r>
          </w:p>
        </w:tc>
        <w:tc>
          <w:tcPr>
            <w:tcW w:w="278" w:type="pct"/>
            <w:shd w:val="clear" w:color="auto" w:fill="auto"/>
            <w:noWrap/>
            <w:vAlign w:val="center"/>
            <w:hideMark/>
          </w:tcPr>
          <w:p w14:paraId="1A38C818" w14:textId="08298AE1"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LUA</w:t>
            </w:r>
          </w:p>
        </w:tc>
        <w:tc>
          <w:tcPr>
            <w:tcW w:w="477" w:type="pct"/>
            <w:shd w:val="clear" w:color="auto" w:fill="auto"/>
            <w:noWrap/>
            <w:vAlign w:val="center"/>
            <w:hideMark/>
          </w:tcPr>
          <w:p w14:paraId="0F6107D4" w14:textId="690580A2"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5.260,65</w:t>
            </w:r>
          </w:p>
        </w:tc>
        <w:tc>
          <w:tcPr>
            <w:tcW w:w="477" w:type="pct"/>
            <w:shd w:val="clear" w:color="auto" w:fill="auto"/>
            <w:noWrap/>
            <w:vAlign w:val="center"/>
            <w:hideMark/>
          </w:tcPr>
          <w:p w14:paraId="187611F5" w14:textId="01186240"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5.</w:t>
            </w:r>
            <w:r w:rsidRPr="00113943">
              <w:rPr>
                <w:rFonts w:cs="Times New Roman"/>
                <w:color w:val="000000" w:themeColor="text1"/>
                <w:sz w:val="26"/>
                <w:szCs w:val="26"/>
                <w:vertAlign w:val="subscript"/>
              </w:rPr>
              <w:t>171</w:t>
            </w:r>
            <w:r w:rsidRPr="002F5754">
              <w:rPr>
                <w:rFonts w:cs="Times New Roman"/>
                <w:color w:val="000000" w:themeColor="text1"/>
                <w:sz w:val="26"/>
                <w:szCs w:val="26"/>
              </w:rPr>
              <w:t>,04</w:t>
            </w:r>
          </w:p>
        </w:tc>
        <w:tc>
          <w:tcPr>
            <w:tcW w:w="477" w:type="pct"/>
            <w:shd w:val="clear" w:color="auto" w:fill="auto"/>
            <w:noWrap/>
            <w:vAlign w:val="center"/>
            <w:hideMark/>
          </w:tcPr>
          <w:p w14:paraId="049B917D" w14:textId="3B664920"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5.258,77</w:t>
            </w:r>
          </w:p>
        </w:tc>
        <w:tc>
          <w:tcPr>
            <w:tcW w:w="352" w:type="pct"/>
            <w:shd w:val="clear" w:color="auto" w:fill="auto"/>
            <w:noWrap/>
            <w:vAlign w:val="center"/>
            <w:hideMark/>
          </w:tcPr>
          <w:p w14:paraId="5F2925B3" w14:textId="2A69D956"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-1,88</w:t>
            </w:r>
          </w:p>
        </w:tc>
        <w:tc>
          <w:tcPr>
            <w:tcW w:w="351" w:type="pct"/>
            <w:shd w:val="clear" w:color="auto" w:fill="auto"/>
            <w:noWrap/>
            <w:vAlign w:val="center"/>
            <w:hideMark/>
          </w:tcPr>
          <w:p w14:paraId="48983432" w14:textId="1EB6C214"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2,10</w:t>
            </w:r>
          </w:p>
        </w:tc>
        <w:tc>
          <w:tcPr>
            <w:tcW w:w="417" w:type="pct"/>
            <w:shd w:val="clear" w:color="auto" w:fill="auto"/>
            <w:noWrap/>
            <w:vAlign w:val="center"/>
            <w:hideMark/>
          </w:tcPr>
          <w:p w14:paraId="121738C9" w14:textId="10A49CCC"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87,73</w:t>
            </w:r>
          </w:p>
        </w:tc>
        <w:tc>
          <w:tcPr>
            <w:tcW w:w="350" w:type="pct"/>
            <w:shd w:val="clear" w:color="auto" w:fill="auto"/>
            <w:noWrap/>
            <w:vAlign w:val="center"/>
            <w:hideMark/>
          </w:tcPr>
          <w:p w14:paraId="1FEA2999" w14:textId="63920D01"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66,45</w:t>
            </w:r>
          </w:p>
        </w:tc>
        <w:tc>
          <w:tcPr>
            <w:tcW w:w="350" w:type="pct"/>
            <w:shd w:val="clear" w:color="auto" w:fill="auto"/>
            <w:noWrap/>
            <w:vAlign w:val="center"/>
            <w:hideMark/>
          </w:tcPr>
          <w:p w14:paraId="754A9D5C" w14:textId="16319698"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21,28</w:t>
            </w:r>
          </w:p>
        </w:tc>
      </w:tr>
      <w:tr w:rsidR="00F32B99" w:rsidRPr="00802B78" w14:paraId="54BA4491" w14:textId="77777777" w:rsidTr="00F32B99">
        <w:trPr>
          <w:trHeight w:val="312"/>
        </w:trPr>
        <w:tc>
          <w:tcPr>
            <w:tcW w:w="298" w:type="pct"/>
            <w:shd w:val="clear" w:color="auto" w:fill="auto"/>
            <w:noWrap/>
            <w:vAlign w:val="center"/>
            <w:hideMark/>
          </w:tcPr>
          <w:p w14:paraId="3A0C85B9" w14:textId="2DDF15D2"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1.1.1</w:t>
            </w:r>
          </w:p>
        </w:tc>
        <w:tc>
          <w:tcPr>
            <w:tcW w:w="1174" w:type="pct"/>
            <w:shd w:val="clear" w:color="auto" w:fill="auto"/>
            <w:vAlign w:val="center"/>
            <w:hideMark/>
          </w:tcPr>
          <w:p w14:paraId="0D72E0D4" w14:textId="6D7667E3"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chuyên trồng lúa</w:t>
            </w:r>
          </w:p>
        </w:tc>
        <w:tc>
          <w:tcPr>
            <w:tcW w:w="278" w:type="pct"/>
            <w:shd w:val="clear" w:color="auto" w:fill="auto"/>
            <w:noWrap/>
            <w:vAlign w:val="center"/>
            <w:hideMark/>
          </w:tcPr>
          <w:p w14:paraId="0B27D799" w14:textId="269BF57F"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LUC</w:t>
            </w:r>
          </w:p>
        </w:tc>
        <w:tc>
          <w:tcPr>
            <w:tcW w:w="477" w:type="pct"/>
            <w:shd w:val="clear" w:color="auto" w:fill="auto"/>
            <w:noWrap/>
            <w:vAlign w:val="center"/>
            <w:hideMark/>
          </w:tcPr>
          <w:p w14:paraId="1286AD00" w14:textId="6DFD7F75"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5.024,63</w:t>
            </w:r>
          </w:p>
        </w:tc>
        <w:tc>
          <w:tcPr>
            <w:tcW w:w="477" w:type="pct"/>
            <w:shd w:val="clear" w:color="auto" w:fill="auto"/>
            <w:noWrap/>
            <w:vAlign w:val="center"/>
            <w:hideMark/>
          </w:tcPr>
          <w:p w14:paraId="53A7971D" w14:textId="4185CD23"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4.938,55</w:t>
            </w:r>
          </w:p>
        </w:tc>
        <w:tc>
          <w:tcPr>
            <w:tcW w:w="477" w:type="pct"/>
            <w:shd w:val="clear" w:color="auto" w:fill="auto"/>
            <w:noWrap/>
            <w:vAlign w:val="center"/>
            <w:hideMark/>
          </w:tcPr>
          <w:p w14:paraId="5F5D23A0" w14:textId="4FD68D4C"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5.022,75</w:t>
            </w:r>
          </w:p>
        </w:tc>
        <w:tc>
          <w:tcPr>
            <w:tcW w:w="352" w:type="pct"/>
            <w:shd w:val="clear" w:color="auto" w:fill="auto"/>
            <w:noWrap/>
            <w:vAlign w:val="center"/>
            <w:hideMark/>
          </w:tcPr>
          <w:p w14:paraId="132CA724" w14:textId="56007A82"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-1,88</w:t>
            </w:r>
          </w:p>
        </w:tc>
        <w:tc>
          <w:tcPr>
            <w:tcW w:w="351" w:type="pct"/>
            <w:shd w:val="clear" w:color="auto" w:fill="auto"/>
            <w:noWrap/>
            <w:vAlign w:val="center"/>
            <w:hideMark/>
          </w:tcPr>
          <w:p w14:paraId="3314C6C7" w14:textId="28654E48"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2,18</w:t>
            </w:r>
          </w:p>
        </w:tc>
        <w:tc>
          <w:tcPr>
            <w:tcW w:w="417" w:type="pct"/>
            <w:shd w:val="clear" w:color="auto" w:fill="auto"/>
            <w:noWrap/>
            <w:vAlign w:val="center"/>
            <w:hideMark/>
          </w:tcPr>
          <w:p w14:paraId="3F1A8AB2" w14:textId="263B9E6B"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84,20</w:t>
            </w:r>
          </w:p>
        </w:tc>
        <w:tc>
          <w:tcPr>
            <w:tcW w:w="350" w:type="pct"/>
            <w:shd w:val="clear" w:color="auto" w:fill="auto"/>
            <w:noWrap/>
            <w:vAlign w:val="center"/>
            <w:hideMark/>
          </w:tcPr>
          <w:p w14:paraId="7847B6A9" w14:textId="25B621AD"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63,39</w:t>
            </w:r>
          </w:p>
        </w:tc>
        <w:tc>
          <w:tcPr>
            <w:tcW w:w="350" w:type="pct"/>
            <w:shd w:val="clear" w:color="auto" w:fill="auto"/>
            <w:noWrap/>
            <w:vAlign w:val="center"/>
            <w:hideMark/>
          </w:tcPr>
          <w:p w14:paraId="72377617" w14:textId="6601C207"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20,81</w:t>
            </w:r>
          </w:p>
        </w:tc>
      </w:tr>
      <w:tr w:rsidR="00F32B99" w:rsidRPr="00802B78" w14:paraId="05A74182" w14:textId="77777777" w:rsidTr="00F32B99">
        <w:trPr>
          <w:trHeight w:val="312"/>
        </w:trPr>
        <w:tc>
          <w:tcPr>
            <w:tcW w:w="298" w:type="pct"/>
            <w:shd w:val="clear" w:color="auto" w:fill="auto"/>
            <w:noWrap/>
            <w:vAlign w:val="center"/>
            <w:hideMark/>
          </w:tcPr>
          <w:p w14:paraId="08E56464" w14:textId="24D57403"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1.1.2</w:t>
            </w:r>
          </w:p>
        </w:tc>
        <w:tc>
          <w:tcPr>
            <w:tcW w:w="1174" w:type="pct"/>
            <w:shd w:val="clear" w:color="auto" w:fill="auto"/>
            <w:vAlign w:val="center"/>
            <w:hideMark/>
          </w:tcPr>
          <w:p w14:paraId="63491184" w14:textId="7308547B"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trồng lúa còn lại</w:t>
            </w:r>
          </w:p>
        </w:tc>
        <w:tc>
          <w:tcPr>
            <w:tcW w:w="278" w:type="pct"/>
            <w:shd w:val="clear" w:color="auto" w:fill="auto"/>
            <w:noWrap/>
            <w:vAlign w:val="center"/>
            <w:hideMark/>
          </w:tcPr>
          <w:p w14:paraId="0531CFD8" w14:textId="40A1A110"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LUK</w:t>
            </w:r>
          </w:p>
        </w:tc>
        <w:tc>
          <w:tcPr>
            <w:tcW w:w="477" w:type="pct"/>
            <w:shd w:val="clear" w:color="auto" w:fill="auto"/>
            <w:noWrap/>
            <w:vAlign w:val="center"/>
            <w:hideMark/>
          </w:tcPr>
          <w:p w14:paraId="62FF519B" w14:textId="61AC286C"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236,02</w:t>
            </w:r>
          </w:p>
        </w:tc>
        <w:tc>
          <w:tcPr>
            <w:tcW w:w="477" w:type="pct"/>
            <w:shd w:val="clear" w:color="auto" w:fill="auto"/>
            <w:noWrap/>
            <w:vAlign w:val="center"/>
            <w:hideMark/>
          </w:tcPr>
          <w:p w14:paraId="77EA93BA" w14:textId="6568FA4A"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232,49</w:t>
            </w:r>
          </w:p>
        </w:tc>
        <w:tc>
          <w:tcPr>
            <w:tcW w:w="477" w:type="pct"/>
            <w:shd w:val="clear" w:color="auto" w:fill="auto"/>
            <w:noWrap/>
            <w:vAlign w:val="center"/>
            <w:hideMark/>
          </w:tcPr>
          <w:p w14:paraId="7D324066" w14:textId="27E054B7"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236,02</w:t>
            </w:r>
          </w:p>
        </w:tc>
        <w:tc>
          <w:tcPr>
            <w:tcW w:w="352" w:type="pct"/>
            <w:shd w:val="clear" w:color="auto" w:fill="auto"/>
            <w:noWrap/>
            <w:vAlign w:val="center"/>
            <w:hideMark/>
          </w:tcPr>
          <w:p w14:paraId="0BDD96BF" w14:textId="09BDBA90"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1" w:type="pct"/>
            <w:shd w:val="clear" w:color="auto" w:fill="auto"/>
            <w:noWrap/>
            <w:vAlign w:val="center"/>
            <w:hideMark/>
          </w:tcPr>
          <w:p w14:paraId="4EECE372" w14:textId="0C5AC195"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17" w:type="pct"/>
            <w:shd w:val="clear" w:color="auto" w:fill="auto"/>
            <w:noWrap/>
            <w:vAlign w:val="center"/>
            <w:hideMark/>
          </w:tcPr>
          <w:p w14:paraId="70DE5FE2" w14:textId="5E4CACF8"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3,53</w:t>
            </w:r>
          </w:p>
        </w:tc>
        <w:tc>
          <w:tcPr>
            <w:tcW w:w="350" w:type="pct"/>
            <w:shd w:val="clear" w:color="auto" w:fill="auto"/>
            <w:noWrap/>
            <w:vAlign w:val="center"/>
            <w:hideMark/>
          </w:tcPr>
          <w:p w14:paraId="1E114848" w14:textId="631F186F"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3,06</w:t>
            </w:r>
          </w:p>
        </w:tc>
        <w:tc>
          <w:tcPr>
            <w:tcW w:w="350" w:type="pct"/>
            <w:shd w:val="clear" w:color="auto" w:fill="auto"/>
            <w:noWrap/>
            <w:vAlign w:val="center"/>
            <w:hideMark/>
          </w:tcPr>
          <w:p w14:paraId="180EAA48" w14:textId="061F17C0"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0,47</w:t>
            </w:r>
          </w:p>
        </w:tc>
      </w:tr>
      <w:tr w:rsidR="00F32B99" w:rsidRPr="00802B78" w14:paraId="4409B077" w14:textId="77777777" w:rsidTr="00F32B99">
        <w:trPr>
          <w:trHeight w:val="312"/>
        </w:trPr>
        <w:tc>
          <w:tcPr>
            <w:tcW w:w="298" w:type="pct"/>
            <w:shd w:val="clear" w:color="auto" w:fill="auto"/>
            <w:noWrap/>
            <w:vAlign w:val="center"/>
            <w:hideMark/>
          </w:tcPr>
          <w:p w14:paraId="7C88D849" w14:textId="0E944ED2"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1.2</w:t>
            </w:r>
          </w:p>
        </w:tc>
        <w:tc>
          <w:tcPr>
            <w:tcW w:w="1174" w:type="pct"/>
            <w:shd w:val="clear" w:color="auto" w:fill="auto"/>
            <w:vAlign w:val="center"/>
            <w:hideMark/>
          </w:tcPr>
          <w:p w14:paraId="28DE7456" w14:textId="2B4B861E"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trồng cây hằng năm khác</w:t>
            </w:r>
          </w:p>
        </w:tc>
        <w:tc>
          <w:tcPr>
            <w:tcW w:w="278" w:type="pct"/>
            <w:shd w:val="clear" w:color="auto" w:fill="auto"/>
            <w:noWrap/>
            <w:vAlign w:val="center"/>
            <w:hideMark/>
          </w:tcPr>
          <w:p w14:paraId="7921DEFB" w14:textId="3B1FB098"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HNK</w:t>
            </w:r>
          </w:p>
        </w:tc>
        <w:tc>
          <w:tcPr>
            <w:tcW w:w="477" w:type="pct"/>
            <w:shd w:val="clear" w:color="auto" w:fill="auto"/>
            <w:noWrap/>
            <w:vAlign w:val="center"/>
            <w:hideMark/>
          </w:tcPr>
          <w:p w14:paraId="237437ED" w14:textId="626FB5D8"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2.311,67</w:t>
            </w:r>
          </w:p>
        </w:tc>
        <w:tc>
          <w:tcPr>
            <w:tcW w:w="477" w:type="pct"/>
            <w:shd w:val="clear" w:color="auto" w:fill="auto"/>
            <w:noWrap/>
            <w:vAlign w:val="center"/>
            <w:hideMark/>
          </w:tcPr>
          <w:p w14:paraId="3C923293" w14:textId="7ED2D5DE"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2.187,42</w:t>
            </w:r>
          </w:p>
        </w:tc>
        <w:tc>
          <w:tcPr>
            <w:tcW w:w="477" w:type="pct"/>
            <w:shd w:val="clear" w:color="auto" w:fill="auto"/>
            <w:noWrap/>
            <w:vAlign w:val="center"/>
            <w:hideMark/>
          </w:tcPr>
          <w:p w14:paraId="4FAB0313" w14:textId="7D79FDFA"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2.309,88</w:t>
            </w:r>
          </w:p>
        </w:tc>
        <w:tc>
          <w:tcPr>
            <w:tcW w:w="352" w:type="pct"/>
            <w:shd w:val="clear" w:color="auto" w:fill="auto"/>
            <w:noWrap/>
            <w:vAlign w:val="center"/>
            <w:hideMark/>
          </w:tcPr>
          <w:p w14:paraId="6EA1C94A" w14:textId="4EB2398D"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-1,79</w:t>
            </w:r>
          </w:p>
        </w:tc>
        <w:tc>
          <w:tcPr>
            <w:tcW w:w="351" w:type="pct"/>
            <w:shd w:val="clear" w:color="auto" w:fill="auto"/>
            <w:noWrap/>
            <w:vAlign w:val="center"/>
            <w:hideMark/>
          </w:tcPr>
          <w:p w14:paraId="4FB41078" w14:textId="673FC0E3"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1,44</w:t>
            </w:r>
          </w:p>
        </w:tc>
        <w:tc>
          <w:tcPr>
            <w:tcW w:w="417" w:type="pct"/>
            <w:shd w:val="clear" w:color="auto" w:fill="auto"/>
            <w:noWrap/>
            <w:vAlign w:val="center"/>
            <w:hideMark/>
          </w:tcPr>
          <w:p w14:paraId="49E8BDB6" w14:textId="54CF2641"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122,46</w:t>
            </w:r>
          </w:p>
        </w:tc>
        <w:tc>
          <w:tcPr>
            <w:tcW w:w="350" w:type="pct"/>
            <w:shd w:val="clear" w:color="auto" w:fill="auto"/>
            <w:noWrap/>
            <w:vAlign w:val="center"/>
            <w:hideMark/>
          </w:tcPr>
          <w:p w14:paraId="00C2BB19" w14:textId="2C28080C"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41,93</w:t>
            </w:r>
          </w:p>
        </w:tc>
        <w:tc>
          <w:tcPr>
            <w:tcW w:w="350" w:type="pct"/>
            <w:shd w:val="clear" w:color="auto" w:fill="auto"/>
            <w:noWrap/>
            <w:vAlign w:val="center"/>
            <w:hideMark/>
          </w:tcPr>
          <w:p w14:paraId="4990689A" w14:textId="4B8101CC"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80,53</w:t>
            </w:r>
          </w:p>
        </w:tc>
      </w:tr>
      <w:tr w:rsidR="00F32B99" w:rsidRPr="00802B78" w14:paraId="38C69B05" w14:textId="77777777" w:rsidTr="00F32B99">
        <w:trPr>
          <w:trHeight w:val="312"/>
        </w:trPr>
        <w:tc>
          <w:tcPr>
            <w:tcW w:w="298" w:type="pct"/>
            <w:shd w:val="clear" w:color="auto" w:fill="auto"/>
            <w:noWrap/>
            <w:vAlign w:val="center"/>
            <w:hideMark/>
          </w:tcPr>
          <w:p w14:paraId="42C3A656" w14:textId="307588BC"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1.3</w:t>
            </w:r>
          </w:p>
        </w:tc>
        <w:tc>
          <w:tcPr>
            <w:tcW w:w="1174" w:type="pct"/>
            <w:shd w:val="clear" w:color="auto" w:fill="auto"/>
            <w:vAlign w:val="center"/>
            <w:hideMark/>
          </w:tcPr>
          <w:p w14:paraId="66D11AAA" w14:textId="595668D8"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trồng cây lâu năm</w:t>
            </w:r>
          </w:p>
        </w:tc>
        <w:tc>
          <w:tcPr>
            <w:tcW w:w="278" w:type="pct"/>
            <w:shd w:val="clear" w:color="auto" w:fill="auto"/>
            <w:noWrap/>
            <w:vAlign w:val="center"/>
            <w:hideMark/>
          </w:tcPr>
          <w:p w14:paraId="7EF8DB66" w14:textId="38A0C66F"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CLN</w:t>
            </w:r>
          </w:p>
        </w:tc>
        <w:tc>
          <w:tcPr>
            <w:tcW w:w="477" w:type="pct"/>
            <w:shd w:val="clear" w:color="auto" w:fill="auto"/>
            <w:noWrap/>
            <w:vAlign w:val="center"/>
            <w:hideMark/>
          </w:tcPr>
          <w:p w14:paraId="2C05CA9F" w14:textId="3405A830"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667,31</w:t>
            </w:r>
          </w:p>
        </w:tc>
        <w:tc>
          <w:tcPr>
            <w:tcW w:w="477" w:type="pct"/>
            <w:shd w:val="clear" w:color="auto" w:fill="auto"/>
            <w:noWrap/>
            <w:vAlign w:val="center"/>
            <w:hideMark/>
          </w:tcPr>
          <w:p w14:paraId="753B0542" w14:textId="44332DBD"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658,48</w:t>
            </w:r>
          </w:p>
        </w:tc>
        <w:tc>
          <w:tcPr>
            <w:tcW w:w="477" w:type="pct"/>
            <w:shd w:val="clear" w:color="auto" w:fill="auto"/>
            <w:noWrap/>
            <w:vAlign w:val="center"/>
            <w:hideMark/>
          </w:tcPr>
          <w:p w14:paraId="7445AA76" w14:textId="7C88B6BB"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667,31</w:t>
            </w:r>
          </w:p>
        </w:tc>
        <w:tc>
          <w:tcPr>
            <w:tcW w:w="352" w:type="pct"/>
            <w:shd w:val="clear" w:color="auto" w:fill="auto"/>
            <w:noWrap/>
            <w:vAlign w:val="center"/>
            <w:hideMark/>
          </w:tcPr>
          <w:p w14:paraId="2FA969E1" w14:textId="0D533E55"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1" w:type="pct"/>
            <w:shd w:val="clear" w:color="auto" w:fill="auto"/>
            <w:noWrap/>
            <w:vAlign w:val="center"/>
            <w:hideMark/>
          </w:tcPr>
          <w:p w14:paraId="114F9DB4" w14:textId="651D099F"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17" w:type="pct"/>
            <w:shd w:val="clear" w:color="auto" w:fill="auto"/>
            <w:noWrap/>
            <w:vAlign w:val="center"/>
            <w:hideMark/>
          </w:tcPr>
          <w:p w14:paraId="3661C860" w14:textId="7398AF7C"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8,83</w:t>
            </w:r>
          </w:p>
        </w:tc>
        <w:tc>
          <w:tcPr>
            <w:tcW w:w="350" w:type="pct"/>
            <w:shd w:val="clear" w:color="auto" w:fill="auto"/>
            <w:noWrap/>
            <w:vAlign w:val="center"/>
            <w:hideMark/>
          </w:tcPr>
          <w:p w14:paraId="6050D760" w14:textId="321298F6"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9,46</w:t>
            </w:r>
          </w:p>
        </w:tc>
        <w:tc>
          <w:tcPr>
            <w:tcW w:w="350" w:type="pct"/>
            <w:shd w:val="clear" w:color="auto" w:fill="auto"/>
            <w:noWrap/>
            <w:vAlign w:val="center"/>
            <w:hideMark/>
          </w:tcPr>
          <w:p w14:paraId="1863692D" w14:textId="4F92BC43"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-0,63</w:t>
            </w:r>
          </w:p>
        </w:tc>
      </w:tr>
      <w:tr w:rsidR="00F32B99" w:rsidRPr="00802B78" w14:paraId="1114F845" w14:textId="77777777" w:rsidTr="00F32B99">
        <w:trPr>
          <w:trHeight w:val="312"/>
        </w:trPr>
        <w:tc>
          <w:tcPr>
            <w:tcW w:w="298" w:type="pct"/>
            <w:shd w:val="clear" w:color="auto" w:fill="auto"/>
            <w:noWrap/>
            <w:vAlign w:val="center"/>
            <w:hideMark/>
          </w:tcPr>
          <w:p w14:paraId="3635E715" w14:textId="6CB0F5B3"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1.4</w:t>
            </w:r>
          </w:p>
        </w:tc>
        <w:tc>
          <w:tcPr>
            <w:tcW w:w="1174" w:type="pct"/>
            <w:shd w:val="clear" w:color="auto" w:fill="auto"/>
            <w:vAlign w:val="center"/>
            <w:hideMark/>
          </w:tcPr>
          <w:p w14:paraId="4CEEE96B" w14:textId="23B186CF"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rừng đặc dụng</w:t>
            </w:r>
          </w:p>
        </w:tc>
        <w:tc>
          <w:tcPr>
            <w:tcW w:w="278" w:type="pct"/>
            <w:shd w:val="clear" w:color="auto" w:fill="auto"/>
            <w:noWrap/>
            <w:vAlign w:val="center"/>
            <w:hideMark/>
          </w:tcPr>
          <w:p w14:paraId="047D9115" w14:textId="088BE24E"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RDD</w:t>
            </w:r>
          </w:p>
        </w:tc>
        <w:tc>
          <w:tcPr>
            <w:tcW w:w="477" w:type="pct"/>
            <w:shd w:val="clear" w:color="auto" w:fill="auto"/>
            <w:noWrap/>
            <w:vAlign w:val="center"/>
            <w:hideMark/>
          </w:tcPr>
          <w:p w14:paraId="6033729F" w14:textId="2E4E04DF"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124,96</w:t>
            </w:r>
          </w:p>
        </w:tc>
        <w:tc>
          <w:tcPr>
            <w:tcW w:w="477" w:type="pct"/>
            <w:shd w:val="clear" w:color="auto" w:fill="auto"/>
            <w:noWrap/>
            <w:vAlign w:val="center"/>
            <w:hideMark/>
          </w:tcPr>
          <w:p w14:paraId="30C12D1B" w14:textId="451C04FA"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125,53</w:t>
            </w:r>
          </w:p>
        </w:tc>
        <w:tc>
          <w:tcPr>
            <w:tcW w:w="477" w:type="pct"/>
            <w:shd w:val="clear" w:color="auto" w:fill="auto"/>
            <w:noWrap/>
            <w:vAlign w:val="center"/>
            <w:hideMark/>
          </w:tcPr>
          <w:p w14:paraId="7DEC3B7F" w14:textId="61F5B36E"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124,96</w:t>
            </w:r>
          </w:p>
        </w:tc>
        <w:tc>
          <w:tcPr>
            <w:tcW w:w="352" w:type="pct"/>
            <w:shd w:val="clear" w:color="auto" w:fill="auto"/>
            <w:noWrap/>
            <w:vAlign w:val="center"/>
            <w:hideMark/>
          </w:tcPr>
          <w:p w14:paraId="6AB37D68" w14:textId="2EA3F210"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1" w:type="pct"/>
            <w:shd w:val="clear" w:color="auto" w:fill="auto"/>
            <w:noWrap/>
            <w:vAlign w:val="center"/>
            <w:hideMark/>
          </w:tcPr>
          <w:p w14:paraId="02DEEBCE" w14:textId="69869C2C"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17" w:type="pct"/>
            <w:shd w:val="clear" w:color="auto" w:fill="auto"/>
            <w:noWrap/>
            <w:vAlign w:val="center"/>
            <w:hideMark/>
          </w:tcPr>
          <w:p w14:paraId="3D08FC54" w14:textId="79BE55AF"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-0,57</w:t>
            </w:r>
          </w:p>
        </w:tc>
        <w:tc>
          <w:tcPr>
            <w:tcW w:w="350" w:type="pct"/>
            <w:shd w:val="clear" w:color="auto" w:fill="auto"/>
            <w:noWrap/>
            <w:vAlign w:val="center"/>
            <w:hideMark/>
          </w:tcPr>
          <w:p w14:paraId="1CC4E8BA" w14:textId="4FF862B7"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0" w:type="pct"/>
            <w:shd w:val="clear" w:color="auto" w:fill="auto"/>
            <w:noWrap/>
            <w:vAlign w:val="center"/>
            <w:hideMark/>
          </w:tcPr>
          <w:p w14:paraId="4920F99E" w14:textId="39BFEF82"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-0,57</w:t>
            </w:r>
          </w:p>
        </w:tc>
      </w:tr>
      <w:tr w:rsidR="00F32B99" w:rsidRPr="00802B78" w14:paraId="13922C21" w14:textId="77777777" w:rsidTr="00F32B99">
        <w:trPr>
          <w:trHeight w:val="312"/>
        </w:trPr>
        <w:tc>
          <w:tcPr>
            <w:tcW w:w="298" w:type="pct"/>
            <w:shd w:val="clear" w:color="auto" w:fill="auto"/>
            <w:noWrap/>
            <w:vAlign w:val="center"/>
            <w:hideMark/>
          </w:tcPr>
          <w:p w14:paraId="6C8528AF" w14:textId="1C7E1DC7"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1.5</w:t>
            </w:r>
          </w:p>
        </w:tc>
        <w:tc>
          <w:tcPr>
            <w:tcW w:w="1174" w:type="pct"/>
            <w:shd w:val="clear" w:color="auto" w:fill="auto"/>
            <w:vAlign w:val="center"/>
            <w:hideMark/>
          </w:tcPr>
          <w:p w14:paraId="4B76B590" w14:textId="65FC566B"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rừng phòng hộ</w:t>
            </w:r>
          </w:p>
        </w:tc>
        <w:tc>
          <w:tcPr>
            <w:tcW w:w="278" w:type="pct"/>
            <w:shd w:val="clear" w:color="auto" w:fill="auto"/>
            <w:noWrap/>
            <w:vAlign w:val="center"/>
            <w:hideMark/>
          </w:tcPr>
          <w:p w14:paraId="2420360C" w14:textId="4A592F0D"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RPH</w:t>
            </w:r>
          </w:p>
        </w:tc>
        <w:tc>
          <w:tcPr>
            <w:tcW w:w="477" w:type="pct"/>
            <w:shd w:val="clear" w:color="auto" w:fill="auto"/>
            <w:noWrap/>
            <w:vAlign w:val="center"/>
            <w:hideMark/>
          </w:tcPr>
          <w:p w14:paraId="02C630F2" w14:textId="6B60BF06"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45.007,22</w:t>
            </w:r>
          </w:p>
        </w:tc>
        <w:tc>
          <w:tcPr>
            <w:tcW w:w="477" w:type="pct"/>
            <w:shd w:val="clear" w:color="auto" w:fill="auto"/>
            <w:noWrap/>
            <w:vAlign w:val="center"/>
            <w:hideMark/>
          </w:tcPr>
          <w:p w14:paraId="08506B71" w14:textId="3AA4392D"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45.123,91</w:t>
            </w:r>
          </w:p>
        </w:tc>
        <w:tc>
          <w:tcPr>
            <w:tcW w:w="477" w:type="pct"/>
            <w:shd w:val="clear" w:color="auto" w:fill="auto"/>
            <w:noWrap/>
            <w:vAlign w:val="center"/>
            <w:hideMark/>
          </w:tcPr>
          <w:p w14:paraId="10367206" w14:textId="296080C4"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45.007,22</w:t>
            </w:r>
          </w:p>
        </w:tc>
        <w:tc>
          <w:tcPr>
            <w:tcW w:w="352" w:type="pct"/>
            <w:shd w:val="clear" w:color="auto" w:fill="auto"/>
            <w:noWrap/>
            <w:vAlign w:val="center"/>
            <w:hideMark/>
          </w:tcPr>
          <w:p w14:paraId="13C0FB7B" w14:textId="784AF63C"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1" w:type="pct"/>
            <w:shd w:val="clear" w:color="auto" w:fill="auto"/>
            <w:noWrap/>
            <w:vAlign w:val="center"/>
            <w:hideMark/>
          </w:tcPr>
          <w:p w14:paraId="6D7C67D3" w14:textId="09DB41E4"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17" w:type="pct"/>
            <w:shd w:val="clear" w:color="auto" w:fill="auto"/>
            <w:noWrap/>
            <w:vAlign w:val="center"/>
            <w:hideMark/>
          </w:tcPr>
          <w:p w14:paraId="58A7EC72" w14:textId="08F74AE0"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-116,69</w:t>
            </w:r>
          </w:p>
        </w:tc>
        <w:tc>
          <w:tcPr>
            <w:tcW w:w="350" w:type="pct"/>
            <w:shd w:val="clear" w:color="auto" w:fill="auto"/>
            <w:noWrap/>
            <w:vAlign w:val="center"/>
            <w:hideMark/>
          </w:tcPr>
          <w:p w14:paraId="3D26AB1B" w14:textId="2D96EB92"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9,67</w:t>
            </w:r>
          </w:p>
        </w:tc>
        <w:tc>
          <w:tcPr>
            <w:tcW w:w="350" w:type="pct"/>
            <w:shd w:val="clear" w:color="auto" w:fill="auto"/>
            <w:noWrap/>
            <w:vAlign w:val="center"/>
            <w:hideMark/>
          </w:tcPr>
          <w:p w14:paraId="0F7EEE8C" w14:textId="2A5A1EEE"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-126,36</w:t>
            </w:r>
          </w:p>
        </w:tc>
      </w:tr>
      <w:tr w:rsidR="00F32B99" w:rsidRPr="00802B78" w14:paraId="61FA41BC" w14:textId="77777777" w:rsidTr="00F32B99">
        <w:trPr>
          <w:trHeight w:val="312"/>
        </w:trPr>
        <w:tc>
          <w:tcPr>
            <w:tcW w:w="298" w:type="pct"/>
            <w:shd w:val="clear" w:color="auto" w:fill="auto"/>
            <w:noWrap/>
            <w:vAlign w:val="center"/>
            <w:hideMark/>
          </w:tcPr>
          <w:p w14:paraId="69B3BB76" w14:textId="56DF442F"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1.6</w:t>
            </w:r>
          </w:p>
        </w:tc>
        <w:tc>
          <w:tcPr>
            <w:tcW w:w="1174" w:type="pct"/>
            <w:shd w:val="clear" w:color="auto" w:fill="auto"/>
            <w:vAlign w:val="center"/>
            <w:hideMark/>
          </w:tcPr>
          <w:p w14:paraId="2F2B9707" w14:textId="2BC21AAE"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rừng sản xuất</w:t>
            </w:r>
          </w:p>
        </w:tc>
        <w:tc>
          <w:tcPr>
            <w:tcW w:w="278" w:type="pct"/>
            <w:shd w:val="clear" w:color="auto" w:fill="auto"/>
            <w:noWrap/>
            <w:vAlign w:val="center"/>
            <w:hideMark/>
          </w:tcPr>
          <w:p w14:paraId="364DB65E" w14:textId="4DE8082C"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RSX</w:t>
            </w:r>
          </w:p>
        </w:tc>
        <w:tc>
          <w:tcPr>
            <w:tcW w:w="477" w:type="pct"/>
            <w:shd w:val="clear" w:color="auto" w:fill="auto"/>
            <w:noWrap/>
            <w:vAlign w:val="center"/>
            <w:hideMark/>
          </w:tcPr>
          <w:p w14:paraId="5E5A1148" w14:textId="42FC5DA3"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54.880,07</w:t>
            </w:r>
          </w:p>
        </w:tc>
        <w:tc>
          <w:tcPr>
            <w:tcW w:w="477" w:type="pct"/>
            <w:shd w:val="clear" w:color="auto" w:fill="auto"/>
            <w:noWrap/>
            <w:vAlign w:val="center"/>
            <w:hideMark/>
          </w:tcPr>
          <w:p w14:paraId="4055EEE4" w14:textId="4CFFEE9A"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54.001,64</w:t>
            </w:r>
          </w:p>
        </w:tc>
        <w:tc>
          <w:tcPr>
            <w:tcW w:w="477" w:type="pct"/>
            <w:shd w:val="clear" w:color="auto" w:fill="auto"/>
            <w:noWrap/>
            <w:vAlign w:val="center"/>
            <w:hideMark/>
          </w:tcPr>
          <w:p w14:paraId="3BBA84B5" w14:textId="456CEEEF"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54.849,89</w:t>
            </w:r>
          </w:p>
        </w:tc>
        <w:tc>
          <w:tcPr>
            <w:tcW w:w="352" w:type="pct"/>
            <w:shd w:val="clear" w:color="auto" w:fill="auto"/>
            <w:noWrap/>
            <w:vAlign w:val="center"/>
            <w:hideMark/>
          </w:tcPr>
          <w:p w14:paraId="7D81F276" w14:textId="3552AB2C"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-30,18</w:t>
            </w:r>
          </w:p>
        </w:tc>
        <w:tc>
          <w:tcPr>
            <w:tcW w:w="351" w:type="pct"/>
            <w:shd w:val="clear" w:color="auto" w:fill="auto"/>
            <w:noWrap/>
            <w:vAlign w:val="center"/>
            <w:hideMark/>
          </w:tcPr>
          <w:p w14:paraId="7D3F897B" w14:textId="4DDC4F53"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3,44</w:t>
            </w:r>
          </w:p>
        </w:tc>
        <w:tc>
          <w:tcPr>
            <w:tcW w:w="417" w:type="pct"/>
            <w:shd w:val="clear" w:color="auto" w:fill="auto"/>
            <w:noWrap/>
            <w:vAlign w:val="center"/>
            <w:hideMark/>
          </w:tcPr>
          <w:p w14:paraId="098A3430" w14:textId="701A9033"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848,25</w:t>
            </w:r>
          </w:p>
        </w:tc>
        <w:tc>
          <w:tcPr>
            <w:tcW w:w="350" w:type="pct"/>
            <w:shd w:val="clear" w:color="auto" w:fill="auto"/>
            <w:noWrap/>
            <w:vAlign w:val="center"/>
            <w:hideMark/>
          </w:tcPr>
          <w:p w14:paraId="1600DCB2" w14:textId="0F09AB47"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420,53</w:t>
            </w:r>
          </w:p>
        </w:tc>
        <w:tc>
          <w:tcPr>
            <w:tcW w:w="350" w:type="pct"/>
            <w:shd w:val="clear" w:color="auto" w:fill="auto"/>
            <w:noWrap/>
            <w:vAlign w:val="center"/>
            <w:hideMark/>
          </w:tcPr>
          <w:p w14:paraId="3A1F688A" w14:textId="6E9A3A86"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427,72</w:t>
            </w:r>
          </w:p>
        </w:tc>
      </w:tr>
      <w:tr w:rsidR="00F32B99" w:rsidRPr="00802B78" w14:paraId="4D828711" w14:textId="77777777" w:rsidTr="00F32B99">
        <w:trPr>
          <w:trHeight w:val="312"/>
        </w:trPr>
        <w:tc>
          <w:tcPr>
            <w:tcW w:w="298" w:type="pct"/>
            <w:shd w:val="clear" w:color="auto" w:fill="auto"/>
            <w:noWrap/>
            <w:vAlign w:val="center"/>
            <w:hideMark/>
          </w:tcPr>
          <w:p w14:paraId="58B8ADB3" w14:textId="55C48F76" w:rsidR="00F32B99" w:rsidRPr="00802B78" w:rsidRDefault="00F32B99" w:rsidP="00F32B99">
            <w:pPr>
              <w:spacing w:before="0" w:after="0"/>
              <w:ind w:firstLine="0"/>
              <w:jc w:val="center"/>
              <w:rPr>
                <w:i/>
                <w:iCs/>
                <w:color w:val="000000" w:themeColor="text1"/>
                <w:sz w:val="23"/>
                <w:szCs w:val="23"/>
                <w:lang w:val="en-US"/>
              </w:rPr>
            </w:pPr>
            <w:r w:rsidRPr="002F5754">
              <w:rPr>
                <w:rFonts w:cs="Times New Roman"/>
                <w:i/>
                <w:iCs/>
                <w:color w:val="000000" w:themeColor="text1"/>
                <w:sz w:val="26"/>
                <w:szCs w:val="26"/>
              </w:rPr>
              <w:t> </w:t>
            </w:r>
          </w:p>
        </w:tc>
        <w:tc>
          <w:tcPr>
            <w:tcW w:w="1174" w:type="pct"/>
            <w:shd w:val="clear" w:color="auto" w:fill="auto"/>
            <w:vAlign w:val="center"/>
            <w:hideMark/>
          </w:tcPr>
          <w:p w14:paraId="3FEC9527" w14:textId="2713D55D" w:rsidR="00F32B99" w:rsidRPr="00802B78" w:rsidRDefault="00F32B99" w:rsidP="00F32B99">
            <w:pPr>
              <w:spacing w:before="0" w:after="0"/>
              <w:ind w:firstLine="0"/>
              <w:jc w:val="left"/>
              <w:rPr>
                <w:i/>
                <w:iCs/>
                <w:color w:val="000000" w:themeColor="text1"/>
                <w:sz w:val="23"/>
                <w:szCs w:val="23"/>
                <w:lang w:val="en-US"/>
              </w:rPr>
            </w:pPr>
            <w:r w:rsidRPr="002F5754">
              <w:rPr>
                <w:rFonts w:cs="Times New Roman"/>
                <w:i/>
                <w:iCs/>
                <w:color w:val="000000" w:themeColor="text1"/>
                <w:sz w:val="26"/>
                <w:szCs w:val="26"/>
              </w:rPr>
              <w:t>Trong đó: Đất có rừng sản xuất là rừng tự nhiên</w:t>
            </w:r>
          </w:p>
        </w:tc>
        <w:tc>
          <w:tcPr>
            <w:tcW w:w="278" w:type="pct"/>
            <w:shd w:val="clear" w:color="auto" w:fill="auto"/>
            <w:noWrap/>
            <w:vAlign w:val="center"/>
            <w:hideMark/>
          </w:tcPr>
          <w:p w14:paraId="7222CCEF" w14:textId="270B4187" w:rsidR="00F32B99" w:rsidRPr="00802B78" w:rsidRDefault="00F32B99" w:rsidP="00F32B99">
            <w:pPr>
              <w:spacing w:before="0" w:after="0"/>
              <w:ind w:firstLine="0"/>
              <w:jc w:val="center"/>
              <w:rPr>
                <w:i/>
                <w:iCs/>
                <w:color w:val="000000" w:themeColor="text1"/>
                <w:sz w:val="23"/>
                <w:szCs w:val="23"/>
                <w:lang w:val="en-US"/>
              </w:rPr>
            </w:pPr>
            <w:r w:rsidRPr="002F5754">
              <w:rPr>
                <w:rFonts w:cs="Times New Roman"/>
                <w:i/>
                <w:iCs/>
                <w:color w:val="000000" w:themeColor="text1"/>
                <w:sz w:val="26"/>
                <w:szCs w:val="26"/>
              </w:rPr>
              <w:t>RSN</w:t>
            </w:r>
          </w:p>
        </w:tc>
        <w:tc>
          <w:tcPr>
            <w:tcW w:w="477" w:type="pct"/>
            <w:shd w:val="clear" w:color="auto" w:fill="auto"/>
            <w:noWrap/>
            <w:vAlign w:val="center"/>
            <w:hideMark/>
          </w:tcPr>
          <w:p w14:paraId="3C1CEFE0" w14:textId="54BEBF9E" w:rsidR="00F32B99" w:rsidRPr="00802B78" w:rsidRDefault="00F32B99" w:rsidP="00F32B99">
            <w:pPr>
              <w:spacing w:before="0" w:after="0"/>
              <w:ind w:firstLine="0"/>
              <w:jc w:val="right"/>
              <w:rPr>
                <w:i/>
                <w:iCs/>
                <w:color w:val="000000" w:themeColor="text1"/>
                <w:sz w:val="23"/>
                <w:szCs w:val="23"/>
                <w:lang w:val="en-US"/>
              </w:rPr>
            </w:pPr>
            <w:r w:rsidRPr="002F5754">
              <w:rPr>
                <w:rFonts w:cs="Times New Roman"/>
                <w:i/>
                <w:iCs/>
                <w:color w:val="000000" w:themeColor="text1"/>
                <w:sz w:val="26"/>
                <w:szCs w:val="26"/>
              </w:rPr>
              <w:t>33.920,44</w:t>
            </w:r>
          </w:p>
        </w:tc>
        <w:tc>
          <w:tcPr>
            <w:tcW w:w="477" w:type="pct"/>
            <w:shd w:val="clear" w:color="auto" w:fill="auto"/>
            <w:noWrap/>
            <w:vAlign w:val="center"/>
            <w:hideMark/>
          </w:tcPr>
          <w:p w14:paraId="3D2B3260" w14:textId="4331608E" w:rsidR="00F32B99" w:rsidRPr="00802B78" w:rsidRDefault="00F32B99" w:rsidP="00F32B99">
            <w:pPr>
              <w:spacing w:before="0" w:after="0"/>
              <w:ind w:firstLine="0"/>
              <w:jc w:val="right"/>
              <w:rPr>
                <w:i/>
                <w:iCs/>
                <w:color w:val="000000" w:themeColor="text1"/>
                <w:sz w:val="23"/>
                <w:szCs w:val="23"/>
                <w:lang w:val="en-US"/>
              </w:rPr>
            </w:pPr>
            <w:r w:rsidRPr="002F5754">
              <w:rPr>
                <w:rFonts w:cs="Times New Roman"/>
                <w:i/>
                <w:iCs/>
                <w:color w:val="000000" w:themeColor="text1"/>
                <w:sz w:val="26"/>
                <w:szCs w:val="26"/>
              </w:rPr>
              <w:t>33.907,00</w:t>
            </w:r>
          </w:p>
        </w:tc>
        <w:tc>
          <w:tcPr>
            <w:tcW w:w="477" w:type="pct"/>
            <w:shd w:val="clear" w:color="auto" w:fill="auto"/>
            <w:noWrap/>
            <w:vAlign w:val="center"/>
            <w:hideMark/>
          </w:tcPr>
          <w:p w14:paraId="3D386A16" w14:textId="5B0DDB4A" w:rsidR="00F32B99" w:rsidRPr="00802B78" w:rsidRDefault="00F32B99" w:rsidP="00F32B99">
            <w:pPr>
              <w:spacing w:before="0" w:after="0"/>
              <w:ind w:firstLine="0"/>
              <w:jc w:val="right"/>
              <w:rPr>
                <w:i/>
                <w:iCs/>
                <w:color w:val="000000" w:themeColor="text1"/>
                <w:sz w:val="23"/>
                <w:szCs w:val="23"/>
                <w:lang w:val="en-US"/>
              </w:rPr>
            </w:pPr>
            <w:r w:rsidRPr="002F5754">
              <w:rPr>
                <w:rFonts w:cs="Times New Roman"/>
                <w:i/>
                <w:iCs/>
                <w:color w:val="000000" w:themeColor="text1"/>
                <w:sz w:val="26"/>
                <w:szCs w:val="26"/>
              </w:rPr>
              <w:t>33.920,44</w:t>
            </w:r>
          </w:p>
        </w:tc>
        <w:tc>
          <w:tcPr>
            <w:tcW w:w="352" w:type="pct"/>
            <w:shd w:val="clear" w:color="auto" w:fill="auto"/>
            <w:noWrap/>
            <w:vAlign w:val="center"/>
            <w:hideMark/>
          </w:tcPr>
          <w:p w14:paraId="384AA655" w14:textId="1EABA6A4" w:rsidR="00F32B99" w:rsidRPr="00802B78" w:rsidRDefault="00F32B99" w:rsidP="00F32B99">
            <w:pPr>
              <w:spacing w:before="0" w:after="0"/>
              <w:ind w:firstLine="0"/>
              <w:jc w:val="right"/>
              <w:rPr>
                <w:i/>
                <w:iCs/>
                <w:color w:val="000000" w:themeColor="text1"/>
                <w:sz w:val="23"/>
                <w:szCs w:val="23"/>
                <w:lang w:val="en-US"/>
              </w:rPr>
            </w:pPr>
            <w:r w:rsidRPr="002F5754">
              <w:rPr>
                <w:rFonts w:cs="Times New Roman"/>
                <w:i/>
                <w:iCs/>
                <w:color w:val="000000" w:themeColor="text1"/>
                <w:sz w:val="26"/>
                <w:szCs w:val="26"/>
              </w:rPr>
              <w:t>-</w:t>
            </w:r>
          </w:p>
        </w:tc>
        <w:tc>
          <w:tcPr>
            <w:tcW w:w="351" w:type="pct"/>
            <w:shd w:val="clear" w:color="auto" w:fill="auto"/>
            <w:noWrap/>
            <w:vAlign w:val="center"/>
            <w:hideMark/>
          </w:tcPr>
          <w:p w14:paraId="22DBEAA4" w14:textId="284ECD92" w:rsidR="00F32B99" w:rsidRPr="00802B78" w:rsidRDefault="00F32B99" w:rsidP="00F32B99">
            <w:pPr>
              <w:spacing w:before="0" w:after="0"/>
              <w:ind w:firstLine="0"/>
              <w:jc w:val="right"/>
              <w:rPr>
                <w:i/>
                <w:iCs/>
                <w:color w:val="000000" w:themeColor="text1"/>
                <w:sz w:val="23"/>
                <w:szCs w:val="23"/>
                <w:lang w:val="en-US"/>
              </w:rPr>
            </w:pPr>
            <w:r w:rsidRPr="002F5754">
              <w:rPr>
                <w:rFonts w:cs="Times New Roman"/>
                <w:i/>
                <w:iCs/>
                <w:color w:val="000000" w:themeColor="text1"/>
                <w:sz w:val="26"/>
                <w:szCs w:val="26"/>
              </w:rPr>
              <w:t>-</w:t>
            </w:r>
          </w:p>
        </w:tc>
        <w:tc>
          <w:tcPr>
            <w:tcW w:w="417" w:type="pct"/>
            <w:shd w:val="clear" w:color="auto" w:fill="auto"/>
            <w:noWrap/>
            <w:vAlign w:val="center"/>
            <w:hideMark/>
          </w:tcPr>
          <w:p w14:paraId="69C54E4C" w14:textId="61B4B208" w:rsidR="00F32B99" w:rsidRPr="00802B78" w:rsidRDefault="00F32B99" w:rsidP="00F32B99">
            <w:pPr>
              <w:spacing w:before="0" w:after="0"/>
              <w:ind w:firstLine="0"/>
              <w:jc w:val="right"/>
              <w:rPr>
                <w:i/>
                <w:iCs/>
                <w:color w:val="000000" w:themeColor="text1"/>
                <w:sz w:val="23"/>
                <w:szCs w:val="23"/>
                <w:lang w:val="en-US"/>
              </w:rPr>
            </w:pPr>
            <w:r w:rsidRPr="002F5754">
              <w:rPr>
                <w:rFonts w:cs="Times New Roman"/>
                <w:i/>
                <w:iCs/>
                <w:color w:val="000000" w:themeColor="text1"/>
                <w:sz w:val="26"/>
                <w:szCs w:val="26"/>
              </w:rPr>
              <w:t>13,44</w:t>
            </w:r>
          </w:p>
        </w:tc>
        <w:tc>
          <w:tcPr>
            <w:tcW w:w="350" w:type="pct"/>
            <w:shd w:val="clear" w:color="auto" w:fill="auto"/>
            <w:noWrap/>
            <w:vAlign w:val="center"/>
            <w:hideMark/>
          </w:tcPr>
          <w:p w14:paraId="5159A6B4" w14:textId="76A25204" w:rsidR="00F32B99" w:rsidRPr="00802B78" w:rsidRDefault="00F32B99" w:rsidP="00F32B99">
            <w:pPr>
              <w:spacing w:before="0" w:after="0"/>
              <w:ind w:firstLine="0"/>
              <w:jc w:val="right"/>
              <w:rPr>
                <w:i/>
                <w:iCs/>
                <w:color w:val="000000" w:themeColor="text1"/>
                <w:sz w:val="23"/>
                <w:szCs w:val="23"/>
                <w:lang w:val="en-US"/>
              </w:rPr>
            </w:pPr>
            <w:r w:rsidRPr="002F5754">
              <w:rPr>
                <w:rFonts w:cs="Times New Roman"/>
                <w:i/>
                <w:iCs/>
                <w:color w:val="000000" w:themeColor="text1"/>
                <w:sz w:val="26"/>
                <w:szCs w:val="26"/>
              </w:rPr>
              <w:t>13,44</w:t>
            </w:r>
          </w:p>
        </w:tc>
        <w:tc>
          <w:tcPr>
            <w:tcW w:w="350" w:type="pct"/>
            <w:shd w:val="clear" w:color="auto" w:fill="auto"/>
            <w:noWrap/>
            <w:vAlign w:val="center"/>
            <w:hideMark/>
          </w:tcPr>
          <w:p w14:paraId="775D3336" w14:textId="19B2A4DB" w:rsidR="00F32B99" w:rsidRPr="00802B78" w:rsidRDefault="00F32B99" w:rsidP="00F32B99">
            <w:pPr>
              <w:spacing w:before="0" w:after="0"/>
              <w:ind w:firstLine="0"/>
              <w:jc w:val="right"/>
              <w:rPr>
                <w:i/>
                <w:iCs/>
                <w:color w:val="000000" w:themeColor="text1"/>
                <w:sz w:val="23"/>
                <w:szCs w:val="23"/>
                <w:lang w:val="en-US"/>
              </w:rPr>
            </w:pPr>
            <w:r w:rsidRPr="002F5754">
              <w:rPr>
                <w:rFonts w:cs="Times New Roman"/>
                <w:i/>
                <w:iCs/>
                <w:color w:val="000000" w:themeColor="text1"/>
                <w:sz w:val="26"/>
                <w:szCs w:val="26"/>
              </w:rPr>
              <w:t>-</w:t>
            </w:r>
          </w:p>
        </w:tc>
      </w:tr>
      <w:tr w:rsidR="00F32B99" w:rsidRPr="00802B78" w14:paraId="7779ED15" w14:textId="77777777" w:rsidTr="00F32B99">
        <w:trPr>
          <w:trHeight w:val="312"/>
        </w:trPr>
        <w:tc>
          <w:tcPr>
            <w:tcW w:w="298" w:type="pct"/>
            <w:shd w:val="clear" w:color="auto" w:fill="auto"/>
            <w:noWrap/>
            <w:vAlign w:val="center"/>
            <w:hideMark/>
          </w:tcPr>
          <w:p w14:paraId="2384791C" w14:textId="2A3BCDF7"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1.7</w:t>
            </w:r>
          </w:p>
        </w:tc>
        <w:tc>
          <w:tcPr>
            <w:tcW w:w="1174" w:type="pct"/>
            <w:shd w:val="clear" w:color="auto" w:fill="auto"/>
            <w:vAlign w:val="center"/>
            <w:hideMark/>
          </w:tcPr>
          <w:p w14:paraId="2C26EA29" w14:textId="25B12CD5"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nuôi trồng thủy sản</w:t>
            </w:r>
          </w:p>
        </w:tc>
        <w:tc>
          <w:tcPr>
            <w:tcW w:w="278" w:type="pct"/>
            <w:shd w:val="clear" w:color="auto" w:fill="auto"/>
            <w:noWrap/>
            <w:vAlign w:val="center"/>
            <w:hideMark/>
          </w:tcPr>
          <w:p w14:paraId="6BF1E934" w14:textId="57D56289"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NTS</w:t>
            </w:r>
          </w:p>
        </w:tc>
        <w:tc>
          <w:tcPr>
            <w:tcW w:w="477" w:type="pct"/>
            <w:shd w:val="clear" w:color="auto" w:fill="auto"/>
            <w:noWrap/>
            <w:vAlign w:val="center"/>
            <w:hideMark/>
          </w:tcPr>
          <w:p w14:paraId="3A8C6694" w14:textId="07DC295E"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576,49</w:t>
            </w:r>
          </w:p>
        </w:tc>
        <w:tc>
          <w:tcPr>
            <w:tcW w:w="477" w:type="pct"/>
            <w:shd w:val="clear" w:color="auto" w:fill="auto"/>
            <w:noWrap/>
            <w:vAlign w:val="center"/>
            <w:hideMark/>
          </w:tcPr>
          <w:p w14:paraId="37480AD1" w14:textId="38D19914"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545,56</w:t>
            </w:r>
          </w:p>
        </w:tc>
        <w:tc>
          <w:tcPr>
            <w:tcW w:w="477" w:type="pct"/>
            <w:shd w:val="clear" w:color="auto" w:fill="auto"/>
            <w:noWrap/>
            <w:vAlign w:val="center"/>
            <w:hideMark/>
          </w:tcPr>
          <w:p w14:paraId="61D3BF9A" w14:textId="47AC403A"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576,49</w:t>
            </w:r>
          </w:p>
        </w:tc>
        <w:tc>
          <w:tcPr>
            <w:tcW w:w="352" w:type="pct"/>
            <w:shd w:val="clear" w:color="auto" w:fill="auto"/>
            <w:noWrap/>
            <w:vAlign w:val="center"/>
            <w:hideMark/>
          </w:tcPr>
          <w:p w14:paraId="136A6252" w14:textId="56E313F8"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1" w:type="pct"/>
            <w:shd w:val="clear" w:color="auto" w:fill="auto"/>
            <w:noWrap/>
            <w:vAlign w:val="center"/>
            <w:hideMark/>
          </w:tcPr>
          <w:p w14:paraId="734AA26D" w14:textId="75634A5F"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17" w:type="pct"/>
            <w:shd w:val="clear" w:color="auto" w:fill="auto"/>
            <w:noWrap/>
            <w:vAlign w:val="center"/>
            <w:hideMark/>
          </w:tcPr>
          <w:p w14:paraId="11462A1C" w14:textId="2975D34E"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30,93</w:t>
            </w:r>
          </w:p>
        </w:tc>
        <w:tc>
          <w:tcPr>
            <w:tcW w:w="350" w:type="pct"/>
            <w:shd w:val="clear" w:color="auto" w:fill="auto"/>
            <w:noWrap/>
            <w:vAlign w:val="center"/>
            <w:hideMark/>
          </w:tcPr>
          <w:p w14:paraId="4BCA270C" w14:textId="0A960D22"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45,07</w:t>
            </w:r>
          </w:p>
        </w:tc>
        <w:tc>
          <w:tcPr>
            <w:tcW w:w="350" w:type="pct"/>
            <w:shd w:val="clear" w:color="auto" w:fill="auto"/>
            <w:noWrap/>
            <w:vAlign w:val="center"/>
            <w:hideMark/>
          </w:tcPr>
          <w:p w14:paraId="2548DE03" w14:textId="5EE3CE0C"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-14,14</w:t>
            </w:r>
          </w:p>
        </w:tc>
      </w:tr>
      <w:tr w:rsidR="00F32B99" w:rsidRPr="00802B78" w14:paraId="181B81DF" w14:textId="77777777" w:rsidTr="00F32B99">
        <w:trPr>
          <w:trHeight w:val="312"/>
        </w:trPr>
        <w:tc>
          <w:tcPr>
            <w:tcW w:w="298" w:type="pct"/>
            <w:shd w:val="clear" w:color="auto" w:fill="auto"/>
            <w:noWrap/>
            <w:vAlign w:val="center"/>
            <w:hideMark/>
          </w:tcPr>
          <w:p w14:paraId="1B893039" w14:textId="027B4E79"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1.8</w:t>
            </w:r>
          </w:p>
        </w:tc>
        <w:tc>
          <w:tcPr>
            <w:tcW w:w="1174" w:type="pct"/>
            <w:shd w:val="clear" w:color="auto" w:fill="auto"/>
            <w:vAlign w:val="center"/>
            <w:hideMark/>
          </w:tcPr>
          <w:p w14:paraId="790BBC44" w14:textId="3671D1B5"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chăn nuôi tập trung</w:t>
            </w:r>
          </w:p>
        </w:tc>
        <w:tc>
          <w:tcPr>
            <w:tcW w:w="278" w:type="pct"/>
            <w:shd w:val="clear" w:color="auto" w:fill="auto"/>
            <w:noWrap/>
            <w:vAlign w:val="center"/>
            <w:hideMark/>
          </w:tcPr>
          <w:p w14:paraId="52427A6F" w14:textId="1A7D6718"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CNT</w:t>
            </w:r>
          </w:p>
        </w:tc>
        <w:tc>
          <w:tcPr>
            <w:tcW w:w="477" w:type="pct"/>
            <w:shd w:val="clear" w:color="auto" w:fill="auto"/>
            <w:noWrap/>
            <w:vAlign w:val="center"/>
            <w:hideMark/>
          </w:tcPr>
          <w:p w14:paraId="5B5FC65F" w14:textId="1A047A15"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77" w:type="pct"/>
            <w:shd w:val="clear" w:color="auto" w:fill="auto"/>
            <w:noWrap/>
            <w:vAlign w:val="center"/>
            <w:hideMark/>
          </w:tcPr>
          <w:p w14:paraId="044A0062" w14:textId="0E6FFC06"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77" w:type="pct"/>
            <w:shd w:val="clear" w:color="auto" w:fill="auto"/>
            <w:noWrap/>
            <w:vAlign w:val="center"/>
            <w:hideMark/>
          </w:tcPr>
          <w:p w14:paraId="25FD6939" w14:textId="7AEACE05"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2" w:type="pct"/>
            <w:shd w:val="clear" w:color="auto" w:fill="auto"/>
            <w:noWrap/>
            <w:vAlign w:val="center"/>
            <w:hideMark/>
          </w:tcPr>
          <w:p w14:paraId="05BA7D56" w14:textId="05A82A78"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1" w:type="pct"/>
            <w:shd w:val="clear" w:color="auto" w:fill="auto"/>
            <w:noWrap/>
            <w:vAlign w:val="center"/>
            <w:hideMark/>
          </w:tcPr>
          <w:p w14:paraId="5E67069C" w14:textId="6E6E5169"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 </w:t>
            </w:r>
          </w:p>
        </w:tc>
        <w:tc>
          <w:tcPr>
            <w:tcW w:w="417" w:type="pct"/>
            <w:shd w:val="clear" w:color="auto" w:fill="auto"/>
            <w:noWrap/>
            <w:vAlign w:val="center"/>
            <w:hideMark/>
          </w:tcPr>
          <w:p w14:paraId="31757B9E" w14:textId="4C58FE76"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0" w:type="pct"/>
            <w:shd w:val="clear" w:color="auto" w:fill="auto"/>
            <w:noWrap/>
            <w:vAlign w:val="center"/>
            <w:hideMark/>
          </w:tcPr>
          <w:p w14:paraId="03143A4A" w14:textId="27A646F7"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0" w:type="pct"/>
            <w:shd w:val="clear" w:color="auto" w:fill="auto"/>
            <w:noWrap/>
            <w:vAlign w:val="center"/>
            <w:hideMark/>
          </w:tcPr>
          <w:p w14:paraId="3A0CCCD9" w14:textId="006E5009"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r>
      <w:tr w:rsidR="00F32B99" w:rsidRPr="00802B78" w14:paraId="65DA00C5" w14:textId="77777777" w:rsidTr="00F32B99">
        <w:trPr>
          <w:trHeight w:val="312"/>
        </w:trPr>
        <w:tc>
          <w:tcPr>
            <w:tcW w:w="298" w:type="pct"/>
            <w:shd w:val="clear" w:color="auto" w:fill="auto"/>
            <w:noWrap/>
            <w:vAlign w:val="center"/>
            <w:hideMark/>
          </w:tcPr>
          <w:p w14:paraId="7251F4BE" w14:textId="7A5FD816"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1.9</w:t>
            </w:r>
          </w:p>
        </w:tc>
        <w:tc>
          <w:tcPr>
            <w:tcW w:w="1174" w:type="pct"/>
            <w:shd w:val="clear" w:color="auto" w:fill="auto"/>
            <w:vAlign w:val="center"/>
            <w:hideMark/>
          </w:tcPr>
          <w:p w14:paraId="4D2707B9" w14:textId="5980C523"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làm muối</w:t>
            </w:r>
          </w:p>
        </w:tc>
        <w:tc>
          <w:tcPr>
            <w:tcW w:w="278" w:type="pct"/>
            <w:shd w:val="clear" w:color="auto" w:fill="auto"/>
            <w:noWrap/>
            <w:vAlign w:val="center"/>
            <w:hideMark/>
          </w:tcPr>
          <w:p w14:paraId="6D6010DB" w14:textId="753A8273"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LMU</w:t>
            </w:r>
          </w:p>
        </w:tc>
        <w:tc>
          <w:tcPr>
            <w:tcW w:w="477" w:type="pct"/>
            <w:shd w:val="clear" w:color="auto" w:fill="auto"/>
            <w:noWrap/>
            <w:vAlign w:val="center"/>
            <w:hideMark/>
          </w:tcPr>
          <w:p w14:paraId="19739ACC" w14:textId="2C3BD6F8"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77" w:type="pct"/>
            <w:shd w:val="clear" w:color="auto" w:fill="auto"/>
            <w:noWrap/>
            <w:vAlign w:val="center"/>
            <w:hideMark/>
          </w:tcPr>
          <w:p w14:paraId="030633B1" w14:textId="7A2E6659"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77" w:type="pct"/>
            <w:shd w:val="clear" w:color="auto" w:fill="auto"/>
            <w:noWrap/>
            <w:vAlign w:val="center"/>
            <w:hideMark/>
          </w:tcPr>
          <w:p w14:paraId="1FF9CDE4" w14:textId="245E2286"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2" w:type="pct"/>
            <w:shd w:val="clear" w:color="auto" w:fill="auto"/>
            <w:noWrap/>
            <w:vAlign w:val="center"/>
            <w:hideMark/>
          </w:tcPr>
          <w:p w14:paraId="4D5C6D56" w14:textId="418B293A"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1" w:type="pct"/>
            <w:shd w:val="clear" w:color="auto" w:fill="auto"/>
            <w:noWrap/>
            <w:vAlign w:val="center"/>
            <w:hideMark/>
          </w:tcPr>
          <w:p w14:paraId="6DDB4DFD" w14:textId="6CB40A16"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 </w:t>
            </w:r>
          </w:p>
        </w:tc>
        <w:tc>
          <w:tcPr>
            <w:tcW w:w="417" w:type="pct"/>
            <w:shd w:val="clear" w:color="auto" w:fill="auto"/>
            <w:noWrap/>
            <w:vAlign w:val="center"/>
            <w:hideMark/>
          </w:tcPr>
          <w:p w14:paraId="114BC345" w14:textId="11909955"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0" w:type="pct"/>
            <w:shd w:val="clear" w:color="auto" w:fill="auto"/>
            <w:noWrap/>
            <w:vAlign w:val="center"/>
            <w:hideMark/>
          </w:tcPr>
          <w:p w14:paraId="228EF853" w14:textId="6C7265DB"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0" w:type="pct"/>
            <w:shd w:val="clear" w:color="auto" w:fill="auto"/>
            <w:noWrap/>
            <w:vAlign w:val="center"/>
            <w:hideMark/>
          </w:tcPr>
          <w:p w14:paraId="61D93BDA" w14:textId="3DC6FE1F"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r>
      <w:tr w:rsidR="00F32B99" w:rsidRPr="00802B78" w14:paraId="7241330B" w14:textId="77777777" w:rsidTr="00F32B99">
        <w:trPr>
          <w:trHeight w:val="312"/>
        </w:trPr>
        <w:tc>
          <w:tcPr>
            <w:tcW w:w="298" w:type="pct"/>
            <w:shd w:val="clear" w:color="auto" w:fill="auto"/>
            <w:noWrap/>
            <w:vAlign w:val="center"/>
            <w:hideMark/>
          </w:tcPr>
          <w:p w14:paraId="775C78F4" w14:textId="74E4154E"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lastRenderedPageBreak/>
              <w:t>1.10</w:t>
            </w:r>
          </w:p>
        </w:tc>
        <w:tc>
          <w:tcPr>
            <w:tcW w:w="1174" w:type="pct"/>
            <w:shd w:val="clear" w:color="auto" w:fill="auto"/>
            <w:vAlign w:val="center"/>
            <w:hideMark/>
          </w:tcPr>
          <w:p w14:paraId="31991E5B" w14:textId="727E707F"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nông nghiệp khác</w:t>
            </w:r>
          </w:p>
        </w:tc>
        <w:tc>
          <w:tcPr>
            <w:tcW w:w="278" w:type="pct"/>
            <w:shd w:val="clear" w:color="auto" w:fill="auto"/>
            <w:noWrap/>
            <w:vAlign w:val="center"/>
            <w:hideMark/>
          </w:tcPr>
          <w:p w14:paraId="5A2E4A52" w14:textId="05EB2775"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NKH</w:t>
            </w:r>
          </w:p>
        </w:tc>
        <w:tc>
          <w:tcPr>
            <w:tcW w:w="477" w:type="pct"/>
            <w:shd w:val="clear" w:color="auto" w:fill="auto"/>
            <w:noWrap/>
            <w:vAlign w:val="center"/>
            <w:hideMark/>
          </w:tcPr>
          <w:p w14:paraId="3CE60DA5" w14:textId="4E05E9B7"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87,68</w:t>
            </w:r>
          </w:p>
        </w:tc>
        <w:tc>
          <w:tcPr>
            <w:tcW w:w="477" w:type="pct"/>
            <w:shd w:val="clear" w:color="auto" w:fill="auto"/>
            <w:noWrap/>
            <w:vAlign w:val="center"/>
            <w:hideMark/>
          </w:tcPr>
          <w:p w14:paraId="60A65552" w14:textId="6A4BB482"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84,99</w:t>
            </w:r>
          </w:p>
        </w:tc>
        <w:tc>
          <w:tcPr>
            <w:tcW w:w="477" w:type="pct"/>
            <w:shd w:val="clear" w:color="auto" w:fill="auto"/>
            <w:noWrap/>
            <w:vAlign w:val="center"/>
            <w:hideMark/>
          </w:tcPr>
          <w:p w14:paraId="68241795" w14:textId="6DC54D87"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89,52</w:t>
            </w:r>
          </w:p>
        </w:tc>
        <w:tc>
          <w:tcPr>
            <w:tcW w:w="352" w:type="pct"/>
            <w:shd w:val="clear" w:color="auto" w:fill="auto"/>
            <w:noWrap/>
            <w:vAlign w:val="center"/>
            <w:hideMark/>
          </w:tcPr>
          <w:p w14:paraId="4BA9A571" w14:textId="2E4ECD6F"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1,84</w:t>
            </w:r>
          </w:p>
        </w:tc>
        <w:tc>
          <w:tcPr>
            <w:tcW w:w="351" w:type="pct"/>
            <w:shd w:val="clear" w:color="auto" w:fill="auto"/>
            <w:noWrap/>
            <w:vAlign w:val="center"/>
            <w:hideMark/>
          </w:tcPr>
          <w:p w14:paraId="463CB29F" w14:textId="4DF0E5E4"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-68,40</w:t>
            </w:r>
          </w:p>
        </w:tc>
        <w:tc>
          <w:tcPr>
            <w:tcW w:w="417" w:type="pct"/>
            <w:shd w:val="clear" w:color="auto" w:fill="auto"/>
            <w:noWrap/>
            <w:vAlign w:val="center"/>
            <w:hideMark/>
          </w:tcPr>
          <w:p w14:paraId="219D5E0C" w14:textId="5D1306C4"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4,53</w:t>
            </w:r>
          </w:p>
        </w:tc>
        <w:tc>
          <w:tcPr>
            <w:tcW w:w="350" w:type="pct"/>
            <w:shd w:val="clear" w:color="auto" w:fill="auto"/>
            <w:noWrap/>
            <w:vAlign w:val="center"/>
            <w:hideMark/>
          </w:tcPr>
          <w:p w14:paraId="2D2DB57F" w14:textId="573602CC"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3,48</w:t>
            </w:r>
          </w:p>
        </w:tc>
        <w:tc>
          <w:tcPr>
            <w:tcW w:w="350" w:type="pct"/>
            <w:shd w:val="clear" w:color="auto" w:fill="auto"/>
            <w:noWrap/>
            <w:vAlign w:val="center"/>
            <w:hideMark/>
          </w:tcPr>
          <w:p w14:paraId="4D989962" w14:textId="4347869D"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1,05</w:t>
            </w:r>
          </w:p>
        </w:tc>
      </w:tr>
      <w:tr w:rsidR="00F32B99" w:rsidRPr="00802B78" w14:paraId="78483D36" w14:textId="77777777" w:rsidTr="00F32B99">
        <w:trPr>
          <w:trHeight w:val="312"/>
        </w:trPr>
        <w:tc>
          <w:tcPr>
            <w:tcW w:w="298" w:type="pct"/>
            <w:shd w:val="clear" w:color="auto" w:fill="auto"/>
            <w:noWrap/>
            <w:vAlign w:val="center"/>
            <w:hideMark/>
          </w:tcPr>
          <w:p w14:paraId="4A502328" w14:textId="77262B47" w:rsidR="00F32B99" w:rsidRPr="00802B78" w:rsidRDefault="00F32B99" w:rsidP="00F32B99">
            <w:pPr>
              <w:spacing w:before="0" w:after="0"/>
              <w:ind w:firstLine="0"/>
              <w:jc w:val="center"/>
              <w:rPr>
                <w:b/>
                <w:bCs/>
                <w:color w:val="000000" w:themeColor="text1"/>
                <w:sz w:val="23"/>
                <w:szCs w:val="23"/>
                <w:lang w:val="en-US"/>
              </w:rPr>
            </w:pPr>
            <w:r w:rsidRPr="002F5754">
              <w:rPr>
                <w:rFonts w:cs="Times New Roman"/>
                <w:b/>
                <w:bCs/>
                <w:color w:val="000000" w:themeColor="text1"/>
                <w:sz w:val="26"/>
                <w:szCs w:val="26"/>
              </w:rPr>
              <w:t>2</w:t>
            </w:r>
          </w:p>
        </w:tc>
        <w:tc>
          <w:tcPr>
            <w:tcW w:w="1174" w:type="pct"/>
            <w:shd w:val="clear" w:color="auto" w:fill="auto"/>
            <w:vAlign w:val="center"/>
            <w:hideMark/>
          </w:tcPr>
          <w:p w14:paraId="7F61A09A" w14:textId="45785963" w:rsidR="00F32B99" w:rsidRPr="00802B78" w:rsidRDefault="00F32B99" w:rsidP="00F32B99">
            <w:pPr>
              <w:spacing w:before="0" w:after="0"/>
              <w:ind w:firstLine="0"/>
              <w:jc w:val="left"/>
              <w:rPr>
                <w:b/>
                <w:bCs/>
                <w:color w:val="000000" w:themeColor="text1"/>
                <w:sz w:val="23"/>
                <w:szCs w:val="23"/>
                <w:lang w:val="en-US"/>
              </w:rPr>
            </w:pPr>
            <w:r w:rsidRPr="002F5754">
              <w:rPr>
                <w:rFonts w:cs="Times New Roman"/>
                <w:b/>
                <w:bCs/>
                <w:color w:val="000000" w:themeColor="text1"/>
                <w:sz w:val="26"/>
                <w:szCs w:val="26"/>
              </w:rPr>
              <w:t>Nhóm đất phi nông nghiệp</w:t>
            </w:r>
          </w:p>
        </w:tc>
        <w:tc>
          <w:tcPr>
            <w:tcW w:w="278" w:type="pct"/>
            <w:shd w:val="clear" w:color="auto" w:fill="auto"/>
            <w:noWrap/>
            <w:vAlign w:val="center"/>
            <w:hideMark/>
          </w:tcPr>
          <w:p w14:paraId="5F5B2370" w14:textId="59F76092" w:rsidR="00F32B99" w:rsidRPr="00802B78" w:rsidRDefault="00F32B99" w:rsidP="00F32B99">
            <w:pPr>
              <w:spacing w:before="0" w:after="0"/>
              <w:ind w:firstLine="0"/>
              <w:jc w:val="center"/>
              <w:rPr>
                <w:b/>
                <w:bCs/>
                <w:color w:val="000000" w:themeColor="text1"/>
                <w:sz w:val="23"/>
                <w:szCs w:val="23"/>
                <w:lang w:val="en-US"/>
              </w:rPr>
            </w:pPr>
            <w:r w:rsidRPr="002F5754">
              <w:rPr>
                <w:rFonts w:cs="Times New Roman"/>
                <w:b/>
                <w:bCs/>
                <w:color w:val="000000" w:themeColor="text1"/>
                <w:sz w:val="26"/>
                <w:szCs w:val="26"/>
              </w:rPr>
              <w:t>PNN</w:t>
            </w:r>
          </w:p>
        </w:tc>
        <w:tc>
          <w:tcPr>
            <w:tcW w:w="477" w:type="pct"/>
            <w:shd w:val="clear" w:color="auto" w:fill="auto"/>
            <w:noWrap/>
            <w:vAlign w:val="center"/>
            <w:hideMark/>
          </w:tcPr>
          <w:p w14:paraId="466B6451" w14:textId="053A47A1"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b/>
                <w:bCs/>
                <w:color w:val="000000" w:themeColor="text1"/>
                <w:sz w:val="26"/>
                <w:szCs w:val="26"/>
              </w:rPr>
              <w:t>7.687,06</w:t>
            </w:r>
          </w:p>
        </w:tc>
        <w:tc>
          <w:tcPr>
            <w:tcW w:w="477" w:type="pct"/>
            <w:shd w:val="clear" w:color="auto" w:fill="auto"/>
            <w:noWrap/>
            <w:vAlign w:val="center"/>
            <w:hideMark/>
          </w:tcPr>
          <w:p w14:paraId="20F44F18" w14:textId="067F1004"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b/>
                <w:bCs/>
                <w:color w:val="000000" w:themeColor="text1"/>
                <w:sz w:val="26"/>
                <w:szCs w:val="26"/>
              </w:rPr>
              <w:t>8.773,31</w:t>
            </w:r>
          </w:p>
        </w:tc>
        <w:tc>
          <w:tcPr>
            <w:tcW w:w="477" w:type="pct"/>
            <w:shd w:val="clear" w:color="auto" w:fill="auto"/>
            <w:noWrap/>
            <w:vAlign w:val="center"/>
            <w:hideMark/>
          </w:tcPr>
          <w:p w14:paraId="578B1320" w14:textId="409D1B2C"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b/>
                <w:bCs/>
                <w:color w:val="000000" w:themeColor="text1"/>
                <w:sz w:val="26"/>
                <w:szCs w:val="26"/>
              </w:rPr>
              <w:t>7.719,09</w:t>
            </w:r>
          </w:p>
        </w:tc>
        <w:tc>
          <w:tcPr>
            <w:tcW w:w="352" w:type="pct"/>
            <w:shd w:val="clear" w:color="auto" w:fill="auto"/>
            <w:noWrap/>
            <w:vAlign w:val="center"/>
            <w:hideMark/>
          </w:tcPr>
          <w:p w14:paraId="0D699070" w14:textId="315FCF6C"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b/>
                <w:bCs/>
                <w:color w:val="000000" w:themeColor="text1"/>
                <w:sz w:val="26"/>
                <w:szCs w:val="26"/>
              </w:rPr>
              <w:t>32,03</w:t>
            </w:r>
          </w:p>
        </w:tc>
        <w:tc>
          <w:tcPr>
            <w:tcW w:w="351" w:type="pct"/>
            <w:shd w:val="clear" w:color="auto" w:fill="auto"/>
            <w:noWrap/>
            <w:vAlign w:val="center"/>
            <w:hideMark/>
          </w:tcPr>
          <w:p w14:paraId="25D6DC0D" w14:textId="309A8924"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b/>
                <w:bCs/>
                <w:color w:val="000000" w:themeColor="text1"/>
                <w:sz w:val="26"/>
                <w:szCs w:val="26"/>
              </w:rPr>
              <w:t>2,95</w:t>
            </w:r>
          </w:p>
        </w:tc>
        <w:tc>
          <w:tcPr>
            <w:tcW w:w="417" w:type="pct"/>
            <w:shd w:val="clear" w:color="auto" w:fill="auto"/>
            <w:noWrap/>
            <w:vAlign w:val="center"/>
            <w:hideMark/>
          </w:tcPr>
          <w:p w14:paraId="3EC49D83" w14:textId="1D70C0B1"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b/>
                <w:bCs/>
                <w:color w:val="000000" w:themeColor="text1"/>
                <w:sz w:val="26"/>
                <w:szCs w:val="26"/>
              </w:rPr>
              <w:t>-1.054,22</w:t>
            </w:r>
          </w:p>
        </w:tc>
        <w:tc>
          <w:tcPr>
            <w:tcW w:w="350" w:type="pct"/>
            <w:shd w:val="clear" w:color="auto" w:fill="auto"/>
            <w:noWrap/>
            <w:vAlign w:val="center"/>
            <w:hideMark/>
          </w:tcPr>
          <w:p w14:paraId="17DB8CAC" w14:textId="692C562D"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b/>
                <w:bCs/>
                <w:color w:val="000000" w:themeColor="text1"/>
                <w:sz w:val="26"/>
                <w:szCs w:val="26"/>
              </w:rPr>
              <w:t>-629,12</w:t>
            </w:r>
          </w:p>
        </w:tc>
        <w:tc>
          <w:tcPr>
            <w:tcW w:w="350" w:type="pct"/>
            <w:shd w:val="clear" w:color="auto" w:fill="auto"/>
            <w:noWrap/>
            <w:vAlign w:val="center"/>
            <w:hideMark/>
          </w:tcPr>
          <w:p w14:paraId="5CB07368" w14:textId="5396DB08"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b/>
                <w:bCs/>
                <w:color w:val="000000" w:themeColor="text1"/>
                <w:sz w:val="26"/>
                <w:szCs w:val="26"/>
              </w:rPr>
              <w:t>-425,10</w:t>
            </w:r>
          </w:p>
        </w:tc>
      </w:tr>
      <w:tr w:rsidR="00F32B99" w:rsidRPr="00802B78" w14:paraId="2A72EFBF" w14:textId="77777777" w:rsidTr="00F32B99">
        <w:trPr>
          <w:trHeight w:val="312"/>
        </w:trPr>
        <w:tc>
          <w:tcPr>
            <w:tcW w:w="298" w:type="pct"/>
            <w:shd w:val="clear" w:color="auto" w:fill="auto"/>
            <w:noWrap/>
            <w:vAlign w:val="center"/>
            <w:hideMark/>
          </w:tcPr>
          <w:p w14:paraId="0661380F" w14:textId="6AD3A411" w:rsidR="00F32B99" w:rsidRPr="00802B78" w:rsidRDefault="00F32B99" w:rsidP="00F32B99">
            <w:pPr>
              <w:spacing w:before="0" w:after="0"/>
              <w:ind w:firstLine="0"/>
              <w:jc w:val="center"/>
              <w:rPr>
                <w:i/>
                <w:iCs/>
                <w:color w:val="000000" w:themeColor="text1"/>
                <w:sz w:val="23"/>
                <w:szCs w:val="23"/>
                <w:lang w:val="en-US"/>
              </w:rPr>
            </w:pPr>
            <w:r w:rsidRPr="002F5754">
              <w:rPr>
                <w:rFonts w:cs="Times New Roman"/>
                <w:i/>
                <w:iCs/>
                <w:color w:val="000000" w:themeColor="text1"/>
                <w:sz w:val="26"/>
                <w:szCs w:val="26"/>
              </w:rPr>
              <w:t> </w:t>
            </w:r>
          </w:p>
        </w:tc>
        <w:tc>
          <w:tcPr>
            <w:tcW w:w="1174" w:type="pct"/>
            <w:shd w:val="clear" w:color="auto" w:fill="auto"/>
            <w:vAlign w:val="center"/>
            <w:hideMark/>
          </w:tcPr>
          <w:p w14:paraId="5AB0393E" w14:textId="36DDC832" w:rsidR="00F32B99" w:rsidRPr="00802B78" w:rsidRDefault="00F32B99" w:rsidP="00F32B99">
            <w:pPr>
              <w:spacing w:before="0" w:after="0"/>
              <w:ind w:firstLine="0"/>
              <w:jc w:val="left"/>
              <w:rPr>
                <w:i/>
                <w:iCs/>
                <w:color w:val="000000" w:themeColor="text1"/>
                <w:sz w:val="23"/>
                <w:szCs w:val="23"/>
                <w:lang w:val="en-US"/>
              </w:rPr>
            </w:pPr>
            <w:r w:rsidRPr="002F5754">
              <w:rPr>
                <w:rFonts w:cs="Times New Roman"/>
                <w:i/>
                <w:iCs/>
                <w:color w:val="000000" w:themeColor="text1"/>
                <w:sz w:val="26"/>
                <w:szCs w:val="26"/>
              </w:rPr>
              <w:t>Trong đó:</w:t>
            </w:r>
          </w:p>
        </w:tc>
        <w:tc>
          <w:tcPr>
            <w:tcW w:w="278" w:type="pct"/>
            <w:shd w:val="clear" w:color="auto" w:fill="auto"/>
            <w:noWrap/>
            <w:vAlign w:val="center"/>
            <w:hideMark/>
          </w:tcPr>
          <w:p w14:paraId="3590D64B" w14:textId="7E622282" w:rsidR="00F32B99" w:rsidRPr="00802B78" w:rsidRDefault="00F32B99" w:rsidP="00F32B99">
            <w:pPr>
              <w:spacing w:before="0" w:after="0"/>
              <w:ind w:firstLine="0"/>
              <w:jc w:val="center"/>
              <w:rPr>
                <w:i/>
                <w:iCs/>
                <w:color w:val="000000" w:themeColor="text1"/>
                <w:sz w:val="23"/>
                <w:szCs w:val="23"/>
                <w:lang w:val="en-US"/>
              </w:rPr>
            </w:pPr>
            <w:r w:rsidRPr="002F5754">
              <w:rPr>
                <w:rFonts w:cs="Times New Roman"/>
                <w:i/>
                <w:iCs/>
                <w:color w:val="000000" w:themeColor="text1"/>
                <w:sz w:val="26"/>
                <w:szCs w:val="26"/>
              </w:rPr>
              <w:t> </w:t>
            </w:r>
          </w:p>
        </w:tc>
        <w:tc>
          <w:tcPr>
            <w:tcW w:w="477" w:type="pct"/>
            <w:shd w:val="clear" w:color="auto" w:fill="auto"/>
            <w:noWrap/>
            <w:vAlign w:val="center"/>
            <w:hideMark/>
          </w:tcPr>
          <w:p w14:paraId="1079BBC3" w14:textId="528C8324" w:rsidR="00F32B99" w:rsidRPr="00802B78" w:rsidRDefault="00F32B99" w:rsidP="00F32B99">
            <w:pPr>
              <w:spacing w:before="0" w:after="0"/>
              <w:ind w:firstLine="0"/>
              <w:jc w:val="left"/>
              <w:rPr>
                <w:i/>
                <w:iCs/>
                <w:color w:val="000000" w:themeColor="text1"/>
                <w:sz w:val="23"/>
                <w:szCs w:val="23"/>
                <w:lang w:val="en-US"/>
              </w:rPr>
            </w:pPr>
            <w:r w:rsidRPr="002F5754">
              <w:rPr>
                <w:rFonts w:cs="Times New Roman"/>
                <w:i/>
                <w:iCs/>
                <w:color w:val="000000" w:themeColor="text1"/>
                <w:sz w:val="26"/>
                <w:szCs w:val="26"/>
              </w:rPr>
              <w:t> </w:t>
            </w:r>
          </w:p>
        </w:tc>
        <w:tc>
          <w:tcPr>
            <w:tcW w:w="477" w:type="pct"/>
            <w:shd w:val="clear" w:color="auto" w:fill="auto"/>
            <w:noWrap/>
            <w:vAlign w:val="center"/>
            <w:hideMark/>
          </w:tcPr>
          <w:p w14:paraId="2924EA61" w14:textId="70E04099" w:rsidR="00F32B99" w:rsidRPr="00802B78" w:rsidRDefault="00F32B99" w:rsidP="00F32B99">
            <w:pPr>
              <w:spacing w:before="0" w:after="0"/>
              <w:ind w:firstLine="0"/>
              <w:jc w:val="left"/>
              <w:rPr>
                <w:i/>
                <w:iCs/>
                <w:color w:val="000000" w:themeColor="text1"/>
                <w:sz w:val="23"/>
                <w:szCs w:val="23"/>
                <w:lang w:val="en-US"/>
              </w:rPr>
            </w:pPr>
            <w:r w:rsidRPr="002F5754">
              <w:rPr>
                <w:rFonts w:cs="Times New Roman"/>
                <w:i/>
                <w:iCs/>
                <w:color w:val="000000" w:themeColor="text1"/>
                <w:sz w:val="26"/>
                <w:szCs w:val="26"/>
              </w:rPr>
              <w:t> </w:t>
            </w:r>
          </w:p>
        </w:tc>
        <w:tc>
          <w:tcPr>
            <w:tcW w:w="477" w:type="pct"/>
            <w:shd w:val="clear" w:color="auto" w:fill="auto"/>
            <w:noWrap/>
            <w:vAlign w:val="center"/>
            <w:hideMark/>
          </w:tcPr>
          <w:p w14:paraId="08404A1B" w14:textId="3C92BFF0" w:rsidR="00F32B99" w:rsidRPr="00802B78" w:rsidRDefault="00F32B99" w:rsidP="00F32B99">
            <w:pPr>
              <w:spacing w:before="0" w:after="0"/>
              <w:ind w:firstLine="0"/>
              <w:jc w:val="left"/>
              <w:rPr>
                <w:i/>
                <w:iCs/>
                <w:color w:val="000000" w:themeColor="text1"/>
                <w:sz w:val="23"/>
                <w:szCs w:val="23"/>
                <w:lang w:val="en-US"/>
              </w:rPr>
            </w:pPr>
            <w:r w:rsidRPr="002F5754">
              <w:rPr>
                <w:rFonts w:cs="Times New Roman"/>
                <w:i/>
                <w:iCs/>
                <w:color w:val="000000" w:themeColor="text1"/>
                <w:sz w:val="26"/>
                <w:szCs w:val="26"/>
              </w:rPr>
              <w:t> </w:t>
            </w:r>
          </w:p>
        </w:tc>
        <w:tc>
          <w:tcPr>
            <w:tcW w:w="352" w:type="pct"/>
            <w:shd w:val="clear" w:color="auto" w:fill="auto"/>
            <w:noWrap/>
            <w:vAlign w:val="center"/>
            <w:hideMark/>
          </w:tcPr>
          <w:p w14:paraId="2567B07F" w14:textId="221361D4" w:rsidR="00F32B99" w:rsidRPr="00802B78" w:rsidRDefault="00F32B99" w:rsidP="00F32B99">
            <w:pPr>
              <w:spacing w:before="0" w:after="0"/>
              <w:ind w:firstLine="0"/>
              <w:jc w:val="left"/>
              <w:rPr>
                <w:i/>
                <w:iCs/>
                <w:color w:val="000000" w:themeColor="text1"/>
                <w:sz w:val="23"/>
                <w:szCs w:val="23"/>
                <w:lang w:val="en-US"/>
              </w:rPr>
            </w:pPr>
            <w:r w:rsidRPr="002F5754">
              <w:rPr>
                <w:rFonts w:cs="Times New Roman"/>
                <w:i/>
                <w:iCs/>
                <w:color w:val="000000" w:themeColor="text1"/>
                <w:sz w:val="26"/>
                <w:szCs w:val="26"/>
              </w:rPr>
              <w:t> </w:t>
            </w:r>
          </w:p>
        </w:tc>
        <w:tc>
          <w:tcPr>
            <w:tcW w:w="351" w:type="pct"/>
            <w:shd w:val="clear" w:color="auto" w:fill="auto"/>
            <w:noWrap/>
            <w:vAlign w:val="center"/>
            <w:hideMark/>
          </w:tcPr>
          <w:p w14:paraId="15EAC4F1" w14:textId="06BFA859" w:rsidR="00F32B99" w:rsidRPr="00802B78" w:rsidRDefault="00F32B99" w:rsidP="00F32B99">
            <w:pPr>
              <w:spacing w:before="0" w:after="0"/>
              <w:ind w:firstLine="0"/>
              <w:jc w:val="left"/>
              <w:rPr>
                <w:i/>
                <w:iCs/>
                <w:color w:val="000000" w:themeColor="text1"/>
                <w:sz w:val="23"/>
                <w:szCs w:val="23"/>
                <w:lang w:val="en-US"/>
              </w:rPr>
            </w:pPr>
            <w:r w:rsidRPr="002F5754">
              <w:rPr>
                <w:rFonts w:cs="Times New Roman"/>
                <w:i/>
                <w:iCs/>
                <w:color w:val="000000" w:themeColor="text1"/>
                <w:sz w:val="26"/>
                <w:szCs w:val="26"/>
              </w:rPr>
              <w:t> </w:t>
            </w:r>
          </w:p>
        </w:tc>
        <w:tc>
          <w:tcPr>
            <w:tcW w:w="417" w:type="pct"/>
            <w:shd w:val="clear" w:color="auto" w:fill="auto"/>
            <w:noWrap/>
            <w:vAlign w:val="center"/>
            <w:hideMark/>
          </w:tcPr>
          <w:p w14:paraId="6A920BFE" w14:textId="76880C34" w:rsidR="00F32B99" w:rsidRPr="00802B78" w:rsidRDefault="00F32B99" w:rsidP="00F32B99">
            <w:pPr>
              <w:spacing w:before="0" w:after="0"/>
              <w:ind w:firstLine="0"/>
              <w:jc w:val="left"/>
              <w:rPr>
                <w:i/>
                <w:iCs/>
                <w:color w:val="000000" w:themeColor="text1"/>
                <w:sz w:val="23"/>
                <w:szCs w:val="23"/>
                <w:lang w:val="en-US"/>
              </w:rPr>
            </w:pPr>
            <w:r w:rsidRPr="002F5754">
              <w:rPr>
                <w:rFonts w:cs="Times New Roman"/>
                <w:i/>
                <w:iCs/>
                <w:color w:val="000000" w:themeColor="text1"/>
                <w:sz w:val="26"/>
                <w:szCs w:val="26"/>
              </w:rPr>
              <w:t> </w:t>
            </w:r>
          </w:p>
        </w:tc>
        <w:tc>
          <w:tcPr>
            <w:tcW w:w="350" w:type="pct"/>
            <w:shd w:val="clear" w:color="auto" w:fill="auto"/>
            <w:noWrap/>
            <w:vAlign w:val="center"/>
            <w:hideMark/>
          </w:tcPr>
          <w:p w14:paraId="7FE3032F" w14:textId="7993AD49" w:rsidR="00F32B99" w:rsidRPr="00802B78" w:rsidRDefault="00F32B99" w:rsidP="00F32B99">
            <w:pPr>
              <w:spacing w:before="0" w:after="0"/>
              <w:ind w:firstLine="0"/>
              <w:jc w:val="right"/>
              <w:rPr>
                <w:i/>
                <w:iCs/>
                <w:color w:val="000000" w:themeColor="text1"/>
                <w:sz w:val="23"/>
                <w:szCs w:val="23"/>
                <w:lang w:val="en-US"/>
              </w:rPr>
            </w:pPr>
            <w:r w:rsidRPr="002F5754">
              <w:rPr>
                <w:rFonts w:cs="Times New Roman"/>
                <w:i/>
                <w:iCs/>
                <w:color w:val="000000" w:themeColor="text1"/>
                <w:sz w:val="26"/>
                <w:szCs w:val="26"/>
              </w:rPr>
              <w:t>-</w:t>
            </w:r>
          </w:p>
        </w:tc>
        <w:tc>
          <w:tcPr>
            <w:tcW w:w="350" w:type="pct"/>
            <w:shd w:val="clear" w:color="auto" w:fill="auto"/>
            <w:noWrap/>
            <w:vAlign w:val="center"/>
            <w:hideMark/>
          </w:tcPr>
          <w:p w14:paraId="42FE2234" w14:textId="0E09FCAF" w:rsidR="00F32B99" w:rsidRPr="00802B78" w:rsidRDefault="00F32B99" w:rsidP="00F32B99">
            <w:pPr>
              <w:spacing w:before="0" w:after="0"/>
              <w:ind w:firstLine="0"/>
              <w:jc w:val="right"/>
              <w:rPr>
                <w:i/>
                <w:iCs/>
                <w:color w:val="000000" w:themeColor="text1"/>
                <w:sz w:val="23"/>
                <w:szCs w:val="23"/>
                <w:lang w:val="en-US"/>
              </w:rPr>
            </w:pPr>
            <w:r w:rsidRPr="002F5754">
              <w:rPr>
                <w:rFonts w:cs="Times New Roman"/>
                <w:i/>
                <w:iCs/>
                <w:color w:val="000000" w:themeColor="text1"/>
                <w:sz w:val="26"/>
                <w:szCs w:val="26"/>
              </w:rPr>
              <w:t>-</w:t>
            </w:r>
          </w:p>
        </w:tc>
      </w:tr>
      <w:tr w:rsidR="00F32B99" w:rsidRPr="00802B78" w14:paraId="0CC0990E" w14:textId="77777777" w:rsidTr="00F32B99">
        <w:trPr>
          <w:trHeight w:val="312"/>
        </w:trPr>
        <w:tc>
          <w:tcPr>
            <w:tcW w:w="298" w:type="pct"/>
            <w:shd w:val="clear" w:color="auto" w:fill="auto"/>
            <w:noWrap/>
            <w:vAlign w:val="center"/>
            <w:hideMark/>
          </w:tcPr>
          <w:p w14:paraId="16643779" w14:textId="2BD8B024"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2.1</w:t>
            </w:r>
          </w:p>
        </w:tc>
        <w:tc>
          <w:tcPr>
            <w:tcW w:w="1174" w:type="pct"/>
            <w:shd w:val="clear" w:color="auto" w:fill="auto"/>
            <w:vAlign w:val="center"/>
            <w:hideMark/>
          </w:tcPr>
          <w:p w14:paraId="1DB0E291" w14:textId="5B7BB189"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ở tại nông thôn</w:t>
            </w:r>
          </w:p>
        </w:tc>
        <w:tc>
          <w:tcPr>
            <w:tcW w:w="278" w:type="pct"/>
            <w:shd w:val="clear" w:color="auto" w:fill="auto"/>
            <w:noWrap/>
            <w:vAlign w:val="center"/>
            <w:hideMark/>
          </w:tcPr>
          <w:p w14:paraId="25F0A4B3" w14:textId="2177F132"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ONT</w:t>
            </w:r>
          </w:p>
        </w:tc>
        <w:tc>
          <w:tcPr>
            <w:tcW w:w="477" w:type="pct"/>
            <w:shd w:val="clear" w:color="auto" w:fill="auto"/>
            <w:noWrap/>
            <w:vAlign w:val="center"/>
            <w:hideMark/>
          </w:tcPr>
          <w:p w14:paraId="1BEB4092" w14:textId="183898F2"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674,40</w:t>
            </w:r>
          </w:p>
        </w:tc>
        <w:tc>
          <w:tcPr>
            <w:tcW w:w="477" w:type="pct"/>
            <w:shd w:val="clear" w:color="auto" w:fill="auto"/>
            <w:noWrap/>
            <w:vAlign w:val="center"/>
            <w:hideMark/>
          </w:tcPr>
          <w:p w14:paraId="2B18D6D7" w14:textId="765EF3AD"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1.065,23</w:t>
            </w:r>
          </w:p>
        </w:tc>
        <w:tc>
          <w:tcPr>
            <w:tcW w:w="477" w:type="pct"/>
            <w:shd w:val="clear" w:color="auto" w:fill="auto"/>
            <w:noWrap/>
            <w:vAlign w:val="center"/>
            <w:hideMark/>
          </w:tcPr>
          <w:p w14:paraId="72F6B99D" w14:textId="15E48D71"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678,38</w:t>
            </w:r>
          </w:p>
        </w:tc>
        <w:tc>
          <w:tcPr>
            <w:tcW w:w="352" w:type="pct"/>
            <w:shd w:val="clear" w:color="auto" w:fill="auto"/>
            <w:noWrap/>
            <w:vAlign w:val="center"/>
            <w:hideMark/>
          </w:tcPr>
          <w:p w14:paraId="7E3BAF1F" w14:textId="7B822FF1"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3,98</w:t>
            </w:r>
          </w:p>
        </w:tc>
        <w:tc>
          <w:tcPr>
            <w:tcW w:w="351" w:type="pct"/>
            <w:shd w:val="clear" w:color="auto" w:fill="auto"/>
            <w:noWrap/>
            <w:vAlign w:val="center"/>
            <w:hideMark/>
          </w:tcPr>
          <w:p w14:paraId="52BA3877" w14:textId="6E755FA2"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1,02</w:t>
            </w:r>
          </w:p>
        </w:tc>
        <w:tc>
          <w:tcPr>
            <w:tcW w:w="417" w:type="pct"/>
            <w:shd w:val="clear" w:color="auto" w:fill="auto"/>
            <w:noWrap/>
            <w:vAlign w:val="center"/>
            <w:hideMark/>
          </w:tcPr>
          <w:p w14:paraId="4D14FEFA" w14:textId="3EB6D791"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-386,85</w:t>
            </w:r>
          </w:p>
        </w:tc>
        <w:tc>
          <w:tcPr>
            <w:tcW w:w="350" w:type="pct"/>
            <w:shd w:val="clear" w:color="auto" w:fill="auto"/>
            <w:noWrap/>
            <w:vAlign w:val="center"/>
            <w:hideMark/>
          </w:tcPr>
          <w:p w14:paraId="39869D2E" w14:textId="39546AC2"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-57,81</w:t>
            </w:r>
          </w:p>
        </w:tc>
        <w:tc>
          <w:tcPr>
            <w:tcW w:w="350" w:type="pct"/>
            <w:shd w:val="clear" w:color="auto" w:fill="auto"/>
            <w:noWrap/>
            <w:vAlign w:val="center"/>
            <w:hideMark/>
          </w:tcPr>
          <w:p w14:paraId="7C48B7D0" w14:textId="1DFEC9F0"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-329,04</w:t>
            </w:r>
          </w:p>
        </w:tc>
      </w:tr>
      <w:tr w:rsidR="00F32B99" w:rsidRPr="00802B78" w14:paraId="55F48584" w14:textId="77777777" w:rsidTr="00F32B99">
        <w:trPr>
          <w:trHeight w:val="312"/>
        </w:trPr>
        <w:tc>
          <w:tcPr>
            <w:tcW w:w="298" w:type="pct"/>
            <w:shd w:val="clear" w:color="auto" w:fill="auto"/>
            <w:noWrap/>
            <w:vAlign w:val="center"/>
            <w:hideMark/>
          </w:tcPr>
          <w:p w14:paraId="53BC768A" w14:textId="53A35CE0"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2.2</w:t>
            </w:r>
          </w:p>
        </w:tc>
        <w:tc>
          <w:tcPr>
            <w:tcW w:w="1174" w:type="pct"/>
            <w:shd w:val="clear" w:color="auto" w:fill="auto"/>
            <w:vAlign w:val="center"/>
            <w:hideMark/>
          </w:tcPr>
          <w:p w14:paraId="001C7EC7" w14:textId="4D083C5A"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ở tại đô thị</w:t>
            </w:r>
          </w:p>
        </w:tc>
        <w:tc>
          <w:tcPr>
            <w:tcW w:w="278" w:type="pct"/>
            <w:shd w:val="clear" w:color="auto" w:fill="auto"/>
            <w:noWrap/>
            <w:vAlign w:val="center"/>
            <w:hideMark/>
          </w:tcPr>
          <w:p w14:paraId="60384852" w14:textId="33479044"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ODT</w:t>
            </w:r>
          </w:p>
        </w:tc>
        <w:tc>
          <w:tcPr>
            <w:tcW w:w="477" w:type="pct"/>
            <w:shd w:val="clear" w:color="auto" w:fill="auto"/>
            <w:noWrap/>
            <w:vAlign w:val="center"/>
            <w:hideMark/>
          </w:tcPr>
          <w:p w14:paraId="6A3B5C30" w14:textId="6529276D"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35,69</w:t>
            </w:r>
          </w:p>
        </w:tc>
        <w:tc>
          <w:tcPr>
            <w:tcW w:w="477" w:type="pct"/>
            <w:shd w:val="clear" w:color="auto" w:fill="auto"/>
            <w:noWrap/>
            <w:vAlign w:val="center"/>
            <w:hideMark/>
          </w:tcPr>
          <w:p w14:paraId="024C82F8" w14:textId="359DA064"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66,11</w:t>
            </w:r>
          </w:p>
        </w:tc>
        <w:tc>
          <w:tcPr>
            <w:tcW w:w="477" w:type="pct"/>
            <w:shd w:val="clear" w:color="auto" w:fill="auto"/>
            <w:noWrap/>
            <w:vAlign w:val="center"/>
            <w:hideMark/>
          </w:tcPr>
          <w:p w14:paraId="4C491C4A" w14:textId="6AC8C478"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35,69</w:t>
            </w:r>
          </w:p>
        </w:tc>
        <w:tc>
          <w:tcPr>
            <w:tcW w:w="352" w:type="pct"/>
            <w:shd w:val="clear" w:color="auto" w:fill="auto"/>
            <w:noWrap/>
            <w:vAlign w:val="center"/>
            <w:hideMark/>
          </w:tcPr>
          <w:p w14:paraId="2BCF2591" w14:textId="567B2B1A"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1" w:type="pct"/>
            <w:shd w:val="clear" w:color="auto" w:fill="auto"/>
            <w:noWrap/>
            <w:vAlign w:val="center"/>
            <w:hideMark/>
          </w:tcPr>
          <w:p w14:paraId="44E0FE9F" w14:textId="5A3F628E"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17" w:type="pct"/>
            <w:shd w:val="clear" w:color="auto" w:fill="auto"/>
            <w:noWrap/>
            <w:vAlign w:val="center"/>
            <w:hideMark/>
          </w:tcPr>
          <w:p w14:paraId="0694F687" w14:textId="50B74608"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-30,42</w:t>
            </w:r>
          </w:p>
        </w:tc>
        <w:tc>
          <w:tcPr>
            <w:tcW w:w="350" w:type="pct"/>
            <w:shd w:val="clear" w:color="auto" w:fill="auto"/>
            <w:noWrap/>
            <w:vAlign w:val="center"/>
            <w:hideMark/>
          </w:tcPr>
          <w:p w14:paraId="1BC24793" w14:textId="6D29E85C"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-58,61</w:t>
            </w:r>
          </w:p>
        </w:tc>
        <w:tc>
          <w:tcPr>
            <w:tcW w:w="350" w:type="pct"/>
            <w:shd w:val="clear" w:color="auto" w:fill="auto"/>
            <w:noWrap/>
            <w:vAlign w:val="center"/>
            <w:hideMark/>
          </w:tcPr>
          <w:p w14:paraId="0740A487" w14:textId="28670105"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28,19</w:t>
            </w:r>
          </w:p>
        </w:tc>
      </w:tr>
      <w:tr w:rsidR="00F32B99" w:rsidRPr="00802B78" w14:paraId="50B49F42" w14:textId="77777777" w:rsidTr="00F32B99">
        <w:trPr>
          <w:trHeight w:val="312"/>
        </w:trPr>
        <w:tc>
          <w:tcPr>
            <w:tcW w:w="298" w:type="pct"/>
            <w:shd w:val="clear" w:color="auto" w:fill="auto"/>
            <w:noWrap/>
            <w:vAlign w:val="center"/>
            <w:hideMark/>
          </w:tcPr>
          <w:p w14:paraId="20B2F4D1" w14:textId="73F40488"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2.3</w:t>
            </w:r>
          </w:p>
        </w:tc>
        <w:tc>
          <w:tcPr>
            <w:tcW w:w="1174" w:type="pct"/>
            <w:shd w:val="clear" w:color="auto" w:fill="auto"/>
            <w:vAlign w:val="center"/>
            <w:hideMark/>
          </w:tcPr>
          <w:p w14:paraId="0C66C3EE" w14:textId="18A2CE82"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xây dựng trụ sở cơ quan</w:t>
            </w:r>
          </w:p>
        </w:tc>
        <w:tc>
          <w:tcPr>
            <w:tcW w:w="278" w:type="pct"/>
            <w:shd w:val="clear" w:color="auto" w:fill="auto"/>
            <w:noWrap/>
            <w:vAlign w:val="center"/>
            <w:hideMark/>
          </w:tcPr>
          <w:p w14:paraId="5D77384F" w14:textId="791A791C"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TSC</w:t>
            </w:r>
          </w:p>
        </w:tc>
        <w:tc>
          <w:tcPr>
            <w:tcW w:w="477" w:type="pct"/>
            <w:shd w:val="clear" w:color="auto" w:fill="auto"/>
            <w:noWrap/>
            <w:vAlign w:val="center"/>
            <w:hideMark/>
          </w:tcPr>
          <w:p w14:paraId="41B8070A" w14:textId="66295C84"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11,45</w:t>
            </w:r>
          </w:p>
        </w:tc>
        <w:tc>
          <w:tcPr>
            <w:tcW w:w="477" w:type="pct"/>
            <w:shd w:val="clear" w:color="auto" w:fill="auto"/>
            <w:noWrap/>
            <w:vAlign w:val="center"/>
            <w:hideMark/>
          </w:tcPr>
          <w:p w14:paraId="4BF2EA64" w14:textId="34B7EF3C"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11,30</w:t>
            </w:r>
          </w:p>
        </w:tc>
        <w:tc>
          <w:tcPr>
            <w:tcW w:w="477" w:type="pct"/>
            <w:shd w:val="clear" w:color="auto" w:fill="auto"/>
            <w:noWrap/>
            <w:vAlign w:val="center"/>
            <w:hideMark/>
          </w:tcPr>
          <w:p w14:paraId="4116DD6A" w14:textId="2DA30601"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11,45</w:t>
            </w:r>
          </w:p>
        </w:tc>
        <w:tc>
          <w:tcPr>
            <w:tcW w:w="352" w:type="pct"/>
            <w:shd w:val="clear" w:color="auto" w:fill="auto"/>
            <w:noWrap/>
            <w:vAlign w:val="center"/>
            <w:hideMark/>
          </w:tcPr>
          <w:p w14:paraId="2538F23E" w14:textId="062FFE98"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1" w:type="pct"/>
            <w:shd w:val="clear" w:color="auto" w:fill="auto"/>
            <w:noWrap/>
            <w:vAlign w:val="center"/>
            <w:hideMark/>
          </w:tcPr>
          <w:p w14:paraId="14B1F9FC" w14:textId="073B9FC3"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17" w:type="pct"/>
            <w:shd w:val="clear" w:color="auto" w:fill="auto"/>
            <w:noWrap/>
            <w:vAlign w:val="center"/>
            <w:hideMark/>
          </w:tcPr>
          <w:p w14:paraId="0ACFFAA3" w14:textId="068B7CB9"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0,15</w:t>
            </w:r>
          </w:p>
        </w:tc>
        <w:tc>
          <w:tcPr>
            <w:tcW w:w="350" w:type="pct"/>
            <w:shd w:val="clear" w:color="auto" w:fill="auto"/>
            <w:noWrap/>
            <w:vAlign w:val="center"/>
            <w:hideMark/>
          </w:tcPr>
          <w:p w14:paraId="67CEFAA2" w14:textId="18428207"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0,16</w:t>
            </w:r>
          </w:p>
        </w:tc>
        <w:tc>
          <w:tcPr>
            <w:tcW w:w="350" w:type="pct"/>
            <w:shd w:val="clear" w:color="auto" w:fill="auto"/>
            <w:noWrap/>
            <w:vAlign w:val="center"/>
            <w:hideMark/>
          </w:tcPr>
          <w:p w14:paraId="0A71F445" w14:textId="20EEBEC3"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-0,01</w:t>
            </w:r>
          </w:p>
        </w:tc>
      </w:tr>
      <w:tr w:rsidR="00F32B99" w:rsidRPr="00802B78" w14:paraId="3D35D78C" w14:textId="77777777" w:rsidTr="00F32B99">
        <w:trPr>
          <w:trHeight w:val="312"/>
        </w:trPr>
        <w:tc>
          <w:tcPr>
            <w:tcW w:w="298" w:type="pct"/>
            <w:shd w:val="clear" w:color="auto" w:fill="auto"/>
            <w:noWrap/>
            <w:vAlign w:val="center"/>
            <w:hideMark/>
          </w:tcPr>
          <w:p w14:paraId="3C4E768D" w14:textId="14D7FF49"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2.4</w:t>
            </w:r>
          </w:p>
        </w:tc>
        <w:tc>
          <w:tcPr>
            <w:tcW w:w="1174" w:type="pct"/>
            <w:shd w:val="clear" w:color="auto" w:fill="auto"/>
            <w:vAlign w:val="center"/>
            <w:hideMark/>
          </w:tcPr>
          <w:p w14:paraId="2926D551" w14:textId="0E116812"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quốc phòng</w:t>
            </w:r>
          </w:p>
        </w:tc>
        <w:tc>
          <w:tcPr>
            <w:tcW w:w="278" w:type="pct"/>
            <w:shd w:val="clear" w:color="auto" w:fill="auto"/>
            <w:noWrap/>
            <w:vAlign w:val="center"/>
            <w:hideMark/>
          </w:tcPr>
          <w:p w14:paraId="51D252F3" w14:textId="352B0D69"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CQP</w:t>
            </w:r>
          </w:p>
        </w:tc>
        <w:tc>
          <w:tcPr>
            <w:tcW w:w="477" w:type="pct"/>
            <w:shd w:val="clear" w:color="auto" w:fill="auto"/>
            <w:noWrap/>
            <w:vAlign w:val="center"/>
            <w:hideMark/>
          </w:tcPr>
          <w:p w14:paraId="0CC51BE8" w14:textId="6E357E6A"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141,46</w:t>
            </w:r>
          </w:p>
        </w:tc>
        <w:tc>
          <w:tcPr>
            <w:tcW w:w="477" w:type="pct"/>
            <w:shd w:val="clear" w:color="auto" w:fill="auto"/>
            <w:noWrap/>
            <w:vAlign w:val="center"/>
            <w:hideMark/>
          </w:tcPr>
          <w:p w14:paraId="00CC4EC7" w14:textId="4280AA99"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168,67</w:t>
            </w:r>
          </w:p>
        </w:tc>
        <w:tc>
          <w:tcPr>
            <w:tcW w:w="477" w:type="pct"/>
            <w:shd w:val="clear" w:color="auto" w:fill="auto"/>
            <w:noWrap/>
            <w:vAlign w:val="center"/>
            <w:hideMark/>
          </w:tcPr>
          <w:p w14:paraId="38F6E450" w14:textId="4E90040A"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141,46</w:t>
            </w:r>
          </w:p>
        </w:tc>
        <w:tc>
          <w:tcPr>
            <w:tcW w:w="352" w:type="pct"/>
            <w:shd w:val="clear" w:color="auto" w:fill="auto"/>
            <w:noWrap/>
            <w:vAlign w:val="center"/>
            <w:hideMark/>
          </w:tcPr>
          <w:p w14:paraId="72A1977E" w14:textId="0EAC4B78"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1" w:type="pct"/>
            <w:shd w:val="clear" w:color="auto" w:fill="auto"/>
            <w:noWrap/>
            <w:vAlign w:val="center"/>
            <w:hideMark/>
          </w:tcPr>
          <w:p w14:paraId="3C3DBE8D" w14:textId="30F498CA"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17" w:type="pct"/>
            <w:shd w:val="clear" w:color="auto" w:fill="auto"/>
            <w:noWrap/>
            <w:vAlign w:val="center"/>
            <w:hideMark/>
          </w:tcPr>
          <w:p w14:paraId="27C3F1C7" w14:textId="4B807B2F"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-27,21</w:t>
            </w:r>
          </w:p>
        </w:tc>
        <w:tc>
          <w:tcPr>
            <w:tcW w:w="350" w:type="pct"/>
            <w:shd w:val="clear" w:color="auto" w:fill="auto"/>
            <w:noWrap/>
            <w:vAlign w:val="center"/>
            <w:hideMark/>
          </w:tcPr>
          <w:p w14:paraId="231F2EDE" w14:textId="4F2A7013"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-27,20</w:t>
            </w:r>
          </w:p>
        </w:tc>
        <w:tc>
          <w:tcPr>
            <w:tcW w:w="350" w:type="pct"/>
            <w:shd w:val="clear" w:color="auto" w:fill="auto"/>
            <w:noWrap/>
            <w:vAlign w:val="center"/>
            <w:hideMark/>
          </w:tcPr>
          <w:p w14:paraId="7E55D0BD" w14:textId="4FACF751"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-0,01</w:t>
            </w:r>
          </w:p>
        </w:tc>
      </w:tr>
      <w:tr w:rsidR="00F32B99" w:rsidRPr="00802B78" w14:paraId="6B650399" w14:textId="77777777" w:rsidTr="00F32B99">
        <w:trPr>
          <w:trHeight w:val="312"/>
        </w:trPr>
        <w:tc>
          <w:tcPr>
            <w:tcW w:w="298" w:type="pct"/>
            <w:shd w:val="clear" w:color="auto" w:fill="auto"/>
            <w:noWrap/>
            <w:vAlign w:val="center"/>
            <w:hideMark/>
          </w:tcPr>
          <w:p w14:paraId="559AFD7C" w14:textId="35827C1D"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2.5</w:t>
            </w:r>
          </w:p>
        </w:tc>
        <w:tc>
          <w:tcPr>
            <w:tcW w:w="1174" w:type="pct"/>
            <w:shd w:val="clear" w:color="auto" w:fill="auto"/>
            <w:vAlign w:val="center"/>
            <w:hideMark/>
          </w:tcPr>
          <w:p w14:paraId="35FB5FE7" w14:textId="59EB4460"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an ninh</w:t>
            </w:r>
          </w:p>
        </w:tc>
        <w:tc>
          <w:tcPr>
            <w:tcW w:w="278" w:type="pct"/>
            <w:shd w:val="clear" w:color="auto" w:fill="auto"/>
            <w:noWrap/>
            <w:vAlign w:val="center"/>
            <w:hideMark/>
          </w:tcPr>
          <w:p w14:paraId="079B034D" w14:textId="06C1A412"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CAN</w:t>
            </w:r>
          </w:p>
        </w:tc>
        <w:tc>
          <w:tcPr>
            <w:tcW w:w="477" w:type="pct"/>
            <w:shd w:val="clear" w:color="auto" w:fill="auto"/>
            <w:noWrap/>
            <w:vAlign w:val="center"/>
            <w:hideMark/>
          </w:tcPr>
          <w:p w14:paraId="60DA6767" w14:textId="56A856FD"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2,01</w:t>
            </w:r>
          </w:p>
        </w:tc>
        <w:tc>
          <w:tcPr>
            <w:tcW w:w="477" w:type="pct"/>
            <w:shd w:val="clear" w:color="auto" w:fill="auto"/>
            <w:noWrap/>
            <w:vAlign w:val="center"/>
            <w:hideMark/>
          </w:tcPr>
          <w:p w14:paraId="35BDD0BB" w14:textId="03ED9521"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3,91</w:t>
            </w:r>
          </w:p>
        </w:tc>
        <w:tc>
          <w:tcPr>
            <w:tcW w:w="477" w:type="pct"/>
            <w:shd w:val="clear" w:color="auto" w:fill="auto"/>
            <w:noWrap/>
            <w:vAlign w:val="center"/>
            <w:hideMark/>
          </w:tcPr>
          <w:p w14:paraId="4DFD6881" w14:textId="3685156C"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2,26</w:t>
            </w:r>
          </w:p>
        </w:tc>
        <w:tc>
          <w:tcPr>
            <w:tcW w:w="352" w:type="pct"/>
            <w:shd w:val="clear" w:color="auto" w:fill="auto"/>
            <w:noWrap/>
            <w:vAlign w:val="center"/>
            <w:hideMark/>
          </w:tcPr>
          <w:p w14:paraId="0D9EFD26" w14:textId="7A97D31C"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0,25</w:t>
            </w:r>
          </w:p>
        </w:tc>
        <w:tc>
          <w:tcPr>
            <w:tcW w:w="351" w:type="pct"/>
            <w:shd w:val="clear" w:color="auto" w:fill="auto"/>
            <w:noWrap/>
            <w:vAlign w:val="center"/>
            <w:hideMark/>
          </w:tcPr>
          <w:p w14:paraId="27625DF1" w14:textId="42C2099F"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13,16</w:t>
            </w:r>
          </w:p>
        </w:tc>
        <w:tc>
          <w:tcPr>
            <w:tcW w:w="417" w:type="pct"/>
            <w:shd w:val="clear" w:color="auto" w:fill="auto"/>
            <w:noWrap/>
            <w:vAlign w:val="center"/>
            <w:hideMark/>
          </w:tcPr>
          <w:p w14:paraId="03BAB6CE" w14:textId="4C1CE45E"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-1,65</w:t>
            </w:r>
          </w:p>
        </w:tc>
        <w:tc>
          <w:tcPr>
            <w:tcW w:w="350" w:type="pct"/>
            <w:shd w:val="clear" w:color="auto" w:fill="auto"/>
            <w:noWrap/>
            <w:vAlign w:val="center"/>
            <w:hideMark/>
          </w:tcPr>
          <w:p w14:paraId="2D039E8E" w14:textId="246A8A40"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-2,22</w:t>
            </w:r>
          </w:p>
        </w:tc>
        <w:tc>
          <w:tcPr>
            <w:tcW w:w="350" w:type="pct"/>
            <w:shd w:val="clear" w:color="auto" w:fill="auto"/>
            <w:noWrap/>
            <w:vAlign w:val="center"/>
            <w:hideMark/>
          </w:tcPr>
          <w:p w14:paraId="7EE67D62" w14:textId="7A7D626F"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0,57</w:t>
            </w:r>
          </w:p>
        </w:tc>
      </w:tr>
      <w:tr w:rsidR="00F32B99" w:rsidRPr="00802B78" w14:paraId="0FAE7788" w14:textId="77777777" w:rsidTr="00F32B99">
        <w:trPr>
          <w:trHeight w:val="312"/>
        </w:trPr>
        <w:tc>
          <w:tcPr>
            <w:tcW w:w="298" w:type="pct"/>
            <w:shd w:val="clear" w:color="auto" w:fill="auto"/>
            <w:noWrap/>
            <w:vAlign w:val="center"/>
            <w:hideMark/>
          </w:tcPr>
          <w:p w14:paraId="1D47ED1C" w14:textId="33785E5A"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2.6</w:t>
            </w:r>
          </w:p>
        </w:tc>
        <w:tc>
          <w:tcPr>
            <w:tcW w:w="1174" w:type="pct"/>
            <w:shd w:val="clear" w:color="auto" w:fill="auto"/>
            <w:vAlign w:val="center"/>
            <w:hideMark/>
          </w:tcPr>
          <w:p w14:paraId="6B600DA2" w14:textId="410BB73B"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xây dựng công trình sự nghiệp</w:t>
            </w:r>
          </w:p>
        </w:tc>
        <w:tc>
          <w:tcPr>
            <w:tcW w:w="278" w:type="pct"/>
            <w:shd w:val="clear" w:color="auto" w:fill="auto"/>
            <w:noWrap/>
            <w:vAlign w:val="center"/>
            <w:hideMark/>
          </w:tcPr>
          <w:p w14:paraId="5EF7DE1C" w14:textId="6D891435"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DSN</w:t>
            </w:r>
          </w:p>
        </w:tc>
        <w:tc>
          <w:tcPr>
            <w:tcW w:w="477" w:type="pct"/>
            <w:shd w:val="clear" w:color="auto" w:fill="auto"/>
            <w:noWrap/>
            <w:vAlign w:val="center"/>
            <w:hideMark/>
          </w:tcPr>
          <w:p w14:paraId="6610C57E" w14:textId="2DC21CCE"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260,37</w:t>
            </w:r>
          </w:p>
        </w:tc>
        <w:tc>
          <w:tcPr>
            <w:tcW w:w="477" w:type="pct"/>
            <w:shd w:val="clear" w:color="auto" w:fill="auto"/>
            <w:noWrap/>
            <w:vAlign w:val="center"/>
            <w:hideMark/>
          </w:tcPr>
          <w:p w14:paraId="2C754D23" w14:textId="14505659"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424,92</w:t>
            </w:r>
          </w:p>
        </w:tc>
        <w:tc>
          <w:tcPr>
            <w:tcW w:w="477" w:type="pct"/>
            <w:shd w:val="clear" w:color="auto" w:fill="auto"/>
            <w:noWrap/>
            <w:vAlign w:val="center"/>
            <w:hideMark/>
          </w:tcPr>
          <w:p w14:paraId="2B1D13CE" w14:textId="3C1012D0"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266,38</w:t>
            </w:r>
          </w:p>
        </w:tc>
        <w:tc>
          <w:tcPr>
            <w:tcW w:w="352" w:type="pct"/>
            <w:shd w:val="clear" w:color="auto" w:fill="auto"/>
            <w:noWrap/>
            <w:vAlign w:val="center"/>
            <w:hideMark/>
          </w:tcPr>
          <w:p w14:paraId="158D8262" w14:textId="77195014"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6,01</w:t>
            </w:r>
          </w:p>
        </w:tc>
        <w:tc>
          <w:tcPr>
            <w:tcW w:w="351" w:type="pct"/>
            <w:shd w:val="clear" w:color="auto" w:fill="auto"/>
            <w:noWrap/>
            <w:vAlign w:val="center"/>
            <w:hideMark/>
          </w:tcPr>
          <w:p w14:paraId="70CF9415" w14:textId="30C136E6"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3,65</w:t>
            </w:r>
          </w:p>
        </w:tc>
        <w:tc>
          <w:tcPr>
            <w:tcW w:w="417" w:type="pct"/>
            <w:shd w:val="clear" w:color="auto" w:fill="auto"/>
            <w:noWrap/>
            <w:vAlign w:val="center"/>
            <w:hideMark/>
          </w:tcPr>
          <w:p w14:paraId="6670E974" w14:textId="36AA7576"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-158,54</w:t>
            </w:r>
          </w:p>
        </w:tc>
        <w:tc>
          <w:tcPr>
            <w:tcW w:w="350" w:type="pct"/>
            <w:shd w:val="clear" w:color="auto" w:fill="auto"/>
            <w:noWrap/>
            <w:vAlign w:val="center"/>
            <w:hideMark/>
          </w:tcPr>
          <w:p w14:paraId="14B902DA" w14:textId="0AEB8A58"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-101,25</w:t>
            </w:r>
          </w:p>
        </w:tc>
        <w:tc>
          <w:tcPr>
            <w:tcW w:w="350" w:type="pct"/>
            <w:shd w:val="clear" w:color="auto" w:fill="auto"/>
            <w:noWrap/>
            <w:vAlign w:val="center"/>
            <w:hideMark/>
          </w:tcPr>
          <w:p w14:paraId="18AF1467" w14:textId="3C1694E9"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-57,29</w:t>
            </w:r>
          </w:p>
        </w:tc>
      </w:tr>
      <w:tr w:rsidR="00F32B99" w:rsidRPr="00802B78" w14:paraId="2E4B601A" w14:textId="77777777" w:rsidTr="00F32B99">
        <w:trPr>
          <w:trHeight w:val="312"/>
        </w:trPr>
        <w:tc>
          <w:tcPr>
            <w:tcW w:w="298" w:type="pct"/>
            <w:shd w:val="clear" w:color="auto" w:fill="auto"/>
            <w:noWrap/>
            <w:vAlign w:val="center"/>
            <w:hideMark/>
          </w:tcPr>
          <w:p w14:paraId="332C5427" w14:textId="563C9DFA"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2.6.1</w:t>
            </w:r>
          </w:p>
        </w:tc>
        <w:tc>
          <w:tcPr>
            <w:tcW w:w="1174" w:type="pct"/>
            <w:shd w:val="clear" w:color="auto" w:fill="auto"/>
            <w:vAlign w:val="center"/>
            <w:hideMark/>
          </w:tcPr>
          <w:p w14:paraId="46A53B67" w14:textId="109ECE19"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xây dựng cơ sở văn hóa</w:t>
            </w:r>
          </w:p>
        </w:tc>
        <w:tc>
          <w:tcPr>
            <w:tcW w:w="278" w:type="pct"/>
            <w:shd w:val="clear" w:color="auto" w:fill="auto"/>
            <w:noWrap/>
            <w:vAlign w:val="center"/>
            <w:hideMark/>
          </w:tcPr>
          <w:p w14:paraId="4BE4B316" w14:textId="607F4895"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DVH</w:t>
            </w:r>
          </w:p>
        </w:tc>
        <w:tc>
          <w:tcPr>
            <w:tcW w:w="477" w:type="pct"/>
            <w:shd w:val="clear" w:color="auto" w:fill="auto"/>
            <w:noWrap/>
            <w:vAlign w:val="center"/>
            <w:hideMark/>
          </w:tcPr>
          <w:p w14:paraId="1FB73693" w14:textId="24EF8F0F"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2,61</w:t>
            </w:r>
          </w:p>
        </w:tc>
        <w:tc>
          <w:tcPr>
            <w:tcW w:w="477" w:type="pct"/>
            <w:shd w:val="clear" w:color="auto" w:fill="auto"/>
            <w:noWrap/>
            <w:vAlign w:val="center"/>
            <w:hideMark/>
          </w:tcPr>
          <w:p w14:paraId="52B5683D" w14:textId="38A9DEF0"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2,78</w:t>
            </w:r>
          </w:p>
        </w:tc>
        <w:tc>
          <w:tcPr>
            <w:tcW w:w="477" w:type="pct"/>
            <w:shd w:val="clear" w:color="auto" w:fill="auto"/>
            <w:noWrap/>
            <w:vAlign w:val="center"/>
            <w:hideMark/>
          </w:tcPr>
          <w:p w14:paraId="146CC6E7" w14:textId="42855FAE"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3,21</w:t>
            </w:r>
          </w:p>
        </w:tc>
        <w:tc>
          <w:tcPr>
            <w:tcW w:w="352" w:type="pct"/>
            <w:shd w:val="clear" w:color="auto" w:fill="auto"/>
            <w:noWrap/>
            <w:vAlign w:val="center"/>
            <w:hideMark/>
          </w:tcPr>
          <w:p w14:paraId="2C173E1F" w14:textId="544C5C99"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0,60</w:t>
            </w:r>
          </w:p>
        </w:tc>
        <w:tc>
          <w:tcPr>
            <w:tcW w:w="351" w:type="pct"/>
            <w:shd w:val="clear" w:color="auto" w:fill="auto"/>
            <w:noWrap/>
            <w:vAlign w:val="center"/>
            <w:hideMark/>
          </w:tcPr>
          <w:p w14:paraId="12B6F991" w14:textId="7BCE3929"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352,94</w:t>
            </w:r>
          </w:p>
        </w:tc>
        <w:tc>
          <w:tcPr>
            <w:tcW w:w="417" w:type="pct"/>
            <w:shd w:val="clear" w:color="auto" w:fill="auto"/>
            <w:noWrap/>
            <w:vAlign w:val="center"/>
            <w:hideMark/>
          </w:tcPr>
          <w:p w14:paraId="1090DC09" w14:textId="430753E6"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0,43</w:t>
            </w:r>
          </w:p>
        </w:tc>
        <w:tc>
          <w:tcPr>
            <w:tcW w:w="350" w:type="pct"/>
            <w:shd w:val="clear" w:color="auto" w:fill="auto"/>
            <w:noWrap/>
            <w:vAlign w:val="center"/>
            <w:hideMark/>
          </w:tcPr>
          <w:p w14:paraId="20560D21" w14:textId="795C1536"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0,05</w:t>
            </w:r>
          </w:p>
        </w:tc>
        <w:tc>
          <w:tcPr>
            <w:tcW w:w="350" w:type="pct"/>
            <w:shd w:val="clear" w:color="auto" w:fill="auto"/>
            <w:noWrap/>
            <w:vAlign w:val="center"/>
            <w:hideMark/>
          </w:tcPr>
          <w:p w14:paraId="204265E2" w14:textId="01AB91DF"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0,38</w:t>
            </w:r>
          </w:p>
        </w:tc>
      </w:tr>
      <w:tr w:rsidR="00F32B99" w:rsidRPr="00802B78" w14:paraId="4C807CCF" w14:textId="77777777" w:rsidTr="00F32B99">
        <w:trPr>
          <w:trHeight w:val="312"/>
        </w:trPr>
        <w:tc>
          <w:tcPr>
            <w:tcW w:w="298" w:type="pct"/>
            <w:shd w:val="clear" w:color="auto" w:fill="auto"/>
            <w:noWrap/>
            <w:vAlign w:val="center"/>
            <w:hideMark/>
          </w:tcPr>
          <w:p w14:paraId="1CB2867C" w14:textId="7D3E5EC3"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2.6.2</w:t>
            </w:r>
          </w:p>
        </w:tc>
        <w:tc>
          <w:tcPr>
            <w:tcW w:w="1174" w:type="pct"/>
            <w:shd w:val="clear" w:color="auto" w:fill="auto"/>
            <w:vAlign w:val="center"/>
            <w:hideMark/>
          </w:tcPr>
          <w:p w14:paraId="07DE1001" w14:textId="3E7B9A4C"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xây dựng cơ sở xã hội</w:t>
            </w:r>
          </w:p>
        </w:tc>
        <w:tc>
          <w:tcPr>
            <w:tcW w:w="278" w:type="pct"/>
            <w:shd w:val="clear" w:color="auto" w:fill="auto"/>
            <w:noWrap/>
            <w:vAlign w:val="center"/>
            <w:hideMark/>
          </w:tcPr>
          <w:p w14:paraId="6D189861" w14:textId="43E8A73B"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DXH</w:t>
            </w:r>
          </w:p>
        </w:tc>
        <w:tc>
          <w:tcPr>
            <w:tcW w:w="477" w:type="pct"/>
            <w:shd w:val="clear" w:color="auto" w:fill="auto"/>
            <w:noWrap/>
            <w:vAlign w:val="center"/>
            <w:hideMark/>
          </w:tcPr>
          <w:p w14:paraId="639AACE9" w14:textId="58711862"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77" w:type="pct"/>
            <w:shd w:val="clear" w:color="auto" w:fill="auto"/>
            <w:noWrap/>
            <w:vAlign w:val="center"/>
            <w:hideMark/>
          </w:tcPr>
          <w:p w14:paraId="3FE8413C" w14:textId="662E4D39"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77" w:type="pct"/>
            <w:shd w:val="clear" w:color="auto" w:fill="auto"/>
            <w:noWrap/>
            <w:vAlign w:val="center"/>
            <w:hideMark/>
          </w:tcPr>
          <w:p w14:paraId="4C1B656D" w14:textId="7F0046D7"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2" w:type="pct"/>
            <w:shd w:val="clear" w:color="auto" w:fill="auto"/>
            <w:noWrap/>
            <w:vAlign w:val="center"/>
            <w:hideMark/>
          </w:tcPr>
          <w:p w14:paraId="520EDD24" w14:textId="56EE88AF"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1" w:type="pct"/>
            <w:shd w:val="clear" w:color="auto" w:fill="auto"/>
            <w:noWrap/>
            <w:vAlign w:val="center"/>
            <w:hideMark/>
          </w:tcPr>
          <w:p w14:paraId="1F46800D" w14:textId="17FF8CA0"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 </w:t>
            </w:r>
          </w:p>
        </w:tc>
        <w:tc>
          <w:tcPr>
            <w:tcW w:w="417" w:type="pct"/>
            <w:shd w:val="clear" w:color="auto" w:fill="auto"/>
            <w:noWrap/>
            <w:vAlign w:val="center"/>
            <w:hideMark/>
          </w:tcPr>
          <w:p w14:paraId="6EAB419F" w14:textId="5E2B95DE"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0" w:type="pct"/>
            <w:shd w:val="clear" w:color="auto" w:fill="auto"/>
            <w:noWrap/>
            <w:vAlign w:val="center"/>
            <w:hideMark/>
          </w:tcPr>
          <w:p w14:paraId="3B0154DE" w14:textId="1D78F9F8"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0" w:type="pct"/>
            <w:shd w:val="clear" w:color="auto" w:fill="auto"/>
            <w:noWrap/>
            <w:vAlign w:val="center"/>
            <w:hideMark/>
          </w:tcPr>
          <w:p w14:paraId="3D2195E6" w14:textId="216DB3B7"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r>
      <w:tr w:rsidR="00F32B99" w:rsidRPr="00802B78" w14:paraId="7792B43A" w14:textId="77777777" w:rsidTr="00F32B99">
        <w:trPr>
          <w:trHeight w:val="312"/>
        </w:trPr>
        <w:tc>
          <w:tcPr>
            <w:tcW w:w="298" w:type="pct"/>
            <w:shd w:val="clear" w:color="auto" w:fill="auto"/>
            <w:noWrap/>
            <w:vAlign w:val="center"/>
            <w:hideMark/>
          </w:tcPr>
          <w:p w14:paraId="7840EC62" w14:textId="3C0838BB"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2.6.3</w:t>
            </w:r>
          </w:p>
        </w:tc>
        <w:tc>
          <w:tcPr>
            <w:tcW w:w="1174" w:type="pct"/>
            <w:shd w:val="clear" w:color="auto" w:fill="auto"/>
            <w:vAlign w:val="center"/>
            <w:hideMark/>
          </w:tcPr>
          <w:p w14:paraId="6DB96DF9" w14:textId="033A7784"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xây dựng cơ sở y tế</w:t>
            </w:r>
          </w:p>
        </w:tc>
        <w:tc>
          <w:tcPr>
            <w:tcW w:w="278" w:type="pct"/>
            <w:shd w:val="clear" w:color="auto" w:fill="auto"/>
            <w:noWrap/>
            <w:vAlign w:val="center"/>
            <w:hideMark/>
          </w:tcPr>
          <w:p w14:paraId="7DBCEBC1" w14:textId="41FD2202"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DYT</w:t>
            </w:r>
          </w:p>
        </w:tc>
        <w:tc>
          <w:tcPr>
            <w:tcW w:w="477" w:type="pct"/>
            <w:shd w:val="clear" w:color="auto" w:fill="auto"/>
            <w:noWrap/>
            <w:vAlign w:val="center"/>
            <w:hideMark/>
          </w:tcPr>
          <w:p w14:paraId="53AD4685" w14:textId="736400F7"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5,15</w:t>
            </w:r>
          </w:p>
        </w:tc>
        <w:tc>
          <w:tcPr>
            <w:tcW w:w="477" w:type="pct"/>
            <w:shd w:val="clear" w:color="auto" w:fill="auto"/>
            <w:noWrap/>
            <w:vAlign w:val="center"/>
            <w:hideMark/>
          </w:tcPr>
          <w:p w14:paraId="39773C73" w14:textId="53A5985A"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14,65</w:t>
            </w:r>
          </w:p>
        </w:tc>
        <w:tc>
          <w:tcPr>
            <w:tcW w:w="477" w:type="pct"/>
            <w:shd w:val="clear" w:color="auto" w:fill="auto"/>
            <w:noWrap/>
            <w:vAlign w:val="center"/>
            <w:hideMark/>
          </w:tcPr>
          <w:p w14:paraId="2E56E357" w14:textId="312EE0E7"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10,56</w:t>
            </w:r>
          </w:p>
        </w:tc>
        <w:tc>
          <w:tcPr>
            <w:tcW w:w="352" w:type="pct"/>
            <w:shd w:val="clear" w:color="auto" w:fill="auto"/>
            <w:noWrap/>
            <w:vAlign w:val="center"/>
            <w:hideMark/>
          </w:tcPr>
          <w:p w14:paraId="565C5918" w14:textId="5D51C0E7"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5,41</w:t>
            </w:r>
          </w:p>
        </w:tc>
        <w:tc>
          <w:tcPr>
            <w:tcW w:w="351" w:type="pct"/>
            <w:shd w:val="clear" w:color="auto" w:fill="auto"/>
            <w:noWrap/>
            <w:vAlign w:val="center"/>
            <w:hideMark/>
          </w:tcPr>
          <w:p w14:paraId="2FD2DB6A" w14:textId="672A1D56"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56,95</w:t>
            </w:r>
          </w:p>
        </w:tc>
        <w:tc>
          <w:tcPr>
            <w:tcW w:w="417" w:type="pct"/>
            <w:shd w:val="clear" w:color="auto" w:fill="auto"/>
            <w:noWrap/>
            <w:vAlign w:val="center"/>
            <w:hideMark/>
          </w:tcPr>
          <w:p w14:paraId="47384859" w14:textId="02BA453B"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-4,09</w:t>
            </w:r>
          </w:p>
        </w:tc>
        <w:tc>
          <w:tcPr>
            <w:tcW w:w="350" w:type="pct"/>
            <w:shd w:val="clear" w:color="auto" w:fill="auto"/>
            <w:noWrap/>
            <w:vAlign w:val="center"/>
            <w:hideMark/>
          </w:tcPr>
          <w:p w14:paraId="553C6C2D" w14:textId="4AAFB44C"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-1,60</w:t>
            </w:r>
          </w:p>
        </w:tc>
        <w:tc>
          <w:tcPr>
            <w:tcW w:w="350" w:type="pct"/>
            <w:shd w:val="clear" w:color="auto" w:fill="auto"/>
            <w:noWrap/>
            <w:vAlign w:val="center"/>
            <w:hideMark/>
          </w:tcPr>
          <w:p w14:paraId="0A0EDF21" w14:textId="36818B8B"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-2,49</w:t>
            </w:r>
          </w:p>
        </w:tc>
      </w:tr>
      <w:tr w:rsidR="00F32B99" w:rsidRPr="00802B78" w14:paraId="5A1C1387" w14:textId="77777777" w:rsidTr="00F32B99">
        <w:trPr>
          <w:trHeight w:val="312"/>
        </w:trPr>
        <w:tc>
          <w:tcPr>
            <w:tcW w:w="298" w:type="pct"/>
            <w:shd w:val="clear" w:color="auto" w:fill="auto"/>
            <w:noWrap/>
            <w:vAlign w:val="center"/>
            <w:hideMark/>
          </w:tcPr>
          <w:p w14:paraId="5218FA99" w14:textId="168E1B4F"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2.6.4</w:t>
            </w:r>
          </w:p>
        </w:tc>
        <w:tc>
          <w:tcPr>
            <w:tcW w:w="1174" w:type="pct"/>
            <w:shd w:val="clear" w:color="auto" w:fill="auto"/>
            <w:vAlign w:val="center"/>
            <w:hideMark/>
          </w:tcPr>
          <w:p w14:paraId="23529E38" w14:textId="5FF8571B"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xây dựng cơ sở giáo dục và đào tạo</w:t>
            </w:r>
          </w:p>
        </w:tc>
        <w:tc>
          <w:tcPr>
            <w:tcW w:w="278" w:type="pct"/>
            <w:shd w:val="clear" w:color="auto" w:fill="auto"/>
            <w:noWrap/>
            <w:vAlign w:val="center"/>
            <w:hideMark/>
          </w:tcPr>
          <w:p w14:paraId="338C8DA1" w14:textId="12665977"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DGD</w:t>
            </w:r>
          </w:p>
        </w:tc>
        <w:tc>
          <w:tcPr>
            <w:tcW w:w="477" w:type="pct"/>
            <w:shd w:val="clear" w:color="auto" w:fill="auto"/>
            <w:noWrap/>
            <w:vAlign w:val="center"/>
            <w:hideMark/>
          </w:tcPr>
          <w:p w14:paraId="322237AD" w14:textId="66C25773"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64,41</w:t>
            </w:r>
          </w:p>
        </w:tc>
        <w:tc>
          <w:tcPr>
            <w:tcW w:w="477" w:type="pct"/>
            <w:shd w:val="clear" w:color="auto" w:fill="auto"/>
            <w:noWrap/>
            <w:vAlign w:val="center"/>
            <w:hideMark/>
          </w:tcPr>
          <w:p w14:paraId="65BEA7AF" w14:textId="00FE0CAC"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67,92</w:t>
            </w:r>
          </w:p>
        </w:tc>
        <w:tc>
          <w:tcPr>
            <w:tcW w:w="477" w:type="pct"/>
            <w:shd w:val="clear" w:color="auto" w:fill="auto"/>
            <w:noWrap/>
            <w:vAlign w:val="center"/>
            <w:hideMark/>
          </w:tcPr>
          <w:p w14:paraId="5E33DB7C" w14:textId="7AD6749F"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64,41</w:t>
            </w:r>
          </w:p>
        </w:tc>
        <w:tc>
          <w:tcPr>
            <w:tcW w:w="352" w:type="pct"/>
            <w:shd w:val="clear" w:color="auto" w:fill="auto"/>
            <w:noWrap/>
            <w:vAlign w:val="center"/>
            <w:hideMark/>
          </w:tcPr>
          <w:p w14:paraId="06780801" w14:textId="3E1F40A7"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1" w:type="pct"/>
            <w:shd w:val="clear" w:color="auto" w:fill="auto"/>
            <w:noWrap/>
            <w:vAlign w:val="center"/>
            <w:hideMark/>
          </w:tcPr>
          <w:p w14:paraId="45D7CDAD" w14:textId="2FA9CFE0"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17" w:type="pct"/>
            <w:shd w:val="clear" w:color="auto" w:fill="auto"/>
            <w:noWrap/>
            <w:vAlign w:val="center"/>
            <w:hideMark/>
          </w:tcPr>
          <w:p w14:paraId="02FA5259" w14:textId="16DE397A"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-3,51</w:t>
            </w:r>
          </w:p>
        </w:tc>
        <w:tc>
          <w:tcPr>
            <w:tcW w:w="350" w:type="pct"/>
            <w:shd w:val="clear" w:color="auto" w:fill="auto"/>
            <w:noWrap/>
            <w:vAlign w:val="center"/>
            <w:hideMark/>
          </w:tcPr>
          <w:p w14:paraId="5835D468" w14:textId="1E858283"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-2,02</w:t>
            </w:r>
          </w:p>
        </w:tc>
        <w:tc>
          <w:tcPr>
            <w:tcW w:w="350" w:type="pct"/>
            <w:shd w:val="clear" w:color="auto" w:fill="auto"/>
            <w:noWrap/>
            <w:vAlign w:val="center"/>
            <w:hideMark/>
          </w:tcPr>
          <w:p w14:paraId="24227CD7" w14:textId="48926CD7"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-1,49</w:t>
            </w:r>
          </w:p>
        </w:tc>
      </w:tr>
      <w:tr w:rsidR="00F32B99" w:rsidRPr="00802B78" w14:paraId="6DD62F9C" w14:textId="77777777" w:rsidTr="00F32B99">
        <w:trPr>
          <w:trHeight w:val="312"/>
        </w:trPr>
        <w:tc>
          <w:tcPr>
            <w:tcW w:w="298" w:type="pct"/>
            <w:shd w:val="clear" w:color="auto" w:fill="auto"/>
            <w:noWrap/>
            <w:vAlign w:val="center"/>
            <w:hideMark/>
          </w:tcPr>
          <w:p w14:paraId="02261091" w14:textId="51D21C38"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2.6.5</w:t>
            </w:r>
          </w:p>
        </w:tc>
        <w:tc>
          <w:tcPr>
            <w:tcW w:w="1174" w:type="pct"/>
            <w:shd w:val="clear" w:color="auto" w:fill="auto"/>
            <w:vAlign w:val="center"/>
            <w:hideMark/>
          </w:tcPr>
          <w:p w14:paraId="09563B15" w14:textId="5CCDFA46"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xây dựng cơ sở thể dục, thể thao</w:t>
            </w:r>
          </w:p>
        </w:tc>
        <w:tc>
          <w:tcPr>
            <w:tcW w:w="278" w:type="pct"/>
            <w:shd w:val="clear" w:color="auto" w:fill="auto"/>
            <w:noWrap/>
            <w:vAlign w:val="center"/>
            <w:hideMark/>
          </w:tcPr>
          <w:p w14:paraId="4C255525" w14:textId="62C65FB2"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DTT</w:t>
            </w:r>
          </w:p>
        </w:tc>
        <w:tc>
          <w:tcPr>
            <w:tcW w:w="477" w:type="pct"/>
            <w:shd w:val="clear" w:color="auto" w:fill="auto"/>
            <w:noWrap/>
            <w:vAlign w:val="center"/>
            <w:hideMark/>
          </w:tcPr>
          <w:p w14:paraId="4F4045F9" w14:textId="3D8D7A22"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186,05</w:t>
            </w:r>
          </w:p>
        </w:tc>
        <w:tc>
          <w:tcPr>
            <w:tcW w:w="477" w:type="pct"/>
            <w:shd w:val="clear" w:color="auto" w:fill="auto"/>
            <w:noWrap/>
            <w:vAlign w:val="center"/>
            <w:hideMark/>
          </w:tcPr>
          <w:p w14:paraId="6FC92E55" w14:textId="6766E093"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337,53</w:t>
            </w:r>
          </w:p>
        </w:tc>
        <w:tc>
          <w:tcPr>
            <w:tcW w:w="477" w:type="pct"/>
            <w:shd w:val="clear" w:color="auto" w:fill="auto"/>
            <w:noWrap/>
            <w:vAlign w:val="center"/>
            <w:hideMark/>
          </w:tcPr>
          <w:p w14:paraId="14035AA8" w14:textId="6A95136E"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186,05</w:t>
            </w:r>
          </w:p>
        </w:tc>
        <w:tc>
          <w:tcPr>
            <w:tcW w:w="352" w:type="pct"/>
            <w:shd w:val="clear" w:color="auto" w:fill="auto"/>
            <w:noWrap/>
            <w:vAlign w:val="center"/>
            <w:hideMark/>
          </w:tcPr>
          <w:p w14:paraId="5FB9A889" w14:textId="3E1C2CC3"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1" w:type="pct"/>
            <w:shd w:val="clear" w:color="auto" w:fill="auto"/>
            <w:noWrap/>
            <w:vAlign w:val="center"/>
            <w:hideMark/>
          </w:tcPr>
          <w:p w14:paraId="708370E0" w14:textId="1A82943C"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17" w:type="pct"/>
            <w:shd w:val="clear" w:color="auto" w:fill="auto"/>
            <w:noWrap/>
            <w:vAlign w:val="center"/>
            <w:hideMark/>
          </w:tcPr>
          <w:p w14:paraId="7D8E2ACC" w14:textId="4E480D41"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-151,48</w:t>
            </w:r>
          </w:p>
        </w:tc>
        <w:tc>
          <w:tcPr>
            <w:tcW w:w="350" w:type="pct"/>
            <w:shd w:val="clear" w:color="auto" w:fill="auto"/>
            <w:noWrap/>
            <w:vAlign w:val="center"/>
            <w:hideMark/>
          </w:tcPr>
          <w:p w14:paraId="520CC3D4" w14:textId="2B801A6E"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-97,79</w:t>
            </w:r>
          </w:p>
        </w:tc>
        <w:tc>
          <w:tcPr>
            <w:tcW w:w="350" w:type="pct"/>
            <w:shd w:val="clear" w:color="auto" w:fill="auto"/>
            <w:noWrap/>
            <w:vAlign w:val="center"/>
            <w:hideMark/>
          </w:tcPr>
          <w:p w14:paraId="4EC16F43" w14:textId="6DFEAEC0"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-53,69</w:t>
            </w:r>
          </w:p>
        </w:tc>
      </w:tr>
      <w:tr w:rsidR="00F32B99" w:rsidRPr="00802B78" w14:paraId="67F975E6" w14:textId="77777777" w:rsidTr="00F32B99">
        <w:trPr>
          <w:trHeight w:val="312"/>
        </w:trPr>
        <w:tc>
          <w:tcPr>
            <w:tcW w:w="298" w:type="pct"/>
            <w:shd w:val="clear" w:color="auto" w:fill="auto"/>
            <w:noWrap/>
            <w:vAlign w:val="center"/>
            <w:hideMark/>
          </w:tcPr>
          <w:p w14:paraId="4CED5E72" w14:textId="5DC44288"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2.6.6</w:t>
            </w:r>
          </w:p>
        </w:tc>
        <w:tc>
          <w:tcPr>
            <w:tcW w:w="1174" w:type="pct"/>
            <w:shd w:val="clear" w:color="auto" w:fill="auto"/>
            <w:vAlign w:val="center"/>
            <w:hideMark/>
          </w:tcPr>
          <w:p w14:paraId="494D0F1C" w14:textId="26AE2435"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xây dựng cơ sở khoa học và công nghệ</w:t>
            </w:r>
          </w:p>
        </w:tc>
        <w:tc>
          <w:tcPr>
            <w:tcW w:w="278" w:type="pct"/>
            <w:shd w:val="clear" w:color="auto" w:fill="auto"/>
            <w:noWrap/>
            <w:vAlign w:val="center"/>
            <w:hideMark/>
          </w:tcPr>
          <w:p w14:paraId="2C497AE4" w14:textId="5053ECD1"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DKH</w:t>
            </w:r>
          </w:p>
        </w:tc>
        <w:tc>
          <w:tcPr>
            <w:tcW w:w="477" w:type="pct"/>
            <w:shd w:val="clear" w:color="auto" w:fill="auto"/>
            <w:noWrap/>
            <w:vAlign w:val="center"/>
            <w:hideMark/>
          </w:tcPr>
          <w:p w14:paraId="19FC4EE1" w14:textId="243F4CCD"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77" w:type="pct"/>
            <w:shd w:val="clear" w:color="auto" w:fill="auto"/>
            <w:noWrap/>
            <w:vAlign w:val="center"/>
            <w:hideMark/>
          </w:tcPr>
          <w:p w14:paraId="7F6ABD3D" w14:textId="54B29864"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77" w:type="pct"/>
            <w:shd w:val="clear" w:color="auto" w:fill="auto"/>
            <w:noWrap/>
            <w:vAlign w:val="center"/>
            <w:hideMark/>
          </w:tcPr>
          <w:p w14:paraId="3CEAD382" w14:textId="5A370457"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2" w:type="pct"/>
            <w:shd w:val="clear" w:color="auto" w:fill="auto"/>
            <w:noWrap/>
            <w:vAlign w:val="center"/>
            <w:hideMark/>
          </w:tcPr>
          <w:p w14:paraId="17C0EFEE" w14:textId="3DBBDB4A"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1" w:type="pct"/>
            <w:shd w:val="clear" w:color="auto" w:fill="auto"/>
            <w:noWrap/>
            <w:vAlign w:val="center"/>
            <w:hideMark/>
          </w:tcPr>
          <w:p w14:paraId="5FC13ECC" w14:textId="0D49FDA9"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 </w:t>
            </w:r>
          </w:p>
        </w:tc>
        <w:tc>
          <w:tcPr>
            <w:tcW w:w="417" w:type="pct"/>
            <w:shd w:val="clear" w:color="auto" w:fill="auto"/>
            <w:noWrap/>
            <w:vAlign w:val="center"/>
            <w:hideMark/>
          </w:tcPr>
          <w:p w14:paraId="139300F0" w14:textId="6F4D0979"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0" w:type="pct"/>
            <w:shd w:val="clear" w:color="auto" w:fill="auto"/>
            <w:noWrap/>
            <w:vAlign w:val="center"/>
            <w:hideMark/>
          </w:tcPr>
          <w:p w14:paraId="0997AF16" w14:textId="0D982CC4"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0" w:type="pct"/>
            <w:shd w:val="clear" w:color="auto" w:fill="auto"/>
            <w:noWrap/>
            <w:vAlign w:val="center"/>
            <w:hideMark/>
          </w:tcPr>
          <w:p w14:paraId="1B24A5CD" w14:textId="136D9FBA"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r>
      <w:tr w:rsidR="00F32B99" w:rsidRPr="00802B78" w14:paraId="6C759A9A" w14:textId="77777777" w:rsidTr="00F32B99">
        <w:trPr>
          <w:trHeight w:val="312"/>
        </w:trPr>
        <w:tc>
          <w:tcPr>
            <w:tcW w:w="298" w:type="pct"/>
            <w:shd w:val="clear" w:color="auto" w:fill="auto"/>
            <w:noWrap/>
            <w:vAlign w:val="center"/>
            <w:hideMark/>
          </w:tcPr>
          <w:p w14:paraId="682CDCE2" w14:textId="518B3F94"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lastRenderedPageBreak/>
              <w:t>2.6.7</w:t>
            </w:r>
          </w:p>
        </w:tc>
        <w:tc>
          <w:tcPr>
            <w:tcW w:w="1174" w:type="pct"/>
            <w:shd w:val="clear" w:color="auto" w:fill="auto"/>
            <w:vAlign w:val="center"/>
            <w:hideMark/>
          </w:tcPr>
          <w:p w14:paraId="1C22AC43" w14:textId="00CFF630"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xây dựng cơ sở môi trường</w:t>
            </w:r>
          </w:p>
        </w:tc>
        <w:tc>
          <w:tcPr>
            <w:tcW w:w="278" w:type="pct"/>
            <w:shd w:val="clear" w:color="auto" w:fill="auto"/>
            <w:noWrap/>
            <w:vAlign w:val="center"/>
            <w:hideMark/>
          </w:tcPr>
          <w:p w14:paraId="793737DD" w14:textId="1C6F8DF1"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DMT</w:t>
            </w:r>
          </w:p>
        </w:tc>
        <w:tc>
          <w:tcPr>
            <w:tcW w:w="477" w:type="pct"/>
            <w:shd w:val="clear" w:color="auto" w:fill="auto"/>
            <w:noWrap/>
            <w:vAlign w:val="center"/>
            <w:hideMark/>
          </w:tcPr>
          <w:p w14:paraId="56671BF6" w14:textId="1CBADD80"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77" w:type="pct"/>
            <w:shd w:val="clear" w:color="auto" w:fill="auto"/>
            <w:noWrap/>
            <w:vAlign w:val="center"/>
            <w:hideMark/>
          </w:tcPr>
          <w:p w14:paraId="4CA87DD0" w14:textId="1C4659DE"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77" w:type="pct"/>
            <w:shd w:val="clear" w:color="auto" w:fill="auto"/>
            <w:noWrap/>
            <w:vAlign w:val="center"/>
            <w:hideMark/>
          </w:tcPr>
          <w:p w14:paraId="76EF7F68" w14:textId="5AF52EB9"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2" w:type="pct"/>
            <w:shd w:val="clear" w:color="auto" w:fill="auto"/>
            <w:noWrap/>
            <w:vAlign w:val="center"/>
            <w:hideMark/>
          </w:tcPr>
          <w:p w14:paraId="5CF7B9BB" w14:textId="3EC19B46"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1" w:type="pct"/>
            <w:shd w:val="clear" w:color="auto" w:fill="auto"/>
            <w:noWrap/>
            <w:vAlign w:val="center"/>
            <w:hideMark/>
          </w:tcPr>
          <w:p w14:paraId="269D2C01" w14:textId="414CD500"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 </w:t>
            </w:r>
          </w:p>
        </w:tc>
        <w:tc>
          <w:tcPr>
            <w:tcW w:w="417" w:type="pct"/>
            <w:shd w:val="clear" w:color="auto" w:fill="auto"/>
            <w:noWrap/>
            <w:vAlign w:val="center"/>
            <w:hideMark/>
          </w:tcPr>
          <w:p w14:paraId="76ADD982" w14:textId="415A1380"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0" w:type="pct"/>
            <w:shd w:val="clear" w:color="auto" w:fill="auto"/>
            <w:noWrap/>
            <w:vAlign w:val="center"/>
            <w:hideMark/>
          </w:tcPr>
          <w:p w14:paraId="067E4472" w14:textId="345366C7"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0" w:type="pct"/>
            <w:shd w:val="clear" w:color="auto" w:fill="auto"/>
            <w:noWrap/>
            <w:vAlign w:val="center"/>
            <w:hideMark/>
          </w:tcPr>
          <w:p w14:paraId="35147267" w14:textId="0F7F0C10"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r>
      <w:tr w:rsidR="00F32B99" w:rsidRPr="00802B78" w14:paraId="13539AF9" w14:textId="77777777" w:rsidTr="00F32B99">
        <w:trPr>
          <w:trHeight w:val="312"/>
        </w:trPr>
        <w:tc>
          <w:tcPr>
            <w:tcW w:w="298" w:type="pct"/>
            <w:shd w:val="clear" w:color="auto" w:fill="auto"/>
            <w:noWrap/>
            <w:vAlign w:val="center"/>
            <w:hideMark/>
          </w:tcPr>
          <w:p w14:paraId="76B90732" w14:textId="19B254DD"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2.6.8</w:t>
            </w:r>
          </w:p>
        </w:tc>
        <w:tc>
          <w:tcPr>
            <w:tcW w:w="1174" w:type="pct"/>
            <w:shd w:val="clear" w:color="auto" w:fill="auto"/>
            <w:vAlign w:val="center"/>
            <w:hideMark/>
          </w:tcPr>
          <w:p w14:paraId="3355EFBE" w14:textId="4D77767D"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xây dựng cơ sở khí tượng thủy văn</w:t>
            </w:r>
          </w:p>
        </w:tc>
        <w:tc>
          <w:tcPr>
            <w:tcW w:w="278" w:type="pct"/>
            <w:shd w:val="clear" w:color="auto" w:fill="auto"/>
            <w:noWrap/>
            <w:vAlign w:val="center"/>
            <w:hideMark/>
          </w:tcPr>
          <w:p w14:paraId="02DB1921" w14:textId="3446B38B"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DKT</w:t>
            </w:r>
          </w:p>
        </w:tc>
        <w:tc>
          <w:tcPr>
            <w:tcW w:w="477" w:type="pct"/>
            <w:shd w:val="clear" w:color="auto" w:fill="auto"/>
            <w:noWrap/>
            <w:vAlign w:val="center"/>
            <w:hideMark/>
          </w:tcPr>
          <w:p w14:paraId="2A5FB6F2" w14:textId="40D375EA"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77" w:type="pct"/>
            <w:shd w:val="clear" w:color="auto" w:fill="auto"/>
            <w:noWrap/>
            <w:vAlign w:val="center"/>
            <w:hideMark/>
          </w:tcPr>
          <w:p w14:paraId="34FA1EFC" w14:textId="66A7F647"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77" w:type="pct"/>
            <w:shd w:val="clear" w:color="auto" w:fill="auto"/>
            <w:noWrap/>
            <w:vAlign w:val="center"/>
            <w:hideMark/>
          </w:tcPr>
          <w:p w14:paraId="7A837572" w14:textId="175CFDA0"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2" w:type="pct"/>
            <w:shd w:val="clear" w:color="auto" w:fill="auto"/>
            <w:noWrap/>
            <w:vAlign w:val="center"/>
            <w:hideMark/>
          </w:tcPr>
          <w:p w14:paraId="203D96B2" w14:textId="2BFE9776"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1" w:type="pct"/>
            <w:shd w:val="clear" w:color="auto" w:fill="auto"/>
            <w:noWrap/>
            <w:vAlign w:val="center"/>
            <w:hideMark/>
          </w:tcPr>
          <w:p w14:paraId="75CADCF0" w14:textId="262DEFAB"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 </w:t>
            </w:r>
          </w:p>
        </w:tc>
        <w:tc>
          <w:tcPr>
            <w:tcW w:w="417" w:type="pct"/>
            <w:shd w:val="clear" w:color="auto" w:fill="auto"/>
            <w:noWrap/>
            <w:vAlign w:val="center"/>
            <w:hideMark/>
          </w:tcPr>
          <w:p w14:paraId="028ADED3" w14:textId="62AB0AC7"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0" w:type="pct"/>
            <w:shd w:val="clear" w:color="auto" w:fill="auto"/>
            <w:noWrap/>
            <w:vAlign w:val="center"/>
            <w:hideMark/>
          </w:tcPr>
          <w:p w14:paraId="2492ED0A" w14:textId="08398CD0"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0" w:type="pct"/>
            <w:shd w:val="clear" w:color="auto" w:fill="auto"/>
            <w:noWrap/>
            <w:vAlign w:val="center"/>
            <w:hideMark/>
          </w:tcPr>
          <w:p w14:paraId="339C6ECE" w14:textId="6538628F"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r>
      <w:tr w:rsidR="00F32B99" w:rsidRPr="00802B78" w14:paraId="55033C3E" w14:textId="77777777" w:rsidTr="00F32B99">
        <w:trPr>
          <w:trHeight w:val="312"/>
        </w:trPr>
        <w:tc>
          <w:tcPr>
            <w:tcW w:w="298" w:type="pct"/>
            <w:shd w:val="clear" w:color="auto" w:fill="auto"/>
            <w:noWrap/>
            <w:vAlign w:val="center"/>
            <w:hideMark/>
          </w:tcPr>
          <w:p w14:paraId="096CF689" w14:textId="4665C16F"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2.6.9</w:t>
            </w:r>
          </w:p>
        </w:tc>
        <w:tc>
          <w:tcPr>
            <w:tcW w:w="1174" w:type="pct"/>
            <w:shd w:val="clear" w:color="auto" w:fill="auto"/>
            <w:vAlign w:val="center"/>
            <w:hideMark/>
          </w:tcPr>
          <w:p w14:paraId="343AA276" w14:textId="36CF91BF"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pacing w:val="-8"/>
                <w:sz w:val="26"/>
                <w:szCs w:val="26"/>
              </w:rPr>
              <w:t>Đất xây dựng cơ sở ngoại giao</w:t>
            </w:r>
          </w:p>
        </w:tc>
        <w:tc>
          <w:tcPr>
            <w:tcW w:w="278" w:type="pct"/>
            <w:shd w:val="clear" w:color="auto" w:fill="auto"/>
            <w:noWrap/>
            <w:vAlign w:val="center"/>
            <w:hideMark/>
          </w:tcPr>
          <w:p w14:paraId="487767A7" w14:textId="13C3F78B"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DNG</w:t>
            </w:r>
          </w:p>
        </w:tc>
        <w:tc>
          <w:tcPr>
            <w:tcW w:w="477" w:type="pct"/>
            <w:shd w:val="clear" w:color="auto" w:fill="auto"/>
            <w:noWrap/>
            <w:vAlign w:val="center"/>
            <w:hideMark/>
          </w:tcPr>
          <w:p w14:paraId="27D042E4" w14:textId="6CDE4DE7"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77" w:type="pct"/>
            <w:shd w:val="clear" w:color="auto" w:fill="auto"/>
            <w:noWrap/>
            <w:vAlign w:val="center"/>
            <w:hideMark/>
          </w:tcPr>
          <w:p w14:paraId="7BA2FAC4" w14:textId="147288D8"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77" w:type="pct"/>
            <w:shd w:val="clear" w:color="auto" w:fill="auto"/>
            <w:noWrap/>
            <w:vAlign w:val="center"/>
            <w:hideMark/>
          </w:tcPr>
          <w:p w14:paraId="367B3E85" w14:textId="4389FB20"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2" w:type="pct"/>
            <w:shd w:val="clear" w:color="auto" w:fill="auto"/>
            <w:noWrap/>
            <w:vAlign w:val="center"/>
            <w:hideMark/>
          </w:tcPr>
          <w:p w14:paraId="311A3DF9" w14:textId="3729A7BE"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1" w:type="pct"/>
            <w:shd w:val="clear" w:color="auto" w:fill="auto"/>
            <w:noWrap/>
            <w:vAlign w:val="center"/>
            <w:hideMark/>
          </w:tcPr>
          <w:p w14:paraId="56C84223" w14:textId="44087CB5"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 </w:t>
            </w:r>
          </w:p>
        </w:tc>
        <w:tc>
          <w:tcPr>
            <w:tcW w:w="417" w:type="pct"/>
            <w:shd w:val="clear" w:color="auto" w:fill="auto"/>
            <w:noWrap/>
            <w:vAlign w:val="center"/>
            <w:hideMark/>
          </w:tcPr>
          <w:p w14:paraId="5B9E19E5" w14:textId="1A6CC30A"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0" w:type="pct"/>
            <w:shd w:val="clear" w:color="auto" w:fill="auto"/>
            <w:noWrap/>
            <w:vAlign w:val="center"/>
            <w:hideMark/>
          </w:tcPr>
          <w:p w14:paraId="5B545695" w14:textId="14D9B252"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0" w:type="pct"/>
            <w:shd w:val="clear" w:color="auto" w:fill="auto"/>
            <w:noWrap/>
            <w:vAlign w:val="center"/>
            <w:hideMark/>
          </w:tcPr>
          <w:p w14:paraId="4D8A7DA7" w14:textId="0CB99CC5"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r>
      <w:tr w:rsidR="00F32B99" w:rsidRPr="00802B78" w14:paraId="65710F11" w14:textId="77777777" w:rsidTr="00F32B99">
        <w:trPr>
          <w:trHeight w:val="312"/>
        </w:trPr>
        <w:tc>
          <w:tcPr>
            <w:tcW w:w="298" w:type="pct"/>
            <w:shd w:val="clear" w:color="auto" w:fill="auto"/>
            <w:noWrap/>
            <w:vAlign w:val="center"/>
            <w:hideMark/>
          </w:tcPr>
          <w:p w14:paraId="782B08C9" w14:textId="267537AC"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2.6.10</w:t>
            </w:r>
          </w:p>
        </w:tc>
        <w:tc>
          <w:tcPr>
            <w:tcW w:w="1174" w:type="pct"/>
            <w:shd w:val="clear" w:color="auto" w:fill="auto"/>
            <w:vAlign w:val="center"/>
            <w:hideMark/>
          </w:tcPr>
          <w:p w14:paraId="25FD074C" w14:textId="7559F54B"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xây dựng công trình sự nghiệp khác</w:t>
            </w:r>
          </w:p>
        </w:tc>
        <w:tc>
          <w:tcPr>
            <w:tcW w:w="278" w:type="pct"/>
            <w:shd w:val="clear" w:color="auto" w:fill="auto"/>
            <w:noWrap/>
            <w:vAlign w:val="center"/>
            <w:hideMark/>
          </w:tcPr>
          <w:p w14:paraId="770DC73F" w14:textId="605AC31D"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DSK</w:t>
            </w:r>
          </w:p>
        </w:tc>
        <w:tc>
          <w:tcPr>
            <w:tcW w:w="477" w:type="pct"/>
            <w:shd w:val="clear" w:color="auto" w:fill="auto"/>
            <w:noWrap/>
            <w:vAlign w:val="center"/>
            <w:hideMark/>
          </w:tcPr>
          <w:p w14:paraId="66A1B784" w14:textId="28086B1F"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2,15</w:t>
            </w:r>
          </w:p>
        </w:tc>
        <w:tc>
          <w:tcPr>
            <w:tcW w:w="477" w:type="pct"/>
            <w:shd w:val="clear" w:color="auto" w:fill="auto"/>
            <w:noWrap/>
            <w:vAlign w:val="center"/>
            <w:hideMark/>
          </w:tcPr>
          <w:p w14:paraId="650A3810" w14:textId="0090E346"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2,04</w:t>
            </w:r>
          </w:p>
        </w:tc>
        <w:tc>
          <w:tcPr>
            <w:tcW w:w="477" w:type="pct"/>
            <w:shd w:val="clear" w:color="auto" w:fill="auto"/>
            <w:noWrap/>
            <w:vAlign w:val="center"/>
            <w:hideMark/>
          </w:tcPr>
          <w:p w14:paraId="5415BA58" w14:textId="283AF64B"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2,15</w:t>
            </w:r>
          </w:p>
        </w:tc>
        <w:tc>
          <w:tcPr>
            <w:tcW w:w="352" w:type="pct"/>
            <w:shd w:val="clear" w:color="auto" w:fill="auto"/>
            <w:noWrap/>
            <w:vAlign w:val="center"/>
            <w:hideMark/>
          </w:tcPr>
          <w:p w14:paraId="609A9776" w14:textId="2E34DDE4"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1" w:type="pct"/>
            <w:shd w:val="clear" w:color="auto" w:fill="auto"/>
            <w:noWrap/>
            <w:vAlign w:val="center"/>
            <w:hideMark/>
          </w:tcPr>
          <w:p w14:paraId="25B16D60" w14:textId="23B79640"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w:t>
            </w:r>
          </w:p>
        </w:tc>
        <w:tc>
          <w:tcPr>
            <w:tcW w:w="417" w:type="pct"/>
            <w:shd w:val="clear" w:color="auto" w:fill="auto"/>
            <w:noWrap/>
            <w:vAlign w:val="center"/>
            <w:hideMark/>
          </w:tcPr>
          <w:p w14:paraId="22BDB7BF" w14:textId="409913D0"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0,11</w:t>
            </w:r>
          </w:p>
        </w:tc>
        <w:tc>
          <w:tcPr>
            <w:tcW w:w="350" w:type="pct"/>
            <w:shd w:val="clear" w:color="auto" w:fill="auto"/>
            <w:noWrap/>
            <w:vAlign w:val="center"/>
            <w:hideMark/>
          </w:tcPr>
          <w:p w14:paraId="633ED2E1" w14:textId="680C9FBF"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0,11</w:t>
            </w:r>
          </w:p>
        </w:tc>
        <w:tc>
          <w:tcPr>
            <w:tcW w:w="350" w:type="pct"/>
            <w:shd w:val="clear" w:color="auto" w:fill="auto"/>
            <w:noWrap/>
            <w:vAlign w:val="center"/>
            <w:hideMark/>
          </w:tcPr>
          <w:p w14:paraId="7C2D004A" w14:textId="49E05B45"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r>
      <w:tr w:rsidR="00F32B99" w:rsidRPr="00802B78" w14:paraId="39DE6A0A" w14:textId="77777777" w:rsidTr="00F32B99">
        <w:trPr>
          <w:trHeight w:val="312"/>
        </w:trPr>
        <w:tc>
          <w:tcPr>
            <w:tcW w:w="298" w:type="pct"/>
            <w:shd w:val="clear" w:color="auto" w:fill="auto"/>
            <w:noWrap/>
            <w:vAlign w:val="center"/>
            <w:hideMark/>
          </w:tcPr>
          <w:p w14:paraId="3D5BE681" w14:textId="6E6B696E"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2.7</w:t>
            </w:r>
          </w:p>
        </w:tc>
        <w:tc>
          <w:tcPr>
            <w:tcW w:w="1174" w:type="pct"/>
            <w:shd w:val="clear" w:color="auto" w:fill="auto"/>
            <w:vAlign w:val="center"/>
            <w:hideMark/>
          </w:tcPr>
          <w:p w14:paraId="09A6A8DA" w14:textId="2B9B538A"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sản xuất, kinh doanh phi nông nghiệp</w:t>
            </w:r>
          </w:p>
        </w:tc>
        <w:tc>
          <w:tcPr>
            <w:tcW w:w="278" w:type="pct"/>
            <w:shd w:val="clear" w:color="auto" w:fill="auto"/>
            <w:noWrap/>
            <w:vAlign w:val="center"/>
            <w:hideMark/>
          </w:tcPr>
          <w:p w14:paraId="59A85955" w14:textId="457D4573"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CSK</w:t>
            </w:r>
          </w:p>
        </w:tc>
        <w:tc>
          <w:tcPr>
            <w:tcW w:w="477" w:type="pct"/>
            <w:shd w:val="clear" w:color="auto" w:fill="auto"/>
            <w:noWrap/>
            <w:vAlign w:val="center"/>
            <w:hideMark/>
          </w:tcPr>
          <w:p w14:paraId="2A77FD2E" w14:textId="72C9F50A"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574,34</w:t>
            </w:r>
          </w:p>
        </w:tc>
        <w:tc>
          <w:tcPr>
            <w:tcW w:w="477" w:type="pct"/>
            <w:shd w:val="clear" w:color="auto" w:fill="auto"/>
            <w:noWrap/>
            <w:vAlign w:val="center"/>
            <w:hideMark/>
          </w:tcPr>
          <w:p w14:paraId="58388562" w14:textId="1B10EB40"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746,81</w:t>
            </w:r>
          </w:p>
        </w:tc>
        <w:tc>
          <w:tcPr>
            <w:tcW w:w="477" w:type="pct"/>
            <w:shd w:val="clear" w:color="auto" w:fill="auto"/>
            <w:noWrap/>
            <w:vAlign w:val="center"/>
            <w:hideMark/>
          </w:tcPr>
          <w:p w14:paraId="0B61D8DF" w14:textId="578E8D81"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574,50</w:t>
            </w:r>
          </w:p>
        </w:tc>
        <w:tc>
          <w:tcPr>
            <w:tcW w:w="352" w:type="pct"/>
            <w:shd w:val="clear" w:color="auto" w:fill="auto"/>
            <w:noWrap/>
            <w:vAlign w:val="center"/>
            <w:hideMark/>
          </w:tcPr>
          <w:p w14:paraId="43C99570" w14:textId="6D926BF9"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0,16</w:t>
            </w:r>
          </w:p>
        </w:tc>
        <w:tc>
          <w:tcPr>
            <w:tcW w:w="351" w:type="pct"/>
            <w:shd w:val="clear" w:color="auto" w:fill="auto"/>
            <w:noWrap/>
            <w:vAlign w:val="center"/>
            <w:hideMark/>
          </w:tcPr>
          <w:p w14:paraId="2776CCE5" w14:textId="68035201"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0,09</w:t>
            </w:r>
          </w:p>
        </w:tc>
        <w:tc>
          <w:tcPr>
            <w:tcW w:w="417" w:type="pct"/>
            <w:shd w:val="clear" w:color="auto" w:fill="auto"/>
            <w:noWrap/>
            <w:vAlign w:val="center"/>
            <w:hideMark/>
          </w:tcPr>
          <w:p w14:paraId="139F338D" w14:textId="2CB5F33D"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-172,31</w:t>
            </w:r>
          </w:p>
        </w:tc>
        <w:tc>
          <w:tcPr>
            <w:tcW w:w="350" w:type="pct"/>
            <w:shd w:val="clear" w:color="auto" w:fill="auto"/>
            <w:noWrap/>
            <w:vAlign w:val="center"/>
            <w:hideMark/>
          </w:tcPr>
          <w:p w14:paraId="5D897134" w14:textId="7203C28A"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-81,49</w:t>
            </w:r>
          </w:p>
        </w:tc>
        <w:tc>
          <w:tcPr>
            <w:tcW w:w="350" w:type="pct"/>
            <w:shd w:val="clear" w:color="auto" w:fill="auto"/>
            <w:noWrap/>
            <w:vAlign w:val="center"/>
            <w:hideMark/>
          </w:tcPr>
          <w:p w14:paraId="7CC8AE94" w14:textId="7EA7E4F3"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-90,82</w:t>
            </w:r>
          </w:p>
        </w:tc>
      </w:tr>
      <w:tr w:rsidR="00F32B99" w:rsidRPr="00802B78" w14:paraId="6EB20F82" w14:textId="77777777" w:rsidTr="00F32B99">
        <w:trPr>
          <w:trHeight w:val="312"/>
        </w:trPr>
        <w:tc>
          <w:tcPr>
            <w:tcW w:w="298" w:type="pct"/>
            <w:shd w:val="clear" w:color="auto" w:fill="auto"/>
            <w:noWrap/>
            <w:vAlign w:val="center"/>
            <w:hideMark/>
          </w:tcPr>
          <w:p w14:paraId="2496C84B" w14:textId="5267ECD7"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2.7.1</w:t>
            </w:r>
          </w:p>
        </w:tc>
        <w:tc>
          <w:tcPr>
            <w:tcW w:w="1174" w:type="pct"/>
            <w:shd w:val="clear" w:color="auto" w:fill="auto"/>
            <w:vAlign w:val="center"/>
            <w:hideMark/>
          </w:tcPr>
          <w:p w14:paraId="478EA3BC" w14:textId="2F7405D9"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khu công nghiệp</w:t>
            </w:r>
          </w:p>
        </w:tc>
        <w:tc>
          <w:tcPr>
            <w:tcW w:w="278" w:type="pct"/>
            <w:shd w:val="clear" w:color="auto" w:fill="auto"/>
            <w:noWrap/>
            <w:vAlign w:val="center"/>
            <w:hideMark/>
          </w:tcPr>
          <w:p w14:paraId="462C4FDE" w14:textId="5C3EE111"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SKK</w:t>
            </w:r>
          </w:p>
        </w:tc>
        <w:tc>
          <w:tcPr>
            <w:tcW w:w="477" w:type="pct"/>
            <w:shd w:val="clear" w:color="auto" w:fill="auto"/>
            <w:noWrap/>
            <w:vAlign w:val="center"/>
            <w:hideMark/>
          </w:tcPr>
          <w:p w14:paraId="2D00D90F" w14:textId="74C5F9C6"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33,72</w:t>
            </w:r>
          </w:p>
        </w:tc>
        <w:tc>
          <w:tcPr>
            <w:tcW w:w="477" w:type="pct"/>
            <w:shd w:val="clear" w:color="auto" w:fill="auto"/>
            <w:noWrap/>
            <w:vAlign w:val="center"/>
            <w:hideMark/>
          </w:tcPr>
          <w:p w14:paraId="1493CD06" w14:textId="6B5D89C1"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63,10</w:t>
            </w:r>
          </w:p>
        </w:tc>
        <w:tc>
          <w:tcPr>
            <w:tcW w:w="477" w:type="pct"/>
            <w:shd w:val="clear" w:color="auto" w:fill="auto"/>
            <w:noWrap/>
            <w:vAlign w:val="center"/>
            <w:hideMark/>
          </w:tcPr>
          <w:p w14:paraId="052D17FB" w14:textId="43B4E4F7"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33,72</w:t>
            </w:r>
          </w:p>
        </w:tc>
        <w:tc>
          <w:tcPr>
            <w:tcW w:w="352" w:type="pct"/>
            <w:shd w:val="clear" w:color="auto" w:fill="auto"/>
            <w:noWrap/>
            <w:vAlign w:val="center"/>
            <w:hideMark/>
          </w:tcPr>
          <w:p w14:paraId="2DFD9F86" w14:textId="322A1994"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1" w:type="pct"/>
            <w:shd w:val="clear" w:color="auto" w:fill="auto"/>
            <w:noWrap/>
            <w:vAlign w:val="center"/>
            <w:hideMark/>
          </w:tcPr>
          <w:p w14:paraId="75DD9904" w14:textId="45621AE6"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17" w:type="pct"/>
            <w:shd w:val="clear" w:color="auto" w:fill="auto"/>
            <w:noWrap/>
            <w:vAlign w:val="center"/>
            <w:hideMark/>
          </w:tcPr>
          <w:p w14:paraId="51441747" w14:textId="4E7F4BE1"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-29,38</w:t>
            </w:r>
          </w:p>
        </w:tc>
        <w:tc>
          <w:tcPr>
            <w:tcW w:w="350" w:type="pct"/>
            <w:shd w:val="clear" w:color="auto" w:fill="auto"/>
            <w:noWrap/>
            <w:vAlign w:val="center"/>
            <w:hideMark/>
          </w:tcPr>
          <w:p w14:paraId="3C3DDD21" w14:textId="784BB3C2"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-31,60</w:t>
            </w:r>
          </w:p>
        </w:tc>
        <w:tc>
          <w:tcPr>
            <w:tcW w:w="350" w:type="pct"/>
            <w:shd w:val="clear" w:color="auto" w:fill="auto"/>
            <w:noWrap/>
            <w:vAlign w:val="center"/>
            <w:hideMark/>
          </w:tcPr>
          <w:p w14:paraId="2C5908C4" w14:textId="1BB1F9F6"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2,22</w:t>
            </w:r>
          </w:p>
        </w:tc>
      </w:tr>
      <w:tr w:rsidR="00F32B99" w:rsidRPr="00802B78" w14:paraId="598E3FF6" w14:textId="77777777" w:rsidTr="00F32B99">
        <w:trPr>
          <w:trHeight w:val="312"/>
        </w:trPr>
        <w:tc>
          <w:tcPr>
            <w:tcW w:w="298" w:type="pct"/>
            <w:shd w:val="clear" w:color="auto" w:fill="auto"/>
            <w:noWrap/>
            <w:vAlign w:val="center"/>
            <w:hideMark/>
          </w:tcPr>
          <w:p w14:paraId="4009D2EE" w14:textId="431A15E4"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2.7.2</w:t>
            </w:r>
          </w:p>
        </w:tc>
        <w:tc>
          <w:tcPr>
            <w:tcW w:w="1174" w:type="pct"/>
            <w:shd w:val="clear" w:color="auto" w:fill="auto"/>
            <w:vAlign w:val="center"/>
            <w:hideMark/>
          </w:tcPr>
          <w:p w14:paraId="53EDD318" w14:textId="0FC05A76"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cụm công nghiệp</w:t>
            </w:r>
          </w:p>
        </w:tc>
        <w:tc>
          <w:tcPr>
            <w:tcW w:w="278" w:type="pct"/>
            <w:shd w:val="clear" w:color="auto" w:fill="auto"/>
            <w:noWrap/>
            <w:vAlign w:val="center"/>
            <w:hideMark/>
          </w:tcPr>
          <w:p w14:paraId="65C8295E" w14:textId="01DFBAD6"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SKN</w:t>
            </w:r>
          </w:p>
        </w:tc>
        <w:tc>
          <w:tcPr>
            <w:tcW w:w="477" w:type="pct"/>
            <w:shd w:val="clear" w:color="auto" w:fill="auto"/>
            <w:noWrap/>
            <w:vAlign w:val="center"/>
            <w:hideMark/>
          </w:tcPr>
          <w:p w14:paraId="4AE7D955" w14:textId="0D0D1471"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77" w:type="pct"/>
            <w:shd w:val="clear" w:color="auto" w:fill="auto"/>
            <w:noWrap/>
            <w:vAlign w:val="center"/>
            <w:hideMark/>
          </w:tcPr>
          <w:p w14:paraId="3B897815" w14:textId="2D1964CE"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77" w:type="pct"/>
            <w:shd w:val="clear" w:color="auto" w:fill="auto"/>
            <w:noWrap/>
            <w:vAlign w:val="center"/>
            <w:hideMark/>
          </w:tcPr>
          <w:p w14:paraId="23D08E2E" w14:textId="3778C46C"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2" w:type="pct"/>
            <w:shd w:val="clear" w:color="auto" w:fill="auto"/>
            <w:noWrap/>
            <w:vAlign w:val="center"/>
            <w:hideMark/>
          </w:tcPr>
          <w:p w14:paraId="12EB384E" w14:textId="35472149"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1" w:type="pct"/>
            <w:shd w:val="clear" w:color="auto" w:fill="auto"/>
            <w:noWrap/>
            <w:vAlign w:val="center"/>
            <w:hideMark/>
          </w:tcPr>
          <w:p w14:paraId="64DBC7A6" w14:textId="6E590F7A"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 </w:t>
            </w:r>
          </w:p>
        </w:tc>
        <w:tc>
          <w:tcPr>
            <w:tcW w:w="417" w:type="pct"/>
            <w:shd w:val="clear" w:color="auto" w:fill="auto"/>
            <w:noWrap/>
            <w:vAlign w:val="center"/>
            <w:hideMark/>
          </w:tcPr>
          <w:p w14:paraId="5E8717CD" w14:textId="2B84BF97"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0" w:type="pct"/>
            <w:shd w:val="clear" w:color="auto" w:fill="auto"/>
            <w:noWrap/>
            <w:vAlign w:val="center"/>
            <w:hideMark/>
          </w:tcPr>
          <w:p w14:paraId="7FA8EDE8" w14:textId="63BADD01"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0" w:type="pct"/>
            <w:shd w:val="clear" w:color="auto" w:fill="auto"/>
            <w:noWrap/>
            <w:vAlign w:val="center"/>
            <w:hideMark/>
          </w:tcPr>
          <w:p w14:paraId="0EBBE6B4" w14:textId="05F29BEF"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r>
      <w:tr w:rsidR="00F32B99" w:rsidRPr="00802B78" w14:paraId="2C752AEF" w14:textId="77777777" w:rsidTr="00F32B99">
        <w:trPr>
          <w:trHeight w:val="312"/>
        </w:trPr>
        <w:tc>
          <w:tcPr>
            <w:tcW w:w="298" w:type="pct"/>
            <w:shd w:val="clear" w:color="auto" w:fill="auto"/>
            <w:noWrap/>
            <w:vAlign w:val="center"/>
            <w:hideMark/>
          </w:tcPr>
          <w:p w14:paraId="41389F87" w14:textId="1AAB74A0"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2.7.3</w:t>
            </w:r>
          </w:p>
        </w:tc>
        <w:tc>
          <w:tcPr>
            <w:tcW w:w="1174" w:type="pct"/>
            <w:shd w:val="clear" w:color="auto" w:fill="auto"/>
            <w:vAlign w:val="center"/>
            <w:hideMark/>
          </w:tcPr>
          <w:p w14:paraId="344CCBBF" w14:textId="79F0F7EB"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khu công nghệ thông tin tập trung</w:t>
            </w:r>
          </w:p>
        </w:tc>
        <w:tc>
          <w:tcPr>
            <w:tcW w:w="278" w:type="pct"/>
            <w:shd w:val="clear" w:color="auto" w:fill="auto"/>
            <w:noWrap/>
            <w:vAlign w:val="center"/>
            <w:hideMark/>
          </w:tcPr>
          <w:p w14:paraId="01311FBA" w14:textId="0DDFCB4C"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SCT</w:t>
            </w:r>
          </w:p>
        </w:tc>
        <w:tc>
          <w:tcPr>
            <w:tcW w:w="477" w:type="pct"/>
            <w:shd w:val="clear" w:color="auto" w:fill="auto"/>
            <w:noWrap/>
            <w:vAlign w:val="center"/>
            <w:hideMark/>
          </w:tcPr>
          <w:p w14:paraId="549AE508" w14:textId="1B17616A"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77" w:type="pct"/>
            <w:shd w:val="clear" w:color="auto" w:fill="auto"/>
            <w:noWrap/>
            <w:vAlign w:val="center"/>
            <w:hideMark/>
          </w:tcPr>
          <w:p w14:paraId="5551422B" w14:textId="1AB63332"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77" w:type="pct"/>
            <w:shd w:val="clear" w:color="auto" w:fill="auto"/>
            <w:noWrap/>
            <w:vAlign w:val="center"/>
            <w:hideMark/>
          </w:tcPr>
          <w:p w14:paraId="29643DE5" w14:textId="7A763D3F"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2" w:type="pct"/>
            <w:shd w:val="clear" w:color="auto" w:fill="auto"/>
            <w:noWrap/>
            <w:vAlign w:val="center"/>
            <w:hideMark/>
          </w:tcPr>
          <w:p w14:paraId="05A73E9B" w14:textId="3BCAF6E1"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1" w:type="pct"/>
            <w:shd w:val="clear" w:color="auto" w:fill="auto"/>
            <w:noWrap/>
            <w:vAlign w:val="center"/>
            <w:hideMark/>
          </w:tcPr>
          <w:p w14:paraId="7C196D90" w14:textId="377BBEB9"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 </w:t>
            </w:r>
          </w:p>
        </w:tc>
        <w:tc>
          <w:tcPr>
            <w:tcW w:w="417" w:type="pct"/>
            <w:shd w:val="clear" w:color="auto" w:fill="auto"/>
            <w:noWrap/>
            <w:vAlign w:val="center"/>
            <w:hideMark/>
          </w:tcPr>
          <w:p w14:paraId="768D226C" w14:textId="2D2BA61A"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0" w:type="pct"/>
            <w:shd w:val="clear" w:color="auto" w:fill="auto"/>
            <w:noWrap/>
            <w:vAlign w:val="center"/>
            <w:hideMark/>
          </w:tcPr>
          <w:p w14:paraId="1F6E85D8" w14:textId="7304ED1C"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0" w:type="pct"/>
            <w:shd w:val="clear" w:color="auto" w:fill="auto"/>
            <w:noWrap/>
            <w:vAlign w:val="center"/>
            <w:hideMark/>
          </w:tcPr>
          <w:p w14:paraId="6E1165A4" w14:textId="3F7897D5"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r>
      <w:tr w:rsidR="00F32B99" w:rsidRPr="00802B78" w14:paraId="55EDEDC9" w14:textId="77777777" w:rsidTr="00F32B99">
        <w:trPr>
          <w:trHeight w:val="312"/>
        </w:trPr>
        <w:tc>
          <w:tcPr>
            <w:tcW w:w="298" w:type="pct"/>
            <w:shd w:val="clear" w:color="auto" w:fill="auto"/>
            <w:noWrap/>
            <w:vAlign w:val="center"/>
            <w:hideMark/>
          </w:tcPr>
          <w:p w14:paraId="25FCCB19" w14:textId="272D6598"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2.7.4</w:t>
            </w:r>
          </w:p>
        </w:tc>
        <w:tc>
          <w:tcPr>
            <w:tcW w:w="1174" w:type="pct"/>
            <w:shd w:val="clear" w:color="auto" w:fill="auto"/>
            <w:vAlign w:val="center"/>
            <w:hideMark/>
          </w:tcPr>
          <w:p w14:paraId="6E08415D" w14:textId="5E58E672"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thương mại, dịch vụ</w:t>
            </w:r>
          </w:p>
        </w:tc>
        <w:tc>
          <w:tcPr>
            <w:tcW w:w="278" w:type="pct"/>
            <w:shd w:val="clear" w:color="auto" w:fill="auto"/>
            <w:noWrap/>
            <w:vAlign w:val="center"/>
            <w:hideMark/>
          </w:tcPr>
          <w:p w14:paraId="4DC09155" w14:textId="35E599F8"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TMD</w:t>
            </w:r>
          </w:p>
        </w:tc>
        <w:tc>
          <w:tcPr>
            <w:tcW w:w="477" w:type="pct"/>
            <w:shd w:val="clear" w:color="auto" w:fill="auto"/>
            <w:noWrap/>
            <w:vAlign w:val="center"/>
            <w:hideMark/>
          </w:tcPr>
          <w:p w14:paraId="6F945027" w14:textId="5F7E633B"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375,15</w:t>
            </w:r>
          </w:p>
        </w:tc>
        <w:tc>
          <w:tcPr>
            <w:tcW w:w="477" w:type="pct"/>
            <w:shd w:val="clear" w:color="auto" w:fill="auto"/>
            <w:noWrap/>
            <w:vAlign w:val="center"/>
            <w:hideMark/>
          </w:tcPr>
          <w:p w14:paraId="27D3E60D" w14:textId="55514065"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501,17</w:t>
            </w:r>
          </w:p>
        </w:tc>
        <w:tc>
          <w:tcPr>
            <w:tcW w:w="477" w:type="pct"/>
            <w:shd w:val="clear" w:color="auto" w:fill="auto"/>
            <w:noWrap/>
            <w:vAlign w:val="center"/>
            <w:hideMark/>
          </w:tcPr>
          <w:p w14:paraId="072D3A32" w14:textId="57E6BABD"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375,31</w:t>
            </w:r>
          </w:p>
        </w:tc>
        <w:tc>
          <w:tcPr>
            <w:tcW w:w="352" w:type="pct"/>
            <w:shd w:val="clear" w:color="auto" w:fill="auto"/>
            <w:noWrap/>
            <w:vAlign w:val="center"/>
            <w:hideMark/>
          </w:tcPr>
          <w:p w14:paraId="6D1E4FDA" w14:textId="35F4B33C"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0,16</w:t>
            </w:r>
          </w:p>
        </w:tc>
        <w:tc>
          <w:tcPr>
            <w:tcW w:w="351" w:type="pct"/>
            <w:shd w:val="clear" w:color="auto" w:fill="auto"/>
            <w:noWrap/>
            <w:vAlign w:val="center"/>
            <w:hideMark/>
          </w:tcPr>
          <w:p w14:paraId="3EEA472C" w14:textId="41574F9F"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0,13</w:t>
            </w:r>
          </w:p>
        </w:tc>
        <w:tc>
          <w:tcPr>
            <w:tcW w:w="417" w:type="pct"/>
            <w:shd w:val="clear" w:color="auto" w:fill="auto"/>
            <w:noWrap/>
            <w:vAlign w:val="center"/>
            <w:hideMark/>
          </w:tcPr>
          <w:p w14:paraId="3CB928E5" w14:textId="1C77EBF5"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-125,86</w:t>
            </w:r>
          </w:p>
        </w:tc>
        <w:tc>
          <w:tcPr>
            <w:tcW w:w="350" w:type="pct"/>
            <w:shd w:val="clear" w:color="auto" w:fill="auto"/>
            <w:noWrap/>
            <w:vAlign w:val="center"/>
            <w:hideMark/>
          </w:tcPr>
          <w:p w14:paraId="26629EBA" w14:textId="0AE814AD"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-48,16</w:t>
            </w:r>
          </w:p>
        </w:tc>
        <w:tc>
          <w:tcPr>
            <w:tcW w:w="350" w:type="pct"/>
            <w:shd w:val="clear" w:color="auto" w:fill="auto"/>
            <w:noWrap/>
            <w:vAlign w:val="center"/>
            <w:hideMark/>
          </w:tcPr>
          <w:p w14:paraId="30700EA0" w14:textId="079DAD2A"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-77,70</w:t>
            </w:r>
          </w:p>
        </w:tc>
      </w:tr>
      <w:tr w:rsidR="00F32B99" w:rsidRPr="00802B78" w14:paraId="1B33183F" w14:textId="77777777" w:rsidTr="00F32B99">
        <w:trPr>
          <w:trHeight w:val="312"/>
        </w:trPr>
        <w:tc>
          <w:tcPr>
            <w:tcW w:w="298" w:type="pct"/>
            <w:shd w:val="clear" w:color="auto" w:fill="auto"/>
            <w:noWrap/>
            <w:vAlign w:val="center"/>
            <w:hideMark/>
          </w:tcPr>
          <w:p w14:paraId="23C813CF" w14:textId="381586CF"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2.7.5</w:t>
            </w:r>
          </w:p>
        </w:tc>
        <w:tc>
          <w:tcPr>
            <w:tcW w:w="1174" w:type="pct"/>
            <w:shd w:val="clear" w:color="auto" w:fill="auto"/>
            <w:vAlign w:val="center"/>
            <w:hideMark/>
          </w:tcPr>
          <w:p w14:paraId="4DACB33B" w14:textId="60F2CC93"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cơ sở sản xuất phi nông nghiệp</w:t>
            </w:r>
          </w:p>
        </w:tc>
        <w:tc>
          <w:tcPr>
            <w:tcW w:w="278" w:type="pct"/>
            <w:shd w:val="clear" w:color="auto" w:fill="auto"/>
            <w:noWrap/>
            <w:vAlign w:val="center"/>
            <w:hideMark/>
          </w:tcPr>
          <w:p w14:paraId="7564BFC3" w14:textId="3A03C710"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SKC</w:t>
            </w:r>
          </w:p>
        </w:tc>
        <w:tc>
          <w:tcPr>
            <w:tcW w:w="477" w:type="pct"/>
            <w:shd w:val="clear" w:color="auto" w:fill="auto"/>
            <w:noWrap/>
            <w:vAlign w:val="center"/>
            <w:hideMark/>
          </w:tcPr>
          <w:p w14:paraId="351D9A2C" w14:textId="02AF9D0F"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88,40</w:t>
            </w:r>
          </w:p>
        </w:tc>
        <w:tc>
          <w:tcPr>
            <w:tcW w:w="477" w:type="pct"/>
            <w:shd w:val="clear" w:color="auto" w:fill="auto"/>
            <w:noWrap/>
            <w:vAlign w:val="center"/>
            <w:hideMark/>
          </w:tcPr>
          <w:p w14:paraId="4BB0470D" w14:textId="0EBCD49C"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83,35</w:t>
            </w:r>
          </w:p>
        </w:tc>
        <w:tc>
          <w:tcPr>
            <w:tcW w:w="477" w:type="pct"/>
            <w:shd w:val="clear" w:color="auto" w:fill="auto"/>
            <w:noWrap/>
            <w:vAlign w:val="center"/>
            <w:hideMark/>
          </w:tcPr>
          <w:p w14:paraId="44A298FC" w14:textId="79D7F0DE"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88,40</w:t>
            </w:r>
          </w:p>
        </w:tc>
        <w:tc>
          <w:tcPr>
            <w:tcW w:w="352" w:type="pct"/>
            <w:shd w:val="clear" w:color="auto" w:fill="auto"/>
            <w:noWrap/>
            <w:vAlign w:val="center"/>
            <w:hideMark/>
          </w:tcPr>
          <w:p w14:paraId="2CD3DE87" w14:textId="00D8150C"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1" w:type="pct"/>
            <w:shd w:val="clear" w:color="auto" w:fill="auto"/>
            <w:noWrap/>
            <w:vAlign w:val="center"/>
            <w:hideMark/>
          </w:tcPr>
          <w:p w14:paraId="570CB8DC" w14:textId="741DF046"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17" w:type="pct"/>
            <w:shd w:val="clear" w:color="auto" w:fill="auto"/>
            <w:noWrap/>
            <w:vAlign w:val="center"/>
            <w:hideMark/>
          </w:tcPr>
          <w:p w14:paraId="1E1CA545" w14:textId="416C19F3"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5,05</w:t>
            </w:r>
          </w:p>
        </w:tc>
        <w:tc>
          <w:tcPr>
            <w:tcW w:w="350" w:type="pct"/>
            <w:shd w:val="clear" w:color="auto" w:fill="auto"/>
            <w:noWrap/>
            <w:vAlign w:val="center"/>
            <w:hideMark/>
          </w:tcPr>
          <w:p w14:paraId="4BFCF745" w14:textId="1D94DA65"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5,05</w:t>
            </w:r>
          </w:p>
        </w:tc>
        <w:tc>
          <w:tcPr>
            <w:tcW w:w="350" w:type="pct"/>
            <w:shd w:val="clear" w:color="auto" w:fill="auto"/>
            <w:noWrap/>
            <w:vAlign w:val="center"/>
            <w:hideMark/>
          </w:tcPr>
          <w:p w14:paraId="42A6FC8A" w14:textId="5C68D869"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r>
      <w:tr w:rsidR="00F32B99" w:rsidRPr="00802B78" w14:paraId="3F38C8DB" w14:textId="77777777" w:rsidTr="00F32B99">
        <w:trPr>
          <w:trHeight w:val="312"/>
        </w:trPr>
        <w:tc>
          <w:tcPr>
            <w:tcW w:w="298" w:type="pct"/>
            <w:shd w:val="clear" w:color="auto" w:fill="auto"/>
            <w:noWrap/>
            <w:vAlign w:val="center"/>
            <w:hideMark/>
          </w:tcPr>
          <w:p w14:paraId="1235E1C3" w14:textId="523CBA0B"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2.7.6</w:t>
            </w:r>
          </w:p>
        </w:tc>
        <w:tc>
          <w:tcPr>
            <w:tcW w:w="1174" w:type="pct"/>
            <w:shd w:val="clear" w:color="auto" w:fill="auto"/>
            <w:vAlign w:val="center"/>
            <w:hideMark/>
          </w:tcPr>
          <w:p w14:paraId="3822A425" w14:textId="449E4127"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sử dụng cho hoạt động khoáng sản</w:t>
            </w:r>
          </w:p>
        </w:tc>
        <w:tc>
          <w:tcPr>
            <w:tcW w:w="278" w:type="pct"/>
            <w:shd w:val="clear" w:color="auto" w:fill="auto"/>
            <w:noWrap/>
            <w:vAlign w:val="center"/>
            <w:hideMark/>
          </w:tcPr>
          <w:p w14:paraId="24000306" w14:textId="6E4DBCB4"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SKS</w:t>
            </w:r>
          </w:p>
        </w:tc>
        <w:tc>
          <w:tcPr>
            <w:tcW w:w="477" w:type="pct"/>
            <w:shd w:val="clear" w:color="auto" w:fill="auto"/>
            <w:noWrap/>
            <w:vAlign w:val="center"/>
            <w:hideMark/>
          </w:tcPr>
          <w:p w14:paraId="2F80C004" w14:textId="294E7729"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77,07</w:t>
            </w:r>
          </w:p>
        </w:tc>
        <w:tc>
          <w:tcPr>
            <w:tcW w:w="477" w:type="pct"/>
            <w:shd w:val="clear" w:color="auto" w:fill="auto"/>
            <w:noWrap/>
            <w:vAlign w:val="center"/>
            <w:hideMark/>
          </w:tcPr>
          <w:p w14:paraId="79533430" w14:textId="6334CCC7"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99,19</w:t>
            </w:r>
          </w:p>
        </w:tc>
        <w:tc>
          <w:tcPr>
            <w:tcW w:w="477" w:type="pct"/>
            <w:shd w:val="clear" w:color="auto" w:fill="auto"/>
            <w:noWrap/>
            <w:vAlign w:val="center"/>
            <w:hideMark/>
          </w:tcPr>
          <w:p w14:paraId="0806145F" w14:textId="623331A2"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77,07</w:t>
            </w:r>
          </w:p>
        </w:tc>
        <w:tc>
          <w:tcPr>
            <w:tcW w:w="352" w:type="pct"/>
            <w:shd w:val="clear" w:color="auto" w:fill="auto"/>
            <w:noWrap/>
            <w:vAlign w:val="center"/>
            <w:hideMark/>
          </w:tcPr>
          <w:p w14:paraId="6C482899" w14:textId="729984BE"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1" w:type="pct"/>
            <w:shd w:val="clear" w:color="auto" w:fill="auto"/>
            <w:noWrap/>
            <w:vAlign w:val="center"/>
            <w:hideMark/>
          </w:tcPr>
          <w:p w14:paraId="274A563E" w14:textId="69C94D7A"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17" w:type="pct"/>
            <w:shd w:val="clear" w:color="auto" w:fill="auto"/>
            <w:noWrap/>
            <w:vAlign w:val="center"/>
            <w:hideMark/>
          </w:tcPr>
          <w:p w14:paraId="69DB4849" w14:textId="36BEC9C3"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-22,12</w:t>
            </w:r>
          </w:p>
        </w:tc>
        <w:tc>
          <w:tcPr>
            <w:tcW w:w="350" w:type="pct"/>
            <w:shd w:val="clear" w:color="auto" w:fill="auto"/>
            <w:noWrap/>
            <w:vAlign w:val="center"/>
            <w:hideMark/>
          </w:tcPr>
          <w:p w14:paraId="1C710877" w14:textId="04AE2700"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-6,78</w:t>
            </w:r>
          </w:p>
        </w:tc>
        <w:tc>
          <w:tcPr>
            <w:tcW w:w="350" w:type="pct"/>
            <w:shd w:val="clear" w:color="auto" w:fill="auto"/>
            <w:noWrap/>
            <w:vAlign w:val="center"/>
            <w:hideMark/>
          </w:tcPr>
          <w:p w14:paraId="375E7EF2" w14:textId="293D66D9"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-15,34</w:t>
            </w:r>
          </w:p>
        </w:tc>
      </w:tr>
      <w:tr w:rsidR="00F32B99" w:rsidRPr="00802B78" w14:paraId="2BEEA09C" w14:textId="77777777" w:rsidTr="00F32B99">
        <w:trPr>
          <w:trHeight w:val="312"/>
        </w:trPr>
        <w:tc>
          <w:tcPr>
            <w:tcW w:w="298" w:type="pct"/>
            <w:shd w:val="clear" w:color="auto" w:fill="auto"/>
            <w:noWrap/>
            <w:vAlign w:val="center"/>
            <w:hideMark/>
          </w:tcPr>
          <w:p w14:paraId="007E4338" w14:textId="0444493E"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2.8</w:t>
            </w:r>
          </w:p>
        </w:tc>
        <w:tc>
          <w:tcPr>
            <w:tcW w:w="1174" w:type="pct"/>
            <w:shd w:val="clear" w:color="auto" w:fill="auto"/>
            <w:vAlign w:val="center"/>
            <w:hideMark/>
          </w:tcPr>
          <w:p w14:paraId="06E55DAA" w14:textId="6D5DA9E8"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sử dụng vào mục đích công cộng</w:t>
            </w:r>
          </w:p>
        </w:tc>
        <w:tc>
          <w:tcPr>
            <w:tcW w:w="278" w:type="pct"/>
            <w:shd w:val="clear" w:color="auto" w:fill="auto"/>
            <w:noWrap/>
            <w:vAlign w:val="center"/>
            <w:hideMark/>
          </w:tcPr>
          <w:p w14:paraId="2846FD94" w14:textId="2B8D467E"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CCC</w:t>
            </w:r>
          </w:p>
        </w:tc>
        <w:tc>
          <w:tcPr>
            <w:tcW w:w="477" w:type="pct"/>
            <w:shd w:val="clear" w:color="auto" w:fill="auto"/>
            <w:noWrap/>
            <w:vAlign w:val="center"/>
            <w:hideMark/>
          </w:tcPr>
          <w:p w14:paraId="467AEC4C" w14:textId="5F92110C"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3.238,59</w:t>
            </w:r>
          </w:p>
        </w:tc>
        <w:tc>
          <w:tcPr>
            <w:tcW w:w="477" w:type="pct"/>
            <w:shd w:val="clear" w:color="auto" w:fill="auto"/>
            <w:noWrap/>
            <w:vAlign w:val="center"/>
            <w:hideMark/>
          </w:tcPr>
          <w:p w14:paraId="74C7F36A" w14:textId="2EED532B"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3.574,75</w:t>
            </w:r>
          </w:p>
        </w:tc>
        <w:tc>
          <w:tcPr>
            <w:tcW w:w="477" w:type="pct"/>
            <w:shd w:val="clear" w:color="auto" w:fill="auto"/>
            <w:noWrap/>
            <w:vAlign w:val="center"/>
            <w:hideMark/>
          </w:tcPr>
          <w:p w14:paraId="35D21CE6" w14:textId="4A5010FF"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3.259,00</w:t>
            </w:r>
          </w:p>
        </w:tc>
        <w:tc>
          <w:tcPr>
            <w:tcW w:w="352" w:type="pct"/>
            <w:shd w:val="clear" w:color="auto" w:fill="auto"/>
            <w:noWrap/>
            <w:vAlign w:val="center"/>
            <w:hideMark/>
          </w:tcPr>
          <w:p w14:paraId="58AB72E7" w14:textId="76C3CDF6"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20,41</w:t>
            </w:r>
          </w:p>
        </w:tc>
        <w:tc>
          <w:tcPr>
            <w:tcW w:w="351" w:type="pct"/>
            <w:shd w:val="clear" w:color="auto" w:fill="auto"/>
            <w:noWrap/>
            <w:vAlign w:val="center"/>
            <w:hideMark/>
          </w:tcPr>
          <w:p w14:paraId="4463EF78" w14:textId="2422F0CA"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6,07</w:t>
            </w:r>
          </w:p>
        </w:tc>
        <w:tc>
          <w:tcPr>
            <w:tcW w:w="417" w:type="pct"/>
            <w:shd w:val="clear" w:color="auto" w:fill="auto"/>
            <w:noWrap/>
            <w:vAlign w:val="center"/>
            <w:hideMark/>
          </w:tcPr>
          <w:p w14:paraId="48E6A97B" w14:textId="16326658"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-315,75</w:t>
            </w:r>
          </w:p>
        </w:tc>
        <w:tc>
          <w:tcPr>
            <w:tcW w:w="350" w:type="pct"/>
            <w:shd w:val="clear" w:color="auto" w:fill="auto"/>
            <w:noWrap/>
            <w:vAlign w:val="center"/>
            <w:hideMark/>
          </w:tcPr>
          <w:p w14:paraId="5400BA2F" w14:textId="0BCC0969"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-307,75</w:t>
            </w:r>
          </w:p>
        </w:tc>
        <w:tc>
          <w:tcPr>
            <w:tcW w:w="350" w:type="pct"/>
            <w:shd w:val="clear" w:color="auto" w:fill="auto"/>
            <w:noWrap/>
            <w:vAlign w:val="center"/>
            <w:hideMark/>
          </w:tcPr>
          <w:p w14:paraId="3AF3897F" w14:textId="4CE465BD"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-8,00</w:t>
            </w:r>
          </w:p>
        </w:tc>
      </w:tr>
      <w:tr w:rsidR="00F32B99" w:rsidRPr="00802B78" w14:paraId="3CA1908F" w14:textId="77777777" w:rsidTr="00F32B99">
        <w:trPr>
          <w:trHeight w:val="312"/>
        </w:trPr>
        <w:tc>
          <w:tcPr>
            <w:tcW w:w="298" w:type="pct"/>
            <w:shd w:val="clear" w:color="auto" w:fill="auto"/>
            <w:noWrap/>
            <w:vAlign w:val="center"/>
            <w:hideMark/>
          </w:tcPr>
          <w:p w14:paraId="7C94417B" w14:textId="707572AB"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lastRenderedPageBreak/>
              <w:t>2.8.1</w:t>
            </w:r>
          </w:p>
        </w:tc>
        <w:tc>
          <w:tcPr>
            <w:tcW w:w="1174" w:type="pct"/>
            <w:shd w:val="clear" w:color="auto" w:fill="auto"/>
            <w:vAlign w:val="center"/>
            <w:hideMark/>
          </w:tcPr>
          <w:p w14:paraId="5EA11074" w14:textId="3F371275"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công trình giao thông</w:t>
            </w:r>
          </w:p>
        </w:tc>
        <w:tc>
          <w:tcPr>
            <w:tcW w:w="278" w:type="pct"/>
            <w:shd w:val="clear" w:color="auto" w:fill="auto"/>
            <w:noWrap/>
            <w:vAlign w:val="center"/>
            <w:hideMark/>
          </w:tcPr>
          <w:p w14:paraId="64012D3F" w14:textId="2F4DE81E"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DGT</w:t>
            </w:r>
          </w:p>
        </w:tc>
        <w:tc>
          <w:tcPr>
            <w:tcW w:w="477" w:type="pct"/>
            <w:shd w:val="clear" w:color="auto" w:fill="auto"/>
            <w:noWrap/>
            <w:vAlign w:val="center"/>
            <w:hideMark/>
          </w:tcPr>
          <w:p w14:paraId="1C31B470" w14:textId="423038E5"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1.662,93</w:t>
            </w:r>
          </w:p>
        </w:tc>
        <w:tc>
          <w:tcPr>
            <w:tcW w:w="477" w:type="pct"/>
            <w:shd w:val="clear" w:color="auto" w:fill="auto"/>
            <w:noWrap/>
            <w:vAlign w:val="center"/>
            <w:hideMark/>
          </w:tcPr>
          <w:p w14:paraId="39E3EB67" w14:textId="552B370D"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1.998,83</w:t>
            </w:r>
          </w:p>
        </w:tc>
        <w:tc>
          <w:tcPr>
            <w:tcW w:w="477" w:type="pct"/>
            <w:shd w:val="clear" w:color="auto" w:fill="auto"/>
            <w:noWrap/>
            <w:vAlign w:val="center"/>
            <w:hideMark/>
          </w:tcPr>
          <w:p w14:paraId="77CAA987" w14:textId="72A401DA"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1.679,46</w:t>
            </w:r>
          </w:p>
        </w:tc>
        <w:tc>
          <w:tcPr>
            <w:tcW w:w="352" w:type="pct"/>
            <w:shd w:val="clear" w:color="auto" w:fill="auto"/>
            <w:noWrap/>
            <w:vAlign w:val="center"/>
            <w:hideMark/>
          </w:tcPr>
          <w:p w14:paraId="34D69B73" w14:textId="15442916"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16,53</w:t>
            </w:r>
          </w:p>
        </w:tc>
        <w:tc>
          <w:tcPr>
            <w:tcW w:w="351" w:type="pct"/>
            <w:shd w:val="clear" w:color="auto" w:fill="auto"/>
            <w:noWrap/>
            <w:vAlign w:val="center"/>
            <w:hideMark/>
          </w:tcPr>
          <w:p w14:paraId="28166AEA" w14:textId="6B60C376"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4,92</w:t>
            </w:r>
          </w:p>
        </w:tc>
        <w:tc>
          <w:tcPr>
            <w:tcW w:w="417" w:type="pct"/>
            <w:shd w:val="clear" w:color="auto" w:fill="auto"/>
            <w:noWrap/>
            <w:vAlign w:val="center"/>
            <w:hideMark/>
          </w:tcPr>
          <w:p w14:paraId="7F104834" w14:textId="3E10FE71"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-319,37</w:t>
            </w:r>
          </w:p>
        </w:tc>
        <w:tc>
          <w:tcPr>
            <w:tcW w:w="350" w:type="pct"/>
            <w:shd w:val="clear" w:color="auto" w:fill="auto"/>
            <w:noWrap/>
            <w:vAlign w:val="center"/>
            <w:hideMark/>
          </w:tcPr>
          <w:p w14:paraId="2EAEF1BF" w14:textId="2B1AC0A8"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-301,33</w:t>
            </w:r>
          </w:p>
        </w:tc>
        <w:tc>
          <w:tcPr>
            <w:tcW w:w="350" w:type="pct"/>
            <w:shd w:val="clear" w:color="auto" w:fill="auto"/>
            <w:noWrap/>
            <w:vAlign w:val="center"/>
            <w:hideMark/>
          </w:tcPr>
          <w:p w14:paraId="087CF3CC" w14:textId="6FD4E208"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-18,04</w:t>
            </w:r>
          </w:p>
        </w:tc>
      </w:tr>
      <w:tr w:rsidR="00F32B99" w:rsidRPr="00802B78" w14:paraId="00999686" w14:textId="77777777" w:rsidTr="00F32B99">
        <w:trPr>
          <w:trHeight w:val="312"/>
        </w:trPr>
        <w:tc>
          <w:tcPr>
            <w:tcW w:w="298" w:type="pct"/>
            <w:shd w:val="clear" w:color="auto" w:fill="auto"/>
            <w:noWrap/>
            <w:vAlign w:val="center"/>
            <w:hideMark/>
          </w:tcPr>
          <w:p w14:paraId="1D338150" w14:textId="21973F40"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2.8.2</w:t>
            </w:r>
          </w:p>
        </w:tc>
        <w:tc>
          <w:tcPr>
            <w:tcW w:w="1174" w:type="pct"/>
            <w:shd w:val="clear" w:color="auto" w:fill="auto"/>
            <w:vAlign w:val="center"/>
            <w:hideMark/>
          </w:tcPr>
          <w:p w14:paraId="5BF498DA" w14:textId="4C196363"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công trình thủy lợi</w:t>
            </w:r>
          </w:p>
        </w:tc>
        <w:tc>
          <w:tcPr>
            <w:tcW w:w="278" w:type="pct"/>
            <w:shd w:val="clear" w:color="auto" w:fill="auto"/>
            <w:noWrap/>
            <w:vAlign w:val="center"/>
            <w:hideMark/>
          </w:tcPr>
          <w:p w14:paraId="5198C547" w14:textId="6CEC0AFA"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DTL</w:t>
            </w:r>
          </w:p>
        </w:tc>
        <w:tc>
          <w:tcPr>
            <w:tcW w:w="477" w:type="pct"/>
            <w:shd w:val="clear" w:color="auto" w:fill="auto"/>
            <w:noWrap/>
            <w:vAlign w:val="center"/>
            <w:hideMark/>
          </w:tcPr>
          <w:p w14:paraId="6CD505B7" w14:textId="376CBC3E"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1.327,09</w:t>
            </w:r>
          </w:p>
        </w:tc>
        <w:tc>
          <w:tcPr>
            <w:tcW w:w="477" w:type="pct"/>
            <w:shd w:val="clear" w:color="auto" w:fill="auto"/>
            <w:noWrap/>
            <w:vAlign w:val="center"/>
            <w:hideMark/>
          </w:tcPr>
          <w:p w14:paraId="43491DEA" w14:textId="49592096"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1.315,89</w:t>
            </w:r>
          </w:p>
        </w:tc>
        <w:tc>
          <w:tcPr>
            <w:tcW w:w="477" w:type="pct"/>
            <w:shd w:val="clear" w:color="auto" w:fill="auto"/>
            <w:noWrap/>
            <w:vAlign w:val="center"/>
            <w:hideMark/>
          </w:tcPr>
          <w:p w14:paraId="670D6B27" w14:textId="7C346DB1"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1.328,12</w:t>
            </w:r>
          </w:p>
        </w:tc>
        <w:tc>
          <w:tcPr>
            <w:tcW w:w="352" w:type="pct"/>
            <w:shd w:val="clear" w:color="auto" w:fill="auto"/>
            <w:noWrap/>
            <w:vAlign w:val="center"/>
            <w:hideMark/>
          </w:tcPr>
          <w:p w14:paraId="08D4AC82" w14:textId="5F6A92FE"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1,03</w:t>
            </w:r>
          </w:p>
        </w:tc>
        <w:tc>
          <w:tcPr>
            <w:tcW w:w="351" w:type="pct"/>
            <w:shd w:val="clear" w:color="auto" w:fill="auto"/>
            <w:noWrap/>
            <w:vAlign w:val="center"/>
            <w:hideMark/>
          </w:tcPr>
          <w:p w14:paraId="61EABBEF" w14:textId="14E4E122"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-9,20</w:t>
            </w:r>
          </w:p>
        </w:tc>
        <w:tc>
          <w:tcPr>
            <w:tcW w:w="417" w:type="pct"/>
            <w:shd w:val="clear" w:color="auto" w:fill="auto"/>
            <w:noWrap/>
            <w:vAlign w:val="center"/>
            <w:hideMark/>
          </w:tcPr>
          <w:p w14:paraId="0538AF52" w14:textId="54550D2C"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12,23</w:t>
            </w:r>
          </w:p>
        </w:tc>
        <w:tc>
          <w:tcPr>
            <w:tcW w:w="350" w:type="pct"/>
            <w:shd w:val="clear" w:color="auto" w:fill="auto"/>
            <w:noWrap/>
            <w:vAlign w:val="center"/>
            <w:hideMark/>
          </w:tcPr>
          <w:p w14:paraId="6AAA9B0D" w14:textId="087F7109"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6,50</w:t>
            </w:r>
          </w:p>
        </w:tc>
        <w:tc>
          <w:tcPr>
            <w:tcW w:w="350" w:type="pct"/>
            <w:shd w:val="clear" w:color="auto" w:fill="auto"/>
            <w:noWrap/>
            <w:vAlign w:val="center"/>
            <w:hideMark/>
          </w:tcPr>
          <w:p w14:paraId="2E0B3FC1" w14:textId="160A0BC0"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5,73</w:t>
            </w:r>
          </w:p>
        </w:tc>
      </w:tr>
      <w:tr w:rsidR="00F32B99" w:rsidRPr="00802B78" w14:paraId="784B9B9A" w14:textId="77777777" w:rsidTr="00F32B99">
        <w:trPr>
          <w:trHeight w:val="312"/>
        </w:trPr>
        <w:tc>
          <w:tcPr>
            <w:tcW w:w="298" w:type="pct"/>
            <w:shd w:val="clear" w:color="auto" w:fill="auto"/>
            <w:noWrap/>
            <w:vAlign w:val="center"/>
            <w:hideMark/>
          </w:tcPr>
          <w:p w14:paraId="1F304A21" w14:textId="123A2B69"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2.8.3</w:t>
            </w:r>
          </w:p>
        </w:tc>
        <w:tc>
          <w:tcPr>
            <w:tcW w:w="1174" w:type="pct"/>
            <w:shd w:val="clear" w:color="auto" w:fill="auto"/>
            <w:vAlign w:val="center"/>
            <w:hideMark/>
          </w:tcPr>
          <w:p w14:paraId="1A98975A" w14:textId="073A8EF3"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công trình cấp nước, thoát nước</w:t>
            </w:r>
          </w:p>
        </w:tc>
        <w:tc>
          <w:tcPr>
            <w:tcW w:w="278" w:type="pct"/>
            <w:shd w:val="clear" w:color="auto" w:fill="auto"/>
            <w:noWrap/>
            <w:vAlign w:val="center"/>
            <w:hideMark/>
          </w:tcPr>
          <w:p w14:paraId="6AF321FC" w14:textId="20528276"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DCT</w:t>
            </w:r>
          </w:p>
        </w:tc>
        <w:tc>
          <w:tcPr>
            <w:tcW w:w="477" w:type="pct"/>
            <w:shd w:val="clear" w:color="auto" w:fill="auto"/>
            <w:noWrap/>
            <w:vAlign w:val="center"/>
            <w:hideMark/>
          </w:tcPr>
          <w:p w14:paraId="0C6BB148" w14:textId="40C22A05"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77" w:type="pct"/>
            <w:shd w:val="clear" w:color="auto" w:fill="auto"/>
            <w:noWrap/>
            <w:vAlign w:val="center"/>
            <w:hideMark/>
          </w:tcPr>
          <w:p w14:paraId="1A7CC23E" w14:textId="7B24CEFE"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77" w:type="pct"/>
            <w:shd w:val="clear" w:color="auto" w:fill="auto"/>
            <w:noWrap/>
            <w:vAlign w:val="center"/>
            <w:hideMark/>
          </w:tcPr>
          <w:p w14:paraId="3F348902" w14:textId="1F63A3EE"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2" w:type="pct"/>
            <w:shd w:val="clear" w:color="auto" w:fill="auto"/>
            <w:noWrap/>
            <w:vAlign w:val="center"/>
            <w:hideMark/>
          </w:tcPr>
          <w:p w14:paraId="5D78EC50" w14:textId="7F587C5C"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1" w:type="pct"/>
            <w:shd w:val="clear" w:color="auto" w:fill="auto"/>
            <w:noWrap/>
            <w:vAlign w:val="center"/>
            <w:hideMark/>
          </w:tcPr>
          <w:p w14:paraId="030EAA0F" w14:textId="40092053"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 </w:t>
            </w:r>
          </w:p>
        </w:tc>
        <w:tc>
          <w:tcPr>
            <w:tcW w:w="417" w:type="pct"/>
            <w:shd w:val="clear" w:color="auto" w:fill="auto"/>
            <w:noWrap/>
            <w:vAlign w:val="center"/>
            <w:hideMark/>
          </w:tcPr>
          <w:p w14:paraId="649EB1A0" w14:textId="19362493"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0" w:type="pct"/>
            <w:shd w:val="clear" w:color="auto" w:fill="auto"/>
            <w:noWrap/>
            <w:vAlign w:val="center"/>
            <w:hideMark/>
          </w:tcPr>
          <w:p w14:paraId="37113F77" w14:textId="40220C87"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0" w:type="pct"/>
            <w:shd w:val="clear" w:color="auto" w:fill="auto"/>
            <w:noWrap/>
            <w:vAlign w:val="center"/>
            <w:hideMark/>
          </w:tcPr>
          <w:p w14:paraId="2BBC77C5" w14:textId="5282CB99"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r>
      <w:tr w:rsidR="00F32B99" w:rsidRPr="00802B78" w14:paraId="60542D0B" w14:textId="77777777" w:rsidTr="00F32B99">
        <w:trPr>
          <w:trHeight w:val="312"/>
        </w:trPr>
        <w:tc>
          <w:tcPr>
            <w:tcW w:w="298" w:type="pct"/>
            <w:shd w:val="clear" w:color="auto" w:fill="auto"/>
            <w:noWrap/>
            <w:vAlign w:val="center"/>
            <w:hideMark/>
          </w:tcPr>
          <w:p w14:paraId="079D5763" w14:textId="158F9F64"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2.8.4</w:t>
            </w:r>
          </w:p>
        </w:tc>
        <w:tc>
          <w:tcPr>
            <w:tcW w:w="1174" w:type="pct"/>
            <w:shd w:val="clear" w:color="auto" w:fill="auto"/>
            <w:vAlign w:val="center"/>
            <w:hideMark/>
          </w:tcPr>
          <w:p w14:paraId="3A2E2EEE" w14:textId="27F093C9"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công trình phòng, chống thiên tai</w:t>
            </w:r>
          </w:p>
        </w:tc>
        <w:tc>
          <w:tcPr>
            <w:tcW w:w="278" w:type="pct"/>
            <w:shd w:val="clear" w:color="auto" w:fill="auto"/>
            <w:noWrap/>
            <w:vAlign w:val="center"/>
            <w:hideMark/>
          </w:tcPr>
          <w:p w14:paraId="18CB429F" w14:textId="7C94B42A"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DPC</w:t>
            </w:r>
          </w:p>
        </w:tc>
        <w:tc>
          <w:tcPr>
            <w:tcW w:w="477" w:type="pct"/>
            <w:shd w:val="clear" w:color="auto" w:fill="auto"/>
            <w:noWrap/>
            <w:vAlign w:val="center"/>
            <w:hideMark/>
          </w:tcPr>
          <w:p w14:paraId="48C77F4A" w14:textId="33191CED"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77" w:type="pct"/>
            <w:shd w:val="clear" w:color="auto" w:fill="auto"/>
            <w:noWrap/>
            <w:vAlign w:val="center"/>
            <w:hideMark/>
          </w:tcPr>
          <w:p w14:paraId="286B1632" w14:textId="35699411"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77" w:type="pct"/>
            <w:shd w:val="clear" w:color="auto" w:fill="auto"/>
            <w:noWrap/>
            <w:vAlign w:val="center"/>
            <w:hideMark/>
          </w:tcPr>
          <w:p w14:paraId="2F3F4D9D" w14:textId="07C7638F"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2" w:type="pct"/>
            <w:shd w:val="clear" w:color="auto" w:fill="auto"/>
            <w:noWrap/>
            <w:vAlign w:val="center"/>
            <w:hideMark/>
          </w:tcPr>
          <w:p w14:paraId="2A914485" w14:textId="34465CAF"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1" w:type="pct"/>
            <w:shd w:val="clear" w:color="auto" w:fill="auto"/>
            <w:noWrap/>
            <w:vAlign w:val="center"/>
            <w:hideMark/>
          </w:tcPr>
          <w:p w14:paraId="21FE7CE8" w14:textId="655F21C8"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 </w:t>
            </w:r>
          </w:p>
        </w:tc>
        <w:tc>
          <w:tcPr>
            <w:tcW w:w="417" w:type="pct"/>
            <w:shd w:val="clear" w:color="auto" w:fill="auto"/>
            <w:noWrap/>
            <w:vAlign w:val="center"/>
            <w:hideMark/>
          </w:tcPr>
          <w:p w14:paraId="3B0A9AE9" w14:textId="4B7CD80B"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0" w:type="pct"/>
            <w:shd w:val="clear" w:color="auto" w:fill="auto"/>
            <w:noWrap/>
            <w:vAlign w:val="center"/>
            <w:hideMark/>
          </w:tcPr>
          <w:p w14:paraId="20E5B330" w14:textId="2FB453D0"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0" w:type="pct"/>
            <w:shd w:val="clear" w:color="auto" w:fill="auto"/>
            <w:noWrap/>
            <w:vAlign w:val="center"/>
            <w:hideMark/>
          </w:tcPr>
          <w:p w14:paraId="27180A69" w14:textId="00FCF369"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r>
      <w:tr w:rsidR="00F32B99" w:rsidRPr="00802B78" w14:paraId="57F6BCA6" w14:textId="77777777" w:rsidTr="00F32B99">
        <w:trPr>
          <w:trHeight w:val="624"/>
        </w:trPr>
        <w:tc>
          <w:tcPr>
            <w:tcW w:w="298" w:type="pct"/>
            <w:shd w:val="clear" w:color="auto" w:fill="auto"/>
            <w:noWrap/>
            <w:vAlign w:val="center"/>
            <w:hideMark/>
          </w:tcPr>
          <w:p w14:paraId="1850E31A" w14:textId="008FFC75"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2.8.5</w:t>
            </w:r>
          </w:p>
        </w:tc>
        <w:tc>
          <w:tcPr>
            <w:tcW w:w="1174" w:type="pct"/>
            <w:shd w:val="clear" w:color="auto" w:fill="auto"/>
            <w:vAlign w:val="center"/>
            <w:hideMark/>
          </w:tcPr>
          <w:p w14:paraId="722529B2" w14:textId="311614CF"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có di tích lịch sử - văn hóa danh lam thắng cảnh, di sản thiên nhiên</w:t>
            </w:r>
          </w:p>
        </w:tc>
        <w:tc>
          <w:tcPr>
            <w:tcW w:w="278" w:type="pct"/>
            <w:shd w:val="clear" w:color="auto" w:fill="auto"/>
            <w:noWrap/>
            <w:vAlign w:val="center"/>
            <w:hideMark/>
          </w:tcPr>
          <w:p w14:paraId="16BD75EC" w14:textId="405036F2"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DDD</w:t>
            </w:r>
          </w:p>
        </w:tc>
        <w:tc>
          <w:tcPr>
            <w:tcW w:w="477" w:type="pct"/>
            <w:shd w:val="clear" w:color="auto" w:fill="auto"/>
            <w:noWrap/>
            <w:vAlign w:val="center"/>
            <w:hideMark/>
          </w:tcPr>
          <w:p w14:paraId="7D6193B5" w14:textId="493B74DC"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2,86</w:t>
            </w:r>
          </w:p>
        </w:tc>
        <w:tc>
          <w:tcPr>
            <w:tcW w:w="477" w:type="pct"/>
            <w:shd w:val="clear" w:color="auto" w:fill="auto"/>
            <w:noWrap/>
            <w:vAlign w:val="center"/>
            <w:hideMark/>
          </w:tcPr>
          <w:p w14:paraId="236C70B4" w14:textId="38D0A3E2"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3,30</w:t>
            </w:r>
          </w:p>
        </w:tc>
        <w:tc>
          <w:tcPr>
            <w:tcW w:w="477" w:type="pct"/>
            <w:shd w:val="clear" w:color="auto" w:fill="auto"/>
            <w:noWrap/>
            <w:vAlign w:val="center"/>
            <w:hideMark/>
          </w:tcPr>
          <w:p w14:paraId="122C7D3D" w14:textId="2977DC60"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2,86</w:t>
            </w:r>
          </w:p>
        </w:tc>
        <w:tc>
          <w:tcPr>
            <w:tcW w:w="352" w:type="pct"/>
            <w:shd w:val="clear" w:color="auto" w:fill="auto"/>
            <w:noWrap/>
            <w:vAlign w:val="center"/>
            <w:hideMark/>
          </w:tcPr>
          <w:p w14:paraId="4FCD4A73" w14:textId="2AFC1A03"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1" w:type="pct"/>
            <w:shd w:val="clear" w:color="auto" w:fill="auto"/>
            <w:noWrap/>
            <w:vAlign w:val="center"/>
            <w:hideMark/>
          </w:tcPr>
          <w:p w14:paraId="11AE0DF3" w14:textId="2DD13DBD"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17" w:type="pct"/>
            <w:shd w:val="clear" w:color="auto" w:fill="auto"/>
            <w:noWrap/>
            <w:vAlign w:val="center"/>
            <w:hideMark/>
          </w:tcPr>
          <w:p w14:paraId="5D59D388" w14:textId="081D8D25"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-0,44</w:t>
            </w:r>
          </w:p>
        </w:tc>
        <w:tc>
          <w:tcPr>
            <w:tcW w:w="350" w:type="pct"/>
            <w:shd w:val="clear" w:color="auto" w:fill="auto"/>
            <w:noWrap/>
            <w:vAlign w:val="center"/>
            <w:hideMark/>
          </w:tcPr>
          <w:p w14:paraId="5A14E158" w14:textId="0C42622A"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-0,44</w:t>
            </w:r>
          </w:p>
        </w:tc>
        <w:tc>
          <w:tcPr>
            <w:tcW w:w="350" w:type="pct"/>
            <w:shd w:val="clear" w:color="auto" w:fill="auto"/>
            <w:noWrap/>
            <w:vAlign w:val="center"/>
            <w:hideMark/>
          </w:tcPr>
          <w:p w14:paraId="6E15DE1C" w14:textId="02564052"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r>
      <w:tr w:rsidR="00F32B99" w:rsidRPr="00802B78" w14:paraId="0CBAEE46" w14:textId="77777777" w:rsidTr="00F32B99">
        <w:trPr>
          <w:trHeight w:val="312"/>
        </w:trPr>
        <w:tc>
          <w:tcPr>
            <w:tcW w:w="298" w:type="pct"/>
            <w:shd w:val="clear" w:color="auto" w:fill="auto"/>
            <w:noWrap/>
            <w:vAlign w:val="center"/>
            <w:hideMark/>
          </w:tcPr>
          <w:p w14:paraId="2FB01C79" w14:textId="694A070D"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2.8.6</w:t>
            </w:r>
          </w:p>
        </w:tc>
        <w:tc>
          <w:tcPr>
            <w:tcW w:w="1174" w:type="pct"/>
            <w:shd w:val="clear" w:color="auto" w:fill="auto"/>
            <w:vAlign w:val="center"/>
            <w:hideMark/>
          </w:tcPr>
          <w:p w14:paraId="12412494" w14:textId="3064FAD6"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pacing w:val="-8"/>
                <w:sz w:val="26"/>
                <w:szCs w:val="26"/>
              </w:rPr>
              <w:t>Đất công trình xử lý chất thải</w:t>
            </w:r>
          </w:p>
        </w:tc>
        <w:tc>
          <w:tcPr>
            <w:tcW w:w="278" w:type="pct"/>
            <w:shd w:val="clear" w:color="auto" w:fill="auto"/>
            <w:noWrap/>
            <w:vAlign w:val="center"/>
            <w:hideMark/>
          </w:tcPr>
          <w:p w14:paraId="6824F457" w14:textId="3328DD3B"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DRA</w:t>
            </w:r>
          </w:p>
        </w:tc>
        <w:tc>
          <w:tcPr>
            <w:tcW w:w="477" w:type="pct"/>
            <w:shd w:val="clear" w:color="auto" w:fill="auto"/>
            <w:noWrap/>
            <w:vAlign w:val="center"/>
            <w:hideMark/>
          </w:tcPr>
          <w:p w14:paraId="6CBE9EBF" w14:textId="60EADEB7"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4,77</w:t>
            </w:r>
          </w:p>
        </w:tc>
        <w:tc>
          <w:tcPr>
            <w:tcW w:w="477" w:type="pct"/>
            <w:shd w:val="clear" w:color="auto" w:fill="auto"/>
            <w:noWrap/>
            <w:vAlign w:val="center"/>
            <w:hideMark/>
          </w:tcPr>
          <w:p w14:paraId="67DCE9DD" w14:textId="16CE1089"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9,36</w:t>
            </w:r>
          </w:p>
        </w:tc>
        <w:tc>
          <w:tcPr>
            <w:tcW w:w="477" w:type="pct"/>
            <w:shd w:val="clear" w:color="auto" w:fill="auto"/>
            <w:noWrap/>
            <w:vAlign w:val="center"/>
            <w:hideMark/>
          </w:tcPr>
          <w:p w14:paraId="2104B374" w14:textId="6248363C"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4,77</w:t>
            </w:r>
          </w:p>
        </w:tc>
        <w:tc>
          <w:tcPr>
            <w:tcW w:w="352" w:type="pct"/>
            <w:shd w:val="clear" w:color="auto" w:fill="auto"/>
            <w:noWrap/>
            <w:vAlign w:val="center"/>
            <w:hideMark/>
          </w:tcPr>
          <w:p w14:paraId="4C653FC2" w14:textId="74947FA0"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1" w:type="pct"/>
            <w:shd w:val="clear" w:color="auto" w:fill="auto"/>
            <w:noWrap/>
            <w:vAlign w:val="center"/>
            <w:hideMark/>
          </w:tcPr>
          <w:p w14:paraId="634BCE6A" w14:textId="5EB18043"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17" w:type="pct"/>
            <w:shd w:val="clear" w:color="auto" w:fill="auto"/>
            <w:noWrap/>
            <w:vAlign w:val="center"/>
            <w:hideMark/>
          </w:tcPr>
          <w:p w14:paraId="6E3AA9A6" w14:textId="40BD607B"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-4,59</w:t>
            </w:r>
          </w:p>
        </w:tc>
        <w:tc>
          <w:tcPr>
            <w:tcW w:w="350" w:type="pct"/>
            <w:shd w:val="clear" w:color="auto" w:fill="auto"/>
            <w:noWrap/>
            <w:vAlign w:val="center"/>
            <w:hideMark/>
          </w:tcPr>
          <w:p w14:paraId="5B8B29C8" w14:textId="5FCCA231"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0,37</w:t>
            </w:r>
          </w:p>
        </w:tc>
        <w:tc>
          <w:tcPr>
            <w:tcW w:w="350" w:type="pct"/>
            <w:shd w:val="clear" w:color="auto" w:fill="auto"/>
            <w:noWrap/>
            <w:vAlign w:val="center"/>
            <w:hideMark/>
          </w:tcPr>
          <w:p w14:paraId="04CECDD4" w14:textId="1F252948"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-4,96</w:t>
            </w:r>
          </w:p>
        </w:tc>
      </w:tr>
      <w:tr w:rsidR="00F32B99" w:rsidRPr="00802B78" w14:paraId="2ED4AA1A" w14:textId="77777777" w:rsidTr="00F32B99">
        <w:trPr>
          <w:trHeight w:val="312"/>
        </w:trPr>
        <w:tc>
          <w:tcPr>
            <w:tcW w:w="298" w:type="pct"/>
            <w:shd w:val="clear" w:color="auto" w:fill="auto"/>
            <w:noWrap/>
            <w:vAlign w:val="center"/>
            <w:hideMark/>
          </w:tcPr>
          <w:p w14:paraId="7A53A601" w14:textId="69B37243"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2.8.7</w:t>
            </w:r>
          </w:p>
        </w:tc>
        <w:tc>
          <w:tcPr>
            <w:tcW w:w="1174" w:type="pct"/>
            <w:shd w:val="clear" w:color="auto" w:fill="auto"/>
            <w:vAlign w:val="center"/>
            <w:hideMark/>
          </w:tcPr>
          <w:p w14:paraId="76146581" w14:textId="63BD592B"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công trình năng lượng, chiếu sáng công cộng</w:t>
            </w:r>
          </w:p>
        </w:tc>
        <w:tc>
          <w:tcPr>
            <w:tcW w:w="278" w:type="pct"/>
            <w:shd w:val="clear" w:color="auto" w:fill="auto"/>
            <w:noWrap/>
            <w:vAlign w:val="center"/>
            <w:hideMark/>
          </w:tcPr>
          <w:p w14:paraId="0786EA7F" w14:textId="5237C2CB"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DNL</w:t>
            </w:r>
          </w:p>
        </w:tc>
        <w:tc>
          <w:tcPr>
            <w:tcW w:w="477" w:type="pct"/>
            <w:shd w:val="clear" w:color="auto" w:fill="auto"/>
            <w:noWrap/>
            <w:vAlign w:val="center"/>
            <w:hideMark/>
          </w:tcPr>
          <w:p w14:paraId="5DDEBB83" w14:textId="5DB89C8A"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196,39</w:t>
            </w:r>
          </w:p>
        </w:tc>
        <w:tc>
          <w:tcPr>
            <w:tcW w:w="477" w:type="pct"/>
            <w:shd w:val="clear" w:color="auto" w:fill="auto"/>
            <w:noWrap/>
            <w:vAlign w:val="center"/>
            <w:hideMark/>
          </w:tcPr>
          <w:p w14:paraId="44CC8554" w14:textId="388546BB"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205,30</w:t>
            </w:r>
          </w:p>
        </w:tc>
        <w:tc>
          <w:tcPr>
            <w:tcW w:w="477" w:type="pct"/>
            <w:shd w:val="clear" w:color="auto" w:fill="auto"/>
            <w:noWrap/>
            <w:vAlign w:val="center"/>
            <w:hideMark/>
          </w:tcPr>
          <w:p w14:paraId="7523C134" w14:textId="06111D67"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197,68</w:t>
            </w:r>
          </w:p>
        </w:tc>
        <w:tc>
          <w:tcPr>
            <w:tcW w:w="352" w:type="pct"/>
            <w:shd w:val="clear" w:color="auto" w:fill="auto"/>
            <w:noWrap/>
            <w:vAlign w:val="center"/>
            <w:hideMark/>
          </w:tcPr>
          <w:p w14:paraId="77B7D1FC" w14:textId="2B8E3361"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1,29</w:t>
            </w:r>
          </w:p>
        </w:tc>
        <w:tc>
          <w:tcPr>
            <w:tcW w:w="351" w:type="pct"/>
            <w:shd w:val="clear" w:color="auto" w:fill="auto"/>
            <w:noWrap/>
            <w:vAlign w:val="center"/>
            <w:hideMark/>
          </w:tcPr>
          <w:p w14:paraId="61FFB88A" w14:textId="3FC295C8"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14,48</w:t>
            </w:r>
          </w:p>
        </w:tc>
        <w:tc>
          <w:tcPr>
            <w:tcW w:w="417" w:type="pct"/>
            <w:shd w:val="clear" w:color="auto" w:fill="auto"/>
            <w:noWrap/>
            <w:vAlign w:val="center"/>
            <w:hideMark/>
          </w:tcPr>
          <w:p w14:paraId="2A577A0C" w14:textId="39A78988"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-7,62</w:t>
            </w:r>
          </w:p>
        </w:tc>
        <w:tc>
          <w:tcPr>
            <w:tcW w:w="350" w:type="pct"/>
            <w:shd w:val="clear" w:color="auto" w:fill="auto"/>
            <w:noWrap/>
            <w:vAlign w:val="center"/>
            <w:hideMark/>
          </w:tcPr>
          <w:p w14:paraId="78F1F81F" w14:textId="0E9A9995"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-6,79</w:t>
            </w:r>
          </w:p>
        </w:tc>
        <w:tc>
          <w:tcPr>
            <w:tcW w:w="350" w:type="pct"/>
            <w:shd w:val="clear" w:color="auto" w:fill="auto"/>
            <w:noWrap/>
            <w:vAlign w:val="center"/>
            <w:hideMark/>
          </w:tcPr>
          <w:p w14:paraId="75C8AE53" w14:textId="6BDFB0BC"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-0,83</w:t>
            </w:r>
          </w:p>
        </w:tc>
      </w:tr>
      <w:tr w:rsidR="00F32B99" w:rsidRPr="00802B78" w14:paraId="1439E6F7" w14:textId="77777777" w:rsidTr="00F32B99">
        <w:trPr>
          <w:trHeight w:val="624"/>
        </w:trPr>
        <w:tc>
          <w:tcPr>
            <w:tcW w:w="298" w:type="pct"/>
            <w:shd w:val="clear" w:color="auto" w:fill="auto"/>
            <w:noWrap/>
            <w:vAlign w:val="center"/>
            <w:hideMark/>
          </w:tcPr>
          <w:p w14:paraId="2F8E7C57" w14:textId="3D05EE0F"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2.8.8</w:t>
            </w:r>
          </w:p>
        </w:tc>
        <w:tc>
          <w:tcPr>
            <w:tcW w:w="1174" w:type="pct"/>
            <w:shd w:val="clear" w:color="auto" w:fill="auto"/>
            <w:vAlign w:val="center"/>
            <w:hideMark/>
          </w:tcPr>
          <w:p w14:paraId="0844E7BB" w14:textId="07CAB107"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công trình hạ tầng bưu chính, viễn thông, công nghệ thông tin</w:t>
            </w:r>
          </w:p>
        </w:tc>
        <w:tc>
          <w:tcPr>
            <w:tcW w:w="278" w:type="pct"/>
            <w:shd w:val="clear" w:color="auto" w:fill="auto"/>
            <w:noWrap/>
            <w:vAlign w:val="center"/>
            <w:hideMark/>
          </w:tcPr>
          <w:p w14:paraId="567AA768" w14:textId="4A55D663"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DBV</w:t>
            </w:r>
          </w:p>
        </w:tc>
        <w:tc>
          <w:tcPr>
            <w:tcW w:w="477" w:type="pct"/>
            <w:shd w:val="clear" w:color="auto" w:fill="auto"/>
            <w:noWrap/>
            <w:vAlign w:val="center"/>
            <w:hideMark/>
          </w:tcPr>
          <w:p w14:paraId="3A751CA5" w14:textId="75D9920A"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10,01</w:t>
            </w:r>
          </w:p>
        </w:tc>
        <w:tc>
          <w:tcPr>
            <w:tcW w:w="477" w:type="pct"/>
            <w:shd w:val="clear" w:color="auto" w:fill="auto"/>
            <w:noWrap/>
            <w:vAlign w:val="center"/>
            <w:hideMark/>
          </w:tcPr>
          <w:p w14:paraId="39D8B3F1" w14:textId="2D5BA351"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2,06</w:t>
            </w:r>
          </w:p>
        </w:tc>
        <w:tc>
          <w:tcPr>
            <w:tcW w:w="477" w:type="pct"/>
            <w:shd w:val="clear" w:color="auto" w:fill="auto"/>
            <w:noWrap/>
            <w:vAlign w:val="center"/>
            <w:hideMark/>
          </w:tcPr>
          <w:p w14:paraId="497C01C3" w14:textId="09480EC9"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10,01</w:t>
            </w:r>
          </w:p>
        </w:tc>
        <w:tc>
          <w:tcPr>
            <w:tcW w:w="352" w:type="pct"/>
            <w:shd w:val="clear" w:color="auto" w:fill="auto"/>
            <w:noWrap/>
            <w:vAlign w:val="center"/>
            <w:hideMark/>
          </w:tcPr>
          <w:p w14:paraId="355C6E2E" w14:textId="429803C0"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1" w:type="pct"/>
            <w:shd w:val="clear" w:color="auto" w:fill="auto"/>
            <w:noWrap/>
            <w:vAlign w:val="center"/>
            <w:hideMark/>
          </w:tcPr>
          <w:p w14:paraId="35FBBA78" w14:textId="65204B0A"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w:t>
            </w:r>
          </w:p>
        </w:tc>
        <w:tc>
          <w:tcPr>
            <w:tcW w:w="417" w:type="pct"/>
            <w:shd w:val="clear" w:color="auto" w:fill="auto"/>
            <w:noWrap/>
            <w:vAlign w:val="center"/>
            <w:hideMark/>
          </w:tcPr>
          <w:p w14:paraId="152D6CAE" w14:textId="43538AFB"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7,95</w:t>
            </w:r>
          </w:p>
        </w:tc>
        <w:tc>
          <w:tcPr>
            <w:tcW w:w="350" w:type="pct"/>
            <w:shd w:val="clear" w:color="auto" w:fill="auto"/>
            <w:noWrap/>
            <w:vAlign w:val="center"/>
            <w:hideMark/>
          </w:tcPr>
          <w:p w14:paraId="0AAF15F2" w14:textId="7C1E4EF9"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0" w:type="pct"/>
            <w:shd w:val="clear" w:color="auto" w:fill="auto"/>
            <w:noWrap/>
            <w:vAlign w:val="center"/>
            <w:hideMark/>
          </w:tcPr>
          <w:p w14:paraId="79E9AA5F" w14:textId="7AB12780"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7,95</w:t>
            </w:r>
          </w:p>
        </w:tc>
      </w:tr>
      <w:tr w:rsidR="00F32B99" w:rsidRPr="00802B78" w14:paraId="4E3DCCE4" w14:textId="77777777" w:rsidTr="00F32B99">
        <w:trPr>
          <w:trHeight w:val="312"/>
        </w:trPr>
        <w:tc>
          <w:tcPr>
            <w:tcW w:w="298" w:type="pct"/>
            <w:shd w:val="clear" w:color="auto" w:fill="auto"/>
            <w:noWrap/>
            <w:vAlign w:val="center"/>
            <w:hideMark/>
          </w:tcPr>
          <w:p w14:paraId="0C5E4D4D" w14:textId="71B2210A"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2.8.9</w:t>
            </w:r>
          </w:p>
        </w:tc>
        <w:tc>
          <w:tcPr>
            <w:tcW w:w="1174" w:type="pct"/>
            <w:shd w:val="clear" w:color="auto" w:fill="auto"/>
            <w:vAlign w:val="center"/>
            <w:hideMark/>
          </w:tcPr>
          <w:p w14:paraId="18C845F6" w14:textId="78F7985A"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pacing w:val="-8"/>
                <w:sz w:val="26"/>
                <w:szCs w:val="26"/>
              </w:rPr>
              <w:t>Đất chợ dân sinh, chợ đầu mối</w:t>
            </w:r>
          </w:p>
        </w:tc>
        <w:tc>
          <w:tcPr>
            <w:tcW w:w="278" w:type="pct"/>
            <w:shd w:val="clear" w:color="auto" w:fill="auto"/>
            <w:noWrap/>
            <w:vAlign w:val="center"/>
            <w:hideMark/>
          </w:tcPr>
          <w:p w14:paraId="5630B0AD" w14:textId="107E45C0"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DCH</w:t>
            </w:r>
          </w:p>
        </w:tc>
        <w:tc>
          <w:tcPr>
            <w:tcW w:w="477" w:type="pct"/>
            <w:shd w:val="clear" w:color="auto" w:fill="auto"/>
            <w:noWrap/>
            <w:vAlign w:val="center"/>
            <w:hideMark/>
          </w:tcPr>
          <w:p w14:paraId="24F6D389" w14:textId="4845C3D6"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8,53</w:t>
            </w:r>
          </w:p>
        </w:tc>
        <w:tc>
          <w:tcPr>
            <w:tcW w:w="477" w:type="pct"/>
            <w:shd w:val="clear" w:color="auto" w:fill="auto"/>
            <w:noWrap/>
            <w:vAlign w:val="center"/>
            <w:hideMark/>
          </w:tcPr>
          <w:p w14:paraId="2C1DFDD2" w14:textId="636F7027"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8,52</w:t>
            </w:r>
          </w:p>
        </w:tc>
        <w:tc>
          <w:tcPr>
            <w:tcW w:w="477" w:type="pct"/>
            <w:shd w:val="clear" w:color="auto" w:fill="auto"/>
            <w:noWrap/>
            <w:vAlign w:val="center"/>
            <w:hideMark/>
          </w:tcPr>
          <w:p w14:paraId="159F2CF8" w14:textId="1F64590C"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8,53</w:t>
            </w:r>
          </w:p>
        </w:tc>
        <w:tc>
          <w:tcPr>
            <w:tcW w:w="352" w:type="pct"/>
            <w:shd w:val="clear" w:color="auto" w:fill="auto"/>
            <w:noWrap/>
            <w:vAlign w:val="center"/>
            <w:hideMark/>
          </w:tcPr>
          <w:p w14:paraId="168CEB1B" w14:textId="3BCF24A0"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1" w:type="pct"/>
            <w:shd w:val="clear" w:color="auto" w:fill="auto"/>
            <w:noWrap/>
            <w:vAlign w:val="center"/>
            <w:hideMark/>
          </w:tcPr>
          <w:p w14:paraId="37242973" w14:textId="2EA2DA53"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w:t>
            </w:r>
          </w:p>
        </w:tc>
        <w:tc>
          <w:tcPr>
            <w:tcW w:w="417" w:type="pct"/>
            <w:shd w:val="clear" w:color="auto" w:fill="auto"/>
            <w:noWrap/>
            <w:vAlign w:val="center"/>
            <w:hideMark/>
          </w:tcPr>
          <w:p w14:paraId="0156F4ED" w14:textId="32AE74F5"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0,01</w:t>
            </w:r>
          </w:p>
        </w:tc>
        <w:tc>
          <w:tcPr>
            <w:tcW w:w="350" w:type="pct"/>
            <w:shd w:val="clear" w:color="auto" w:fill="auto"/>
            <w:noWrap/>
            <w:vAlign w:val="center"/>
            <w:hideMark/>
          </w:tcPr>
          <w:p w14:paraId="7FFEDAE5" w14:textId="76406146"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0,03</w:t>
            </w:r>
          </w:p>
        </w:tc>
        <w:tc>
          <w:tcPr>
            <w:tcW w:w="350" w:type="pct"/>
            <w:shd w:val="clear" w:color="auto" w:fill="auto"/>
            <w:noWrap/>
            <w:vAlign w:val="center"/>
            <w:hideMark/>
          </w:tcPr>
          <w:p w14:paraId="6F20893D" w14:textId="2B652D0E"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-0,02</w:t>
            </w:r>
          </w:p>
        </w:tc>
      </w:tr>
      <w:tr w:rsidR="00F32B99" w:rsidRPr="00802B78" w14:paraId="0FBD6EFF" w14:textId="77777777" w:rsidTr="00F32B99">
        <w:trPr>
          <w:trHeight w:val="312"/>
        </w:trPr>
        <w:tc>
          <w:tcPr>
            <w:tcW w:w="298" w:type="pct"/>
            <w:shd w:val="clear" w:color="auto" w:fill="auto"/>
            <w:noWrap/>
            <w:vAlign w:val="center"/>
            <w:hideMark/>
          </w:tcPr>
          <w:p w14:paraId="33EA17AD" w14:textId="7D4DCA9F"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2.8.10</w:t>
            </w:r>
          </w:p>
        </w:tc>
        <w:tc>
          <w:tcPr>
            <w:tcW w:w="1174" w:type="pct"/>
            <w:shd w:val="clear" w:color="auto" w:fill="auto"/>
            <w:vAlign w:val="center"/>
            <w:hideMark/>
          </w:tcPr>
          <w:p w14:paraId="369B2150" w14:textId="75EBECF5"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khu vui chơi, giải trí công cộng, sinh hoạt cộng đồng</w:t>
            </w:r>
          </w:p>
        </w:tc>
        <w:tc>
          <w:tcPr>
            <w:tcW w:w="278" w:type="pct"/>
            <w:shd w:val="clear" w:color="auto" w:fill="auto"/>
            <w:noWrap/>
            <w:vAlign w:val="center"/>
            <w:hideMark/>
          </w:tcPr>
          <w:p w14:paraId="7859CF41" w14:textId="359E2061"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DKV</w:t>
            </w:r>
          </w:p>
        </w:tc>
        <w:tc>
          <w:tcPr>
            <w:tcW w:w="477" w:type="pct"/>
            <w:shd w:val="clear" w:color="auto" w:fill="auto"/>
            <w:noWrap/>
            <w:vAlign w:val="center"/>
            <w:hideMark/>
          </w:tcPr>
          <w:p w14:paraId="2870DE9C" w14:textId="3771167F"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26,01</w:t>
            </w:r>
          </w:p>
        </w:tc>
        <w:tc>
          <w:tcPr>
            <w:tcW w:w="477" w:type="pct"/>
            <w:shd w:val="clear" w:color="auto" w:fill="auto"/>
            <w:noWrap/>
            <w:vAlign w:val="center"/>
            <w:hideMark/>
          </w:tcPr>
          <w:p w14:paraId="0D18D307" w14:textId="1E4121FF"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31,49</w:t>
            </w:r>
          </w:p>
        </w:tc>
        <w:tc>
          <w:tcPr>
            <w:tcW w:w="477" w:type="pct"/>
            <w:shd w:val="clear" w:color="auto" w:fill="auto"/>
            <w:noWrap/>
            <w:vAlign w:val="center"/>
            <w:hideMark/>
          </w:tcPr>
          <w:p w14:paraId="0C646A8B" w14:textId="04B46835"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27,57</w:t>
            </w:r>
          </w:p>
        </w:tc>
        <w:tc>
          <w:tcPr>
            <w:tcW w:w="352" w:type="pct"/>
            <w:shd w:val="clear" w:color="auto" w:fill="auto"/>
            <w:noWrap/>
            <w:vAlign w:val="center"/>
            <w:hideMark/>
          </w:tcPr>
          <w:p w14:paraId="0358166A" w14:textId="7A296DBA"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1,56</w:t>
            </w:r>
          </w:p>
        </w:tc>
        <w:tc>
          <w:tcPr>
            <w:tcW w:w="351" w:type="pct"/>
            <w:shd w:val="clear" w:color="auto" w:fill="auto"/>
            <w:noWrap/>
            <w:vAlign w:val="center"/>
            <w:hideMark/>
          </w:tcPr>
          <w:p w14:paraId="656091A9" w14:textId="5B512A5E"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28,47</w:t>
            </w:r>
          </w:p>
        </w:tc>
        <w:tc>
          <w:tcPr>
            <w:tcW w:w="417" w:type="pct"/>
            <w:shd w:val="clear" w:color="auto" w:fill="auto"/>
            <w:noWrap/>
            <w:vAlign w:val="center"/>
            <w:hideMark/>
          </w:tcPr>
          <w:p w14:paraId="44C0E03A" w14:textId="6A3F90EA"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-3,92</w:t>
            </w:r>
          </w:p>
        </w:tc>
        <w:tc>
          <w:tcPr>
            <w:tcW w:w="350" w:type="pct"/>
            <w:shd w:val="clear" w:color="auto" w:fill="auto"/>
            <w:noWrap/>
            <w:vAlign w:val="center"/>
            <w:hideMark/>
          </w:tcPr>
          <w:p w14:paraId="3666F720" w14:textId="636F32A5"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-6,09</w:t>
            </w:r>
          </w:p>
        </w:tc>
        <w:tc>
          <w:tcPr>
            <w:tcW w:w="350" w:type="pct"/>
            <w:shd w:val="clear" w:color="auto" w:fill="auto"/>
            <w:noWrap/>
            <w:vAlign w:val="center"/>
            <w:hideMark/>
          </w:tcPr>
          <w:p w14:paraId="2723493D" w14:textId="08A6DC1C"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2,17</w:t>
            </w:r>
          </w:p>
        </w:tc>
      </w:tr>
      <w:tr w:rsidR="00F32B99" w:rsidRPr="00802B78" w14:paraId="310E9457" w14:textId="77777777" w:rsidTr="00F32B99">
        <w:trPr>
          <w:trHeight w:val="312"/>
        </w:trPr>
        <w:tc>
          <w:tcPr>
            <w:tcW w:w="298" w:type="pct"/>
            <w:shd w:val="clear" w:color="auto" w:fill="auto"/>
            <w:noWrap/>
            <w:vAlign w:val="center"/>
            <w:hideMark/>
          </w:tcPr>
          <w:p w14:paraId="7157EB33" w14:textId="1264F717"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2.9</w:t>
            </w:r>
          </w:p>
        </w:tc>
        <w:tc>
          <w:tcPr>
            <w:tcW w:w="1174" w:type="pct"/>
            <w:shd w:val="clear" w:color="auto" w:fill="auto"/>
            <w:vAlign w:val="center"/>
            <w:hideMark/>
          </w:tcPr>
          <w:p w14:paraId="54E6F711" w14:textId="1CAA2037"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tôn giáo</w:t>
            </w:r>
          </w:p>
        </w:tc>
        <w:tc>
          <w:tcPr>
            <w:tcW w:w="278" w:type="pct"/>
            <w:shd w:val="clear" w:color="auto" w:fill="auto"/>
            <w:noWrap/>
            <w:vAlign w:val="center"/>
            <w:hideMark/>
          </w:tcPr>
          <w:p w14:paraId="3BA1249D" w14:textId="08E3E4FB"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TON</w:t>
            </w:r>
          </w:p>
        </w:tc>
        <w:tc>
          <w:tcPr>
            <w:tcW w:w="477" w:type="pct"/>
            <w:shd w:val="clear" w:color="auto" w:fill="auto"/>
            <w:noWrap/>
            <w:vAlign w:val="center"/>
            <w:hideMark/>
          </w:tcPr>
          <w:p w14:paraId="300661EB" w14:textId="4B7DCE55"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4,78</w:t>
            </w:r>
          </w:p>
        </w:tc>
        <w:tc>
          <w:tcPr>
            <w:tcW w:w="477" w:type="pct"/>
            <w:shd w:val="clear" w:color="auto" w:fill="auto"/>
            <w:noWrap/>
            <w:vAlign w:val="center"/>
            <w:hideMark/>
          </w:tcPr>
          <w:p w14:paraId="7FE747C3" w14:textId="18FEFBBC"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4,78</w:t>
            </w:r>
          </w:p>
        </w:tc>
        <w:tc>
          <w:tcPr>
            <w:tcW w:w="477" w:type="pct"/>
            <w:shd w:val="clear" w:color="auto" w:fill="auto"/>
            <w:noWrap/>
            <w:vAlign w:val="center"/>
            <w:hideMark/>
          </w:tcPr>
          <w:p w14:paraId="66B90A69" w14:textId="2EB3B2B3"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4,78</w:t>
            </w:r>
          </w:p>
        </w:tc>
        <w:tc>
          <w:tcPr>
            <w:tcW w:w="352" w:type="pct"/>
            <w:shd w:val="clear" w:color="auto" w:fill="auto"/>
            <w:noWrap/>
            <w:vAlign w:val="center"/>
            <w:hideMark/>
          </w:tcPr>
          <w:p w14:paraId="63D140AC" w14:textId="7B3C66E2"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1" w:type="pct"/>
            <w:shd w:val="clear" w:color="auto" w:fill="auto"/>
            <w:noWrap/>
            <w:vAlign w:val="center"/>
            <w:hideMark/>
          </w:tcPr>
          <w:p w14:paraId="6DAB0137" w14:textId="63BEDECD"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 </w:t>
            </w:r>
          </w:p>
        </w:tc>
        <w:tc>
          <w:tcPr>
            <w:tcW w:w="417" w:type="pct"/>
            <w:shd w:val="clear" w:color="auto" w:fill="auto"/>
            <w:noWrap/>
            <w:vAlign w:val="center"/>
            <w:hideMark/>
          </w:tcPr>
          <w:p w14:paraId="545A890D" w14:textId="53770BE4"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0" w:type="pct"/>
            <w:shd w:val="clear" w:color="auto" w:fill="auto"/>
            <w:noWrap/>
            <w:vAlign w:val="center"/>
            <w:hideMark/>
          </w:tcPr>
          <w:p w14:paraId="30488B1E" w14:textId="170D616D"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0" w:type="pct"/>
            <w:shd w:val="clear" w:color="auto" w:fill="auto"/>
            <w:noWrap/>
            <w:vAlign w:val="center"/>
            <w:hideMark/>
          </w:tcPr>
          <w:p w14:paraId="6A0DDE1B" w14:textId="1C49C180"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r>
      <w:tr w:rsidR="00F32B99" w:rsidRPr="00802B78" w14:paraId="570FECAA" w14:textId="77777777" w:rsidTr="00F32B99">
        <w:trPr>
          <w:trHeight w:val="312"/>
        </w:trPr>
        <w:tc>
          <w:tcPr>
            <w:tcW w:w="298" w:type="pct"/>
            <w:shd w:val="clear" w:color="auto" w:fill="auto"/>
            <w:noWrap/>
            <w:vAlign w:val="center"/>
            <w:hideMark/>
          </w:tcPr>
          <w:p w14:paraId="175DA1FA" w14:textId="5BE2B3DA"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2.10</w:t>
            </w:r>
          </w:p>
        </w:tc>
        <w:tc>
          <w:tcPr>
            <w:tcW w:w="1174" w:type="pct"/>
            <w:shd w:val="clear" w:color="auto" w:fill="auto"/>
            <w:vAlign w:val="center"/>
            <w:hideMark/>
          </w:tcPr>
          <w:p w14:paraId="7E1BBB86" w14:textId="4BAC1041"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tín ngưỡng</w:t>
            </w:r>
          </w:p>
        </w:tc>
        <w:tc>
          <w:tcPr>
            <w:tcW w:w="278" w:type="pct"/>
            <w:shd w:val="clear" w:color="auto" w:fill="auto"/>
            <w:noWrap/>
            <w:vAlign w:val="center"/>
            <w:hideMark/>
          </w:tcPr>
          <w:p w14:paraId="08F5FD5E" w14:textId="2D0D712E"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TIN</w:t>
            </w:r>
          </w:p>
        </w:tc>
        <w:tc>
          <w:tcPr>
            <w:tcW w:w="477" w:type="pct"/>
            <w:shd w:val="clear" w:color="auto" w:fill="auto"/>
            <w:noWrap/>
            <w:vAlign w:val="center"/>
            <w:hideMark/>
          </w:tcPr>
          <w:p w14:paraId="6005B206" w14:textId="76216412"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5,67</w:t>
            </w:r>
          </w:p>
        </w:tc>
        <w:tc>
          <w:tcPr>
            <w:tcW w:w="477" w:type="pct"/>
            <w:shd w:val="clear" w:color="auto" w:fill="auto"/>
            <w:noWrap/>
            <w:vAlign w:val="center"/>
            <w:hideMark/>
          </w:tcPr>
          <w:p w14:paraId="558B76D5" w14:textId="45718E7F"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5,66</w:t>
            </w:r>
          </w:p>
        </w:tc>
        <w:tc>
          <w:tcPr>
            <w:tcW w:w="477" w:type="pct"/>
            <w:shd w:val="clear" w:color="auto" w:fill="auto"/>
            <w:noWrap/>
            <w:vAlign w:val="center"/>
            <w:hideMark/>
          </w:tcPr>
          <w:p w14:paraId="625A9D5F" w14:textId="006D7503"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5,67</w:t>
            </w:r>
          </w:p>
        </w:tc>
        <w:tc>
          <w:tcPr>
            <w:tcW w:w="352" w:type="pct"/>
            <w:shd w:val="clear" w:color="auto" w:fill="auto"/>
            <w:noWrap/>
            <w:vAlign w:val="center"/>
            <w:hideMark/>
          </w:tcPr>
          <w:p w14:paraId="4954371A" w14:textId="529FFA31"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1" w:type="pct"/>
            <w:shd w:val="clear" w:color="auto" w:fill="auto"/>
            <w:noWrap/>
            <w:vAlign w:val="center"/>
            <w:hideMark/>
          </w:tcPr>
          <w:p w14:paraId="3ED2C85F" w14:textId="75AD0A27"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17" w:type="pct"/>
            <w:shd w:val="clear" w:color="auto" w:fill="auto"/>
            <w:noWrap/>
            <w:vAlign w:val="center"/>
            <w:hideMark/>
          </w:tcPr>
          <w:p w14:paraId="375DBBE1" w14:textId="55542216"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0,01</w:t>
            </w:r>
          </w:p>
        </w:tc>
        <w:tc>
          <w:tcPr>
            <w:tcW w:w="350" w:type="pct"/>
            <w:shd w:val="clear" w:color="auto" w:fill="auto"/>
            <w:noWrap/>
            <w:vAlign w:val="center"/>
            <w:hideMark/>
          </w:tcPr>
          <w:p w14:paraId="21FD78A3" w14:textId="51ECE650"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0" w:type="pct"/>
            <w:shd w:val="clear" w:color="auto" w:fill="auto"/>
            <w:noWrap/>
            <w:vAlign w:val="center"/>
            <w:hideMark/>
          </w:tcPr>
          <w:p w14:paraId="1409CD26" w14:textId="794B7B1C"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0,01</w:t>
            </w:r>
          </w:p>
        </w:tc>
      </w:tr>
      <w:tr w:rsidR="00F32B99" w:rsidRPr="00802B78" w14:paraId="1337FAF2" w14:textId="77777777" w:rsidTr="00F32B99">
        <w:trPr>
          <w:trHeight w:val="624"/>
        </w:trPr>
        <w:tc>
          <w:tcPr>
            <w:tcW w:w="298" w:type="pct"/>
            <w:shd w:val="clear" w:color="auto" w:fill="auto"/>
            <w:noWrap/>
            <w:vAlign w:val="center"/>
            <w:hideMark/>
          </w:tcPr>
          <w:p w14:paraId="18F72900" w14:textId="3532BBBB"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lastRenderedPageBreak/>
              <w:t>2.11</w:t>
            </w:r>
          </w:p>
        </w:tc>
        <w:tc>
          <w:tcPr>
            <w:tcW w:w="1174" w:type="pct"/>
            <w:shd w:val="clear" w:color="auto" w:fill="auto"/>
            <w:vAlign w:val="center"/>
            <w:hideMark/>
          </w:tcPr>
          <w:p w14:paraId="5CECA669" w14:textId="43C5A45C"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nghĩa trang, nhà tang lễ, cơ sở hỏa táng; đất cơ sở lưu giữ tro cốt</w:t>
            </w:r>
          </w:p>
        </w:tc>
        <w:tc>
          <w:tcPr>
            <w:tcW w:w="278" w:type="pct"/>
            <w:shd w:val="clear" w:color="auto" w:fill="auto"/>
            <w:noWrap/>
            <w:vAlign w:val="center"/>
            <w:hideMark/>
          </w:tcPr>
          <w:p w14:paraId="7DB8F9EF" w14:textId="6146B8E5"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NTD</w:t>
            </w:r>
          </w:p>
        </w:tc>
        <w:tc>
          <w:tcPr>
            <w:tcW w:w="477" w:type="pct"/>
            <w:shd w:val="clear" w:color="auto" w:fill="auto"/>
            <w:noWrap/>
            <w:vAlign w:val="center"/>
            <w:hideMark/>
          </w:tcPr>
          <w:p w14:paraId="3C594654" w14:textId="5AB492C8"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350,65</w:t>
            </w:r>
          </w:p>
        </w:tc>
        <w:tc>
          <w:tcPr>
            <w:tcW w:w="477" w:type="pct"/>
            <w:shd w:val="clear" w:color="auto" w:fill="auto"/>
            <w:noWrap/>
            <w:vAlign w:val="center"/>
            <w:hideMark/>
          </w:tcPr>
          <w:p w14:paraId="47EBCBC6" w14:textId="4E5E9849"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387,78</w:t>
            </w:r>
          </w:p>
        </w:tc>
        <w:tc>
          <w:tcPr>
            <w:tcW w:w="477" w:type="pct"/>
            <w:shd w:val="clear" w:color="auto" w:fill="auto"/>
            <w:noWrap/>
            <w:vAlign w:val="center"/>
            <w:hideMark/>
          </w:tcPr>
          <w:p w14:paraId="3BF53ACE" w14:textId="423B0974"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351,89</w:t>
            </w:r>
          </w:p>
        </w:tc>
        <w:tc>
          <w:tcPr>
            <w:tcW w:w="352" w:type="pct"/>
            <w:shd w:val="clear" w:color="auto" w:fill="auto"/>
            <w:noWrap/>
            <w:vAlign w:val="center"/>
            <w:hideMark/>
          </w:tcPr>
          <w:p w14:paraId="49DDBC70" w14:textId="40C659A5"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1,24</w:t>
            </w:r>
          </w:p>
        </w:tc>
        <w:tc>
          <w:tcPr>
            <w:tcW w:w="351" w:type="pct"/>
            <w:shd w:val="clear" w:color="auto" w:fill="auto"/>
            <w:noWrap/>
            <w:vAlign w:val="center"/>
            <w:hideMark/>
          </w:tcPr>
          <w:p w14:paraId="5A92F917" w14:textId="403BF97F"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3,34</w:t>
            </w:r>
          </w:p>
        </w:tc>
        <w:tc>
          <w:tcPr>
            <w:tcW w:w="417" w:type="pct"/>
            <w:shd w:val="clear" w:color="auto" w:fill="auto"/>
            <w:noWrap/>
            <w:vAlign w:val="center"/>
            <w:hideMark/>
          </w:tcPr>
          <w:p w14:paraId="536AD07B" w14:textId="302F2E70"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-35,89</w:t>
            </w:r>
          </w:p>
        </w:tc>
        <w:tc>
          <w:tcPr>
            <w:tcW w:w="350" w:type="pct"/>
            <w:shd w:val="clear" w:color="auto" w:fill="auto"/>
            <w:noWrap/>
            <w:vAlign w:val="center"/>
            <w:hideMark/>
          </w:tcPr>
          <w:p w14:paraId="43CCD274" w14:textId="56FD8432"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-19,38</w:t>
            </w:r>
          </w:p>
        </w:tc>
        <w:tc>
          <w:tcPr>
            <w:tcW w:w="350" w:type="pct"/>
            <w:shd w:val="clear" w:color="auto" w:fill="auto"/>
            <w:noWrap/>
            <w:vAlign w:val="center"/>
            <w:hideMark/>
          </w:tcPr>
          <w:p w14:paraId="23B288D4" w14:textId="6D37AF0C"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-16,51</w:t>
            </w:r>
          </w:p>
        </w:tc>
      </w:tr>
      <w:tr w:rsidR="00F32B99" w:rsidRPr="00802B78" w14:paraId="0E5ADB94" w14:textId="77777777" w:rsidTr="00F32B99">
        <w:trPr>
          <w:trHeight w:val="312"/>
        </w:trPr>
        <w:tc>
          <w:tcPr>
            <w:tcW w:w="298" w:type="pct"/>
            <w:shd w:val="clear" w:color="auto" w:fill="auto"/>
            <w:noWrap/>
            <w:vAlign w:val="center"/>
            <w:hideMark/>
          </w:tcPr>
          <w:p w14:paraId="65A2C5CB" w14:textId="0B7D19B0"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2.12</w:t>
            </w:r>
          </w:p>
        </w:tc>
        <w:tc>
          <w:tcPr>
            <w:tcW w:w="1174" w:type="pct"/>
            <w:shd w:val="clear" w:color="auto" w:fill="auto"/>
            <w:vAlign w:val="center"/>
            <w:hideMark/>
          </w:tcPr>
          <w:p w14:paraId="308AD935" w14:textId="50073710"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có mặt nước chuyên dùng</w:t>
            </w:r>
          </w:p>
        </w:tc>
        <w:tc>
          <w:tcPr>
            <w:tcW w:w="278" w:type="pct"/>
            <w:shd w:val="clear" w:color="auto" w:fill="auto"/>
            <w:noWrap/>
            <w:vAlign w:val="center"/>
            <w:hideMark/>
          </w:tcPr>
          <w:p w14:paraId="59BBA5A3" w14:textId="6637BFDD"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TVC</w:t>
            </w:r>
          </w:p>
        </w:tc>
        <w:tc>
          <w:tcPr>
            <w:tcW w:w="477" w:type="pct"/>
            <w:shd w:val="clear" w:color="auto" w:fill="auto"/>
            <w:noWrap/>
            <w:vAlign w:val="center"/>
            <w:hideMark/>
          </w:tcPr>
          <w:p w14:paraId="0ECE40D3" w14:textId="3A033949"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2.386,48</w:t>
            </w:r>
          </w:p>
        </w:tc>
        <w:tc>
          <w:tcPr>
            <w:tcW w:w="477" w:type="pct"/>
            <w:shd w:val="clear" w:color="auto" w:fill="auto"/>
            <w:noWrap/>
            <w:vAlign w:val="center"/>
            <w:hideMark/>
          </w:tcPr>
          <w:p w14:paraId="199993A1" w14:textId="707A1107"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2.312,22</w:t>
            </w:r>
          </w:p>
        </w:tc>
        <w:tc>
          <w:tcPr>
            <w:tcW w:w="477" w:type="pct"/>
            <w:shd w:val="clear" w:color="auto" w:fill="auto"/>
            <w:noWrap/>
            <w:vAlign w:val="center"/>
            <w:hideMark/>
          </w:tcPr>
          <w:p w14:paraId="33C14B13" w14:textId="233C3D07"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2.386,46</w:t>
            </w:r>
          </w:p>
        </w:tc>
        <w:tc>
          <w:tcPr>
            <w:tcW w:w="352" w:type="pct"/>
            <w:shd w:val="clear" w:color="auto" w:fill="auto"/>
            <w:noWrap/>
            <w:vAlign w:val="center"/>
            <w:hideMark/>
          </w:tcPr>
          <w:p w14:paraId="1969EB9A" w14:textId="240BA683"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-0,02</w:t>
            </w:r>
          </w:p>
        </w:tc>
        <w:tc>
          <w:tcPr>
            <w:tcW w:w="351" w:type="pct"/>
            <w:shd w:val="clear" w:color="auto" w:fill="auto"/>
            <w:noWrap/>
            <w:vAlign w:val="center"/>
            <w:hideMark/>
          </w:tcPr>
          <w:p w14:paraId="0F80224E" w14:textId="03E5EBEE"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0,03</w:t>
            </w:r>
          </w:p>
        </w:tc>
        <w:tc>
          <w:tcPr>
            <w:tcW w:w="417" w:type="pct"/>
            <w:shd w:val="clear" w:color="auto" w:fill="auto"/>
            <w:noWrap/>
            <w:vAlign w:val="center"/>
            <w:hideMark/>
          </w:tcPr>
          <w:p w14:paraId="41B0B605" w14:textId="4A2830CB"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74,24</w:t>
            </w:r>
          </w:p>
        </w:tc>
        <w:tc>
          <w:tcPr>
            <w:tcW w:w="350" w:type="pct"/>
            <w:shd w:val="clear" w:color="auto" w:fill="auto"/>
            <w:noWrap/>
            <w:vAlign w:val="center"/>
            <w:hideMark/>
          </w:tcPr>
          <w:p w14:paraId="3343B3AF" w14:textId="1C30C07E"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26,43</w:t>
            </w:r>
          </w:p>
        </w:tc>
        <w:tc>
          <w:tcPr>
            <w:tcW w:w="350" w:type="pct"/>
            <w:shd w:val="clear" w:color="auto" w:fill="auto"/>
            <w:noWrap/>
            <w:vAlign w:val="center"/>
            <w:hideMark/>
          </w:tcPr>
          <w:p w14:paraId="4751208F" w14:textId="085AC268"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47,81</w:t>
            </w:r>
          </w:p>
        </w:tc>
      </w:tr>
      <w:tr w:rsidR="00F32B99" w:rsidRPr="00802B78" w14:paraId="62D860D7" w14:textId="77777777" w:rsidTr="00F32B99">
        <w:trPr>
          <w:trHeight w:val="312"/>
        </w:trPr>
        <w:tc>
          <w:tcPr>
            <w:tcW w:w="298" w:type="pct"/>
            <w:shd w:val="clear" w:color="auto" w:fill="auto"/>
            <w:noWrap/>
            <w:vAlign w:val="center"/>
            <w:hideMark/>
          </w:tcPr>
          <w:p w14:paraId="4EA67722" w14:textId="77FCD222"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2.12.1</w:t>
            </w:r>
          </w:p>
        </w:tc>
        <w:tc>
          <w:tcPr>
            <w:tcW w:w="1174" w:type="pct"/>
            <w:shd w:val="clear" w:color="auto" w:fill="auto"/>
            <w:vAlign w:val="center"/>
            <w:hideMark/>
          </w:tcPr>
          <w:p w14:paraId="6335404C" w14:textId="2A9ED59C"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có mặt nước chuyên dùng dạng ao, hồ, đầm, phá</w:t>
            </w:r>
          </w:p>
        </w:tc>
        <w:tc>
          <w:tcPr>
            <w:tcW w:w="278" w:type="pct"/>
            <w:shd w:val="clear" w:color="auto" w:fill="auto"/>
            <w:noWrap/>
            <w:vAlign w:val="center"/>
            <w:hideMark/>
          </w:tcPr>
          <w:p w14:paraId="0CF0817F" w14:textId="782198B4"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MNC</w:t>
            </w:r>
          </w:p>
        </w:tc>
        <w:tc>
          <w:tcPr>
            <w:tcW w:w="477" w:type="pct"/>
            <w:shd w:val="clear" w:color="auto" w:fill="auto"/>
            <w:noWrap/>
            <w:vAlign w:val="center"/>
            <w:hideMark/>
          </w:tcPr>
          <w:p w14:paraId="01A4AF78" w14:textId="7070B7CB"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268,92</w:t>
            </w:r>
          </w:p>
        </w:tc>
        <w:tc>
          <w:tcPr>
            <w:tcW w:w="477" w:type="pct"/>
            <w:shd w:val="clear" w:color="auto" w:fill="auto"/>
            <w:noWrap/>
            <w:vAlign w:val="center"/>
            <w:hideMark/>
          </w:tcPr>
          <w:p w14:paraId="25EC4944" w14:textId="704F19D1"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240,75</w:t>
            </w:r>
          </w:p>
        </w:tc>
        <w:tc>
          <w:tcPr>
            <w:tcW w:w="477" w:type="pct"/>
            <w:shd w:val="clear" w:color="auto" w:fill="auto"/>
            <w:noWrap/>
            <w:vAlign w:val="center"/>
            <w:hideMark/>
          </w:tcPr>
          <w:p w14:paraId="74C371CB" w14:textId="48D8CF75"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268,92</w:t>
            </w:r>
          </w:p>
        </w:tc>
        <w:tc>
          <w:tcPr>
            <w:tcW w:w="352" w:type="pct"/>
            <w:shd w:val="clear" w:color="auto" w:fill="auto"/>
            <w:noWrap/>
            <w:vAlign w:val="center"/>
            <w:hideMark/>
          </w:tcPr>
          <w:p w14:paraId="08F17804" w14:textId="2B194A04"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1" w:type="pct"/>
            <w:shd w:val="clear" w:color="auto" w:fill="auto"/>
            <w:noWrap/>
            <w:vAlign w:val="center"/>
            <w:hideMark/>
          </w:tcPr>
          <w:p w14:paraId="3295E5AE" w14:textId="216E0AC3"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417" w:type="pct"/>
            <w:shd w:val="clear" w:color="auto" w:fill="auto"/>
            <w:noWrap/>
            <w:vAlign w:val="center"/>
            <w:hideMark/>
          </w:tcPr>
          <w:p w14:paraId="3B990ED7" w14:textId="2A1CF1CF"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28,17</w:t>
            </w:r>
          </w:p>
        </w:tc>
        <w:tc>
          <w:tcPr>
            <w:tcW w:w="350" w:type="pct"/>
            <w:shd w:val="clear" w:color="auto" w:fill="auto"/>
            <w:noWrap/>
            <w:vAlign w:val="center"/>
            <w:hideMark/>
          </w:tcPr>
          <w:p w14:paraId="79DB24A5" w14:textId="374C1502"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3,68</w:t>
            </w:r>
          </w:p>
        </w:tc>
        <w:tc>
          <w:tcPr>
            <w:tcW w:w="350" w:type="pct"/>
            <w:shd w:val="clear" w:color="auto" w:fill="auto"/>
            <w:noWrap/>
            <w:vAlign w:val="center"/>
            <w:hideMark/>
          </w:tcPr>
          <w:p w14:paraId="6719C646" w14:textId="2399F98C"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24,49</w:t>
            </w:r>
          </w:p>
        </w:tc>
      </w:tr>
      <w:tr w:rsidR="00F32B99" w:rsidRPr="00802B78" w14:paraId="5448FACE" w14:textId="77777777" w:rsidTr="00F32B99">
        <w:trPr>
          <w:trHeight w:val="312"/>
        </w:trPr>
        <w:tc>
          <w:tcPr>
            <w:tcW w:w="298" w:type="pct"/>
            <w:shd w:val="clear" w:color="auto" w:fill="auto"/>
            <w:noWrap/>
            <w:vAlign w:val="center"/>
            <w:hideMark/>
          </w:tcPr>
          <w:p w14:paraId="22080A26" w14:textId="6294F5DB"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2.12.2</w:t>
            </w:r>
          </w:p>
        </w:tc>
        <w:tc>
          <w:tcPr>
            <w:tcW w:w="1174" w:type="pct"/>
            <w:shd w:val="clear" w:color="auto" w:fill="auto"/>
            <w:vAlign w:val="center"/>
            <w:hideMark/>
          </w:tcPr>
          <w:p w14:paraId="297A18D1" w14:textId="6D691109"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có mặt nước dạng sông, ngòi, kênh, rạch, suối</w:t>
            </w:r>
          </w:p>
        </w:tc>
        <w:tc>
          <w:tcPr>
            <w:tcW w:w="278" w:type="pct"/>
            <w:shd w:val="clear" w:color="auto" w:fill="auto"/>
            <w:noWrap/>
            <w:vAlign w:val="center"/>
            <w:hideMark/>
          </w:tcPr>
          <w:p w14:paraId="4C16C891" w14:textId="34581297"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SON</w:t>
            </w:r>
          </w:p>
        </w:tc>
        <w:tc>
          <w:tcPr>
            <w:tcW w:w="477" w:type="pct"/>
            <w:shd w:val="clear" w:color="auto" w:fill="auto"/>
            <w:noWrap/>
            <w:vAlign w:val="center"/>
            <w:hideMark/>
          </w:tcPr>
          <w:p w14:paraId="211936D3" w14:textId="464F4114"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2.117,56</w:t>
            </w:r>
          </w:p>
        </w:tc>
        <w:tc>
          <w:tcPr>
            <w:tcW w:w="477" w:type="pct"/>
            <w:shd w:val="clear" w:color="auto" w:fill="auto"/>
            <w:noWrap/>
            <w:vAlign w:val="center"/>
            <w:hideMark/>
          </w:tcPr>
          <w:p w14:paraId="5F58EF74" w14:textId="0198ABF7"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2.071,47</w:t>
            </w:r>
          </w:p>
        </w:tc>
        <w:tc>
          <w:tcPr>
            <w:tcW w:w="477" w:type="pct"/>
            <w:shd w:val="clear" w:color="auto" w:fill="auto"/>
            <w:noWrap/>
            <w:vAlign w:val="center"/>
            <w:hideMark/>
          </w:tcPr>
          <w:p w14:paraId="71E714D2" w14:textId="69FB3A75"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2.117,54</w:t>
            </w:r>
          </w:p>
        </w:tc>
        <w:tc>
          <w:tcPr>
            <w:tcW w:w="352" w:type="pct"/>
            <w:shd w:val="clear" w:color="auto" w:fill="auto"/>
            <w:noWrap/>
            <w:vAlign w:val="center"/>
            <w:hideMark/>
          </w:tcPr>
          <w:p w14:paraId="4916BAC5" w14:textId="730648FC"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-0,02</w:t>
            </w:r>
          </w:p>
        </w:tc>
        <w:tc>
          <w:tcPr>
            <w:tcW w:w="351" w:type="pct"/>
            <w:shd w:val="clear" w:color="auto" w:fill="auto"/>
            <w:noWrap/>
            <w:vAlign w:val="center"/>
            <w:hideMark/>
          </w:tcPr>
          <w:p w14:paraId="0807E26C" w14:textId="2E613091"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0,04</w:t>
            </w:r>
          </w:p>
        </w:tc>
        <w:tc>
          <w:tcPr>
            <w:tcW w:w="417" w:type="pct"/>
            <w:shd w:val="clear" w:color="auto" w:fill="auto"/>
            <w:noWrap/>
            <w:vAlign w:val="center"/>
            <w:hideMark/>
          </w:tcPr>
          <w:p w14:paraId="31860E52" w14:textId="1313B161"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46,07</w:t>
            </w:r>
          </w:p>
        </w:tc>
        <w:tc>
          <w:tcPr>
            <w:tcW w:w="350" w:type="pct"/>
            <w:shd w:val="clear" w:color="auto" w:fill="auto"/>
            <w:noWrap/>
            <w:vAlign w:val="center"/>
            <w:hideMark/>
          </w:tcPr>
          <w:p w14:paraId="7EE02565" w14:textId="12B05C4D"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22,75</w:t>
            </w:r>
          </w:p>
        </w:tc>
        <w:tc>
          <w:tcPr>
            <w:tcW w:w="350" w:type="pct"/>
            <w:shd w:val="clear" w:color="auto" w:fill="auto"/>
            <w:noWrap/>
            <w:vAlign w:val="center"/>
            <w:hideMark/>
          </w:tcPr>
          <w:p w14:paraId="78078A13" w14:textId="12135ECB"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23,32</w:t>
            </w:r>
          </w:p>
        </w:tc>
      </w:tr>
      <w:tr w:rsidR="00F32B99" w:rsidRPr="00802B78" w14:paraId="66A37965" w14:textId="77777777" w:rsidTr="00F32B99">
        <w:trPr>
          <w:trHeight w:val="312"/>
        </w:trPr>
        <w:tc>
          <w:tcPr>
            <w:tcW w:w="298" w:type="pct"/>
            <w:shd w:val="clear" w:color="auto" w:fill="auto"/>
            <w:noWrap/>
            <w:vAlign w:val="center"/>
            <w:hideMark/>
          </w:tcPr>
          <w:p w14:paraId="0ECA8D13" w14:textId="03C001AC"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2.13</w:t>
            </w:r>
          </w:p>
        </w:tc>
        <w:tc>
          <w:tcPr>
            <w:tcW w:w="1174" w:type="pct"/>
            <w:shd w:val="clear" w:color="auto" w:fill="auto"/>
            <w:vAlign w:val="center"/>
            <w:hideMark/>
          </w:tcPr>
          <w:p w14:paraId="0B92DC62" w14:textId="1DC80240" w:rsidR="00F32B99" w:rsidRPr="00802B78" w:rsidRDefault="00F32B99" w:rsidP="00F32B99">
            <w:pPr>
              <w:spacing w:before="0" w:after="0"/>
              <w:ind w:firstLine="0"/>
              <w:jc w:val="left"/>
              <w:rPr>
                <w:color w:val="000000" w:themeColor="text1"/>
                <w:sz w:val="23"/>
                <w:szCs w:val="23"/>
                <w:lang w:val="en-US"/>
              </w:rPr>
            </w:pPr>
            <w:r w:rsidRPr="002F5754">
              <w:rPr>
                <w:rFonts w:cs="Times New Roman"/>
                <w:color w:val="000000" w:themeColor="text1"/>
                <w:sz w:val="26"/>
                <w:szCs w:val="26"/>
              </w:rPr>
              <w:t>Đất phi nông nghiệp khác</w:t>
            </w:r>
          </w:p>
        </w:tc>
        <w:tc>
          <w:tcPr>
            <w:tcW w:w="278" w:type="pct"/>
            <w:shd w:val="clear" w:color="auto" w:fill="auto"/>
            <w:noWrap/>
            <w:vAlign w:val="center"/>
            <w:hideMark/>
          </w:tcPr>
          <w:p w14:paraId="1C1D6436" w14:textId="4E41FCE4" w:rsidR="00F32B99" w:rsidRPr="00802B78" w:rsidRDefault="00F32B99" w:rsidP="00F32B99">
            <w:pPr>
              <w:spacing w:before="0" w:after="0"/>
              <w:ind w:firstLine="0"/>
              <w:jc w:val="center"/>
              <w:rPr>
                <w:color w:val="000000" w:themeColor="text1"/>
                <w:sz w:val="23"/>
                <w:szCs w:val="23"/>
                <w:lang w:val="en-US"/>
              </w:rPr>
            </w:pPr>
            <w:r w:rsidRPr="002F5754">
              <w:rPr>
                <w:rFonts w:cs="Times New Roman"/>
                <w:color w:val="000000" w:themeColor="text1"/>
                <w:sz w:val="26"/>
                <w:szCs w:val="26"/>
              </w:rPr>
              <w:t>PNK</w:t>
            </w:r>
          </w:p>
        </w:tc>
        <w:tc>
          <w:tcPr>
            <w:tcW w:w="477" w:type="pct"/>
            <w:shd w:val="clear" w:color="auto" w:fill="auto"/>
            <w:noWrap/>
            <w:vAlign w:val="center"/>
            <w:hideMark/>
          </w:tcPr>
          <w:p w14:paraId="2E9A1F78" w14:textId="2565627F"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1,17</w:t>
            </w:r>
          </w:p>
        </w:tc>
        <w:tc>
          <w:tcPr>
            <w:tcW w:w="477" w:type="pct"/>
            <w:shd w:val="clear" w:color="auto" w:fill="auto"/>
            <w:noWrap/>
            <w:vAlign w:val="center"/>
            <w:hideMark/>
          </w:tcPr>
          <w:p w14:paraId="69B60CBE" w14:textId="05157803"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1,17</w:t>
            </w:r>
          </w:p>
        </w:tc>
        <w:tc>
          <w:tcPr>
            <w:tcW w:w="477" w:type="pct"/>
            <w:shd w:val="clear" w:color="auto" w:fill="auto"/>
            <w:noWrap/>
            <w:vAlign w:val="center"/>
            <w:hideMark/>
          </w:tcPr>
          <w:p w14:paraId="0813C02D" w14:textId="4467B6AC"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1,17</w:t>
            </w:r>
          </w:p>
        </w:tc>
        <w:tc>
          <w:tcPr>
            <w:tcW w:w="352" w:type="pct"/>
            <w:shd w:val="clear" w:color="auto" w:fill="auto"/>
            <w:noWrap/>
            <w:vAlign w:val="center"/>
            <w:hideMark/>
          </w:tcPr>
          <w:p w14:paraId="78C02814" w14:textId="44AD47D3"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1" w:type="pct"/>
            <w:shd w:val="clear" w:color="auto" w:fill="auto"/>
            <w:noWrap/>
            <w:vAlign w:val="center"/>
            <w:hideMark/>
          </w:tcPr>
          <w:p w14:paraId="7ECE8E22" w14:textId="667DCB38"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 </w:t>
            </w:r>
          </w:p>
        </w:tc>
        <w:tc>
          <w:tcPr>
            <w:tcW w:w="417" w:type="pct"/>
            <w:shd w:val="clear" w:color="auto" w:fill="auto"/>
            <w:noWrap/>
            <w:vAlign w:val="center"/>
            <w:hideMark/>
          </w:tcPr>
          <w:p w14:paraId="552FACC1" w14:textId="69461BD8"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0" w:type="pct"/>
            <w:shd w:val="clear" w:color="auto" w:fill="auto"/>
            <w:noWrap/>
            <w:vAlign w:val="center"/>
            <w:hideMark/>
          </w:tcPr>
          <w:p w14:paraId="21035270" w14:textId="40DE7E38"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c>
          <w:tcPr>
            <w:tcW w:w="350" w:type="pct"/>
            <w:shd w:val="clear" w:color="auto" w:fill="auto"/>
            <w:noWrap/>
            <w:vAlign w:val="center"/>
            <w:hideMark/>
          </w:tcPr>
          <w:p w14:paraId="177E62DD" w14:textId="4AB987A3" w:rsidR="00F32B99" w:rsidRPr="00802B78" w:rsidRDefault="00F32B99" w:rsidP="00F32B99">
            <w:pPr>
              <w:spacing w:before="0" w:after="0"/>
              <w:ind w:firstLine="0"/>
              <w:jc w:val="right"/>
              <w:rPr>
                <w:color w:val="000000" w:themeColor="text1"/>
                <w:sz w:val="23"/>
                <w:szCs w:val="23"/>
                <w:lang w:val="en-US"/>
              </w:rPr>
            </w:pPr>
            <w:r w:rsidRPr="002F5754">
              <w:rPr>
                <w:rFonts w:cs="Times New Roman"/>
                <w:color w:val="000000" w:themeColor="text1"/>
                <w:sz w:val="26"/>
                <w:szCs w:val="26"/>
              </w:rPr>
              <w:t>-</w:t>
            </w:r>
          </w:p>
        </w:tc>
      </w:tr>
      <w:tr w:rsidR="00F32B99" w:rsidRPr="00802B78" w14:paraId="6A891E62" w14:textId="77777777" w:rsidTr="00F32B99">
        <w:trPr>
          <w:trHeight w:val="312"/>
        </w:trPr>
        <w:tc>
          <w:tcPr>
            <w:tcW w:w="298" w:type="pct"/>
            <w:shd w:val="clear" w:color="auto" w:fill="auto"/>
            <w:noWrap/>
            <w:vAlign w:val="center"/>
            <w:hideMark/>
          </w:tcPr>
          <w:p w14:paraId="287511FA" w14:textId="5D7C94A1" w:rsidR="00F32B99" w:rsidRPr="00802B78" w:rsidRDefault="00F32B99" w:rsidP="00F32B99">
            <w:pPr>
              <w:spacing w:before="0" w:after="0"/>
              <w:ind w:firstLine="0"/>
              <w:jc w:val="center"/>
              <w:rPr>
                <w:b/>
                <w:bCs/>
                <w:color w:val="000000" w:themeColor="text1"/>
                <w:sz w:val="23"/>
                <w:szCs w:val="23"/>
                <w:lang w:val="en-US"/>
              </w:rPr>
            </w:pPr>
            <w:r w:rsidRPr="002F5754">
              <w:rPr>
                <w:rFonts w:cs="Times New Roman"/>
                <w:b/>
                <w:bCs/>
                <w:color w:val="000000" w:themeColor="text1"/>
                <w:sz w:val="26"/>
                <w:szCs w:val="26"/>
              </w:rPr>
              <w:t>3</w:t>
            </w:r>
          </w:p>
        </w:tc>
        <w:tc>
          <w:tcPr>
            <w:tcW w:w="1174" w:type="pct"/>
            <w:shd w:val="clear" w:color="auto" w:fill="auto"/>
            <w:vAlign w:val="center"/>
            <w:hideMark/>
          </w:tcPr>
          <w:p w14:paraId="2E3F6815" w14:textId="40091614" w:rsidR="00F32B99" w:rsidRPr="00802B78" w:rsidRDefault="00F32B99" w:rsidP="00F32B99">
            <w:pPr>
              <w:spacing w:before="0" w:after="0"/>
              <w:ind w:firstLine="0"/>
              <w:jc w:val="left"/>
              <w:rPr>
                <w:b/>
                <w:bCs/>
                <w:color w:val="000000" w:themeColor="text1"/>
                <w:sz w:val="23"/>
                <w:szCs w:val="23"/>
                <w:lang w:val="en-US"/>
              </w:rPr>
            </w:pPr>
            <w:r w:rsidRPr="002F5754">
              <w:rPr>
                <w:rFonts w:cs="Times New Roman"/>
                <w:b/>
                <w:bCs/>
                <w:color w:val="000000" w:themeColor="text1"/>
                <w:sz w:val="26"/>
                <w:szCs w:val="26"/>
              </w:rPr>
              <w:t>Nhóm đất chưa sử dụng</w:t>
            </w:r>
          </w:p>
        </w:tc>
        <w:tc>
          <w:tcPr>
            <w:tcW w:w="278" w:type="pct"/>
            <w:shd w:val="clear" w:color="auto" w:fill="auto"/>
            <w:noWrap/>
            <w:vAlign w:val="center"/>
            <w:hideMark/>
          </w:tcPr>
          <w:p w14:paraId="5188B350" w14:textId="2DC576E0" w:rsidR="00F32B99" w:rsidRPr="00802B78" w:rsidRDefault="00F32B99" w:rsidP="00F32B99">
            <w:pPr>
              <w:spacing w:before="0" w:after="0"/>
              <w:ind w:firstLine="0"/>
              <w:jc w:val="center"/>
              <w:rPr>
                <w:b/>
                <w:bCs/>
                <w:color w:val="000000" w:themeColor="text1"/>
                <w:sz w:val="23"/>
                <w:szCs w:val="23"/>
                <w:lang w:val="en-US"/>
              </w:rPr>
            </w:pPr>
            <w:r w:rsidRPr="002F5754">
              <w:rPr>
                <w:rFonts w:cs="Times New Roman"/>
                <w:b/>
                <w:bCs/>
                <w:color w:val="000000" w:themeColor="text1"/>
                <w:sz w:val="26"/>
                <w:szCs w:val="26"/>
              </w:rPr>
              <w:t>CSD</w:t>
            </w:r>
          </w:p>
        </w:tc>
        <w:tc>
          <w:tcPr>
            <w:tcW w:w="477" w:type="pct"/>
            <w:shd w:val="clear" w:color="auto" w:fill="auto"/>
            <w:noWrap/>
            <w:vAlign w:val="center"/>
            <w:hideMark/>
          </w:tcPr>
          <w:p w14:paraId="0453DB0F" w14:textId="1C91E77B"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b/>
                <w:bCs/>
                <w:color w:val="000000" w:themeColor="text1"/>
                <w:sz w:val="26"/>
                <w:szCs w:val="26"/>
              </w:rPr>
              <w:t>2.814,81</w:t>
            </w:r>
          </w:p>
        </w:tc>
        <w:tc>
          <w:tcPr>
            <w:tcW w:w="477" w:type="pct"/>
            <w:shd w:val="clear" w:color="auto" w:fill="auto"/>
            <w:noWrap/>
            <w:vAlign w:val="center"/>
            <w:hideMark/>
          </w:tcPr>
          <w:p w14:paraId="20077D82" w14:textId="14B581FD"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b/>
                <w:bCs/>
                <w:color w:val="000000" w:themeColor="text1"/>
                <w:sz w:val="26"/>
                <w:szCs w:val="26"/>
              </w:rPr>
              <w:t>2.746,04</w:t>
            </w:r>
          </w:p>
        </w:tc>
        <w:tc>
          <w:tcPr>
            <w:tcW w:w="477" w:type="pct"/>
            <w:shd w:val="clear" w:color="auto" w:fill="auto"/>
            <w:noWrap/>
            <w:vAlign w:val="center"/>
            <w:hideMark/>
          </w:tcPr>
          <w:p w14:paraId="5A669A66" w14:textId="059F6AB2"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b/>
                <w:bCs/>
                <w:color w:val="000000" w:themeColor="text1"/>
                <w:sz w:val="26"/>
                <w:szCs w:val="26"/>
              </w:rPr>
              <w:t>2.814,79</w:t>
            </w:r>
          </w:p>
        </w:tc>
        <w:tc>
          <w:tcPr>
            <w:tcW w:w="352" w:type="pct"/>
            <w:shd w:val="clear" w:color="auto" w:fill="auto"/>
            <w:noWrap/>
            <w:vAlign w:val="center"/>
            <w:hideMark/>
          </w:tcPr>
          <w:p w14:paraId="2D3E2169" w14:textId="0203B124"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b/>
                <w:bCs/>
                <w:color w:val="000000" w:themeColor="text1"/>
                <w:sz w:val="26"/>
                <w:szCs w:val="26"/>
              </w:rPr>
              <w:t>-0,02</w:t>
            </w:r>
          </w:p>
        </w:tc>
        <w:tc>
          <w:tcPr>
            <w:tcW w:w="351" w:type="pct"/>
            <w:shd w:val="clear" w:color="auto" w:fill="auto"/>
            <w:noWrap/>
            <w:vAlign w:val="center"/>
            <w:hideMark/>
          </w:tcPr>
          <w:p w14:paraId="43947144" w14:textId="7FA0D5B2"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b/>
                <w:bCs/>
                <w:color w:val="000000" w:themeColor="text1"/>
                <w:sz w:val="26"/>
                <w:szCs w:val="26"/>
              </w:rPr>
              <w:t>0,03</w:t>
            </w:r>
          </w:p>
        </w:tc>
        <w:tc>
          <w:tcPr>
            <w:tcW w:w="417" w:type="pct"/>
            <w:shd w:val="clear" w:color="auto" w:fill="auto"/>
            <w:noWrap/>
            <w:vAlign w:val="center"/>
            <w:hideMark/>
          </w:tcPr>
          <w:p w14:paraId="30CA196B" w14:textId="36D36FFC"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b/>
                <w:bCs/>
                <w:color w:val="000000" w:themeColor="text1"/>
                <w:sz w:val="26"/>
                <w:szCs w:val="26"/>
              </w:rPr>
              <w:t>68,75</w:t>
            </w:r>
          </w:p>
        </w:tc>
        <w:tc>
          <w:tcPr>
            <w:tcW w:w="350" w:type="pct"/>
            <w:shd w:val="clear" w:color="auto" w:fill="auto"/>
            <w:noWrap/>
            <w:vAlign w:val="center"/>
            <w:hideMark/>
          </w:tcPr>
          <w:p w14:paraId="543DDDEF" w14:textId="772367BA"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b/>
                <w:bCs/>
                <w:color w:val="000000" w:themeColor="text1"/>
                <w:sz w:val="26"/>
                <w:szCs w:val="26"/>
              </w:rPr>
              <w:t>32,53</w:t>
            </w:r>
          </w:p>
        </w:tc>
        <w:tc>
          <w:tcPr>
            <w:tcW w:w="350" w:type="pct"/>
            <w:shd w:val="clear" w:color="auto" w:fill="auto"/>
            <w:noWrap/>
            <w:vAlign w:val="center"/>
            <w:hideMark/>
          </w:tcPr>
          <w:p w14:paraId="6477FF46" w14:textId="0FA9CE7A"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b/>
                <w:bCs/>
                <w:color w:val="000000" w:themeColor="text1"/>
                <w:sz w:val="26"/>
                <w:szCs w:val="26"/>
              </w:rPr>
              <w:t>36,22</w:t>
            </w:r>
          </w:p>
        </w:tc>
      </w:tr>
      <w:tr w:rsidR="00F32B99" w:rsidRPr="00802B78" w14:paraId="491170AB" w14:textId="77777777" w:rsidTr="00F32B99">
        <w:trPr>
          <w:trHeight w:val="312"/>
        </w:trPr>
        <w:tc>
          <w:tcPr>
            <w:tcW w:w="298" w:type="pct"/>
            <w:shd w:val="clear" w:color="auto" w:fill="auto"/>
            <w:noWrap/>
            <w:vAlign w:val="center"/>
          </w:tcPr>
          <w:p w14:paraId="14ADD7B1" w14:textId="6C0E5A26" w:rsidR="00F32B99" w:rsidRPr="00802B78" w:rsidRDefault="00F32B99" w:rsidP="00F32B99">
            <w:pPr>
              <w:spacing w:before="0" w:after="0"/>
              <w:ind w:firstLine="0"/>
              <w:jc w:val="center"/>
              <w:rPr>
                <w:b/>
                <w:bCs/>
                <w:color w:val="000000" w:themeColor="text1"/>
                <w:sz w:val="23"/>
                <w:szCs w:val="23"/>
                <w:lang w:val="en-US"/>
              </w:rPr>
            </w:pPr>
            <w:r w:rsidRPr="002F5754">
              <w:rPr>
                <w:rFonts w:cs="Times New Roman"/>
                <w:i/>
                <w:iCs/>
                <w:color w:val="000000" w:themeColor="text1"/>
                <w:sz w:val="26"/>
                <w:szCs w:val="26"/>
              </w:rPr>
              <w:t> </w:t>
            </w:r>
          </w:p>
        </w:tc>
        <w:tc>
          <w:tcPr>
            <w:tcW w:w="1174" w:type="pct"/>
            <w:shd w:val="clear" w:color="auto" w:fill="auto"/>
            <w:vAlign w:val="center"/>
          </w:tcPr>
          <w:p w14:paraId="6C384CAF" w14:textId="48519674" w:rsidR="00F32B99" w:rsidRPr="00802B78" w:rsidRDefault="00F32B99" w:rsidP="00F32B99">
            <w:pPr>
              <w:spacing w:before="0" w:after="0"/>
              <w:ind w:firstLine="0"/>
              <w:jc w:val="left"/>
              <w:rPr>
                <w:b/>
                <w:bCs/>
                <w:color w:val="000000" w:themeColor="text1"/>
                <w:sz w:val="23"/>
                <w:szCs w:val="23"/>
                <w:lang w:val="en-US"/>
              </w:rPr>
            </w:pPr>
            <w:r w:rsidRPr="002F5754">
              <w:rPr>
                <w:rFonts w:cs="Times New Roman"/>
                <w:i/>
                <w:iCs/>
                <w:color w:val="000000" w:themeColor="text1"/>
                <w:sz w:val="26"/>
                <w:szCs w:val="26"/>
              </w:rPr>
              <w:t>Trong đó:</w:t>
            </w:r>
          </w:p>
        </w:tc>
        <w:tc>
          <w:tcPr>
            <w:tcW w:w="278" w:type="pct"/>
            <w:shd w:val="clear" w:color="auto" w:fill="auto"/>
            <w:noWrap/>
            <w:vAlign w:val="center"/>
          </w:tcPr>
          <w:p w14:paraId="46E2B5EF" w14:textId="624C065E" w:rsidR="00F32B99" w:rsidRPr="00802B78" w:rsidRDefault="00F32B99" w:rsidP="00F32B99">
            <w:pPr>
              <w:spacing w:before="0" w:after="0"/>
              <w:ind w:firstLine="0"/>
              <w:jc w:val="center"/>
              <w:rPr>
                <w:b/>
                <w:bCs/>
                <w:color w:val="000000" w:themeColor="text1"/>
                <w:sz w:val="23"/>
                <w:szCs w:val="23"/>
                <w:lang w:val="en-US"/>
              </w:rPr>
            </w:pPr>
            <w:r w:rsidRPr="002F5754">
              <w:rPr>
                <w:rFonts w:cs="Times New Roman"/>
                <w:i/>
                <w:iCs/>
                <w:color w:val="000000" w:themeColor="text1"/>
                <w:sz w:val="26"/>
                <w:szCs w:val="26"/>
              </w:rPr>
              <w:t> </w:t>
            </w:r>
          </w:p>
        </w:tc>
        <w:tc>
          <w:tcPr>
            <w:tcW w:w="477" w:type="pct"/>
            <w:shd w:val="clear" w:color="auto" w:fill="auto"/>
            <w:noWrap/>
            <w:vAlign w:val="center"/>
          </w:tcPr>
          <w:p w14:paraId="026A5C15" w14:textId="3E74237A"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i/>
                <w:iCs/>
                <w:color w:val="000000" w:themeColor="text1"/>
                <w:sz w:val="26"/>
                <w:szCs w:val="26"/>
              </w:rPr>
              <w:t> </w:t>
            </w:r>
          </w:p>
        </w:tc>
        <w:tc>
          <w:tcPr>
            <w:tcW w:w="477" w:type="pct"/>
            <w:shd w:val="clear" w:color="auto" w:fill="auto"/>
            <w:noWrap/>
            <w:vAlign w:val="center"/>
          </w:tcPr>
          <w:p w14:paraId="455B4554" w14:textId="7583AD72"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i/>
                <w:iCs/>
                <w:color w:val="000000" w:themeColor="text1"/>
                <w:sz w:val="26"/>
                <w:szCs w:val="26"/>
              </w:rPr>
              <w:t> </w:t>
            </w:r>
          </w:p>
        </w:tc>
        <w:tc>
          <w:tcPr>
            <w:tcW w:w="477" w:type="pct"/>
            <w:shd w:val="clear" w:color="auto" w:fill="auto"/>
            <w:noWrap/>
            <w:vAlign w:val="center"/>
          </w:tcPr>
          <w:p w14:paraId="597F8E18" w14:textId="7B0F6C59"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i/>
                <w:iCs/>
                <w:color w:val="000000" w:themeColor="text1"/>
                <w:sz w:val="26"/>
                <w:szCs w:val="26"/>
              </w:rPr>
              <w:t> </w:t>
            </w:r>
          </w:p>
        </w:tc>
        <w:tc>
          <w:tcPr>
            <w:tcW w:w="352" w:type="pct"/>
            <w:shd w:val="clear" w:color="auto" w:fill="auto"/>
            <w:noWrap/>
            <w:vAlign w:val="center"/>
          </w:tcPr>
          <w:p w14:paraId="0D7B12C0" w14:textId="71880C83"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i/>
                <w:iCs/>
                <w:color w:val="000000" w:themeColor="text1"/>
                <w:sz w:val="26"/>
                <w:szCs w:val="26"/>
              </w:rPr>
              <w:t> </w:t>
            </w:r>
          </w:p>
        </w:tc>
        <w:tc>
          <w:tcPr>
            <w:tcW w:w="351" w:type="pct"/>
            <w:shd w:val="clear" w:color="auto" w:fill="auto"/>
            <w:noWrap/>
            <w:vAlign w:val="center"/>
          </w:tcPr>
          <w:p w14:paraId="458B1608" w14:textId="553D5637"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i/>
                <w:iCs/>
                <w:color w:val="000000" w:themeColor="text1"/>
                <w:sz w:val="26"/>
                <w:szCs w:val="26"/>
              </w:rPr>
              <w:t> </w:t>
            </w:r>
          </w:p>
        </w:tc>
        <w:tc>
          <w:tcPr>
            <w:tcW w:w="417" w:type="pct"/>
            <w:shd w:val="clear" w:color="auto" w:fill="auto"/>
            <w:noWrap/>
            <w:vAlign w:val="center"/>
          </w:tcPr>
          <w:p w14:paraId="03D91949" w14:textId="74E8B3CF"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i/>
                <w:iCs/>
                <w:color w:val="000000" w:themeColor="text1"/>
                <w:sz w:val="26"/>
                <w:szCs w:val="26"/>
              </w:rPr>
              <w:t> </w:t>
            </w:r>
          </w:p>
        </w:tc>
        <w:tc>
          <w:tcPr>
            <w:tcW w:w="350" w:type="pct"/>
            <w:shd w:val="clear" w:color="auto" w:fill="auto"/>
            <w:noWrap/>
            <w:vAlign w:val="center"/>
          </w:tcPr>
          <w:p w14:paraId="3AABB9F8" w14:textId="25520D00"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i/>
                <w:iCs/>
                <w:color w:val="000000" w:themeColor="text1"/>
                <w:sz w:val="26"/>
                <w:szCs w:val="26"/>
              </w:rPr>
              <w:t>-</w:t>
            </w:r>
          </w:p>
        </w:tc>
        <w:tc>
          <w:tcPr>
            <w:tcW w:w="350" w:type="pct"/>
            <w:shd w:val="clear" w:color="auto" w:fill="auto"/>
            <w:noWrap/>
            <w:vAlign w:val="center"/>
          </w:tcPr>
          <w:p w14:paraId="690A3EA0" w14:textId="667B68AB"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i/>
                <w:iCs/>
                <w:color w:val="000000" w:themeColor="text1"/>
                <w:sz w:val="26"/>
                <w:szCs w:val="26"/>
              </w:rPr>
              <w:t>-</w:t>
            </w:r>
          </w:p>
        </w:tc>
      </w:tr>
      <w:tr w:rsidR="00F32B99" w:rsidRPr="00802B78" w14:paraId="0E1ABA43" w14:textId="77777777" w:rsidTr="00F32B99">
        <w:trPr>
          <w:trHeight w:val="312"/>
        </w:trPr>
        <w:tc>
          <w:tcPr>
            <w:tcW w:w="298" w:type="pct"/>
            <w:shd w:val="clear" w:color="auto" w:fill="auto"/>
            <w:noWrap/>
            <w:vAlign w:val="center"/>
          </w:tcPr>
          <w:p w14:paraId="130A86FE" w14:textId="5E1DEEDE" w:rsidR="00F32B99" w:rsidRPr="00802B78" w:rsidRDefault="00F32B99" w:rsidP="00F32B99">
            <w:pPr>
              <w:spacing w:before="0" w:after="0"/>
              <w:ind w:firstLine="0"/>
              <w:jc w:val="center"/>
              <w:rPr>
                <w:b/>
                <w:bCs/>
                <w:color w:val="000000" w:themeColor="text1"/>
                <w:sz w:val="23"/>
                <w:szCs w:val="23"/>
                <w:lang w:val="en-US"/>
              </w:rPr>
            </w:pPr>
            <w:r w:rsidRPr="002F5754">
              <w:rPr>
                <w:rFonts w:cs="Times New Roman"/>
                <w:color w:val="000000" w:themeColor="text1"/>
                <w:sz w:val="26"/>
                <w:szCs w:val="26"/>
              </w:rPr>
              <w:t>3.1</w:t>
            </w:r>
          </w:p>
        </w:tc>
        <w:tc>
          <w:tcPr>
            <w:tcW w:w="1174" w:type="pct"/>
            <w:shd w:val="clear" w:color="auto" w:fill="auto"/>
            <w:vAlign w:val="center"/>
          </w:tcPr>
          <w:p w14:paraId="15E97D24" w14:textId="648FE550" w:rsidR="00F32B99" w:rsidRPr="00802B78" w:rsidRDefault="00F32B99" w:rsidP="00F32B99">
            <w:pPr>
              <w:spacing w:before="0" w:after="0"/>
              <w:ind w:firstLine="0"/>
              <w:jc w:val="left"/>
              <w:rPr>
                <w:b/>
                <w:bCs/>
                <w:color w:val="000000" w:themeColor="text1"/>
                <w:sz w:val="23"/>
                <w:szCs w:val="23"/>
                <w:lang w:val="en-US"/>
              </w:rPr>
            </w:pPr>
            <w:r w:rsidRPr="002F5754">
              <w:rPr>
                <w:rFonts w:cs="Times New Roman"/>
                <w:color w:val="000000" w:themeColor="text1"/>
                <w:sz w:val="26"/>
                <w:szCs w:val="26"/>
              </w:rPr>
              <w:t>Đất bằng chưa sử dụng</w:t>
            </w:r>
          </w:p>
        </w:tc>
        <w:tc>
          <w:tcPr>
            <w:tcW w:w="278" w:type="pct"/>
            <w:shd w:val="clear" w:color="auto" w:fill="auto"/>
            <w:noWrap/>
            <w:vAlign w:val="center"/>
          </w:tcPr>
          <w:p w14:paraId="397290C4" w14:textId="303E4C7F" w:rsidR="00F32B99" w:rsidRPr="00802B78" w:rsidRDefault="00F32B99" w:rsidP="00F32B99">
            <w:pPr>
              <w:spacing w:before="0" w:after="0"/>
              <w:ind w:firstLine="0"/>
              <w:jc w:val="center"/>
              <w:rPr>
                <w:b/>
                <w:bCs/>
                <w:color w:val="000000" w:themeColor="text1"/>
                <w:sz w:val="23"/>
                <w:szCs w:val="23"/>
                <w:lang w:val="en-US"/>
              </w:rPr>
            </w:pPr>
            <w:r w:rsidRPr="002F5754">
              <w:rPr>
                <w:rFonts w:cs="Times New Roman"/>
                <w:color w:val="000000" w:themeColor="text1"/>
                <w:sz w:val="26"/>
                <w:szCs w:val="26"/>
              </w:rPr>
              <w:t>BCS</w:t>
            </w:r>
          </w:p>
        </w:tc>
        <w:tc>
          <w:tcPr>
            <w:tcW w:w="477" w:type="pct"/>
            <w:shd w:val="clear" w:color="auto" w:fill="auto"/>
            <w:noWrap/>
            <w:vAlign w:val="center"/>
          </w:tcPr>
          <w:p w14:paraId="7B287C00" w14:textId="4010E116"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color w:val="000000" w:themeColor="text1"/>
                <w:sz w:val="26"/>
                <w:szCs w:val="26"/>
              </w:rPr>
              <w:t>771,62</w:t>
            </w:r>
          </w:p>
        </w:tc>
        <w:tc>
          <w:tcPr>
            <w:tcW w:w="477" w:type="pct"/>
            <w:shd w:val="clear" w:color="auto" w:fill="auto"/>
            <w:noWrap/>
            <w:vAlign w:val="center"/>
          </w:tcPr>
          <w:p w14:paraId="5B2A132B" w14:textId="7522B6DD"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color w:val="000000" w:themeColor="text1"/>
                <w:sz w:val="26"/>
                <w:szCs w:val="26"/>
              </w:rPr>
              <w:t>729,18</w:t>
            </w:r>
          </w:p>
        </w:tc>
        <w:tc>
          <w:tcPr>
            <w:tcW w:w="477" w:type="pct"/>
            <w:shd w:val="clear" w:color="auto" w:fill="auto"/>
            <w:noWrap/>
            <w:vAlign w:val="center"/>
          </w:tcPr>
          <w:p w14:paraId="782E4C88" w14:textId="3294FFF5"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color w:val="000000" w:themeColor="text1"/>
                <w:sz w:val="26"/>
                <w:szCs w:val="26"/>
              </w:rPr>
              <w:t>771,60</w:t>
            </w:r>
          </w:p>
        </w:tc>
        <w:tc>
          <w:tcPr>
            <w:tcW w:w="352" w:type="pct"/>
            <w:shd w:val="clear" w:color="auto" w:fill="auto"/>
            <w:noWrap/>
            <w:vAlign w:val="center"/>
          </w:tcPr>
          <w:p w14:paraId="233AFD89" w14:textId="4C557F1A"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color w:val="000000" w:themeColor="text1"/>
                <w:sz w:val="26"/>
                <w:szCs w:val="26"/>
              </w:rPr>
              <w:t>-0,02</w:t>
            </w:r>
          </w:p>
        </w:tc>
        <w:tc>
          <w:tcPr>
            <w:tcW w:w="351" w:type="pct"/>
            <w:shd w:val="clear" w:color="auto" w:fill="auto"/>
            <w:noWrap/>
            <w:vAlign w:val="center"/>
          </w:tcPr>
          <w:p w14:paraId="291D3BA0" w14:textId="3C76302A"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color w:val="000000" w:themeColor="text1"/>
                <w:sz w:val="26"/>
                <w:szCs w:val="26"/>
              </w:rPr>
              <w:t>0,05</w:t>
            </w:r>
          </w:p>
        </w:tc>
        <w:tc>
          <w:tcPr>
            <w:tcW w:w="417" w:type="pct"/>
            <w:shd w:val="clear" w:color="auto" w:fill="auto"/>
            <w:noWrap/>
            <w:vAlign w:val="center"/>
          </w:tcPr>
          <w:p w14:paraId="61852E35" w14:textId="52BBD1E2"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color w:val="000000" w:themeColor="text1"/>
                <w:sz w:val="26"/>
                <w:szCs w:val="26"/>
              </w:rPr>
              <w:t>42,42</w:t>
            </w:r>
          </w:p>
        </w:tc>
        <w:tc>
          <w:tcPr>
            <w:tcW w:w="350" w:type="pct"/>
            <w:shd w:val="clear" w:color="auto" w:fill="auto"/>
            <w:noWrap/>
            <w:vAlign w:val="center"/>
          </w:tcPr>
          <w:p w14:paraId="4D4A933A" w14:textId="78A45CE2"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color w:val="000000" w:themeColor="text1"/>
                <w:sz w:val="26"/>
                <w:szCs w:val="26"/>
              </w:rPr>
              <w:t>32,10</w:t>
            </w:r>
          </w:p>
        </w:tc>
        <w:tc>
          <w:tcPr>
            <w:tcW w:w="350" w:type="pct"/>
            <w:shd w:val="clear" w:color="auto" w:fill="auto"/>
            <w:noWrap/>
            <w:vAlign w:val="center"/>
          </w:tcPr>
          <w:p w14:paraId="40FEE818" w14:textId="23761665"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color w:val="000000" w:themeColor="text1"/>
                <w:sz w:val="26"/>
                <w:szCs w:val="26"/>
              </w:rPr>
              <w:t>10,32</w:t>
            </w:r>
          </w:p>
        </w:tc>
      </w:tr>
      <w:tr w:rsidR="00F32B99" w:rsidRPr="00802B78" w14:paraId="0488B187" w14:textId="77777777" w:rsidTr="00F32B99">
        <w:trPr>
          <w:trHeight w:val="312"/>
        </w:trPr>
        <w:tc>
          <w:tcPr>
            <w:tcW w:w="298" w:type="pct"/>
            <w:shd w:val="clear" w:color="auto" w:fill="auto"/>
            <w:noWrap/>
            <w:vAlign w:val="center"/>
          </w:tcPr>
          <w:p w14:paraId="31E93D9D" w14:textId="08C64652" w:rsidR="00F32B99" w:rsidRPr="00802B78" w:rsidRDefault="00F32B99" w:rsidP="00F32B99">
            <w:pPr>
              <w:spacing w:before="0" w:after="0"/>
              <w:ind w:firstLine="0"/>
              <w:jc w:val="center"/>
              <w:rPr>
                <w:b/>
                <w:bCs/>
                <w:color w:val="000000" w:themeColor="text1"/>
                <w:sz w:val="23"/>
                <w:szCs w:val="23"/>
                <w:lang w:val="en-US"/>
              </w:rPr>
            </w:pPr>
            <w:r w:rsidRPr="002F5754">
              <w:rPr>
                <w:rFonts w:cs="Times New Roman"/>
                <w:color w:val="000000" w:themeColor="text1"/>
                <w:sz w:val="26"/>
                <w:szCs w:val="26"/>
              </w:rPr>
              <w:t>3.2</w:t>
            </w:r>
          </w:p>
        </w:tc>
        <w:tc>
          <w:tcPr>
            <w:tcW w:w="1174" w:type="pct"/>
            <w:shd w:val="clear" w:color="auto" w:fill="auto"/>
            <w:vAlign w:val="center"/>
          </w:tcPr>
          <w:p w14:paraId="5BED6F33" w14:textId="25C0DC26" w:rsidR="00F32B99" w:rsidRPr="00802B78" w:rsidRDefault="00F32B99" w:rsidP="00F32B99">
            <w:pPr>
              <w:spacing w:before="0" w:after="0"/>
              <w:ind w:firstLine="0"/>
              <w:jc w:val="left"/>
              <w:rPr>
                <w:b/>
                <w:bCs/>
                <w:color w:val="000000" w:themeColor="text1"/>
                <w:sz w:val="23"/>
                <w:szCs w:val="23"/>
                <w:lang w:val="en-US"/>
              </w:rPr>
            </w:pPr>
            <w:r w:rsidRPr="002F5754">
              <w:rPr>
                <w:rFonts w:cs="Times New Roman"/>
                <w:color w:val="000000" w:themeColor="text1"/>
                <w:sz w:val="26"/>
                <w:szCs w:val="26"/>
              </w:rPr>
              <w:t>Đất đồi núi chưa sử dụng</w:t>
            </w:r>
          </w:p>
        </w:tc>
        <w:tc>
          <w:tcPr>
            <w:tcW w:w="278" w:type="pct"/>
            <w:shd w:val="clear" w:color="auto" w:fill="auto"/>
            <w:noWrap/>
            <w:vAlign w:val="center"/>
          </w:tcPr>
          <w:p w14:paraId="3ECFD616" w14:textId="57E799F4" w:rsidR="00F32B99" w:rsidRPr="00802B78" w:rsidRDefault="00F32B99" w:rsidP="00F32B99">
            <w:pPr>
              <w:spacing w:before="0" w:after="0"/>
              <w:ind w:firstLine="0"/>
              <w:jc w:val="center"/>
              <w:rPr>
                <w:b/>
                <w:bCs/>
                <w:color w:val="000000" w:themeColor="text1"/>
                <w:sz w:val="23"/>
                <w:szCs w:val="23"/>
                <w:lang w:val="en-US"/>
              </w:rPr>
            </w:pPr>
            <w:r w:rsidRPr="002F5754">
              <w:rPr>
                <w:rFonts w:cs="Times New Roman"/>
                <w:color w:val="000000" w:themeColor="text1"/>
                <w:sz w:val="26"/>
                <w:szCs w:val="26"/>
              </w:rPr>
              <w:t>DCS</w:t>
            </w:r>
          </w:p>
        </w:tc>
        <w:tc>
          <w:tcPr>
            <w:tcW w:w="477" w:type="pct"/>
            <w:shd w:val="clear" w:color="auto" w:fill="auto"/>
            <w:noWrap/>
            <w:vAlign w:val="center"/>
          </w:tcPr>
          <w:p w14:paraId="4654ECAC" w14:textId="7D43F931"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color w:val="000000" w:themeColor="text1"/>
                <w:sz w:val="26"/>
                <w:szCs w:val="26"/>
              </w:rPr>
              <w:t>2.038,77</w:t>
            </w:r>
          </w:p>
        </w:tc>
        <w:tc>
          <w:tcPr>
            <w:tcW w:w="477" w:type="pct"/>
            <w:shd w:val="clear" w:color="auto" w:fill="auto"/>
            <w:noWrap/>
            <w:vAlign w:val="center"/>
          </w:tcPr>
          <w:p w14:paraId="430864CA" w14:textId="4686732E"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color w:val="000000" w:themeColor="text1"/>
                <w:sz w:val="26"/>
                <w:szCs w:val="26"/>
              </w:rPr>
              <w:t>2.012,44</w:t>
            </w:r>
          </w:p>
        </w:tc>
        <w:tc>
          <w:tcPr>
            <w:tcW w:w="477" w:type="pct"/>
            <w:shd w:val="clear" w:color="auto" w:fill="auto"/>
            <w:noWrap/>
            <w:vAlign w:val="center"/>
          </w:tcPr>
          <w:p w14:paraId="340F7F36" w14:textId="4E556B44"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color w:val="000000" w:themeColor="text1"/>
                <w:sz w:val="26"/>
                <w:szCs w:val="26"/>
              </w:rPr>
              <w:t>2.038,77</w:t>
            </w:r>
          </w:p>
        </w:tc>
        <w:tc>
          <w:tcPr>
            <w:tcW w:w="352" w:type="pct"/>
            <w:shd w:val="clear" w:color="auto" w:fill="auto"/>
            <w:noWrap/>
            <w:vAlign w:val="center"/>
          </w:tcPr>
          <w:p w14:paraId="51900EB0" w14:textId="44B023CC"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color w:val="000000" w:themeColor="text1"/>
                <w:sz w:val="26"/>
                <w:szCs w:val="26"/>
              </w:rPr>
              <w:t>-</w:t>
            </w:r>
          </w:p>
        </w:tc>
        <w:tc>
          <w:tcPr>
            <w:tcW w:w="351" w:type="pct"/>
            <w:shd w:val="clear" w:color="auto" w:fill="auto"/>
            <w:noWrap/>
            <w:vAlign w:val="center"/>
          </w:tcPr>
          <w:p w14:paraId="1E904823" w14:textId="00353EE0"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color w:val="000000" w:themeColor="text1"/>
                <w:sz w:val="26"/>
                <w:szCs w:val="26"/>
              </w:rPr>
              <w:t>-</w:t>
            </w:r>
          </w:p>
        </w:tc>
        <w:tc>
          <w:tcPr>
            <w:tcW w:w="417" w:type="pct"/>
            <w:shd w:val="clear" w:color="auto" w:fill="auto"/>
            <w:noWrap/>
            <w:vAlign w:val="center"/>
          </w:tcPr>
          <w:p w14:paraId="202C2429" w14:textId="15F5245C"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color w:val="000000" w:themeColor="text1"/>
                <w:sz w:val="26"/>
                <w:szCs w:val="26"/>
              </w:rPr>
              <w:t>26,33</w:t>
            </w:r>
          </w:p>
        </w:tc>
        <w:tc>
          <w:tcPr>
            <w:tcW w:w="350" w:type="pct"/>
            <w:shd w:val="clear" w:color="auto" w:fill="auto"/>
            <w:noWrap/>
            <w:vAlign w:val="center"/>
          </w:tcPr>
          <w:p w14:paraId="5873EA45" w14:textId="7939EAA0"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color w:val="000000" w:themeColor="text1"/>
                <w:sz w:val="26"/>
                <w:szCs w:val="26"/>
              </w:rPr>
              <w:t>0,30</w:t>
            </w:r>
          </w:p>
        </w:tc>
        <w:tc>
          <w:tcPr>
            <w:tcW w:w="350" w:type="pct"/>
            <w:shd w:val="clear" w:color="auto" w:fill="auto"/>
            <w:noWrap/>
            <w:vAlign w:val="center"/>
          </w:tcPr>
          <w:p w14:paraId="71EF4DCD" w14:textId="77D11770"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color w:val="000000" w:themeColor="text1"/>
                <w:sz w:val="26"/>
                <w:szCs w:val="26"/>
              </w:rPr>
              <w:t>26,03</w:t>
            </w:r>
          </w:p>
        </w:tc>
      </w:tr>
      <w:tr w:rsidR="00F32B99" w:rsidRPr="00802B78" w14:paraId="7EA6F05C" w14:textId="77777777" w:rsidTr="00F32B99">
        <w:trPr>
          <w:trHeight w:val="312"/>
        </w:trPr>
        <w:tc>
          <w:tcPr>
            <w:tcW w:w="298" w:type="pct"/>
            <w:shd w:val="clear" w:color="auto" w:fill="auto"/>
            <w:noWrap/>
            <w:vAlign w:val="center"/>
          </w:tcPr>
          <w:p w14:paraId="05F148B4" w14:textId="7752FC20" w:rsidR="00F32B99" w:rsidRPr="00802B78" w:rsidRDefault="00F32B99" w:rsidP="00F32B99">
            <w:pPr>
              <w:spacing w:before="0" w:after="0"/>
              <w:ind w:firstLine="0"/>
              <w:jc w:val="center"/>
              <w:rPr>
                <w:b/>
                <w:bCs/>
                <w:color w:val="000000" w:themeColor="text1"/>
                <w:sz w:val="23"/>
                <w:szCs w:val="23"/>
                <w:lang w:val="en-US"/>
              </w:rPr>
            </w:pPr>
            <w:r w:rsidRPr="002F5754">
              <w:rPr>
                <w:rFonts w:cs="Times New Roman"/>
                <w:color w:val="000000" w:themeColor="text1"/>
                <w:sz w:val="26"/>
                <w:szCs w:val="26"/>
              </w:rPr>
              <w:t>3.3</w:t>
            </w:r>
          </w:p>
        </w:tc>
        <w:tc>
          <w:tcPr>
            <w:tcW w:w="1174" w:type="pct"/>
            <w:shd w:val="clear" w:color="auto" w:fill="auto"/>
            <w:vAlign w:val="center"/>
          </w:tcPr>
          <w:p w14:paraId="147ED82B" w14:textId="0CD3D386" w:rsidR="00F32B99" w:rsidRPr="00802B78" w:rsidRDefault="00F32B99" w:rsidP="00F32B99">
            <w:pPr>
              <w:spacing w:before="0" w:after="0"/>
              <w:ind w:firstLine="0"/>
              <w:jc w:val="left"/>
              <w:rPr>
                <w:b/>
                <w:bCs/>
                <w:color w:val="000000" w:themeColor="text1"/>
                <w:sz w:val="23"/>
                <w:szCs w:val="23"/>
                <w:lang w:val="en-US"/>
              </w:rPr>
            </w:pPr>
            <w:r w:rsidRPr="002F5754">
              <w:rPr>
                <w:rFonts w:cs="Times New Roman"/>
                <w:color w:val="000000" w:themeColor="text1"/>
                <w:sz w:val="26"/>
                <w:szCs w:val="26"/>
              </w:rPr>
              <w:t>Núi đá không có rừng cây</w:t>
            </w:r>
          </w:p>
        </w:tc>
        <w:tc>
          <w:tcPr>
            <w:tcW w:w="278" w:type="pct"/>
            <w:shd w:val="clear" w:color="auto" w:fill="auto"/>
            <w:noWrap/>
            <w:vAlign w:val="center"/>
          </w:tcPr>
          <w:p w14:paraId="613794A1" w14:textId="345053E3" w:rsidR="00F32B99" w:rsidRPr="00802B78" w:rsidRDefault="00F32B99" w:rsidP="00F32B99">
            <w:pPr>
              <w:spacing w:before="0" w:after="0"/>
              <w:ind w:firstLine="0"/>
              <w:jc w:val="center"/>
              <w:rPr>
                <w:b/>
                <w:bCs/>
                <w:color w:val="000000" w:themeColor="text1"/>
                <w:sz w:val="23"/>
                <w:szCs w:val="23"/>
                <w:lang w:val="en-US"/>
              </w:rPr>
            </w:pPr>
            <w:r w:rsidRPr="002F5754">
              <w:rPr>
                <w:rFonts w:cs="Times New Roman"/>
                <w:color w:val="000000" w:themeColor="text1"/>
                <w:sz w:val="26"/>
                <w:szCs w:val="26"/>
              </w:rPr>
              <w:t>NCS</w:t>
            </w:r>
          </w:p>
        </w:tc>
        <w:tc>
          <w:tcPr>
            <w:tcW w:w="477" w:type="pct"/>
            <w:shd w:val="clear" w:color="auto" w:fill="auto"/>
            <w:noWrap/>
            <w:vAlign w:val="center"/>
          </w:tcPr>
          <w:p w14:paraId="2C4DC85F" w14:textId="3C883D3A"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color w:val="000000" w:themeColor="text1"/>
                <w:sz w:val="26"/>
                <w:szCs w:val="26"/>
              </w:rPr>
              <w:t>4,42</w:t>
            </w:r>
          </w:p>
        </w:tc>
        <w:tc>
          <w:tcPr>
            <w:tcW w:w="477" w:type="pct"/>
            <w:shd w:val="clear" w:color="auto" w:fill="auto"/>
            <w:noWrap/>
            <w:vAlign w:val="center"/>
          </w:tcPr>
          <w:p w14:paraId="3F0C9CDC" w14:textId="407A861B"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color w:val="000000" w:themeColor="text1"/>
                <w:sz w:val="26"/>
                <w:szCs w:val="26"/>
              </w:rPr>
              <w:t>4,42</w:t>
            </w:r>
          </w:p>
        </w:tc>
        <w:tc>
          <w:tcPr>
            <w:tcW w:w="477" w:type="pct"/>
            <w:shd w:val="clear" w:color="auto" w:fill="auto"/>
            <w:noWrap/>
            <w:vAlign w:val="center"/>
          </w:tcPr>
          <w:p w14:paraId="61EA6E2D" w14:textId="00BE809C"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color w:val="000000" w:themeColor="text1"/>
                <w:sz w:val="26"/>
                <w:szCs w:val="26"/>
              </w:rPr>
              <w:t>4,42</w:t>
            </w:r>
          </w:p>
        </w:tc>
        <w:tc>
          <w:tcPr>
            <w:tcW w:w="352" w:type="pct"/>
            <w:shd w:val="clear" w:color="auto" w:fill="auto"/>
            <w:noWrap/>
            <w:vAlign w:val="center"/>
          </w:tcPr>
          <w:p w14:paraId="79918E69" w14:textId="0E1851E2"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color w:val="000000" w:themeColor="text1"/>
                <w:sz w:val="26"/>
                <w:szCs w:val="26"/>
              </w:rPr>
              <w:t>-</w:t>
            </w:r>
          </w:p>
        </w:tc>
        <w:tc>
          <w:tcPr>
            <w:tcW w:w="351" w:type="pct"/>
            <w:shd w:val="clear" w:color="auto" w:fill="auto"/>
            <w:noWrap/>
            <w:vAlign w:val="center"/>
          </w:tcPr>
          <w:p w14:paraId="601138B8" w14:textId="5A795E5A"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color w:val="000000" w:themeColor="text1"/>
                <w:sz w:val="26"/>
                <w:szCs w:val="26"/>
              </w:rPr>
              <w:t> </w:t>
            </w:r>
          </w:p>
        </w:tc>
        <w:tc>
          <w:tcPr>
            <w:tcW w:w="417" w:type="pct"/>
            <w:shd w:val="clear" w:color="auto" w:fill="auto"/>
            <w:noWrap/>
            <w:vAlign w:val="center"/>
          </w:tcPr>
          <w:p w14:paraId="0FB9DE50" w14:textId="23F6309F"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color w:val="000000" w:themeColor="text1"/>
                <w:sz w:val="26"/>
                <w:szCs w:val="26"/>
              </w:rPr>
              <w:t>-</w:t>
            </w:r>
          </w:p>
        </w:tc>
        <w:tc>
          <w:tcPr>
            <w:tcW w:w="350" w:type="pct"/>
            <w:shd w:val="clear" w:color="auto" w:fill="auto"/>
            <w:noWrap/>
            <w:vAlign w:val="center"/>
          </w:tcPr>
          <w:p w14:paraId="68925304" w14:textId="352002CB"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color w:val="000000" w:themeColor="text1"/>
                <w:sz w:val="26"/>
                <w:szCs w:val="26"/>
              </w:rPr>
              <w:t>-</w:t>
            </w:r>
          </w:p>
        </w:tc>
        <w:tc>
          <w:tcPr>
            <w:tcW w:w="350" w:type="pct"/>
            <w:shd w:val="clear" w:color="auto" w:fill="auto"/>
            <w:noWrap/>
            <w:vAlign w:val="center"/>
          </w:tcPr>
          <w:p w14:paraId="5087A3E2" w14:textId="3A3F3FFA"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color w:val="000000" w:themeColor="text1"/>
                <w:sz w:val="26"/>
                <w:szCs w:val="26"/>
              </w:rPr>
              <w:t>-</w:t>
            </w:r>
          </w:p>
        </w:tc>
      </w:tr>
      <w:tr w:rsidR="00F32B99" w:rsidRPr="00802B78" w14:paraId="64E0FE21" w14:textId="77777777" w:rsidTr="00F32B99">
        <w:trPr>
          <w:trHeight w:val="312"/>
        </w:trPr>
        <w:tc>
          <w:tcPr>
            <w:tcW w:w="298" w:type="pct"/>
            <w:shd w:val="clear" w:color="auto" w:fill="auto"/>
            <w:noWrap/>
            <w:vAlign w:val="center"/>
          </w:tcPr>
          <w:p w14:paraId="5B63E827" w14:textId="6233AF2B" w:rsidR="00F32B99" w:rsidRPr="00802B78" w:rsidRDefault="00F32B99" w:rsidP="00F32B99">
            <w:pPr>
              <w:spacing w:before="0" w:after="0"/>
              <w:ind w:firstLine="0"/>
              <w:jc w:val="center"/>
              <w:rPr>
                <w:b/>
                <w:bCs/>
                <w:color w:val="000000" w:themeColor="text1"/>
                <w:sz w:val="23"/>
                <w:szCs w:val="23"/>
                <w:lang w:val="en-US"/>
              </w:rPr>
            </w:pPr>
            <w:r w:rsidRPr="002F5754">
              <w:rPr>
                <w:rFonts w:cs="Times New Roman"/>
                <w:color w:val="000000" w:themeColor="text1"/>
                <w:sz w:val="26"/>
                <w:szCs w:val="26"/>
              </w:rPr>
              <w:t>3.4</w:t>
            </w:r>
          </w:p>
        </w:tc>
        <w:tc>
          <w:tcPr>
            <w:tcW w:w="1174" w:type="pct"/>
            <w:shd w:val="clear" w:color="auto" w:fill="auto"/>
            <w:vAlign w:val="center"/>
          </w:tcPr>
          <w:p w14:paraId="22CE0A58" w14:textId="254BC109" w:rsidR="00F32B99" w:rsidRPr="00802B78" w:rsidRDefault="00F32B99" w:rsidP="00F32B99">
            <w:pPr>
              <w:spacing w:before="0" w:after="0"/>
              <w:ind w:firstLine="0"/>
              <w:jc w:val="left"/>
              <w:rPr>
                <w:b/>
                <w:bCs/>
                <w:color w:val="000000" w:themeColor="text1"/>
                <w:sz w:val="23"/>
                <w:szCs w:val="23"/>
                <w:lang w:val="en-US"/>
              </w:rPr>
            </w:pPr>
            <w:r w:rsidRPr="002F5754">
              <w:rPr>
                <w:rFonts w:cs="Times New Roman"/>
                <w:color w:val="000000" w:themeColor="text1"/>
                <w:sz w:val="26"/>
                <w:szCs w:val="26"/>
              </w:rPr>
              <w:t>Đất có mặt nước chưa sử dụng</w:t>
            </w:r>
          </w:p>
        </w:tc>
        <w:tc>
          <w:tcPr>
            <w:tcW w:w="278" w:type="pct"/>
            <w:shd w:val="clear" w:color="auto" w:fill="auto"/>
            <w:noWrap/>
            <w:vAlign w:val="center"/>
          </w:tcPr>
          <w:p w14:paraId="556F9434" w14:textId="3ED19EB5" w:rsidR="00F32B99" w:rsidRPr="00802B78" w:rsidRDefault="00F32B99" w:rsidP="00F32B99">
            <w:pPr>
              <w:spacing w:before="0" w:after="0"/>
              <w:ind w:firstLine="0"/>
              <w:jc w:val="center"/>
              <w:rPr>
                <w:b/>
                <w:bCs/>
                <w:color w:val="000000" w:themeColor="text1"/>
                <w:sz w:val="23"/>
                <w:szCs w:val="23"/>
                <w:lang w:val="en-US"/>
              </w:rPr>
            </w:pPr>
            <w:r w:rsidRPr="002F5754">
              <w:rPr>
                <w:rFonts w:cs="Times New Roman"/>
                <w:color w:val="000000" w:themeColor="text1"/>
                <w:sz w:val="26"/>
                <w:szCs w:val="26"/>
              </w:rPr>
              <w:t>MCS</w:t>
            </w:r>
          </w:p>
        </w:tc>
        <w:tc>
          <w:tcPr>
            <w:tcW w:w="477" w:type="pct"/>
            <w:shd w:val="clear" w:color="auto" w:fill="auto"/>
            <w:noWrap/>
            <w:vAlign w:val="center"/>
          </w:tcPr>
          <w:p w14:paraId="34957E9C" w14:textId="5DEB5B1D"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color w:val="000000" w:themeColor="text1"/>
                <w:sz w:val="26"/>
                <w:szCs w:val="26"/>
              </w:rPr>
              <w:t>-</w:t>
            </w:r>
          </w:p>
        </w:tc>
        <w:tc>
          <w:tcPr>
            <w:tcW w:w="477" w:type="pct"/>
            <w:shd w:val="clear" w:color="auto" w:fill="auto"/>
            <w:noWrap/>
            <w:vAlign w:val="center"/>
          </w:tcPr>
          <w:p w14:paraId="6626F9D7" w14:textId="64B9BAC9"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color w:val="000000" w:themeColor="text1"/>
                <w:sz w:val="26"/>
                <w:szCs w:val="26"/>
              </w:rPr>
              <w:t>-</w:t>
            </w:r>
          </w:p>
        </w:tc>
        <w:tc>
          <w:tcPr>
            <w:tcW w:w="477" w:type="pct"/>
            <w:shd w:val="clear" w:color="auto" w:fill="auto"/>
            <w:noWrap/>
            <w:vAlign w:val="center"/>
          </w:tcPr>
          <w:p w14:paraId="004B9EC7" w14:textId="5537A629"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color w:val="000000" w:themeColor="text1"/>
                <w:sz w:val="26"/>
                <w:szCs w:val="26"/>
              </w:rPr>
              <w:t>-</w:t>
            </w:r>
          </w:p>
        </w:tc>
        <w:tc>
          <w:tcPr>
            <w:tcW w:w="352" w:type="pct"/>
            <w:shd w:val="clear" w:color="auto" w:fill="auto"/>
            <w:noWrap/>
            <w:vAlign w:val="center"/>
          </w:tcPr>
          <w:p w14:paraId="7016DA75" w14:textId="1DBFFA6A"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color w:val="000000" w:themeColor="text1"/>
                <w:sz w:val="26"/>
                <w:szCs w:val="26"/>
              </w:rPr>
              <w:t>-</w:t>
            </w:r>
          </w:p>
        </w:tc>
        <w:tc>
          <w:tcPr>
            <w:tcW w:w="351" w:type="pct"/>
            <w:shd w:val="clear" w:color="auto" w:fill="auto"/>
            <w:noWrap/>
            <w:vAlign w:val="center"/>
          </w:tcPr>
          <w:p w14:paraId="37C7B41D" w14:textId="54780CBF"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color w:val="000000" w:themeColor="text1"/>
                <w:sz w:val="26"/>
                <w:szCs w:val="26"/>
              </w:rPr>
              <w:t> </w:t>
            </w:r>
          </w:p>
        </w:tc>
        <w:tc>
          <w:tcPr>
            <w:tcW w:w="417" w:type="pct"/>
            <w:shd w:val="clear" w:color="auto" w:fill="auto"/>
            <w:noWrap/>
            <w:vAlign w:val="center"/>
          </w:tcPr>
          <w:p w14:paraId="03559D46" w14:textId="0992D43A"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color w:val="000000" w:themeColor="text1"/>
                <w:sz w:val="26"/>
                <w:szCs w:val="26"/>
              </w:rPr>
              <w:t>-</w:t>
            </w:r>
          </w:p>
        </w:tc>
        <w:tc>
          <w:tcPr>
            <w:tcW w:w="350" w:type="pct"/>
            <w:shd w:val="clear" w:color="auto" w:fill="auto"/>
            <w:noWrap/>
            <w:vAlign w:val="center"/>
          </w:tcPr>
          <w:p w14:paraId="067F26A7" w14:textId="361B4E11"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color w:val="000000" w:themeColor="text1"/>
                <w:sz w:val="26"/>
                <w:szCs w:val="26"/>
              </w:rPr>
              <w:t>-</w:t>
            </w:r>
          </w:p>
        </w:tc>
        <w:tc>
          <w:tcPr>
            <w:tcW w:w="350" w:type="pct"/>
            <w:shd w:val="clear" w:color="auto" w:fill="auto"/>
            <w:noWrap/>
            <w:vAlign w:val="center"/>
          </w:tcPr>
          <w:p w14:paraId="56FA8C30" w14:textId="0C9C507A" w:rsidR="00F32B99" w:rsidRPr="00802B78" w:rsidRDefault="00F32B99" w:rsidP="00F32B99">
            <w:pPr>
              <w:spacing w:before="0" w:after="0"/>
              <w:ind w:firstLine="0"/>
              <w:jc w:val="right"/>
              <w:rPr>
                <w:b/>
                <w:bCs/>
                <w:color w:val="000000" w:themeColor="text1"/>
                <w:sz w:val="23"/>
                <w:szCs w:val="23"/>
                <w:lang w:val="en-US"/>
              </w:rPr>
            </w:pPr>
            <w:r w:rsidRPr="002F5754">
              <w:rPr>
                <w:rFonts w:cs="Times New Roman"/>
                <w:color w:val="000000" w:themeColor="text1"/>
                <w:sz w:val="26"/>
                <w:szCs w:val="26"/>
              </w:rPr>
              <w:t>-</w:t>
            </w:r>
          </w:p>
        </w:tc>
      </w:tr>
    </w:tbl>
    <w:p w14:paraId="3254552D" w14:textId="7E24347E" w:rsidR="00F14254" w:rsidRPr="00802B78" w:rsidRDefault="00F14254" w:rsidP="00F14254">
      <w:pPr>
        <w:jc w:val="center"/>
        <w:rPr>
          <w:i/>
          <w:color w:val="000000" w:themeColor="text1"/>
          <w:lang w:val="en-US"/>
        </w:rPr>
      </w:pPr>
      <w:r w:rsidRPr="00802B78">
        <w:rPr>
          <w:i/>
          <w:color w:val="000000" w:themeColor="text1"/>
        </w:rPr>
        <w:t>(Nguồn: Biểu 0</w:t>
      </w:r>
      <w:r w:rsidRPr="00802B78">
        <w:rPr>
          <w:i/>
          <w:color w:val="000000" w:themeColor="text1"/>
          <w:lang w:val="en-US"/>
        </w:rPr>
        <w:t>4</w:t>
      </w:r>
      <w:r w:rsidRPr="00802B78">
        <w:rPr>
          <w:i/>
          <w:color w:val="000000" w:themeColor="text1"/>
        </w:rPr>
        <w:t xml:space="preserve">/CH </w:t>
      </w:r>
      <w:r w:rsidRPr="00802B78">
        <w:rPr>
          <w:i/>
          <w:color w:val="000000" w:themeColor="text1"/>
          <w:lang w:val="en-US"/>
        </w:rPr>
        <w:t>-</w:t>
      </w:r>
      <w:r w:rsidRPr="00802B78">
        <w:rPr>
          <w:i/>
          <w:color w:val="000000" w:themeColor="text1"/>
        </w:rPr>
        <w:t xml:space="preserve"> Kết quả thực hiện Kế hoạch sử dụng đất </w:t>
      </w:r>
      <w:proofErr w:type="spellStart"/>
      <w:r w:rsidR="0026342F" w:rsidRPr="00802B78">
        <w:rPr>
          <w:i/>
          <w:color w:val="000000" w:themeColor="text1"/>
          <w:lang w:val="en-US"/>
        </w:rPr>
        <w:t>đến</w:t>
      </w:r>
      <w:proofErr w:type="spellEnd"/>
      <w:r w:rsidR="0026342F" w:rsidRPr="00802B78">
        <w:rPr>
          <w:i/>
          <w:color w:val="000000" w:themeColor="text1"/>
          <w:lang w:val="en-US"/>
        </w:rPr>
        <w:t xml:space="preserve"> </w:t>
      </w:r>
      <w:proofErr w:type="spellStart"/>
      <w:r w:rsidR="0026342F" w:rsidRPr="00802B78">
        <w:rPr>
          <w:i/>
          <w:color w:val="000000" w:themeColor="text1"/>
          <w:lang w:val="en-US"/>
        </w:rPr>
        <w:t>tháng</w:t>
      </w:r>
      <w:proofErr w:type="spellEnd"/>
      <w:r w:rsidR="0026342F" w:rsidRPr="00802B78">
        <w:rPr>
          <w:i/>
          <w:color w:val="000000" w:themeColor="text1"/>
          <w:lang w:val="en-US"/>
        </w:rPr>
        <w:t xml:space="preserve"> 05 </w:t>
      </w:r>
      <w:proofErr w:type="spellStart"/>
      <w:r w:rsidR="0026342F" w:rsidRPr="00802B78">
        <w:rPr>
          <w:i/>
          <w:color w:val="000000" w:themeColor="text1"/>
          <w:lang w:val="en-US"/>
        </w:rPr>
        <w:t>năm</w:t>
      </w:r>
      <w:proofErr w:type="spellEnd"/>
      <w:r w:rsidR="0026342F" w:rsidRPr="00802B78">
        <w:rPr>
          <w:i/>
          <w:color w:val="000000" w:themeColor="text1"/>
          <w:lang w:val="en-US"/>
        </w:rPr>
        <w:t xml:space="preserve"> 2025</w:t>
      </w:r>
      <w:r w:rsidRPr="00802B78">
        <w:rPr>
          <w:i/>
          <w:color w:val="000000" w:themeColor="text1"/>
        </w:rPr>
        <w:t xml:space="preserve"> huyện </w:t>
      </w:r>
      <w:proofErr w:type="spellStart"/>
      <w:r w:rsidR="00A74EE4" w:rsidRPr="00802B78">
        <w:rPr>
          <w:i/>
          <w:color w:val="000000" w:themeColor="text1"/>
          <w:lang w:val="en-US"/>
        </w:rPr>
        <w:t>Quảng</w:t>
      </w:r>
      <w:proofErr w:type="spellEnd"/>
      <w:r w:rsidR="00A74EE4" w:rsidRPr="00802B78">
        <w:rPr>
          <w:i/>
          <w:color w:val="000000" w:themeColor="text1"/>
          <w:lang w:val="en-US"/>
        </w:rPr>
        <w:t xml:space="preserve"> Ninh</w:t>
      </w:r>
      <w:r w:rsidRPr="00802B78">
        <w:rPr>
          <w:i/>
          <w:color w:val="000000" w:themeColor="text1"/>
        </w:rPr>
        <w:t>).</w:t>
      </w:r>
    </w:p>
    <w:p w14:paraId="49172A88" w14:textId="1B0B1842" w:rsidR="00F14254" w:rsidRPr="00802B78" w:rsidRDefault="00F14254" w:rsidP="00F14254">
      <w:pPr>
        <w:rPr>
          <w:i/>
          <w:color w:val="000000" w:themeColor="text1"/>
        </w:rPr>
      </w:pPr>
      <w:r w:rsidRPr="00802B78">
        <w:rPr>
          <w:i/>
          <w:color w:val="000000" w:themeColor="text1"/>
          <w:lang w:val="en-US"/>
        </w:rPr>
        <w:t xml:space="preserve">    </w:t>
      </w:r>
    </w:p>
    <w:p w14:paraId="18C782DE" w14:textId="77777777" w:rsidR="00F14254" w:rsidRPr="00802B78" w:rsidRDefault="00F14254" w:rsidP="00F14254">
      <w:pPr>
        <w:rPr>
          <w:i/>
          <w:color w:val="000000" w:themeColor="text1"/>
        </w:rPr>
      </w:pPr>
    </w:p>
    <w:p w14:paraId="23CCC650" w14:textId="44CEE497" w:rsidR="00F14254" w:rsidRPr="00802B78" w:rsidRDefault="00F14254" w:rsidP="00A74EE4">
      <w:pPr>
        <w:ind w:firstLine="0"/>
        <w:rPr>
          <w:i/>
          <w:color w:val="000000" w:themeColor="text1"/>
          <w:lang w:val="en-US"/>
        </w:rPr>
        <w:sectPr w:rsidR="00F14254" w:rsidRPr="00802B78" w:rsidSect="0065452F">
          <w:pgSz w:w="16840" w:h="11907" w:orient="landscape" w:code="9"/>
          <w:pgMar w:top="1701" w:right="1134" w:bottom="1134" w:left="1134" w:header="720" w:footer="720" w:gutter="0"/>
          <w:pgNumType w:start="45"/>
          <w:cols w:space="720"/>
          <w:docGrid w:linePitch="381"/>
        </w:sectPr>
      </w:pPr>
      <w:r w:rsidRPr="00802B78">
        <w:rPr>
          <w:i/>
          <w:color w:val="000000" w:themeColor="text1"/>
          <w:lang w:val="en-US"/>
        </w:rPr>
        <w:t xml:space="preserve">                                                   </w:t>
      </w:r>
    </w:p>
    <w:p w14:paraId="133DE319" w14:textId="49AC8863" w:rsidR="00F14254" w:rsidRPr="00802B78" w:rsidRDefault="00313FBE" w:rsidP="00F14254">
      <w:pPr>
        <w:pStyle w:val="Heading4"/>
        <w:rPr>
          <w:color w:val="000000" w:themeColor="text1"/>
        </w:rPr>
      </w:pPr>
      <w:r w:rsidRPr="00802B78">
        <w:rPr>
          <w:color w:val="000000" w:themeColor="text1"/>
          <w:lang w:val="en-US"/>
        </w:rPr>
        <w:lastRenderedPageBreak/>
        <w:t>3</w:t>
      </w:r>
      <w:r w:rsidR="00F14254" w:rsidRPr="00802B78">
        <w:rPr>
          <w:color w:val="000000" w:themeColor="text1"/>
          <w:lang w:val="en-US"/>
        </w:rPr>
        <w:t>.2.1</w:t>
      </w:r>
      <w:r w:rsidR="00F14254" w:rsidRPr="00802B78">
        <w:rPr>
          <w:color w:val="000000" w:themeColor="text1"/>
        </w:rPr>
        <w:t xml:space="preserve">. </w:t>
      </w:r>
      <w:proofErr w:type="spellStart"/>
      <w:r w:rsidR="002D4D3D" w:rsidRPr="00802B78">
        <w:rPr>
          <w:color w:val="000000" w:themeColor="text1"/>
          <w:lang w:val="en-US"/>
        </w:rPr>
        <w:t>Nhóm</w:t>
      </w:r>
      <w:proofErr w:type="spellEnd"/>
      <w:r w:rsidR="002D4D3D" w:rsidRPr="00802B78">
        <w:rPr>
          <w:color w:val="000000" w:themeColor="text1"/>
          <w:lang w:val="en-US"/>
        </w:rPr>
        <w:t xml:space="preserve"> đ</w:t>
      </w:r>
      <w:r w:rsidR="00F14254" w:rsidRPr="00802B78">
        <w:rPr>
          <w:color w:val="000000" w:themeColor="text1"/>
        </w:rPr>
        <w:t>ất nông nghiệp</w:t>
      </w:r>
    </w:p>
    <w:p w14:paraId="0974C9BF" w14:textId="77777777" w:rsidR="00F32B99" w:rsidRPr="00851E0C" w:rsidRDefault="00F32B99" w:rsidP="00F32B99">
      <w:pPr>
        <w:widowControl w:val="0"/>
        <w:rPr>
          <w:bCs/>
          <w:color w:val="000000"/>
        </w:rPr>
      </w:pPr>
      <w:r w:rsidRPr="00851E0C">
        <w:rPr>
          <w:bCs/>
          <w:color w:val="000000"/>
        </w:rPr>
        <w:t xml:space="preserve">Chỉ tiêu diện tích đất nông nghiệp của huyện được UBND tỉnh phê duyệt là 107.898,57 ha. chỉ tiêu thực hiện </w:t>
      </w:r>
      <w:r w:rsidRPr="00851E0C">
        <w:rPr>
          <w:color w:val="000000"/>
        </w:rPr>
        <w:t xml:space="preserve">đến tháng 05 năm 2025 </w:t>
      </w:r>
      <w:r w:rsidRPr="00851E0C">
        <w:rPr>
          <w:bCs/>
          <w:color w:val="000000"/>
        </w:rPr>
        <w:t>là 108.884,04 ha, còn lại 985,47 ha chưa thực hiện được theo kế hoạch đã phê duyệt. Do các công trình dự án trong kế hoạch có sử dụng đất nông nghiệp để chuyển mục đích sang đất phi nông nghiệp chưa thực hiện được. Cụ thể các loại đất đạt được như sau:</w:t>
      </w:r>
    </w:p>
    <w:p w14:paraId="606C6BA4" w14:textId="77777777" w:rsidR="00F32B99" w:rsidRPr="00851E0C" w:rsidRDefault="00F32B99" w:rsidP="00F32B99">
      <w:pPr>
        <w:widowControl w:val="0"/>
        <w:rPr>
          <w:color w:val="000000"/>
        </w:rPr>
      </w:pPr>
      <w:r w:rsidRPr="00851E0C">
        <w:rPr>
          <w:bCs/>
          <w:color w:val="000000"/>
        </w:rPr>
        <w:t xml:space="preserve">- Đất trồng lúa: Chỉ tiêu diện tích được UBND tỉnh phê duyệt là 5.171,04 ha, chỉ tiêu thực hiện </w:t>
      </w:r>
      <w:r w:rsidRPr="00851E0C">
        <w:rPr>
          <w:color w:val="000000"/>
        </w:rPr>
        <w:t xml:space="preserve">đến tháng 05 năm 2025 </w:t>
      </w:r>
      <w:r w:rsidRPr="00851E0C">
        <w:rPr>
          <w:bCs/>
          <w:color w:val="000000"/>
        </w:rPr>
        <w:t>là 5.258,77 ha, còn lại  87,73 ha chưa thực hiện được theo kế hoạch đã phê duyệt. Do trong năm kế hoạch dự kiến thực hiện các công trình, dự án có sử dụng đất lúa nhưng</w:t>
      </w:r>
      <w:r w:rsidRPr="00851E0C">
        <w:rPr>
          <w:color w:val="000000"/>
        </w:rPr>
        <w:t xml:space="preserve"> chưa thực hiện theo tiến độ như: Hạ tầng trụ sở Công an xã Hàm Ninh; Dự án xây dựng công trình đường bộ cao tốc Bắc - Nam phía đông giai đoạn 2021-2025; Xây dựng hệ thống đường giao thông các xã Hàm Ninh, Võ Ninh, Duy Ninh; Tuyến đường chính khu đô thị Dinh Mười và vùng phụ cận huyện Quảng Ninh; Hạ tầng kỹ thuật phát triển quỹ đất cụm trung tâm (Vùng đất lăng thôn Trường Niên); Di dời khẩn cấp các hộ dân bản Sắt xã Trường Sơn, huyện Quảng Ninh ra khỏi vùng có nguy cơ sạt lỡ cao; Khu đô thị mới Lương Ninh;... dẫn đến đất trồng lúa có sự chênh lệch.</w:t>
      </w:r>
    </w:p>
    <w:p w14:paraId="3A6A68D1" w14:textId="77777777" w:rsidR="00F32B99" w:rsidRPr="00851E0C" w:rsidRDefault="00F32B99" w:rsidP="00F32B99">
      <w:pPr>
        <w:widowControl w:val="0"/>
        <w:rPr>
          <w:bCs/>
          <w:color w:val="000000"/>
        </w:rPr>
      </w:pPr>
      <w:r w:rsidRPr="00851E0C">
        <w:rPr>
          <w:color w:val="000000"/>
        </w:rPr>
        <w:t xml:space="preserve">- Đất trồng cây hằng năm khác: </w:t>
      </w:r>
      <w:r w:rsidRPr="00851E0C">
        <w:rPr>
          <w:bCs/>
          <w:color w:val="000000"/>
        </w:rPr>
        <w:t xml:space="preserve">Chỉ tiêu diện tích được UBND tỉnh phê duyệt là 2.187,42 ha, chỉ tiêu thực hiện </w:t>
      </w:r>
      <w:r w:rsidRPr="00851E0C">
        <w:rPr>
          <w:color w:val="000000"/>
        </w:rPr>
        <w:t xml:space="preserve">đến tháng 05 năm 2025 </w:t>
      </w:r>
      <w:r w:rsidRPr="00851E0C">
        <w:rPr>
          <w:bCs/>
          <w:color w:val="000000"/>
        </w:rPr>
        <w:t>là 2.309,88 ha. Còn lại 122,46 ha chưa thực hiện được theo kế hoạch đã phê duyệt. Do trong năm kế hoạch dự kiến chuyển mục đích sử dụng đất từ đất trồng cây hàng năm khác sang các loại đất phi nông nghiệp để thực hiện các công trình, dự án nhưng có nhiều dự án trong năm chưa thực hiện được như: Hạ tầng trụ sở Công an xã Vĩnh Ninh; Tuyến đường chính khu đô thị Dinh Mười và vùng phụ cận huyện Quảng Ninh; Khu đô thị Hải Ninh 2; Xây dựng hạ tầng kỹ thuật khu tái định cư và khu dân cư thôn Chợ Gộ, xã Vĩnh Ninh; Khu đô thị mới Lương Ninh; Khu công nghiệp Tây Bắc Quán Hàu (Dự án thu hút đầu tư và xây dựng các công trình kết cấu hạ tầng KCN, xử lý môi trường KCN Tây Bắc Quán Hàu); Đường Mẽ Chén đến khu công nghiệp; Nhà văn hóa TDP Trung Trinh;...</w:t>
      </w:r>
    </w:p>
    <w:p w14:paraId="1F43E588" w14:textId="77777777" w:rsidR="00F32B99" w:rsidRPr="00851E0C" w:rsidRDefault="00F32B99" w:rsidP="00F32B99">
      <w:pPr>
        <w:widowControl w:val="0"/>
        <w:rPr>
          <w:bCs/>
          <w:color w:val="000000"/>
        </w:rPr>
      </w:pPr>
      <w:r w:rsidRPr="00851E0C">
        <w:rPr>
          <w:bCs/>
          <w:color w:val="000000"/>
        </w:rPr>
        <w:t xml:space="preserve">- Đất trồng cây lâu năm: Chỉ tiêu diện tích được UBND tỉnh phê duyệt là 658,48 ha, chỉ tiêu thực hiện </w:t>
      </w:r>
      <w:r w:rsidRPr="00851E0C">
        <w:rPr>
          <w:color w:val="000000"/>
        </w:rPr>
        <w:t xml:space="preserve">đến tháng 05 năm 2025 </w:t>
      </w:r>
      <w:r w:rsidRPr="00851E0C">
        <w:rPr>
          <w:bCs/>
          <w:color w:val="000000"/>
        </w:rPr>
        <w:t xml:space="preserve">là 667,31 ha. Còn lại 8,83 ha chưa thực hiện được theo kế hoạch đã phê duyệt. Do trong năm kế hoạch dự kiến chuyển mục đích sử dụng đất từ đất trồng cây lâu năm sang đất phi nông nghiệp </w:t>
      </w:r>
      <w:r w:rsidRPr="00851E0C">
        <w:rPr>
          <w:color w:val="000000"/>
        </w:rPr>
        <w:t xml:space="preserve">để thực hiện các công trình dự án như Trung tâm du lịch đường thủy Bến phà Quán Hàu (thuộc Dự án Phát triển cơ sở hạ tầng du lịch hỗ trợ cho tăng trưởng toàn diện khu vực tiểu vùng Mê Công mở rộng, giai đoạn 2, tiểu dự án tỉnh Quảng Bình); Đường dây 500 KV Quảng Trạch - Dốc Sỏi; Xây dựng hạ tầng kỹ thuật khu tái định cư và khu dân cư thôn Chợ Gộ, xã Vĩnh Ninh; Xây dựng hạ tầng kỹ thuật khu tái định cư và khu dân cư thôn Lệ Kỳ, xã Vĩnh Ninh;... nhưng đến nay các dự án </w:t>
      </w:r>
      <w:r w:rsidRPr="00851E0C">
        <w:rPr>
          <w:bCs/>
          <w:color w:val="000000"/>
        </w:rPr>
        <w:t>vẫn chưa thực hiện</w:t>
      </w:r>
      <w:r w:rsidRPr="00851E0C">
        <w:rPr>
          <w:color w:val="000000"/>
        </w:rPr>
        <w:t>.</w:t>
      </w:r>
    </w:p>
    <w:p w14:paraId="0AC95073" w14:textId="77777777" w:rsidR="00F32B99" w:rsidRPr="00851E0C" w:rsidRDefault="00F32B99" w:rsidP="00F32B99">
      <w:pPr>
        <w:widowControl w:val="0"/>
        <w:rPr>
          <w:color w:val="000000"/>
        </w:rPr>
      </w:pPr>
      <w:r w:rsidRPr="00851E0C">
        <w:rPr>
          <w:bCs/>
          <w:color w:val="000000"/>
        </w:rPr>
        <w:t xml:space="preserve">- Đất rừng đặc dụng: Chỉ tiêu diện tích được UBND tỉnh phê duyệt là 125,53 ha, chỉ tiêu thực hiện </w:t>
      </w:r>
      <w:r w:rsidRPr="00851E0C">
        <w:rPr>
          <w:color w:val="000000"/>
        </w:rPr>
        <w:t xml:space="preserve">đến tháng 05 năm 2025 </w:t>
      </w:r>
      <w:r w:rsidRPr="00851E0C">
        <w:rPr>
          <w:bCs/>
          <w:color w:val="000000"/>
        </w:rPr>
        <w:t xml:space="preserve">là 124,96 ha. Còn lại 0,57 ha </w:t>
      </w:r>
      <w:r w:rsidRPr="00851E0C">
        <w:rPr>
          <w:bCs/>
          <w:color w:val="000000"/>
        </w:rPr>
        <w:lastRenderedPageBreak/>
        <w:t xml:space="preserve">chưa thực hiện được theo kế hoạch đã phê duyệt. Do trong năm kế hoạch dự kiến chuyển mục đích sử dụng đất sang đất rừng đặc dụng </w:t>
      </w:r>
      <w:r w:rsidRPr="00851E0C">
        <w:rPr>
          <w:color w:val="000000"/>
        </w:rPr>
        <w:t>để thực hiện công trình Chuyển sang đất rừng đặc dụng theo quy hoạch 3 loại rừng nhưng đến nay vẫn chưa thực hiện được.</w:t>
      </w:r>
    </w:p>
    <w:p w14:paraId="68200E89" w14:textId="77777777" w:rsidR="00F32B99" w:rsidRPr="00851E0C" w:rsidRDefault="00F32B99" w:rsidP="00F32B99">
      <w:pPr>
        <w:widowControl w:val="0"/>
        <w:rPr>
          <w:bCs/>
          <w:color w:val="000000"/>
          <w:spacing w:val="-2"/>
        </w:rPr>
      </w:pPr>
      <w:r w:rsidRPr="00851E0C">
        <w:rPr>
          <w:color w:val="000000"/>
          <w:spacing w:val="-2"/>
        </w:rPr>
        <w:t xml:space="preserve">- Đất rừng phòng hộ: </w:t>
      </w:r>
      <w:r w:rsidRPr="00851E0C">
        <w:rPr>
          <w:bCs/>
          <w:color w:val="000000"/>
          <w:spacing w:val="-2"/>
        </w:rPr>
        <w:t xml:space="preserve">Chỉ tiêu được UBND tỉnh phê duyệt là 45.123,91 ha, chỉ tiêu thực hiện </w:t>
      </w:r>
      <w:r w:rsidRPr="00851E0C">
        <w:rPr>
          <w:color w:val="000000"/>
          <w:spacing w:val="-2"/>
        </w:rPr>
        <w:t xml:space="preserve">đến tháng 05 năm 2025 </w:t>
      </w:r>
      <w:r w:rsidRPr="00851E0C">
        <w:rPr>
          <w:bCs/>
          <w:color w:val="000000"/>
          <w:spacing w:val="-2"/>
        </w:rPr>
        <w:t>là 45.007,22 ha. Không đạt so với chỉ tiêu được duyệt 116,69 ha. Do trong năm kế hoạch dự kiến chuyển mục đích sử dụng đất từ các loại đất khác sang đất rừng phòng hộ để thực hiện các công trình, dự án gồm: Dự án FMCR tại huyện Quảng Ninh; Hiện đại hóa ngành Lâm nghiệp và tăng cường tính chống chịu vùng ven biển (FMCR) tỉnh Quảng Bình; Xác định lại hiện trạng rừng theo quy hoạch 3 loại rừng. Nhưng đến nay vẫn chưa thực hiện được.</w:t>
      </w:r>
    </w:p>
    <w:p w14:paraId="30DA97E7" w14:textId="77777777" w:rsidR="00F32B99" w:rsidRPr="00851E0C" w:rsidRDefault="00F32B99" w:rsidP="00F32B99">
      <w:pPr>
        <w:widowControl w:val="0"/>
        <w:rPr>
          <w:color w:val="000000"/>
        </w:rPr>
      </w:pPr>
      <w:r w:rsidRPr="00851E0C">
        <w:rPr>
          <w:bCs/>
          <w:color w:val="000000"/>
        </w:rPr>
        <w:t xml:space="preserve">- Đất rừng sản xuất: Chỉ tiêu diện tích được UBND tỉnh phê duyệt là 54.001,64 ha, chỉ tiêu thực hiện đến hết kế hoạch sử dụng đất </w:t>
      </w:r>
      <w:r w:rsidRPr="00851E0C">
        <w:rPr>
          <w:color w:val="000000"/>
          <w:spacing w:val="-2"/>
        </w:rPr>
        <w:t xml:space="preserve">đến tháng 05 năm 2025 </w:t>
      </w:r>
      <w:r w:rsidRPr="00851E0C">
        <w:rPr>
          <w:bCs/>
          <w:color w:val="000000"/>
        </w:rPr>
        <w:t xml:space="preserve">là 54.849,89 ha. Còn lại 848,25 ha chưa thực hiện được theo kế hoạch đã phê duyệt. </w:t>
      </w:r>
      <w:r w:rsidRPr="00851E0C">
        <w:rPr>
          <w:color w:val="000000"/>
        </w:rPr>
        <w:t>Do một số công trình dự án trong năm kế hoạch có nhu cầu chuyển mục đích từ đất rừng sản xuất nhưng chưa thực hiện như: Xây dựng hạ tầng và đường giao thông kết nối bệnh viện đa khoa huyện Quảng Ninh; Tuyến đường chính khu đô thị Dinh Mười và vùng phụ cận huyện Quảng Ninh; Dự án thành phần 1 - Đường ven biển thuộc Dự án Đường Ven biển và cầu Nhật Lệ 3, tỉnh Quảng Bình (Đoạn Hà Trung - Mạch Nước); Đường từ bản Đìu đo đến cột mốc 561, xã Trường Sơn; Xác định lại hiện trạng rừng theo quy hoạch 3 loại rừng; Dự án giao đất rừng sản xuất do UBND xã Trường Sơn quản lý cho hộ gia đình, cá nhân sử dụng tại xã Trường Sơn; Xây dựng Hạ tầng kỹ thuật khu đô thị Dinh Mười, huyện Quảng Ninh (lô đất OM47); Khu phức hợp văn hóa thể thao thuộc khu đô thị Dinh Mười;...nhưng đến nay vẫn chưa thực hiện được.</w:t>
      </w:r>
    </w:p>
    <w:p w14:paraId="4D02559B" w14:textId="77777777" w:rsidR="00F32B99" w:rsidRPr="00851E0C" w:rsidRDefault="00F32B99" w:rsidP="00F32B99">
      <w:pPr>
        <w:widowControl w:val="0"/>
        <w:rPr>
          <w:bCs/>
          <w:color w:val="000000"/>
        </w:rPr>
      </w:pPr>
      <w:r w:rsidRPr="00851E0C">
        <w:rPr>
          <w:color w:val="000000"/>
        </w:rPr>
        <w:t xml:space="preserve">- Đất nuôi trồng thủy sản: </w:t>
      </w:r>
      <w:r w:rsidRPr="00851E0C">
        <w:rPr>
          <w:bCs/>
          <w:color w:val="000000"/>
        </w:rPr>
        <w:t xml:space="preserve">Chỉ tiêu diện tích được UBND tỉnh phê duyệt là </w:t>
      </w:r>
      <w:r w:rsidRPr="00851E0C">
        <w:rPr>
          <w:color w:val="000000"/>
        </w:rPr>
        <w:t xml:space="preserve">545,56 </w:t>
      </w:r>
      <w:r w:rsidRPr="00851E0C">
        <w:rPr>
          <w:bCs/>
          <w:color w:val="000000"/>
        </w:rPr>
        <w:t xml:space="preserve">ha, chỉ tiêu thực hiện đến hết kế hoạch sử dụng đất </w:t>
      </w:r>
      <w:r w:rsidRPr="00851E0C">
        <w:rPr>
          <w:color w:val="000000"/>
          <w:spacing w:val="-2"/>
        </w:rPr>
        <w:t xml:space="preserve">đến tháng 05 năm 2025  </w:t>
      </w:r>
      <w:r w:rsidRPr="00851E0C">
        <w:rPr>
          <w:bCs/>
          <w:color w:val="000000"/>
        </w:rPr>
        <w:t xml:space="preserve">là </w:t>
      </w:r>
      <w:r w:rsidRPr="00851E0C">
        <w:rPr>
          <w:color w:val="000000"/>
        </w:rPr>
        <w:t xml:space="preserve">576,49 </w:t>
      </w:r>
      <w:r w:rsidRPr="00851E0C">
        <w:rPr>
          <w:bCs/>
          <w:color w:val="000000"/>
        </w:rPr>
        <w:t>ha. Còn lại 30,93 ha chưa thực hiện được theo kế hoạch đã phê duyệt. Do trong năm kế hoạch dự kiến chuyển mục đích sử dụng đất từ đất nuôi trồng thủy sản sang các loại đất phi nông nghiệp để thực hiện công trình, dự án nhưng nhiều dự án chưa thực hiện được như: Khu đô thị Hải Ninh 1; Đường du lịch Dinh Mười, huyện Quảng Ninh (dự án Hạ tầng cơ bản cho phát triển toàn diện các tỉnh Nghệ An, Hà Tĩnh, Quảng Bình và Quảng Trị - Tiểu dự án tỉnh Quảng Bình); Cơ sở sản xuất nuôi cá nước ngọt của công ty TNHH Võ Phi Chanh; Khu dân cư nông thôn mới Hải Ninh, huyện Quảng Ninh; Khu đô thị phía Nam thành phố Đồng Hới; Khu đô thị cao cấp Quán Hàu;...nhưng đến nay vẫn chưa thực hiện được.</w:t>
      </w:r>
    </w:p>
    <w:p w14:paraId="6D9AE93B" w14:textId="77777777" w:rsidR="00F32B99" w:rsidRPr="00851E0C" w:rsidRDefault="00F32B99" w:rsidP="00F32B99">
      <w:pPr>
        <w:widowControl w:val="0"/>
        <w:spacing w:after="0" w:line="380" w:lineRule="exact"/>
        <w:rPr>
          <w:color w:val="000000"/>
        </w:rPr>
      </w:pPr>
      <w:r w:rsidRPr="00851E0C">
        <w:rPr>
          <w:bCs/>
          <w:color w:val="000000"/>
          <w:spacing w:val="-4"/>
        </w:rPr>
        <w:t xml:space="preserve">- Đất nông nghiệp khác: </w:t>
      </w:r>
      <w:r w:rsidRPr="00851E0C">
        <w:rPr>
          <w:bCs/>
          <w:color w:val="000000"/>
        </w:rPr>
        <w:t xml:space="preserve">Chỉ tiêu diện tích được UBND tỉnh phê duyệt là </w:t>
      </w:r>
      <w:r w:rsidRPr="00851E0C">
        <w:rPr>
          <w:color w:val="000000"/>
        </w:rPr>
        <w:t xml:space="preserve">84,99 </w:t>
      </w:r>
      <w:r w:rsidRPr="00851E0C">
        <w:rPr>
          <w:bCs/>
          <w:color w:val="000000"/>
        </w:rPr>
        <w:t xml:space="preserve">ha, chỉ tiêu thực hiện đến hết kế hoạch sử dụng đất </w:t>
      </w:r>
      <w:r w:rsidRPr="00851E0C">
        <w:rPr>
          <w:color w:val="000000"/>
          <w:spacing w:val="-2"/>
        </w:rPr>
        <w:t xml:space="preserve">đến tháng 05 năm 2025 </w:t>
      </w:r>
      <w:r w:rsidRPr="00851E0C">
        <w:rPr>
          <w:bCs/>
          <w:color w:val="000000"/>
        </w:rPr>
        <w:t xml:space="preserve">là </w:t>
      </w:r>
      <w:r w:rsidRPr="00851E0C">
        <w:rPr>
          <w:color w:val="000000"/>
        </w:rPr>
        <w:t xml:space="preserve">89,52 </w:t>
      </w:r>
      <w:r w:rsidRPr="00851E0C">
        <w:rPr>
          <w:bCs/>
          <w:color w:val="000000"/>
        </w:rPr>
        <w:t xml:space="preserve">ha. Còn lại 4,53 ha chưa thực hiện được theo kế hoạch đã phê duyệt. Do trong năm kế hoạch dự kiến chuyển mục đích sử dụng đất từ đất </w:t>
      </w:r>
      <w:r w:rsidRPr="00851E0C">
        <w:rPr>
          <w:bCs/>
          <w:color w:val="000000"/>
          <w:spacing w:val="-4"/>
        </w:rPr>
        <w:t>nông nghiệp khác</w:t>
      </w:r>
      <w:r w:rsidRPr="00851E0C">
        <w:rPr>
          <w:bCs/>
          <w:color w:val="000000"/>
        </w:rPr>
        <w:t xml:space="preserve"> sang các loại đất phi nông nghiệp để thực hiện các công trình, dự án nhưng nhiều </w:t>
      </w:r>
      <w:r w:rsidRPr="00851E0C">
        <w:rPr>
          <w:bCs/>
          <w:color w:val="000000"/>
        </w:rPr>
        <w:lastRenderedPageBreak/>
        <w:t>dự án chưa thực hiện được như: Dự án xây dựng công trình đường bộ cao tốc Bắc - Nam phía đông giai đoạn 2021-2025; Tuyến đường du lịch kết nối thành phố Đồng Hới với vùng Nam tỉnh Quảng Bình (thuộc dự án Hạ tầng cơ bản cho phát triển toàn diện các tỉnh Nghệ An, Hà Tĩnh, Quảng Bình và Quảng Trị - Tiểu dự án tỉnh Quảng Bình); Dự án thành phần 1 - Đường ven biển thuộc Dự án Đường Ven biển và cầu Nhật Lệ 3, tỉnh Quảng Bình (Đoạn Hà Trung - Mạch Nước); Nhà điều hành thuộc dự án Trại chăn nuôi lợn siêu nạc của ông Somthad Buntapham và ông Nguyễn Phúc Thông;...</w:t>
      </w:r>
      <w:r w:rsidRPr="00851E0C">
        <w:rPr>
          <w:color w:val="000000"/>
        </w:rPr>
        <w:t xml:space="preserve"> nhưng đến nay vẫn chưa thực hiện được.</w:t>
      </w:r>
    </w:p>
    <w:p w14:paraId="4A16D57C" w14:textId="3358B2FB" w:rsidR="00F14254" w:rsidRPr="00802B78" w:rsidRDefault="00313FBE" w:rsidP="00F14254">
      <w:pPr>
        <w:pStyle w:val="Heading4"/>
        <w:rPr>
          <w:color w:val="000000" w:themeColor="text1"/>
        </w:rPr>
      </w:pPr>
      <w:r w:rsidRPr="00802B78">
        <w:rPr>
          <w:color w:val="000000" w:themeColor="text1"/>
          <w:lang w:val="en-US"/>
        </w:rPr>
        <w:t>3</w:t>
      </w:r>
      <w:r w:rsidR="00F14254" w:rsidRPr="00802B78">
        <w:rPr>
          <w:color w:val="000000" w:themeColor="text1"/>
          <w:lang w:val="en-US"/>
        </w:rPr>
        <w:t>.2.2</w:t>
      </w:r>
      <w:r w:rsidR="00DC532A">
        <w:rPr>
          <w:color w:val="000000" w:themeColor="text1"/>
        </w:rPr>
        <w:t xml:space="preserve">. </w:t>
      </w:r>
      <w:proofErr w:type="spellStart"/>
      <w:r w:rsidR="00DC532A">
        <w:rPr>
          <w:color w:val="000000" w:themeColor="text1"/>
          <w:lang w:val="en-US"/>
        </w:rPr>
        <w:t>Nhóm</w:t>
      </w:r>
      <w:proofErr w:type="spellEnd"/>
      <w:r w:rsidR="00DC532A">
        <w:rPr>
          <w:color w:val="000000" w:themeColor="text1"/>
          <w:lang w:val="en-US"/>
        </w:rPr>
        <w:t xml:space="preserve"> đ</w:t>
      </w:r>
      <w:r w:rsidR="00F14254" w:rsidRPr="00802B78">
        <w:rPr>
          <w:color w:val="000000" w:themeColor="text1"/>
        </w:rPr>
        <w:t>ất phi nông nghiệp</w:t>
      </w:r>
    </w:p>
    <w:p w14:paraId="60EDEBEC" w14:textId="77777777" w:rsidR="00F32B99" w:rsidRPr="00851E0C" w:rsidRDefault="00F32B99" w:rsidP="00F32B99">
      <w:pPr>
        <w:widowControl w:val="0"/>
        <w:spacing w:after="0" w:line="380" w:lineRule="exact"/>
        <w:rPr>
          <w:bCs/>
          <w:color w:val="000000"/>
        </w:rPr>
      </w:pPr>
      <w:r w:rsidRPr="00851E0C">
        <w:rPr>
          <w:bCs/>
          <w:color w:val="000000"/>
        </w:rPr>
        <w:t xml:space="preserve">Chỉ tiêu đất phi nông nghiệp năm 2024 của huyện đã được UBND tỉnh phê duyệt là 8.773,31 ha. </w:t>
      </w:r>
      <w:r w:rsidRPr="00851E0C">
        <w:rPr>
          <w:color w:val="000000"/>
          <w:lang w:val="sv-SE"/>
        </w:rPr>
        <w:t xml:space="preserve">Chỉ tiêu diện tích đất phi nông nghiệp </w:t>
      </w:r>
      <w:r w:rsidRPr="00851E0C">
        <w:rPr>
          <w:bCs/>
          <w:color w:val="000000"/>
        </w:rPr>
        <w:t xml:space="preserve">thực hiện </w:t>
      </w:r>
      <w:r w:rsidRPr="00851E0C">
        <w:rPr>
          <w:color w:val="000000"/>
          <w:spacing w:val="-2"/>
        </w:rPr>
        <w:t>đến tháng 05 năm 2025</w:t>
      </w:r>
      <w:r w:rsidRPr="00851E0C">
        <w:rPr>
          <w:bCs/>
          <w:color w:val="000000"/>
        </w:rPr>
        <w:t xml:space="preserve"> là 7.719,09 ha. Không đạt so với chỉ tiêu được duyệt 1.054,22 ha. Do các công trình dự án trong kế hoạch có sử dụng các loại đất khác để chuyển mục đích sang đất phi nông nghiệp nhưng chưa thực hiện được. Cụ thể các loại đất đạt được như sau: </w:t>
      </w:r>
    </w:p>
    <w:p w14:paraId="2280966D" w14:textId="77777777" w:rsidR="00F32B99" w:rsidRPr="00851E0C" w:rsidRDefault="00F32B99" w:rsidP="00F32B99">
      <w:pPr>
        <w:widowControl w:val="0"/>
        <w:spacing w:after="0" w:line="380" w:lineRule="exact"/>
        <w:rPr>
          <w:bCs/>
          <w:color w:val="000000"/>
        </w:rPr>
      </w:pPr>
      <w:r w:rsidRPr="00851E0C">
        <w:rPr>
          <w:bCs/>
          <w:color w:val="000000"/>
        </w:rPr>
        <w:t xml:space="preserve">- Đất ở tại nông thôn: Chỉ tiêu diện tích được UBND tỉnh phê duyệt là 1.065,23 ha, chỉ tiêu thực hiện đến hết kế hoạch sử dụng đất </w:t>
      </w:r>
      <w:r w:rsidRPr="00851E0C">
        <w:rPr>
          <w:color w:val="000000"/>
          <w:spacing w:val="-2"/>
        </w:rPr>
        <w:t xml:space="preserve">đến tháng 05 năm 2025 </w:t>
      </w:r>
      <w:r w:rsidRPr="00851E0C">
        <w:rPr>
          <w:bCs/>
          <w:color w:val="000000"/>
        </w:rPr>
        <w:t>là 678,38 ha. Còn lại 386,85 ha chưa thực hiện được theo kế hoạch đã phê duyệt. Do chưa thực hiện các công trình dự án đã đăng ký trong năm kế hoạch gồm: Đất ở tại nông thôn các xã trong huyện; Hạ tầng kỹ thuật Khu dân cư thôn Hoành Vinh, xã An Ninh, huyện Quảng Ninh; Xây dựng hạ tầng kỹ thuật khu vực phía Đông Nam đô thị Dinh Mười, huyện Quảng Ninh (các lô LK 14-15; NVH-03; MN-01); Dự án đất ở Thôn Tân Định, Hiển Trung tại xã Hải Ninh; Khu dân cư thôn Tân Định, Hiển Trung, xã Hải Ninh, huyện Quảng Ninh (giai đoạn 1);...</w:t>
      </w:r>
    </w:p>
    <w:p w14:paraId="3A179755" w14:textId="77777777" w:rsidR="00F32B99" w:rsidRPr="00851E0C" w:rsidRDefault="00F32B99" w:rsidP="00F32B99">
      <w:pPr>
        <w:widowControl w:val="0"/>
        <w:spacing w:after="0" w:line="380" w:lineRule="exact"/>
        <w:rPr>
          <w:bCs/>
          <w:color w:val="000000"/>
        </w:rPr>
      </w:pPr>
      <w:r w:rsidRPr="00851E0C">
        <w:rPr>
          <w:color w:val="000000"/>
        </w:rPr>
        <w:t xml:space="preserve">- Đất ở tại đô thị: </w:t>
      </w:r>
      <w:r w:rsidRPr="00851E0C">
        <w:rPr>
          <w:bCs/>
          <w:color w:val="000000"/>
        </w:rPr>
        <w:t xml:space="preserve">Chỉ tiêu diện tích được UBND tỉnh phê duyệt là 66,11 ha, chỉ tiêu thực hiện đến hết kế hoạch sử dụng đất </w:t>
      </w:r>
      <w:r w:rsidRPr="00851E0C">
        <w:rPr>
          <w:color w:val="000000"/>
          <w:spacing w:val="-2"/>
        </w:rPr>
        <w:t xml:space="preserve">đến tháng 05 năm 2025 </w:t>
      </w:r>
      <w:r w:rsidRPr="00851E0C">
        <w:rPr>
          <w:bCs/>
          <w:color w:val="000000"/>
        </w:rPr>
        <w:t>là 35,69 ha. Còn lại  30,42 ha chưa thực hiện được theo kế hoạch đã phê duyệt. Do chưa thực hiện các công trình dự án đã đăng ký trong năm kế hoạch gồm: Đất ở đô thị tại TT Quán Hàu Đất ở đô thị tại thị trấn Quán Hàu; Đấu giá thửa đất của Ban quản lý các công trình công cộng huyện Quảng Ninh vào mục đích đất ở; Đấu giá thửa đất của đội thuế số 1 huyện Quảng Ninh vào mục đích đất ở; Hạ tầng kỹ thuật khu dân cư thôn Lương Yến, xã Lương Ninh (giai đoạn 2); Khu đô thị phía Nam thành phố Đồng Hới; Khu nhà ở thương mại Đá Lả, thị trấn Quán Hàu;...</w:t>
      </w:r>
    </w:p>
    <w:p w14:paraId="36157983" w14:textId="77777777" w:rsidR="00F32B99" w:rsidRPr="00851E0C" w:rsidRDefault="00F32B99" w:rsidP="00F32B99">
      <w:pPr>
        <w:widowControl w:val="0"/>
        <w:spacing w:after="0" w:line="380" w:lineRule="exact"/>
        <w:rPr>
          <w:bCs/>
          <w:color w:val="000000"/>
        </w:rPr>
      </w:pPr>
      <w:r w:rsidRPr="00851E0C">
        <w:rPr>
          <w:color w:val="000000"/>
        </w:rPr>
        <w:t xml:space="preserve"> - Đất xây dựng trụ sở cơ quan: </w:t>
      </w:r>
      <w:r w:rsidRPr="00851E0C">
        <w:rPr>
          <w:bCs/>
          <w:color w:val="000000"/>
        </w:rPr>
        <w:t xml:space="preserve">Chỉ tiêu diện tích được UBND tỉnh phê duyệt là 11,30 ha, chỉ tiêu thực hiện đến hết kế hoạch sử dụng đất </w:t>
      </w:r>
      <w:r w:rsidRPr="00851E0C">
        <w:rPr>
          <w:color w:val="000000"/>
          <w:spacing w:val="-2"/>
        </w:rPr>
        <w:t xml:space="preserve">đến tháng 05 năm 2025 </w:t>
      </w:r>
      <w:r w:rsidRPr="00851E0C">
        <w:rPr>
          <w:bCs/>
          <w:color w:val="000000"/>
        </w:rPr>
        <w:t xml:space="preserve">là 11,45 ha, còn lại 0,15 ha chưa thực hiện được theo kế hoạch đã phê </w:t>
      </w:r>
      <w:r w:rsidRPr="00851E0C">
        <w:rPr>
          <w:bCs/>
          <w:color w:val="000000"/>
        </w:rPr>
        <w:lastRenderedPageBreak/>
        <w:t xml:space="preserve">duyệt. Do trong năm kế hoạch dự kiến chuyển mục đích sử dụng đất từ đất </w:t>
      </w:r>
      <w:r w:rsidRPr="00851E0C">
        <w:rPr>
          <w:color w:val="000000"/>
        </w:rPr>
        <w:t xml:space="preserve">xây dựng trụ sở cơ quan </w:t>
      </w:r>
      <w:r w:rsidRPr="00851E0C">
        <w:rPr>
          <w:bCs/>
          <w:color w:val="000000"/>
        </w:rPr>
        <w:t>sang các loại đất khác để thực hiện công trình, dự án nhưng nhiều dự án chưa thực hiện được như: Trụ sở Công an xã Võ Ninh; Đường từ UBND xã Duy Ninh đi Phú Ninh;...</w:t>
      </w:r>
    </w:p>
    <w:p w14:paraId="70E36410" w14:textId="77777777" w:rsidR="00F32B99" w:rsidRPr="00851E0C" w:rsidRDefault="00F32B99" w:rsidP="00F32B99">
      <w:pPr>
        <w:widowControl w:val="0"/>
        <w:rPr>
          <w:bCs/>
          <w:color w:val="000000"/>
        </w:rPr>
      </w:pPr>
      <w:r w:rsidRPr="00851E0C">
        <w:rPr>
          <w:bCs/>
          <w:color w:val="000000"/>
        </w:rPr>
        <w:t xml:space="preserve">- Đất quốc phòng: Chỉ tiêu diện tích được UBND tỉnh phê duyệt là 168,67 ha, chỉ tiêu thực hiện đến hết kế hoạch sử dụng đất </w:t>
      </w:r>
      <w:r w:rsidRPr="00851E0C">
        <w:rPr>
          <w:color w:val="000000"/>
          <w:spacing w:val="-2"/>
        </w:rPr>
        <w:t xml:space="preserve">đến tháng 05 năm 2025 </w:t>
      </w:r>
      <w:r w:rsidRPr="00851E0C">
        <w:rPr>
          <w:bCs/>
          <w:color w:val="000000"/>
        </w:rPr>
        <w:t>là 141,46 ha, còn lại 27,21 ha chưa thực hiện được theo kế hoạch đã phê duyệt. Do trong năm kế đăng ký thực hiện công trình Cảng Quân sự tại huyện Quảng Ninh và công trình Khu trường bắn lực lượng vũ trang huyện Quảng Ninh nhưng đến nay vẫn chưa thực hiện được.</w:t>
      </w:r>
    </w:p>
    <w:p w14:paraId="5E82B2F8" w14:textId="77777777" w:rsidR="00F32B99" w:rsidRPr="00851E0C" w:rsidRDefault="00F32B99" w:rsidP="00F32B99">
      <w:pPr>
        <w:widowControl w:val="0"/>
        <w:rPr>
          <w:bCs/>
          <w:color w:val="000000"/>
        </w:rPr>
      </w:pPr>
      <w:r w:rsidRPr="00851E0C">
        <w:rPr>
          <w:bCs/>
          <w:color w:val="000000"/>
        </w:rPr>
        <w:t xml:space="preserve">- Đất an ninh: Chỉ tiêu diện tích được UBND tỉnh phê duyệt là 3,91 ha, chỉ tiêu thực hiện đến hết kế hoạch sử dụng đất </w:t>
      </w:r>
      <w:r w:rsidRPr="00851E0C">
        <w:rPr>
          <w:color w:val="000000"/>
          <w:spacing w:val="-2"/>
        </w:rPr>
        <w:t xml:space="preserve">đến tháng 05 năm 2025 </w:t>
      </w:r>
      <w:r w:rsidRPr="00851E0C">
        <w:rPr>
          <w:bCs/>
          <w:color w:val="000000"/>
        </w:rPr>
        <w:t>là 2,26 ha, còn lại 1,65 ha chưa thực hiện được theo kế hoạch đã phê duyệt. Do trong năm kế hoạch dự kiến xây dựng trụ sở công an các xã, phường gồm: Trụ sở Công an xã Duy Ninh; Trụ sở Công an xã Tân Ninh; Trụ sở Công an xã Trường Sơn; Trụ sở Công an xã Trường Xuân; Trụ sở Công an xã Vạn Ninh; Trụ sở Công an xã Võ Ninh;...Nhưng đến nay vẫn chưa thực hiện được.</w:t>
      </w:r>
    </w:p>
    <w:p w14:paraId="5718C95B" w14:textId="77777777" w:rsidR="00F32B99" w:rsidRPr="00851E0C" w:rsidRDefault="00F32B99" w:rsidP="00F32B99">
      <w:pPr>
        <w:widowControl w:val="0"/>
        <w:rPr>
          <w:bCs/>
          <w:color w:val="000000"/>
        </w:rPr>
      </w:pPr>
      <w:r w:rsidRPr="00851E0C">
        <w:rPr>
          <w:color w:val="000000"/>
        </w:rPr>
        <w:t xml:space="preserve">- Đất xây dựng công trình sự nghiệp: </w:t>
      </w:r>
      <w:r w:rsidRPr="00851E0C">
        <w:rPr>
          <w:bCs/>
          <w:color w:val="000000"/>
        </w:rPr>
        <w:t xml:space="preserve">Chỉ tiêu diện tích được UBND tỉnh phê duyệt là 424,92 ha, chỉ tiêu thực hiện đến hết kế hoạch sử dụng đất </w:t>
      </w:r>
      <w:r w:rsidRPr="00851E0C">
        <w:rPr>
          <w:color w:val="000000"/>
          <w:spacing w:val="-2"/>
        </w:rPr>
        <w:t xml:space="preserve">đến tháng 05 năm 2025 </w:t>
      </w:r>
      <w:r w:rsidRPr="00851E0C">
        <w:rPr>
          <w:bCs/>
          <w:color w:val="000000"/>
        </w:rPr>
        <w:t>là 266,38 ha, còn lại 158,54 ha chưa thực hiện được theo kế hoạch đã phê duyệt. Cụ thể các loại đất như sau:</w:t>
      </w:r>
    </w:p>
    <w:p w14:paraId="6CF18C29" w14:textId="77777777" w:rsidR="00F32B99" w:rsidRPr="00851E0C" w:rsidRDefault="00F32B99" w:rsidP="00F32B99">
      <w:pPr>
        <w:widowControl w:val="0"/>
        <w:rPr>
          <w:bCs/>
          <w:color w:val="000000"/>
        </w:rPr>
      </w:pPr>
      <w:r w:rsidRPr="00851E0C">
        <w:rPr>
          <w:bCs/>
          <w:color w:val="000000"/>
        </w:rPr>
        <w:t xml:space="preserve">+ Đất xây dựng cơ sở văn hóa: Chỉ tiêu diện tích được UBND tỉnh phê duyệt là 2,78 ha, chỉ tiêu thực hiện đến hết kế hoạch sử dụng đất </w:t>
      </w:r>
      <w:r w:rsidRPr="00851E0C">
        <w:rPr>
          <w:color w:val="000000"/>
          <w:spacing w:val="-2"/>
        </w:rPr>
        <w:t xml:space="preserve">đến tháng 05 năm 2025 </w:t>
      </w:r>
      <w:r w:rsidRPr="00851E0C">
        <w:rPr>
          <w:bCs/>
          <w:color w:val="000000"/>
        </w:rPr>
        <w:t>là 3,21 ha, còn lại 0,43 ha chưa thực hiện được theo kế hoạch đã phê duyệt. Do trong năm kế hoạch dự kiến chuyển mục đích sử dụng đất từ đất xây dựng cơ sở văn hóa  sang đất có di tích lịch sử - văn hóa danh lam thắng cảnh, di sản thiên nhiên để thực hiện công trình Xây dựng công viên và tôn tạo giếng Hang thôn Văn La nhưng đến nay vẫn chưa thực hiện được.</w:t>
      </w:r>
    </w:p>
    <w:p w14:paraId="099AF483" w14:textId="77777777" w:rsidR="00F32B99" w:rsidRPr="00851E0C" w:rsidRDefault="00F32B99" w:rsidP="00F32B99">
      <w:pPr>
        <w:widowControl w:val="0"/>
        <w:spacing w:after="0" w:line="420" w:lineRule="exact"/>
        <w:rPr>
          <w:bCs/>
          <w:color w:val="000000"/>
        </w:rPr>
      </w:pPr>
      <w:r w:rsidRPr="00851E0C">
        <w:rPr>
          <w:bCs/>
          <w:color w:val="000000"/>
        </w:rPr>
        <w:t xml:space="preserve">+ Đất xây dựng cơ sở y tế: Chỉ tiêu diện tích được UBND tỉnh phê duyệt là 14,65 ha, chỉ tiêu thực hiện đến hết kế hoạch sử dụng đất </w:t>
      </w:r>
      <w:r w:rsidRPr="00851E0C">
        <w:rPr>
          <w:color w:val="000000"/>
          <w:spacing w:val="-2"/>
        </w:rPr>
        <w:t xml:space="preserve">đến tháng 05 năm 2025 </w:t>
      </w:r>
      <w:r w:rsidRPr="00851E0C">
        <w:rPr>
          <w:bCs/>
          <w:color w:val="000000"/>
        </w:rPr>
        <w:t>là 10,56 ha, còn lại 4,09 ha chưa thực hiện được theo kế hoạch đã phê duyệt. Do chưa thực hiện các công trình Xây dựng hạ tầng và đường giao thông kết nối bệnh viện đa khoa huyện Quảng Ninh.</w:t>
      </w:r>
    </w:p>
    <w:p w14:paraId="18A3038F" w14:textId="77777777" w:rsidR="00F32B99" w:rsidRPr="00851E0C" w:rsidRDefault="00F32B99" w:rsidP="00F32B99">
      <w:pPr>
        <w:widowControl w:val="0"/>
        <w:spacing w:after="0" w:line="420" w:lineRule="exact"/>
        <w:rPr>
          <w:bCs/>
          <w:color w:val="000000"/>
        </w:rPr>
      </w:pPr>
      <w:r w:rsidRPr="00851E0C">
        <w:rPr>
          <w:bCs/>
          <w:color w:val="000000"/>
        </w:rPr>
        <w:t xml:space="preserve">+ Đất xây dựng cơ sở giáo dục và đào tạo: Chỉ tiêu diện tích được UBND tỉnh phê duyệt là 67,92 ha, chỉ tiêu thực hiện đến hết kế hoạch sử dụng đất </w:t>
      </w:r>
      <w:r w:rsidRPr="00851E0C">
        <w:rPr>
          <w:color w:val="000000"/>
          <w:spacing w:val="-2"/>
        </w:rPr>
        <w:t xml:space="preserve">đến tháng 05 năm 2025 </w:t>
      </w:r>
      <w:r w:rsidRPr="00851E0C">
        <w:rPr>
          <w:bCs/>
          <w:color w:val="000000"/>
        </w:rPr>
        <w:t xml:space="preserve">là 64,41 ha, còn lại 3,51 ha chưa thực hiện được theo kế hoạch đã phê duyệt. Do trong năm kế hoạch dự kiến chuyển mục đích sử dụng đất từ các loại đất khác sang xây dựng cơ sở giáo dục và đào tạo để thực hiện các công trình, </w:t>
      </w:r>
      <w:r w:rsidRPr="00851E0C">
        <w:rPr>
          <w:bCs/>
          <w:color w:val="000000"/>
        </w:rPr>
        <w:lastRenderedPageBreak/>
        <w:t>dự án như: Mở rộng trường tiểu học Lương Ninh Kè và khuôn viên trường mầm non Trường Xuân (Khu trung tâm); Mở rộng điểm trường Trung tâm, Trường Mầm Non Vạn Ninh; Mở rộng trường học xã Võ Ninh (giai đoạn 1);...nhưng đến nay vẫn chưa thực hiện được.</w:t>
      </w:r>
    </w:p>
    <w:p w14:paraId="40CC40BE" w14:textId="77777777" w:rsidR="00F32B99" w:rsidRPr="00851E0C" w:rsidRDefault="00F32B99" w:rsidP="00F32B99">
      <w:pPr>
        <w:widowControl w:val="0"/>
        <w:spacing w:after="0" w:line="420" w:lineRule="exact"/>
        <w:rPr>
          <w:bCs/>
          <w:color w:val="000000"/>
        </w:rPr>
      </w:pPr>
      <w:r w:rsidRPr="00851E0C">
        <w:rPr>
          <w:bCs/>
          <w:color w:val="000000"/>
        </w:rPr>
        <w:t xml:space="preserve">+ Đất xây dựng cơ sở thể dục, thể thao: Chỉ tiêu diện tích được UBND tỉnh phê duyệt là 337,53 ha, chỉ tiêu thực hiện đến hết kế hoạch sử dụng đất </w:t>
      </w:r>
      <w:r w:rsidRPr="00851E0C">
        <w:rPr>
          <w:color w:val="000000"/>
          <w:spacing w:val="-2"/>
        </w:rPr>
        <w:t>đến tháng 05 năm 2025</w:t>
      </w:r>
      <w:r w:rsidRPr="00851E0C">
        <w:rPr>
          <w:bCs/>
          <w:color w:val="000000"/>
        </w:rPr>
        <w:t xml:space="preserve"> là 186,05 ha, còn lại 151,48 ha chưa thực hiện được theo kế hoạch đã phê duyệt. Do trong năm kế hoạch dự kiến chuyển mục đích sử dụng đất từ các loại đất khác sang đất xây dựng cơ sở thể dục, thể thao để thực hiện các công trình, dự án như: Đất thể dục thể thao tại xã Hải Ninh (Dự án đầu tư xây dựng sân Golf Hải Ninh); Dự án FLC Quảng Bình Golf Links (Dự án 6); Khu phức hợp văn hóa thể thao thuộc khu đô thị Dinh Mười; Trung tâm văn hóa thể thao;...nhưng đến nay vẫn chưa thực hiện được.</w:t>
      </w:r>
    </w:p>
    <w:p w14:paraId="76DC90E9" w14:textId="77777777" w:rsidR="00F32B99" w:rsidRPr="00851E0C" w:rsidRDefault="00F32B99" w:rsidP="00F32B99">
      <w:pPr>
        <w:widowControl w:val="0"/>
        <w:spacing w:after="0" w:line="420" w:lineRule="exact"/>
        <w:rPr>
          <w:bCs/>
          <w:color w:val="000000"/>
        </w:rPr>
      </w:pPr>
      <w:r w:rsidRPr="00851E0C">
        <w:rPr>
          <w:bCs/>
          <w:color w:val="000000"/>
        </w:rPr>
        <w:t xml:space="preserve">+ Đất xây dựng công trình sự nghiệp khác: Chỉ tiêu diện tích được UBND tỉnh phê duyệt là 2,04 ha, chỉ tiêu thực hiện đến hết kế hoạch sử dụng đất </w:t>
      </w:r>
      <w:r w:rsidRPr="00851E0C">
        <w:rPr>
          <w:color w:val="000000"/>
          <w:spacing w:val="-2"/>
        </w:rPr>
        <w:t xml:space="preserve">đến tháng 05 năm 2025 </w:t>
      </w:r>
      <w:r w:rsidRPr="00851E0C">
        <w:rPr>
          <w:bCs/>
          <w:color w:val="000000"/>
        </w:rPr>
        <w:t>là 2,15 ha, còn lại 0,11 ha chưa thực hiện được theo kế hoạch đã phê duyệt. Do trong năm kế hoạch dự kiến chuyển mục đích sử dụng đất lấy từ đất xây dựng công trình sự nghiệp khác sang các loại đất khác để thực hiện các công trình, dự án như: Đấu giá thửa đất của Ban quản lý các công trình công cộng huyện Quảng Ninh vào mục đích đất ở; Đấu giá thửa đất của đội thuế số 1 huyện Quảng Ninh vào mục đích đất ở;...nhưng đến nay vẫn chưa thực hiện được.</w:t>
      </w:r>
    </w:p>
    <w:p w14:paraId="06B03D53" w14:textId="77777777" w:rsidR="00F32B99" w:rsidRPr="00851E0C" w:rsidRDefault="00F32B99" w:rsidP="00F32B99">
      <w:pPr>
        <w:widowControl w:val="0"/>
        <w:spacing w:after="0" w:line="420" w:lineRule="exact"/>
        <w:rPr>
          <w:bCs/>
          <w:color w:val="000000"/>
        </w:rPr>
      </w:pPr>
      <w:r w:rsidRPr="00851E0C">
        <w:rPr>
          <w:bCs/>
          <w:color w:val="000000"/>
        </w:rPr>
        <w:t xml:space="preserve">+ Đất sản xuất, kinh doanh phi nông nghiệp: Chỉ tiêu diện tích được UBND tỉnh phê duyệt là 746,81 ha, chỉ tiêu thực hiện đến hết kế hoạch sử dụng đất </w:t>
      </w:r>
      <w:r w:rsidRPr="00851E0C">
        <w:rPr>
          <w:color w:val="000000"/>
          <w:spacing w:val="-2"/>
        </w:rPr>
        <w:t>đến tháng 05 năm 2025</w:t>
      </w:r>
      <w:r w:rsidRPr="00851E0C">
        <w:rPr>
          <w:bCs/>
          <w:color w:val="000000"/>
        </w:rPr>
        <w:t xml:space="preserve"> là 574,50 ha, còn lại 172,31 ha chưa thực hiện được theo kế hoạch đã phê duyệt. Cụ thể các loại đất như sau:</w:t>
      </w:r>
    </w:p>
    <w:p w14:paraId="322D443D" w14:textId="77777777" w:rsidR="00F32B99" w:rsidRPr="00851E0C" w:rsidRDefault="00F32B99" w:rsidP="00F32B99">
      <w:pPr>
        <w:widowControl w:val="0"/>
        <w:spacing w:after="0" w:line="410" w:lineRule="exact"/>
        <w:rPr>
          <w:bCs/>
          <w:color w:val="000000"/>
          <w:spacing w:val="-2"/>
        </w:rPr>
      </w:pPr>
      <w:r w:rsidRPr="00851E0C">
        <w:rPr>
          <w:bCs/>
          <w:color w:val="000000"/>
          <w:spacing w:val="-2"/>
        </w:rPr>
        <w:t xml:space="preserve">+ Đất khu công nghiệp: Chỉ tiêu </w:t>
      </w:r>
      <w:r w:rsidRPr="00851E0C">
        <w:rPr>
          <w:bCs/>
          <w:color w:val="000000"/>
        </w:rPr>
        <w:t xml:space="preserve">diện tích </w:t>
      </w:r>
      <w:r w:rsidRPr="00851E0C">
        <w:rPr>
          <w:bCs/>
          <w:color w:val="000000"/>
          <w:spacing w:val="-2"/>
        </w:rPr>
        <w:t xml:space="preserve">được UBND tỉnh phê duyệt là 63,10 ha, </w:t>
      </w:r>
      <w:r w:rsidRPr="00851E0C">
        <w:rPr>
          <w:bCs/>
          <w:color w:val="000000"/>
        </w:rPr>
        <w:t xml:space="preserve">chỉ tiêu thực hiện đến hết kế hoạch sử dụng đất </w:t>
      </w:r>
      <w:r w:rsidRPr="00851E0C">
        <w:rPr>
          <w:color w:val="000000"/>
          <w:spacing w:val="-2"/>
        </w:rPr>
        <w:t xml:space="preserve">đến tháng 05 năm 2025 </w:t>
      </w:r>
      <w:r w:rsidRPr="00851E0C">
        <w:rPr>
          <w:bCs/>
          <w:color w:val="000000"/>
        </w:rPr>
        <w:t>là</w:t>
      </w:r>
      <w:r w:rsidRPr="00851E0C">
        <w:rPr>
          <w:bCs/>
          <w:color w:val="000000"/>
          <w:spacing w:val="-2"/>
        </w:rPr>
        <w:t xml:space="preserve"> 33,72 ha, </w:t>
      </w:r>
      <w:r w:rsidRPr="00851E0C">
        <w:rPr>
          <w:bCs/>
          <w:color w:val="000000"/>
        </w:rPr>
        <w:t xml:space="preserve">còn lại </w:t>
      </w:r>
      <w:r w:rsidRPr="00851E0C">
        <w:rPr>
          <w:bCs/>
          <w:color w:val="000000"/>
          <w:spacing w:val="-2"/>
        </w:rPr>
        <w:t>29,38 ha</w:t>
      </w:r>
      <w:r w:rsidRPr="00851E0C">
        <w:rPr>
          <w:bCs/>
          <w:color w:val="000000"/>
        </w:rPr>
        <w:t xml:space="preserve"> chưa thực hiện được theo kế hoạch đã phê duyệt</w:t>
      </w:r>
      <w:r w:rsidRPr="00851E0C">
        <w:rPr>
          <w:bCs/>
          <w:color w:val="000000"/>
          <w:spacing w:val="-2"/>
        </w:rPr>
        <w:t>. Do trong năm kế hoạch dự kiến chuyển mục đích sử dụng đất từ các loại đất khác sang đất khu công nghiệp để thực hiện công trình Khu công nghiệp Tây Bắc Quán Hàu (Dự án thu hút đầu tư và xây dựng các công trình kết cấu hạ tầng KCN, xử lý môi trường KCN Tây Bắc Quán Hàu) nhưng đến nay vẫn chưa thực hiện được.</w:t>
      </w:r>
    </w:p>
    <w:p w14:paraId="0D9F9CA6" w14:textId="77777777" w:rsidR="00F32B99" w:rsidRPr="00851E0C" w:rsidRDefault="00F32B99" w:rsidP="00F32B99">
      <w:pPr>
        <w:widowControl w:val="0"/>
        <w:spacing w:after="0" w:line="410" w:lineRule="exact"/>
        <w:rPr>
          <w:bCs/>
          <w:color w:val="000000"/>
          <w:spacing w:val="2"/>
        </w:rPr>
      </w:pPr>
      <w:r w:rsidRPr="00851E0C">
        <w:rPr>
          <w:color w:val="000000"/>
          <w:spacing w:val="2"/>
        </w:rPr>
        <w:t xml:space="preserve">- Đất thương mại, dịch vụ: </w:t>
      </w:r>
      <w:r w:rsidRPr="00851E0C">
        <w:rPr>
          <w:bCs/>
          <w:color w:val="000000"/>
          <w:spacing w:val="2"/>
        </w:rPr>
        <w:t xml:space="preserve">Chỉ tiêu diện tích được UBND tỉnh phê duyệt </w:t>
      </w:r>
      <w:r w:rsidRPr="00851E0C">
        <w:rPr>
          <w:bCs/>
          <w:color w:val="000000"/>
          <w:spacing w:val="2"/>
        </w:rPr>
        <w:lastRenderedPageBreak/>
        <w:t xml:space="preserve">là 501,17 ha, chỉ tiêu thực hiện đến hết kế hoạch sử dụng đất </w:t>
      </w:r>
      <w:r w:rsidRPr="00851E0C">
        <w:rPr>
          <w:color w:val="000000"/>
          <w:spacing w:val="2"/>
        </w:rPr>
        <w:t xml:space="preserve">đến tháng 05 năm 2025 </w:t>
      </w:r>
      <w:r w:rsidRPr="00851E0C">
        <w:rPr>
          <w:bCs/>
          <w:color w:val="000000"/>
          <w:spacing w:val="2"/>
        </w:rPr>
        <w:t xml:space="preserve">là 375,31 ha, còn lại 125,86 ha chưa thực hiện được theo kế hoạch đã phê duyệt. Do trong năm kế hoạch dự kiến chuyển mục đích sử dụng đất từ các loại đất khác sang đất </w:t>
      </w:r>
      <w:r w:rsidRPr="00851E0C">
        <w:rPr>
          <w:color w:val="000000"/>
          <w:spacing w:val="2"/>
        </w:rPr>
        <w:t>thương mại, dịch vụ</w:t>
      </w:r>
      <w:r w:rsidRPr="00851E0C">
        <w:rPr>
          <w:bCs/>
          <w:color w:val="000000"/>
          <w:spacing w:val="2"/>
        </w:rPr>
        <w:t xml:space="preserve"> để thực hiện các công trình, dự án nhưng đến nay vẫn chưa thực hiện được như: Khu thương mại dịch vụ tổng hợp Phong Dương; Cơ sở thu mua nông sản và cung cấp vật tư nông nghiệp; Khu thương mại dịch vụ và vui chơi giải trí Duy Ninh; Dự án 2: Khu biệt thự nghỉ dưỡng FLC Hải Ninh; Dự án 4: Khu biệt thự sinh thái và nghỉ dưỡng cao cấp FLC Faros; Dự án 7: Công viên, thể thao mạo hiểm FLC Quảng Bình của Công ty Cổ phần Tập đoàn FLC; Dự án điểm dịch vụ thương mại và kho trung chuyển hàng hoá tại xã Võ Ninh, huyện Quảng Ninh;...</w:t>
      </w:r>
    </w:p>
    <w:p w14:paraId="3F494088" w14:textId="77777777" w:rsidR="00F32B99" w:rsidRPr="00851E0C" w:rsidRDefault="00F32B99" w:rsidP="00F32B99">
      <w:pPr>
        <w:widowControl w:val="0"/>
        <w:spacing w:after="0" w:line="410" w:lineRule="exact"/>
        <w:rPr>
          <w:bCs/>
          <w:color w:val="000000"/>
          <w:spacing w:val="-2"/>
        </w:rPr>
      </w:pPr>
      <w:r w:rsidRPr="00851E0C">
        <w:rPr>
          <w:bCs/>
          <w:color w:val="000000"/>
          <w:spacing w:val="-2"/>
        </w:rPr>
        <w:t xml:space="preserve">- Đất cơ sở sản xuất phi nông nghiệp: </w:t>
      </w:r>
      <w:r w:rsidRPr="00851E0C">
        <w:rPr>
          <w:bCs/>
          <w:color w:val="000000"/>
        </w:rPr>
        <w:t xml:space="preserve">Chỉ tiêu diện tích được UBND tỉnh phê duyệt là 83,35 ha, chỉ tiêu thực hiện đến hết kế hoạch sử dụng đất </w:t>
      </w:r>
      <w:r w:rsidRPr="00851E0C">
        <w:rPr>
          <w:color w:val="000000"/>
          <w:spacing w:val="-2"/>
        </w:rPr>
        <w:t xml:space="preserve">đến tháng 05 năm 2025 </w:t>
      </w:r>
      <w:r w:rsidRPr="00851E0C">
        <w:rPr>
          <w:bCs/>
          <w:color w:val="000000"/>
        </w:rPr>
        <w:t>là</w:t>
      </w:r>
      <w:r w:rsidRPr="00851E0C">
        <w:rPr>
          <w:bCs/>
          <w:color w:val="000000"/>
          <w:spacing w:val="-2"/>
        </w:rPr>
        <w:t xml:space="preserve"> </w:t>
      </w:r>
      <w:r w:rsidRPr="00851E0C">
        <w:rPr>
          <w:bCs/>
          <w:color w:val="000000"/>
        </w:rPr>
        <w:t xml:space="preserve">88,40 ha, còn lại 5,05 ha chưa thực hiện được theo kế hoạch đã phê duyệt. </w:t>
      </w:r>
      <w:r w:rsidRPr="00851E0C">
        <w:rPr>
          <w:bCs/>
          <w:color w:val="000000"/>
          <w:spacing w:val="-2"/>
        </w:rPr>
        <w:t>Do trong năm kế hoạch dự kiến chuyển mục đích sử dụng đất từ đất cơ sở sản xuất phi nông nghiệp sang các loại đất khác để thực hiện các công trình, dự án như: Khu công nghiệp Tây Bắc Quán Hàu (Dự án thu hút đầu tư và xây dựng các công trình kết cấu hạ tầng KCN, xử lý môi trường KCN Tây Bắc Quán Hàu); Nhà xưởng và bãi đúc cấu kiện bê tông;...</w:t>
      </w:r>
    </w:p>
    <w:p w14:paraId="783D6C08" w14:textId="77777777" w:rsidR="00F32B99" w:rsidRPr="00851E0C" w:rsidRDefault="00F32B99" w:rsidP="00F32B99">
      <w:pPr>
        <w:widowControl w:val="0"/>
        <w:spacing w:after="0" w:line="410" w:lineRule="exact"/>
        <w:rPr>
          <w:bCs/>
          <w:color w:val="000000"/>
          <w:spacing w:val="-2"/>
        </w:rPr>
      </w:pPr>
      <w:r w:rsidRPr="00851E0C">
        <w:rPr>
          <w:bCs/>
          <w:color w:val="000000"/>
          <w:spacing w:val="-2"/>
        </w:rPr>
        <w:t xml:space="preserve">- Đất sử dụng cho hoạt động khoáng sản: </w:t>
      </w:r>
      <w:r w:rsidRPr="00851E0C">
        <w:rPr>
          <w:bCs/>
          <w:color w:val="000000"/>
        </w:rPr>
        <w:t xml:space="preserve">Chỉ tiêu diện tích được UBND tỉnh phê duyệt là 99,19 ha, chỉ tiêu thực hiện đến hết kế hoạch sử dụng đất </w:t>
      </w:r>
      <w:r w:rsidRPr="00851E0C">
        <w:rPr>
          <w:color w:val="000000"/>
          <w:spacing w:val="-2"/>
        </w:rPr>
        <w:t xml:space="preserve">đến tháng 05 năm 2025 </w:t>
      </w:r>
      <w:r w:rsidRPr="00851E0C">
        <w:rPr>
          <w:bCs/>
          <w:color w:val="000000"/>
        </w:rPr>
        <w:t>là</w:t>
      </w:r>
      <w:r w:rsidRPr="00851E0C">
        <w:rPr>
          <w:bCs/>
          <w:color w:val="000000"/>
          <w:spacing w:val="-2"/>
        </w:rPr>
        <w:t xml:space="preserve"> </w:t>
      </w:r>
      <w:r w:rsidRPr="00851E0C">
        <w:rPr>
          <w:bCs/>
          <w:color w:val="000000"/>
        </w:rPr>
        <w:t xml:space="preserve">77,07 ha, còn lại 22,12 ha chưa thực hiện được theo kế hoạch đã phê duyệt. </w:t>
      </w:r>
      <w:r w:rsidRPr="00851E0C">
        <w:rPr>
          <w:bCs/>
          <w:color w:val="000000"/>
          <w:spacing w:val="-2"/>
        </w:rPr>
        <w:t>Do trong năm kế hoạch dự kiến chuyển mục đích sử dụng đất từ các loại đất khác sang đất sử dụng cho hoạt động khoáng sản để thực hiện công trình Khai thác mỏ cát làm vật liệu xây dựng thông thường tại thôn Tiền Vinh, xã Gia Ninh, huyện Quảng Ninh và công trình Khai thác mỏ đá cát kết hợp làm vật liệu xây dựng thông thường và đất làm vật liệu san lấp tại xã Vạn Ninh, huyện Quảng Ninh nhưng đến nay vẫn chưa thực hiện được.</w:t>
      </w:r>
    </w:p>
    <w:p w14:paraId="67666BCF" w14:textId="77777777" w:rsidR="00F32B99" w:rsidRPr="00851E0C" w:rsidRDefault="00F32B99" w:rsidP="00F32B99">
      <w:pPr>
        <w:widowControl w:val="0"/>
        <w:spacing w:after="0" w:line="420" w:lineRule="exact"/>
        <w:rPr>
          <w:bCs/>
          <w:color w:val="000000"/>
        </w:rPr>
      </w:pPr>
      <w:r w:rsidRPr="00851E0C">
        <w:rPr>
          <w:bCs/>
          <w:color w:val="000000"/>
          <w:spacing w:val="-2"/>
        </w:rPr>
        <w:t xml:space="preserve">- Đất sử dụng vào mục đích công cộng: </w:t>
      </w:r>
      <w:r w:rsidRPr="00851E0C">
        <w:rPr>
          <w:bCs/>
          <w:color w:val="000000"/>
        </w:rPr>
        <w:t xml:space="preserve">Chỉ tiêu diện tích được UBND tỉnh phê duyệt là 3.574,75 ha, chỉ tiêu thực hiện đến hết kế hoạch sử dụng đất </w:t>
      </w:r>
      <w:r w:rsidRPr="00851E0C">
        <w:rPr>
          <w:color w:val="000000"/>
          <w:spacing w:val="-2"/>
        </w:rPr>
        <w:t xml:space="preserve">đến tháng 05 năm 2025 </w:t>
      </w:r>
      <w:r w:rsidRPr="00851E0C">
        <w:rPr>
          <w:bCs/>
          <w:color w:val="000000"/>
        </w:rPr>
        <w:t>là 3.259,00 ha, còn lại 315,75 ha. Cụ thể các loại đất như sau:</w:t>
      </w:r>
    </w:p>
    <w:p w14:paraId="5F42DC9B" w14:textId="77777777" w:rsidR="00F32B99" w:rsidRPr="00851E0C" w:rsidRDefault="00F32B99" w:rsidP="00F32B99">
      <w:pPr>
        <w:widowControl w:val="0"/>
        <w:spacing w:after="0" w:line="420" w:lineRule="exact"/>
        <w:rPr>
          <w:bCs/>
          <w:color w:val="000000"/>
        </w:rPr>
      </w:pPr>
      <w:r w:rsidRPr="00851E0C">
        <w:rPr>
          <w:bCs/>
          <w:color w:val="000000"/>
        </w:rPr>
        <w:t>+ Đất công trình giao thông</w:t>
      </w:r>
      <w:r w:rsidRPr="00851E0C">
        <w:rPr>
          <w:color w:val="000000"/>
        </w:rPr>
        <w:t xml:space="preserve">: </w:t>
      </w:r>
      <w:r w:rsidRPr="00851E0C">
        <w:rPr>
          <w:bCs/>
          <w:color w:val="000000"/>
        </w:rPr>
        <w:t xml:space="preserve">Chỉ tiêu diện tích được UBND tỉnh phê duyệt là 1.998,83 ha, chỉ tiêu thực hiện đến hết kế hoạch sử dụng đất </w:t>
      </w:r>
      <w:r w:rsidRPr="00851E0C">
        <w:rPr>
          <w:color w:val="000000"/>
          <w:spacing w:val="-2"/>
        </w:rPr>
        <w:t xml:space="preserve">đến tháng 05 năm </w:t>
      </w:r>
      <w:r w:rsidRPr="00851E0C">
        <w:rPr>
          <w:color w:val="000000"/>
          <w:spacing w:val="-2"/>
        </w:rPr>
        <w:lastRenderedPageBreak/>
        <w:t xml:space="preserve">2025 </w:t>
      </w:r>
      <w:r w:rsidRPr="00851E0C">
        <w:rPr>
          <w:bCs/>
          <w:color w:val="000000"/>
        </w:rPr>
        <w:t>là</w:t>
      </w:r>
      <w:r w:rsidRPr="00851E0C">
        <w:rPr>
          <w:bCs/>
          <w:color w:val="000000"/>
          <w:spacing w:val="-2"/>
        </w:rPr>
        <w:t xml:space="preserve"> </w:t>
      </w:r>
      <w:r w:rsidRPr="00851E0C">
        <w:rPr>
          <w:bCs/>
          <w:color w:val="000000"/>
        </w:rPr>
        <w:t>1.679,46 ha, còn lại 319,37 ha chưa thực hiện được theo kế hoạch đã phê duyệt. Do chưa thực hiện hết các công trình đăng ký trong kế hoạch như: Hạ tầng kỹ thuật tuyến Đường D1 Đô thị Dinh Mười; Hạ tầng kỹ thuật tuyến đường D2 đô thị Dinh Mười; Hạ tầng kỹ thuật tuyến đường D3 khu đô thị Dinh Mười; Hạ tầng kỹ thuật tuyến đường D5 Đô thị Dinh Mười; Đường Cầu Hốc đi nhà thờ Hoàng Kế Viêm; Đường Mẽ Chén đến khu công nghiệp;...</w:t>
      </w:r>
    </w:p>
    <w:p w14:paraId="2316228B" w14:textId="77777777" w:rsidR="00F32B99" w:rsidRPr="00851E0C" w:rsidRDefault="00F32B99" w:rsidP="00F32B99">
      <w:pPr>
        <w:widowControl w:val="0"/>
        <w:spacing w:after="0" w:line="420" w:lineRule="exact"/>
        <w:rPr>
          <w:bCs/>
          <w:color w:val="000000"/>
          <w:spacing w:val="-2"/>
        </w:rPr>
      </w:pPr>
      <w:r w:rsidRPr="00851E0C">
        <w:rPr>
          <w:color w:val="000000"/>
        </w:rPr>
        <w:t xml:space="preserve">+ Đất công trình thủy lợi: </w:t>
      </w:r>
      <w:r w:rsidRPr="00851E0C">
        <w:rPr>
          <w:bCs/>
          <w:color w:val="000000"/>
        </w:rPr>
        <w:t xml:space="preserve">Chỉ tiêu diện tích được UBND tỉnh phê duyệt là 1.315,89  ha, chỉ tiêu thực hiện đến hết kế hoạch sử dụng đất </w:t>
      </w:r>
      <w:r w:rsidRPr="00851E0C">
        <w:rPr>
          <w:color w:val="000000"/>
          <w:spacing w:val="-2"/>
        </w:rPr>
        <w:t xml:space="preserve">đến tháng 05 năm 2025 </w:t>
      </w:r>
      <w:r w:rsidRPr="00851E0C">
        <w:rPr>
          <w:bCs/>
          <w:color w:val="000000"/>
        </w:rPr>
        <w:t>là</w:t>
      </w:r>
      <w:r w:rsidRPr="00851E0C">
        <w:rPr>
          <w:bCs/>
          <w:color w:val="000000"/>
          <w:spacing w:val="-2"/>
        </w:rPr>
        <w:t xml:space="preserve"> </w:t>
      </w:r>
      <w:r w:rsidRPr="00851E0C">
        <w:rPr>
          <w:bCs/>
          <w:color w:val="000000"/>
        </w:rPr>
        <w:t xml:space="preserve">1.328,12 ha, còn lại 12,23 ha chưa thực hiện được theo kế hoạch đã phê duyệt. </w:t>
      </w:r>
      <w:r w:rsidRPr="00851E0C">
        <w:rPr>
          <w:bCs/>
          <w:color w:val="000000"/>
          <w:spacing w:val="-2"/>
        </w:rPr>
        <w:t xml:space="preserve">Do trong năm kế hoạch dự kiến chuyển mục đích sử dụng đất từ đất </w:t>
      </w:r>
      <w:r w:rsidRPr="00851E0C">
        <w:rPr>
          <w:color w:val="000000"/>
        </w:rPr>
        <w:t>thủy lợi</w:t>
      </w:r>
      <w:r w:rsidRPr="00851E0C">
        <w:rPr>
          <w:bCs/>
          <w:color w:val="000000"/>
          <w:spacing w:val="-2"/>
        </w:rPr>
        <w:t xml:space="preserve"> sang các loại đất khác để thực hiện các công trình, dự án nhưng vẫn chưa thực hiện được như: Xây dựng hệ thống đường giao thông các xã Hàm Ninh, Võ Ninh, Duy Ninh; Tuyến đường Phú Hải - Lương Ninh; Nâng cấp, mở rộng cầu Quán Hàu thuộc Dự án nâng cấp, mở rộng một số cầu, hầm trên Quốc lộ 1 (các cầu Xương Giang, Gianh, Quán Hàu và hầm Đèo Ngang) - Đợt 1; Dự án thành phần 1 - Đường ven biển thuộc Dự án Đường Ven biển và cầu Nhật Lệ 3, tỉnh Quảng Bình (Đoạn Hà Trung - Mạch Nước); Xây dựng hạ tầng kỹ thuật khu tái định cư và khu dân cư thôn Chợ Gộ, xã Vĩnh Ninh;...</w:t>
      </w:r>
    </w:p>
    <w:p w14:paraId="2337E81E" w14:textId="77777777" w:rsidR="00F32B99" w:rsidRPr="00851E0C" w:rsidRDefault="00F32B99" w:rsidP="00F32B99">
      <w:pPr>
        <w:widowControl w:val="0"/>
        <w:spacing w:after="0" w:line="360" w:lineRule="exact"/>
        <w:rPr>
          <w:bCs/>
          <w:color w:val="000000"/>
          <w:spacing w:val="-2"/>
        </w:rPr>
      </w:pPr>
      <w:r w:rsidRPr="00851E0C">
        <w:rPr>
          <w:bCs/>
          <w:color w:val="000000"/>
          <w:spacing w:val="-2"/>
        </w:rPr>
        <w:t xml:space="preserve">+ Đất có di tích lịch sử - văn hóa danh lam thắng cảnh, di sản thiên nhiên: </w:t>
      </w:r>
      <w:r w:rsidRPr="00851E0C">
        <w:rPr>
          <w:bCs/>
          <w:color w:val="000000"/>
        </w:rPr>
        <w:t xml:space="preserve">Chỉ tiêu diện tích được UBND tỉnh phê duyệt là 3,30 ha, chỉ tiêu thực hiện đến hết kế hoạch sử dụng đất </w:t>
      </w:r>
      <w:r w:rsidRPr="00851E0C">
        <w:rPr>
          <w:color w:val="000000"/>
          <w:spacing w:val="-2"/>
        </w:rPr>
        <w:t xml:space="preserve">đến tháng 05 năm 2025 </w:t>
      </w:r>
      <w:r w:rsidRPr="00851E0C">
        <w:rPr>
          <w:bCs/>
          <w:color w:val="000000"/>
        </w:rPr>
        <w:t xml:space="preserve">là 2,86 ha, còn lại 0,44 ha chưa thực hiện được theo kế hoạch đã phê duyệt. </w:t>
      </w:r>
      <w:r w:rsidRPr="00851E0C">
        <w:rPr>
          <w:bCs/>
          <w:color w:val="000000"/>
          <w:spacing w:val="-2"/>
        </w:rPr>
        <w:t>Do trong năm kế hoạch dự kiến chuyển mục đích sử dụng đất từ các loại đất khác sang đất có di tích lịch sử - văn hóa danh lam thắng cảnh, di sản thiên nhiên để thực hiện công trình Xây dựng công viên và tôn tạo giếng Hang thôn Văn La nhưng đến nay vẫn chưa thực hiện được.</w:t>
      </w:r>
    </w:p>
    <w:p w14:paraId="32D09486" w14:textId="77777777" w:rsidR="00F32B99" w:rsidRPr="00851E0C" w:rsidRDefault="00F32B99" w:rsidP="00F32B99">
      <w:pPr>
        <w:widowControl w:val="0"/>
        <w:spacing w:after="0" w:line="360" w:lineRule="exact"/>
        <w:rPr>
          <w:bCs/>
          <w:color w:val="000000"/>
          <w:spacing w:val="-2"/>
        </w:rPr>
      </w:pPr>
      <w:r w:rsidRPr="00851E0C">
        <w:rPr>
          <w:color w:val="000000"/>
        </w:rPr>
        <w:t xml:space="preserve">+ Đất công trình xử lý chất thải: </w:t>
      </w:r>
      <w:r w:rsidRPr="00851E0C">
        <w:rPr>
          <w:bCs/>
          <w:color w:val="000000"/>
        </w:rPr>
        <w:t xml:space="preserve">Chỉ tiêu diện tích được UBND tỉnh phê duyệt là 9,36 ha, chỉ tiêu thực hiện đến hết kế hoạch sử dụng đất </w:t>
      </w:r>
      <w:r w:rsidRPr="00851E0C">
        <w:rPr>
          <w:color w:val="000000"/>
          <w:spacing w:val="-2"/>
        </w:rPr>
        <w:t xml:space="preserve">đến tháng 05 năm 2025 </w:t>
      </w:r>
      <w:r w:rsidRPr="00851E0C">
        <w:rPr>
          <w:bCs/>
          <w:color w:val="000000"/>
        </w:rPr>
        <w:t xml:space="preserve">là 4,77 ha, còn lại 4,59 ha chưa thực hiện được theo kế hoạch đã phê duyệt. </w:t>
      </w:r>
      <w:r w:rsidRPr="00851E0C">
        <w:rPr>
          <w:bCs/>
          <w:color w:val="000000"/>
          <w:spacing w:val="-2"/>
        </w:rPr>
        <w:t xml:space="preserve">Do trong năm kế hoạch dự kiến chuyển mục đích sử dụng đất từ các loại đất khác sang đất </w:t>
      </w:r>
      <w:r w:rsidRPr="00851E0C">
        <w:rPr>
          <w:color w:val="000000"/>
        </w:rPr>
        <w:t>công trình xử lý chất thải</w:t>
      </w:r>
      <w:r w:rsidRPr="00851E0C">
        <w:rPr>
          <w:bCs/>
          <w:color w:val="000000"/>
          <w:spacing w:val="-2"/>
        </w:rPr>
        <w:t xml:space="preserve"> để thực hiện công trình Bãi đổ chất thải rắn, vật liệu xây dựng phía Tây xã Hải Ninh nhưng đến nay vẫn chưa thực hiện được.</w:t>
      </w:r>
    </w:p>
    <w:p w14:paraId="06DEB96A" w14:textId="77777777" w:rsidR="00F32B99" w:rsidRPr="00851E0C" w:rsidRDefault="00F32B99" w:rsidP="00F32B99">
      <w:pPr>
        <w:widowControl w:val="0"/>
        <w:spacing w:after="0" w:line="360" w:lineRule="exact"/>
        <w:rPr>
          <w:bCs/>
          <w:color w:val="000000"/>
          <w:spacing w:val="-2"/>
        </w:rPr>
      </w:pPr>
      <w:r w:rsidRPr="00851E0C">
        <w:rPr>
          <w:bCs/>
          <w:color w:val="000000"/>
          <w:spacing w:val="-2"/>
        </w:rPr>
        <w:t xml:space="preserve">+ Đất công trình năng lượng, chiếu sáng công cộng: Chỉ tiêu </w:t>
      </w:r>
      <w:r w:rsidRPr="00851E0C">
        <w:rPr>
          <w:bCs/>
          <w:color w:val="000000"/>
        </w:rPr>
        <w:t xml:space="preserve">diện tích </w:t>
      </w:r>
      <w:r w:rsidRPr="00851E0C">
        <w:rPr>
          <w:bCs/>
          <w:color w:val="000000"/>
          <w:spacing w:val="-2"/>
        </w:rPr>
        <w:t xml:space="preserve">được UBND tỉnh phê duyệt là 205,30 ha, </w:t>
      </w:r>
      <w:r w:rsidRPr="00851E0C">
        <w:rPr>
          <w:bCs/>
          <w:color w:val="000000"/>
        </w:rPr>
        <w:t xml:space="preserve">chỉ tiêu thực hiện đến hết kế hoạch sử dụng đất </w:t>
      </w:r>
      <w:r w:rsidRPr="00851E0C">
        <w:rPr>
          <w:color w:val="000000"/>
          <w:spacing w:val="-2"/>
        </w:rPr>
        <w:t xml:space="preserve">đến tháng 05 năm 2025 </w:t>
      </w:r>
      <w:r w:rsidRPr="00851E0C">
        <w:rPr>
          <w:bCs/>
          <w:color w:val="000000"/>
        </w:rPr>
        <w:t>là</w:t>
      </w:r>
      <w:r w:rsidRPr="00851E0C">
        <w:rPr>
          <w:bCs/>
          <w:color w:val="000000"/>
          <w:spacing w:val="-2"/>
        </w:rPr>
        <w:t xml:space="preserve"> 197,68 ha, </w:t>
      </w:r>
      <w:r w:rsidRPr="00851E0C">
        <w:rPr>
          <w:bCs/>
          <w:color w:val="000000"/>
        </w:rPr>
        <w:t xml:space="preserve">còn lại </w:t>
      </w:r>
      <w:r w:rsidRPr="00851E0C">
        <w:rPr>
          <w:bCs/>
          <w:color w:val="000000"/>
          <w:spacing w:val="-2"/>
        </w:rPr>
        <w:t xml:space="preserve">7,62 ha </w:t>
      </w:r>
      <w:r w:rsidRPr="00851E0C">
        <w:rPr>
          <w:bCs/>
          <w:color w:val="000000"/>
        </w:rPr>
        <w:t>chưa thực hiện được theo kế hoạch đã phê duyệt</w:t>
      </w:r>
      <w:r w:rsidRPr="00851E0C">
        <w:rPr>
          <w:bCs/>
          <w:color w:val="000000"/>
          <w:spacing w:val="-2"/>
        </w:rPr>
        <w:t xml:space="preserve">. Do trong năm kế hoạch dự kiến chuyển mục đích sử dụng </w:t>
      </w:r>
      <w:r w:rsidRPr="00851E0C">
        <w:rPr>
          <w:bCs/>
          <w:color w:val="000000"/>
          <w:spacing w:val="-2"/>
        </w:rPr>
        <w:lastRenderedPageBreak/>
        <w:t>đất từ các loại đất khác sang đất công trình năng lượng, chiếu sáng công cộng để thực hiện các công trình: Nâng cao khả năng mang tải DZ 110 KV (Trạm biến áp 110 KV Đồng Hới - Lệ Thủy); Trạm biến áp 110 KV Bảo Ninh đầu nối nhưng đến nay vẫn chưa thực hiện được.</w:t>
      </w:r>
    </w:p>
    <w:p w14:paraId="297BDE18" w14:textId="77777777" w:rsidR="00F32B99" w:rsidRPr="00851E0C" w:rsidRDefault="00F32B99" w:rsidP="00F32B99">
      <w:pPr>
        <w:widowControl w:val="0"/>
        <w:spacing w:after="0" w:line="360" w:lineRule="exact"/>
        <w:rPr>
          <w:bCs/>
          <w:color w:val="000000"/>
          <w:spacing w:val="-2"/>
        </w:rPr>
      </w:pPr>
      <w:r w:rsidRPr="00851E0C">
        <w:rPr>
          <w:bCs/>
          <w:color w:val="000000"/>
          <w:spacing w:val="-2"/>
        </w:rPr>
        <w:t xml:space="preserve">+ Đất công trình hạ tầng bưu chính, viễn thông, công nghệ thông tin: Chỉ tiêu </w:t>
      </w:r>
      <w:r w:rsidRPr="00851E0C">
        <w:rPr>
          <w:bCs/>
          <w:color w:val="000000"/>
        </w:rPr>
        <w:t>diện tích</w:t>
      </w:r>
      <w:r w:rsidRPr="00851E0C">
        <w:rPr>
          <w:bCs/>
          <w:color w:val="000000"/>
          <w:spacing w:val="-2"/>
        </w:rPr>
        <w:t xml:space="preserve"> được UBND tỉnh phê duyệt là 2,06 ha, </w:t>
      </w:r>
      <w:r w:rsidRPr="00851E0C">
        <w:rPr>
          <w:bCs/>
          <w:color w:val="000000"/>
        </w:rPr>
        <w:t xml:space="preserve">chỉ tiêu thực hiện đến hết kế hoạch sử dụng đất </w:t>
      </w:r>
      <w:r w:rsidRPr="00851E0C">
        <w:rPr>
          <w:color w:val="000000"/>
          <w:spacing w:val="-2"/>
        </w:rPr>
        <w:t xml:space="preserve">đến tháng 05 năm 2025 </w:t>
      </w:r>
      <w:r w:rsidRPr="00851E0C">
        <w:rPr>
          <w:bCs/>
          <w:color w:val="000000"/>
        </w:rPr>
        <w:t>là</w:t>
      </w:r>
      <w:r w:rsidRPr="00851E0C">
        <w:rPr>
          <w:bCs/>
          <w:color w:val="000000"/>
          <w:spacing w:val="-2"/>
        </w:rPr>
        <w:t xml:space="preserve"> 10,01 ha, </w:t>
      </w:r>
      <w:r w:rsidRPr="00851E0C">
        <w:rPr>
          <w:bCs/>
          <w:color w:val="000000"/>
        </w:rPr>
        <w:t xml:space="preserve">còn lại </w:t>
      </w:r>
      <w:r w:rsidRPr="00851E0C">
        <w:rPr>
          <w:bCs/>
          <w:color w:val="000000"/>
          <w:spacing w:val="-2"/>
        </w:rPr>
        <w:t xml:space="preserve">7,95 ha </w:t>
      </w:r>
      <w:r w:rsidRPr="00851E0C">
        <w:rPr>
          <w:bCs/>
          <w:color w:val="000000"/>
        </w:rPr>
        <w:t>chưa thực hiện được theo kế hoạch đã phê duyệt</w:t>
      </w:r>
      <w:r w:rsidRPr="00851E0C">
        <w:rPr>
          <w:bCs/>
          <w:color w:val="000000"/>
          <w:spacing w:val="-2"/>
        </w:rPr>
        <w:t>. Do chênh lệch số liệu thống kê kiểm kê.</w:t>
      </w:r>
    </w:p>
    <w:p w14:paraId="1003F63E" w14:textId="77777777" w:rsidR="00F32B99" w:rsidRPr="00851E0C" w:rsidRDefault="00F32B99" w:rsidP="00F32B99">
      <w:pPr>
        <w:widowControl w:val="0"/>
        <w:spacing w:after="0" w:line="360" w:lineRule="exact"/>
        <w:rPr>
          <w:bCs/>
          <w:color w:val="000000"/>
          <w:spacing w:val="-2"/>
        </w:rPr>
      </w:pPr>
      <w:r w:rsidRPr="00851E0C">
        <w:rPr>
          <w:bCs/>
          <w:color w:val="000000"/>
          <w:spacing w:val="-2"/>
        </w:rPr>
        <w:t xml:space="preserve">+ Đất chợ dân sinh, chợ đầu mối: Chỉ tiêu diện tích được UBND tỉnh phê duyệt là 8,52 ha, chỉ tiêu thực hiện đến hết kế hoạch sử dụng đất </w:t>
      </w:r>
      <w:r w:rsidRPr="00851E0C">
        <w:rPr>
          <w:color w:val="000000"/>
          <w:spacing w:val="-2"/>
        </w:rPr>
        <w:t xml:space="preserve">đến tháng 05 năm 2025 </w:t>
      </w:r>
      <w:r w:rsidRPr="00851E0C">
        <w:rPr>
          <w:bCs/>
          <w:color w:val="000000"/>
          <w:spacing w:val="-2"/>
        </w:rPr>
        <w:t>là 8,53 ha, còn lại 0,01 ha chưa thực hiện được theo kế hoạch đã phê duyệt. Do trong năm kế hoạch dự kiến chuyển mục đích sử dụng đất từ đất chợ dân sinh, chợ đầu mối sang các loại đất khác để thực hiện các công trình: Xây dựng hệ thống đường giao thông các xã Hàm Ninh, Võ Ninh, Duy Ninh; Nâng cấp tuyến đường nối từ đường Hồ Chí Minh nhánh Đông đến bến thuyền núi Thần Đinh và cầu Rào Đá (thuộc Dự án Phát triển cơ sở hạ tầng du lịch hỗ trợ cho tăng trưởng toàn diện khu vực tiểu vùng Mê Công mở rộng, giai đoạn 2, tiểu dự án tỉnh Quảng Bình); Trung tâm du lịch đường thủy Bến phà Quán Hàu (thuộc Dự án Phát triển cơ sở hạ tầng du lịch hỗ trợ cho tăng trưởng toàn diện khu vực tiểu vùng Mê Công mở rộng, giai đoạn 2, tiểu dự án tỉnh Quảng Bình);...nhưng đến nay vẫn chưa thực hiện được.</w:t>
      </w:r>
    </w:p>
    <w:p w14:paraId="030A72DB" w14:textId="77777777" w:rsidR="00F32B99" w:rsidRPr="00851E0C" w:rsidRDefault="00F32B99" w:rsidP="00F32B99">
      <w:pPr>
        <w:widowControl w:val="0"/>
        <w:spacing w:after="0" w:line="380" w:lineRule="exact"/>
        <w:rPr>
          <w:bCs/>
          <w:color w:val="000000"/>
          <w:spacing w:val="-2"/>
        </w:rPr>
      </w:pPr>
      <w:r w:rsidRPr="00851E0C">
        <w:rPr>
          <w:bCs/>
          <w:color w:val="000000"/>
          <w:spacing w:val="-2"/>
        </w:rPr>
        <w:t xml:space="preserve">+ Đất khu vui chơi, giải trí công cộng, sinh hoạt cộng đồng: Chỉ tiêu </w:t>
      </w:r>
      <w:r w:rsidRPr="00851E0C">
        <w:rPr>
          <w:bCs/>
          <w:color w:val="000000"/>
        </w:rPr>
        <w:t xml:space="preserve">diện tích </w:t>
      </w:r>
      <w:r w:rsidRPr="00851E0C">
        <w:rPr>
          <w:bCs/>
          <w:color w:val="000000"/>
          <w:spacing w:val="-2"/>
        </w:rPr>
        <w:t xml:space="preserve">được UBND tỉnh phê duyệt là 31,49 ha, </w:t>
      </w:r>
      <w:r w:rsidRPr="00851E0C">
        <w:rPr>
          <w:bCs/>
          <w:color w:val="000000"/>
        </w:rPr>
        <w:t xml:space="preserve">chỉ tiêu thực hiện đến hết kế hoạch sử dụng đất </w:t>
      </w:r>
      <w:r w:rsidRPr="00851E0C">
        <w:rPr>
          <w:color w:val="000000"/>
          <w:spacing w:val="-2"/>
        </w:rPr>
        <w:t xml:space="preserve">đến tháng 05 năm 2025 </w:t>
      </w:r>
      <w:r w:rsidRPr="00851E0C">
        <w:rPr>
          <w:bCs/>
          <w:color w:val="000000"/>
        </w:rPr>
        <w:t xml:space="preserve">là </w:t>
      </w:r>
      <w:r w:rsidRPr="00851E0C">
        <w:rPr>
          <w:bCs/>
          <w:color w:val="000000"/>
          <w:spacing w:val="-2"/>
        </w:rPr>
        <w:t xml:space="preserve">27,57 ha, </w:t>
      </w:r>
      <w:r w:rsidRPr="00851E0C">
        <w:rPr>
          <w:bCs/>
          <w:color w:val="000000"/>
        </w:rPr>
        <w:t xml:space="preserve">còn lại </w:t>
      </w:r>
      <w:r w:rsidRPr="00851E0C">
        <w:rPr>
          <w:bCs/>
          <w:color w:val="000000"/>
          <w:spacing w:val="-2"/>
        </w:rPr>
        <w:t xml:space="preserve">3,92 ha </w:t>
      </w:r>
      <w:r w:rsidRPr="00851E0C">
        <w:rPr>
          <w:bCs/>
          <w:color w:val="000000"/>
        </w:rPr>
        <w:t>chưa thực hiện được theo kế hoạch đã phê duyệt</w:t>
      </w:r>
      <w:r w:rsidRPr="00851E0C">
        <w:rPr>
          <w:bCs/>
          <w:color w:val="000000"/>
          <w:spacing w:val="-2"/>
        </w:rPr>
        <w:t>. Do trong năm kế hoạch dự kiến chuyển mục đích sử dụng đất từ các loại đất khác sang đất khu vui chơi, giải trí công cộng, sinh hoạt cộng đồng để thực hiện các công trình, dự án như: Hạ tầng công viên thuộc khu đô thị Dinh Mười; Hạ tầng khu công viên cây xanh đài tưởng niệm huyện Quảng Ninh (Giai đoạn 2); Nhà văn hóa TDP Trung Trinh; Nhà văn hoá thôn Trần Xá. Nhưng đến nay vẫn chưa thực hiện được.</w:t>
      </w:r>
    </w:p>
    <w:p w14:paraId="42E4F63A" w14:textId="77777777" w:rsidR="00F32B99" w:rsidRPr="00851E0C" w:rsidRDefault="00F32B99" w:rsidP="00F32B99">
      <w:pPr>
        <w:widowControl w:val="0"/>
        <w:spacing w:after="0" w:line="380" w:lineRule="exact"/>
        <w:rPr>
          <w:bCs/>
          <w:color w:val="000000"/>
        </w:rPr>
      </w:pPr>
      <w:r w:rsidRPr="00851E0C">
        <w:rPr>
          <w:bCs/>
          <w:color w:val="000000"/>
          <w:spacing w:val="-2"/>
        </w:rPr>
        <w:t xml:space="preserve">- Đất tôn giáo: Chỉ tiêu </w:t>
      </w:r>
      <w:r w:rsidRPr="00851E0C">
        <w:rPr>
          <w:bCs/>
          <w:color w:val="000000"/>
        </w:rPr>
        <w:t xml:space="preserve">diện tích </w:t>
      </w:r>
      <w:r w:rsidRPr="00851E0C">
        <w:rPr>
          <w:bCs/>
          <w:color w:val="000000"/>
          <w:spacing w:val="-2"/>
        </w:rPr>
        <w:t xml:space="preserve">được UBND tỉnh phê duyệt là 4,78 ha, thực hiện đến </w:t>
      </w:r>
      <w:r w:rsidRPr="00851E0C">
        <w:rPr>
          <w:color w:val="000000"/>
          <w:spacing w:val="-2"/>
        </w:rPr>
        <w:t xml:space="preserve">đến tháng 05 năm 2025 </w:t>
      </w:r>
      <w:r w:rsidRPr="00851E0C">
        <w:rPr>
          <w:bCs/>
          <w:color w:val="000000"/>
          <w:spacing w:val="-2"/>
        </w:rPr>
        <w:t xml:space="preserve">là 4,78 ha, </w:t>
      </w:r>
      <w:r w:rsidRPr="00851E0C">
        <w:rPr>
          <w:bCs/>
          <w:color w:val="000000"/>
        </w:rPr>
        <w:t>giữ nguyên hiện trạng.</w:t>
      </w:r>
    </w:p>
    <w:p w14:paraId="64C6F187" w14:textId="77777777" w:rsidR="00F32B99" w:rsidRPr="00851E0C" w:rsidRDefault="00F32B99" w:rsidP="00F32B99">
      <w:pPr>
        <w:widowControl w:val="0"/>
        <w:spacing w:after="0" w:line="380" w:lineRule="exact"/>
        <w:rPr>
          <w:bCs/>
          <w:color w:val="000000"/>
          <w:spacing w:val="-2"/>
        </w:rPr>
      </w:pPr>
      <w:r w:rsidRPr="00851E0C">
        <w:rPr>
          <w:bCs/>
          <w:color w:val="000000"/>
        </w:rPr>
        <w:t xml:space="preserve">- Đất tín ngưỡng: </w:t>
      </w:r>
      <w:r w:rsidRPr="00851E0C">
        <w:rPr>
          <w:bCs/>
          <w:color w:val="000000"/>
          <w:spacing w:val="-2"/>
        </w:rPr>
        <w:t xml:space="preserve">Chỉ tiêu </w:t>
      </w:r>
      <w:r w:rsidRPr="00851E0C">
        <w:rPr>
          <w:bCs/>
          <w:color w:val="000000"/>
        </w:rPr>
        <w:t xml:space="preserve">diện tích </w:t>
      </w:r>
      <w:r w:rsidRPr="00851E0C">
        <w:rPr>
          <w:bCs/>
          <w:color w:val="000000"/>
          <w:spacing w:val="-2"/>
        </w:rPr>
        <w:t xml:space="preserve">được UBND tỉnh phê duyệt là 5,66 ha, </w:t>
      </w:r>
      <w:r w:rsidRPr="00851E0C">
        <w:rPr>
          <w:bCs/>
          <w:color w:val="000000"/>
        </w:rPr>
        <w:t xml:space="preserve">chỉ tiêu thực hiện đến hết kế hoạch sử dụng đất </w:t>
      </w:r>
      <w:r w:rsidRPr="00851E0C">
        <w:rPr>
          <w:color w:val="000000"/>
          <w:spacing w:val="-2"/>
        </w:rPr>
        <w:t xml:space="preserve">đến tháng 05 năm 2025 </w:t>
      </w:r>
      <w:r w:rsidRPr="00851E0C">
        <w:rPr>
          <w:bCs/>
          <w:color w:val="000000"/>
        </w:rPr>
        <w:t xml:space="preserve">là </w:t>
      </w:r>
      <w:r w:rsidRPr="00851E0C">
        <w:rPr>
          <w:bCs/>
          <w:color w:val="000000"/>
          <w:spacing w:val="-2"/>
        </w:rPr>
        <w:t xml:space="preserve">5,67 ha, </w:t>
      </w:r>
      <w:r w:rsidRPr="00851E0C">
        <w:rPr>
          <w:bCs/>
          <w:color w:val="000000"/>
        </w:rPr>
        <w:t>còn lại</w:t>
      </w:r>
      <w:r w:rsidRPr="00851E0C">
        <w:rPr>
          <w:bCs/>
          <w:color w:val="000000"/>
          <w:spacing w:val="-2"/>
        </w:rPr>
        <w:t xml:space="preserve"> 0,01 ha </w:t>
      </w:r>
      <w:r w:rsidRPr="00851E0C">
        <w:rPr>
          <w:bCs/>
          <w:color w:val="000000"/>
        </w:rPr>
        <w:t>chưa thực hiện được theo kế hoạch đã phê duyệt</w:t>
      </w:r>
      <w:r w:rsidRPr="00851E0C">
        <w:rPr>
          <w:bCs/>
          <w:color w:val="000000"/>
          <w:spacing w:val="-2"/>
        </w:rPr>
        <w:t>. Do chênh lệch số liệu thống kê, kiểm kê.</w:t>
      </w:r>
    </w:p>
    <w:p w14:paraId="3F2CAC72" w14:textId="77777777" w:rsidR="00F32B99" w:rsidRPr="00851E0C" w:rsidRDefault="00F32B99" w:rsidP="00BC17CC">
      <w:pPr>
        <w:widowControl w:val="0"/>
        <w:spacing w:before="0" w:after="0" w:line="400" w:lineRule="exact"/>
        <w:rPr>
          <w:bCs/>
          <w:color w:val="000000"/>
          <w:spacing w:val="-2"/>
        </w:rPr>
      </w:pPr>
      <w:r w:rsidRPr="00851E0C">
        <w:rPr>
          <w:bCs/>
          <w:color w:val="000000"/>
          <w:spacing w:val="-2"/>
        </w:rPr>
        <w:t xml:space="preserve">- Đất nghĩa trang, nhà tang lễ, cơ sở hỏa táng; đất cơ sở lưu giữ tro cốt: Chỉ tiêu </w:t>
      </w:r>
      <w:r w:rsidRPr="00851E0C">
        <w:rPr>
          <w:bCs/>
          <w:color w:val="000000"/>
        </w:rPr>
        <w:t xml:space="preserve">diện tích </w:t>
      </w:r>
      <w:r w:rsidRPr="00851E0C">
        <w:rPr>
          <w:bCs/>
          <w:color w:val="000000"/>
          <w:spacing w:val="-2"/>
        </w:rPr>
        <w:t xml:space="preserve">được UBND tỉnh phê duyệt là 387,78 ha, </w:t>
      </w:r>
      <w:r w:rsidRPr="00851E0C">
        <w:rPr>
          <w:bCs/>
          <w:color w:val="000000"/>
        </w:rPr>
        <w:t xml:space="preserve">chỉ tiêu thực hiện đến hết </w:t>
      </w:r>
      <w:r w:rsidRPr="00851E0C">
        <w:rPr>
          <w:bCs/>
          <w:color w:val="000000"/>
        </w:rPr>
        <w:lastRenderedPageBreak/>
        <w:t xml:space="preserve">kế hoạch sử dụng đất </w:t>
      </w:r>
      <w:r w:rsidRPr="00851E0C">
        <w:rPr>
          <w:color w:val="000000"/>
          <w:spacing w:val="-2"/>
        </w:rPr>
        <w:t xml:space="preserve">đến tháng 05 năm 2025 </w:t>
      </w:r>
      <w:r w:rsidRPr="00851E0C">
        <w:rPr>
          <w:bCs/>
          <w:color w:val="000000"/>
        </w:rPr>
        <w:t xml:space="preserve">là </w:t>
      </w:r>
      <w:r w:rsidRPr="00851E0C">
        <w:rPr>
          <w:bCs/>
          <w:color w:val="000000"/>
          <w:spacing w:val="-2"/>
        </w:rPr>
        <w:t xml:space="preserve">351,89 ha, </w:t>
      </w:r>
      <w:r w:rsidRPr="00851E0C">
        <w:rPr>
          <w:bCs/>
          <w:color w:val="000000"/>
        </w:rPr>
        <w:t>còn lại</w:t>
      </w:r>
      <w:r w:rsidRPr="00851E0C">
        <w:rPr>
          <w:bCs/>
          <w:color w:val="000000"/>
          <w:spacing w:val="-2"/>
        </w:rPr>
        <w:t xml:space="preserve"> 35,89 ha </w:t>
      </w:r>
      <w:r w:rsidRPr="00851E0C">
        <w:rPr>
          <w:bCs/>
          <w:color w:val="000000"/>
        </w:rPr>
        <w:t>chưa thực hiện được theo kế hoạch đã phê duyệt</w:t>
      </w:r>
      <w:r w:rsidRPr="00851E0C">
        <w:rPr>
          <w:bCs/>
          <w:color w:val="000000"/>
          <w:spacing w:val="-2"/>
        </w:rPr>
        <w:t>. Do trong năm kế hoạch dự kiến chuyển mục đích sử dụng đất từ các loại đất khác sang đất nghĩa trang, nhà tang lễ, cơ sở hỏa táng; đất cơ sở lưu giữ tro cốt để thực hiện các công trình, dự án như: Hạ tầng kỹ thuật nghĩa Trang nhân dân tập trung khu phía Đông, xã Gia Ninh; Hạ tầng kỹ thuật nghĩa trang nhân dân tập trung khu phía Nam xã Hải Ninh (Giai đoạn 1); Hạ tầng kỹ thuật nghĩa trang nhân dân tập trung khu phía tây xã Hải Ninh (Giai đoạn 1); Mở rộng khuôn viên nghĩa trang liệt sỹ xã Hàm Ninh;...nhưng đến nay vẫn chưa thực hiện được.</w:t>
      </w:r>
    </w:p>
    <w:p w14:paraId="2FE07A8A" w14:textId="77777777" w:rsidR="00F32B99" w:rsidRPr="00851E0C" w:rsidRDefault="00F32B99" w:rsidP="00BC17CC">
      <w:pPr>
        <w:widowControl w:val="0"/>
        <w:spacing w:before="0" w:after="0" w:line="400" w:lineRule="exact"/>
        <w:rPr>
          <w:bCs/>
          <w:color w:val="000000"/>
        </w:rPr>
      </w:pPr>
      <w:r w:rsidRPr="00851E0C">
        <w:rPr>
          <w:bCs/>
          <w:color w:val="000000"/>
          <w:spacing w:val="-2"/>
        </w:rPr>
        <w:t xml:space="preserve">- Đất có mặt nước chuyên dùng: Chỉ tiêu </w:t>
      </w:r>
      <w:r w:rsidRPr="00851E0C">
        <w:rPr>
          <w:bCs/>
          <w:color w:val="000000"/>
        </w:rPr>
        <w:t xml:space="preserve">diện tích </w:t>
      </w:r>
      <w:r w:rsidRPr="00851E0C">
        <w:rPr>
          <w:bCs/>
          <w:color w:val="000000"/>
          <w:spacing w:val="-2"/>
        </w:rPr>
        <w:t xml:space="preserve">được UBND tỉnh phê duyệt là 2.312,22 ha, </w:t>
      </w:r>
      <w:r w:rsidRPr="00851E0C">
        <w:rPr>
          <w:bCs/>
          <w:color w:val="000000"/>
        </w:rPr>
        <w:t xml:space="preserve">chỉ tiêu thực hiện đến hết kế hoạch sử dụng đất </w:t>
      </w:r>
      <w:r w:rsidRPr="00851E0C">
        <w:rPr>
          <w:color w:val="000000"/>
          <w:spacing w:val="-2"/>
        </w:rPr>
        <w:t xml:space="preserve">đến tháng 05 năm 2025 </w:t>
      </w:r>
      <w:r w:rsidRPr="00851E0C">
        <w:rPr>
          <w:bCs/>
          <w:color w:val="000000"/>
        </w:rPr>
        <w:t>là</w:t>
      </w:r>
      <w:r w:rsidRPr="00851E0C">
        <w:rPr>
          <w:bCs/>
          <w:color w:val="000000"/>
          <w:spacing w:val="-2"/>
        </w:rPr>
        <w:t xml:space="preserve"> 2.386,46 ha, </w:t>
      </w:r>
      <w:r w:rsidRPr="00851E0C">
        <w:rPr>
          <w:bCs/>
          <w:color w:val="000000"/>
        </w:rPr>
        <w:t>còn lại</w:t>
      </w:r>
      <w:r w:rsidRPr="00851E0C">
        <w:rPr>
          <w:bCs/>
          <w:color w:val="000000"/>
          <w:spacing w:val="-2"/>
        </w:rPr>
        <w:t xml:space="preserve"> 74,24 ha </w:t>
      </w:r>
      <w:r w:rsidRPr="00851E0C">
        <w:rPr>
          <w:bCs/>
          <w:color w:val="000000"/>
        </w:rPr>
        <w:t>chưa thực hiện được theo kế hoạch đã phê duyệt</w:t>
      </w:r>
      <w:r w:rsidRPr="00851E0C">
        <w:rPr>
          <w:bCs/>
          <w:color w:val="000000"/>
          <w:spacing w:val="-2"/>
        </w:rPr>
        <w:t xml:space="preserve">. </w:t>
      </w:r>
      <w:r w:rsidRPr="00851E0C">
        <w:rPr>
          <w:bCs/>
          <w:color w:val="000000"/>
        </w:rPr>
        <w:t>Cụ thể các loại đất như sau:</w:t>
      </w:r>
    </w:p>
    <w:p w14:paraId="51C9D3E7" w14:textId="77777777" w:rsidR="00F32B99" w:rsidRPr="00851E0C" w:rsidRDefault="00F32B99" w:rsidP="00BC17CC">
      <w:pPr>
        <w:widowControl w:val="0"/>
        <w:spacing w:before="0" w:after="0" w:line="400" w:lineRule="exact"/>
        <w:rPr>
          <w:bCs/>
          <w:color w:val="000000"/>
          <w:spacing w:val="-2"/>
        </w:rPr>
      </w:pPr>
      <w:r w:rsidRPr="00851E0C">
        <w:rPr>
          <w:bCs/>
          <w:color w:val="000000"/>
          <w:spacing w:val="-2"/>
        </w:rPr>
        <w:t xml:space="preserve">+ Đất có mặt nước chuyên dùng dạng ao, hồ, đầm, phá: Chỉ tiêu </w:t>
      </w:r>
      <w:r w:rsidRPr="00851E0C">
        <w:rPr>
          <w:bCs/>
          <w:color w:val="000000"/>
        </w:rPr>
        <w:t xml:space="preserve">diện tích </w:t>
      </w:r>
      <w:r w:rsidRPr="00851E0C">
        <w:rPr>
          <w:bCs/>
          <w:color w:val="000000"/>
          <w:spacing w:val="-2"/>
        </w:rPr>
        <w:t xml:space="preserve">được UBND tỉnh phê duyệt là 240,75 ha, </w:t>
      </w:r>
      <w:r w:rsidRPr="00851E0C">
        <w:rPr>
          <w:bCs/>
          <w:color w:val="000000"/>
        </w:rPr>
        <w:t xml:space="preserve">chỉ tiêu thực hiện đến hết kế hoạch sử dụng đất </w:t>
      </w:r>
      <w:r w:rsidRPr="00851E0C">
        <w:rPr>
          <w:color w:val="000000"/>
          <w:spacing w:val="-2"/>
        </w:rPr>
        <w:t xml:space="preserve">đến tháng 05 năm 2025 </w:t>
      </w:r>
      <w:r w:rsidRPr="00851E0C">
        <w:rPr>
          <w:bCs/>
          <w:color w:val="000000"/>
        </w:rPr>
        <w:t>là</w:t>
      </w:r>
      <w:r w:rsidRPr="00851E0C">
        <w:rPr>
          <w:bCs/>
          <w:color w:val="000000"/>
          <w:spacing w:val="-2"/>
        </w:rPr>
        <w:t xml:space="preserve"> 268,92 ha, </w:t>
      </w:r>
      <w:r w:rsidRPr="00851E0C">
        <w:rPr>
          <w:bCs/>
          <w:color w:val="000000"/>
        </w:rPr>
        <w:t>còn lại</w:t>
      </w:r>
      <w:r w:rsidRPr="00851E0C">
        <w:rPr>
          <w:bCs/>
          <w:color w:val="000000"/>
          <w:spacing w:val="-2"/>
        </w:rPr>
        <w:t xml:space="preserve"> 28,17 ha </w:t>
      </w:r>
      <w:r w:rsidRPr="00851E0C">
        <w:rPr>
          <w:bCs/>
          <w:color w:val="000000"/>
        </w:rPr>
        <w:t>chưa thực hiện được theo kế hoạch đã phê duyệt</w:t>
      </w:r>
      <w:r w:rsidRPr="00851E0C">
        <w:rPr>
          <w:bCs/>
          <w:color w:val="000000"/>
          <w:spacing w:val="-2"/>
        </w:rPr>
        <w:t>. Do trong năm kế hoạch dự kiến chuyển mục đích sử dụng đất từ đất có mặt nước chuyên dùng dạng ao, hồ, đầm, phá sang các loại đất khác để thực hiện các công trình, dự án như: Dự án xây dựng công trình đường bộ cao tốc Bắc - Nam phía đông giai đoạn 2021-2025; Tuyến đường Phú Hải - Lương Ninh; Xây dựng hạ tầng kỹ thuật khu tái định cư và khu dân cư thôn Lệ Kỳ, xã Vĩnh Ninh;... nhưng đến nay vẫn chưa thực hiện được.</w:t>
      </w:r>
    </w:p>
    <w:p w14:paraId="46D3219B" w14:textId="77777777" w:rsidR="00F32B99" w:rsidRPr="00851E0C" w:rsidRDefault="00F32B99" w:rsidP="00BC17CC">
      <w:pPr>
        <w:widowControl w:val="0"/>
        <w:spacing w:before="0" w:after="0" w:line="400" w:lineRule="exact"/>
        <w:rPr>
          <w:bCs/>
          <w:color w:val="000000"/>
          <w:spacing w:val="-2"/>
        </w:rPr>
      </w:pPr>
      <w:r w:rsidRPr="00851E0C">
        <w:rPr>
          <w:bCs/>
          <w:color w:val="000000"/>
          <w:spacing w:val="-2"/>
        </w:rPr>
        <w:t>+ Đất có mặt nước dạng sông, ngòi, kênh, rạch, suối: Chỉ tiêu</w:t>
      </w:r>
      <w:r w:rsidRPr="00851E0C">
        <w:rPr>
          <w:bCs/>
          <w:color w:val="000000"/>
        </w:rPr>
        <w:t xml:space="preserve"> diện tích</w:t>
      </w:r>
      <w:r w:rsidRPr="00851E0C">
        <w:rPr>
          <w:bCs/>
          <w:color w:val="000000"/>
          <w:spacing w:val="-2"/>
        </w:rPr>
        <w:t xml:space="preserve"> được UBND tỉnh phê duyệt là 2.071,47 ha, </w:t>
      </w:r>
      <w:r w:rsidRPr="00851E0C">
        <w:rPr>
          <w:bCs/>
          <w:color w:val="000000"/>
        </w:rPr>
        <w:t xml:space="preserve">chỉ tiêu thực hiện đến hết kế hoạch sử dụng đất </w:t>
      </w:r>
      <w:r w:rsidRPr="00851E0C">
        <w:rPr>
          <w:color w:val="000000"/>
          <w:spacing w:val="-2"/>
        </w:rPr>
        <w:t xml:space="preserve">đến tháng 05 năm 2025 </w:t>
      </w:r>
      <w:r w:rsidRPr="00851E0C">
        <w:rPr>
          <w:bCs/>
          <w:color w:val="000000"/>
        </w:rPr>
        <w:t>là</w:t>
      </w:r>
      <w:r w:rsidRPr="00851E0C">
        <w:rPr>
          <w:bCs/>
          <w:color w:val="000000"/>
          <w:spacing w:val="-2"/>
        </w:rPr>
        <w:t xml:space="preserve"> 2.117,54 ha, </w:t>
      </w:r>
      <w:r w:rsidRPr="00851E0C">
        <w:rPr>
          <w:bCs/>
          <w:color w:val="000000"/>
        </w:rPr>
        <w:t>còn lại</w:t>
      </w:r>
      <w:r w:rsidRPr="00851E0C">
        <w:rPr>
          <w:bCs/>
          <w:color w:val="000000"/>
          <w:spacing w:val="-2"/>
        </w:rPr>
        <w:t xml:space="preserve"> 46,07 ha </w:t>
      </w:r>
      <w:r w:rsidRPr="00851E0C">
        <w:rPr>
          <w:bCs/>
          <w:color w:val="000000"/>
        </w:rPr>
        <w:t>chưa thực hiện được theo kế hoạch đã phê duyệt</w:t>
      </w:r>
      <w:r w:rsidRPr="00851E0C">
        <w:rPr>
          <w:bCs/>
          <w:color w:val="000000"/>
          <w:spacing w:val="-2"/>
        </w:rPr>
        <w:t>. Do trong năm kế hoạch dự kiến chuyển mục đích sử dụng đất từ đất có mặt nước dạng sông, ngòi, kênh, rạch, suối sang các loại đất khác để thực hiện các công trình, dự án như: Dự án xây dựng công trình đường bộ cao tốc Bắc - Nam phía đông giai đoạn 2021-2025; Tuyến đường du lịch kết nối thành phố Đồng Hới với vùng Nam tỉnh Quảng Bình (thuộc dự án Hạ tầng cơ bản cho phát triển toàn diện các tỉnh Nghệ An, Hà Tĩnh, Quảng Bình và Quảng Trị - Tiểu dự án tỉnh Quảng Bình); Khu đô thị Hải Ninh 2;...nhưng đến nay vẫn chưa thực hiện được.</w:t>
      </w:r>
    </w:p>
    <w:p w14:paraId="2CBD053C" w14:textId="77777777" w:rsidR="00F32B99" w:rsidRPr="00851E0C" w:rsidRDefault="00F32B99" w:rsidP="00BC17CC">
      <w:pPr>
        <w:widowControl w:val="0"/>
        <w:spacing w:before="0" w:after="0" w:line="400" w:lineRule="exact"/>
        <w:rPr>
          <w:bCs/>
          <w:color w:val="000000"/>
        </w:rPr>
      </w:pPr>
      <w:r w:rsidRPr="00851E0C">
        <w:rPr>
          <w:bCs/>
          <w:color w:val="000000"/>
        </w:rPr>
        <w:t xml:space="preserve">- Đất phi nông nghiệp khác: </w:t>
      </w:r>
      <w:r w:rsidRPr="00851E0C">
        <w:rPr>
          <w:bCs/>
          <w:color w:val="000000"/>
          <w:spacing w:val="-2"/>
        </w:rPr>
        <w:t xml:space="preserve">Chỉ tiêu </w:t>
      </w:r>
      <w:r w:rsidRPr="00851E0C">
        <w:rPr>
          <w:bCs/>
          <w:color w:val="000000"/>
        </w:rPr>
        <w:t>diện tích</w:t>
      </w:r>
      <w:r w:rsidRPr="00851E0C">
        <w:rPr>
          <w:bCs/>
          <w:color w:val="000000"/>
          <w:spacing w:val="-2"/>
        </w:rPr>
        <w:t xml:space="preserve"> được UBND tỉnh phê duyệt là 1,17 ha, thực hiện đến </w:t>
      </w:r>
      <w:r w:rsidRPr="00851E0C">
        <w:rPr>
          <w:color w:val="000000"/>
          <w:spacing w:val="-2"/>
        </w:rPr>
        <w:t>đến tháng 05 năm 2025</w:t>
      </w:r>
      <w:r w:rsidRPr="00851E0C">
        <w:rPr>
          <w:bCs/>
          <w:color w:val="000000"/>
          <w:spacing w:val="-2"/>
        </w:rPr>
        <w:t xml:space="preserve"> là 1,17 ha, giữ nguyên hiện trạng.</w:t>
      </w:r>
    </w:p>
    <w:p w14:paraId="09BF27BF" w14:textId="3F36367A" w:rsidR="00F14254" w:rsidRPr="00802B78" w:rsidRDefault="00313FBE" w:rsidP="00BC17CC">
      <w:pPr>
        <w:pStyle w:val="Heading4"/>
        <w:spacing w:before="0" w:after="0" w:line="360" w:lineRule="exact"/>
        <w:rPr>
          <w:color w:val="000000" w:themeColor="text1"/>
        </w:rPr>
      </w:pPr>
      <w:r w:rsidRPr="00802B78">
        <w:rPr>
          <w:color w:val="000000" w:themeColor="text1"/>
          <w:lang w:val="en-US"/>
        </w:rPr>
        <w:lastRenderedPageBreak/>
        <w:t>3</w:t>
      </w:r>
      <w:r w:rsidR="00F14254" w:rsidRPr="00802B78">
        <w:rPr>
          <w:color w:val="000000" w:themeColor="text1"/>
          <w:lang w:val="en-US"/>
        </w:rPr>
        <w:t>.2.3.</w:t>
      </w:r>
      <w:r w:rsidR="00F14254" w:rsidRPr="00802B78">
        <w:rPr>
          <w:color w:val="000000" w:themeColor="text1"/>
        </w:rPr>
        <w:t xml:space="preserve"> </w:t>
      </w:r>
      <w:proofErr w:type="spellStart"/>
      <w:r w:rsidR="00E8126E">
        <w:rPr>
          <w:color w:val="000000" w:themeColor="text1"/>
          <w:lang w:val="en-US"/>
        </w:rPr>
        <w:t>Nhóm</w:t>
      </w:r>
      <w:proofErr w:type="spellEnd"/>
      <w:r w:rsidR="00E8126E">
        <w:rPr>
          <w:color w:val="000000" w:themeColor="text1"/>
          <w:lang w:val="en-US"/>
        </w:rPr>
        <w:t xml:space="preserve"> đ</w:t>
      </w:r>
      <w:r w:rsidR="00F14254" w:rsidRPr="00802B78">
        <w:rPr>
          <w:color w:val="000000" w:themeColor="text1"/>
        </w:rPr>
        <w:t>ất chưa sử dụng</w:t>
      </w:r>
    </w:p>
    <w:p w14:paraId="1D978451" w14:textId="77777777" w:rsidR="00F32B99" w:rsidRPr="00851E0C" w:rsidRDefault="00F32B99" w:rsidP="00BC17CC">
      <w:pPr>
        <w:widowControl w:val="0"/>
        <w:spacing w:before="0" w:after="0" w:line="360" w:lineRule="exact"/>
        <w:rPr>
          <w:bCs/>
          <w:color w:val="000000"/>
          <w:spacing w:val="-2"/>
        </w:rPr>
      </w:pPr>
      <w:bookmarkStart w:id="134" w:name="_Toc188435536"/>
      <w:bookmarkStart w:id="135" w:name="_Toc189813137"/>
      <w:r w:rsidRPr="00851E0C">
        <w:rPr>
          <w:bCs/>
          <w:color w:val="000000"/>
          <w:spacing w:val="-2"/>
        </w:rPr>
        <w:t xml:space="preserve">Nhóm đất chưa sử dụng: Chỉ tiêu </w:t>
      </w:r>
      <w:r w:rsidRPr="00851E0C">
        <w:rPr>
          <w:bCs/>
          <w:color w:val="000000"/>
        </w:rPr>
        <w:t>diện tích</w:t>
      </w:r>
      <w:r w:rsidRPr="00851E0C">
        <w:rPr>
          <w:bCs/>
          <w:color w:val="000000"/>
          <w:spacing w:val="-2"/>
        </w:rPr>
        <w:t xml:space="preserve"> được UBND tỉnh phê duyệt là 2.746,04 ha, </w:t>
      </w:r>
      <w:r w:rsidRPr="00851E0C">
        <w:rPr>
          <w:bCs/>
          <w:color w:val="000000"/>
        </w:rPr>
        <w:t xml:space="preserve">chỉ tiêu thực hiện đến hết kế hoạch sử dụng đất </w:t>
      </w:r>
      <w:r w:rsidRPr="00851E0C">
        <w:rPr>
          <w:color w:val="000000"/>
          <w:spacing w:val="-2"/>
        </w:rPr>
        <w:t xml:space="preserve">đến tháng 05 năm 2025 </w:t>
      </w:r>
      <w:r w:rsidRPr="00851E0C">
        <w:rPr>
          <w:bCs/>
          <w:color w:val="000000"/>
        </w:rPr>
        <w:t>là</w:t>
      </w:r>
      <w:r w:rsidRPr="00851E0C">
        <w:rPr>
          <w:bCs/>
          <w:color w:val="000000"/>
          <w:spacing w:val="-2"/>
        </w:rPr>
        <w:t xml:space="preserve"> 2.814,79 ha, </w:t>
      </w:r>
      <w:r w:rsidRPr="00851E0C">
        <w:rPr>
          <w:bCs/>
          <w:color w:val="000000"/>
        </w:rPr>
        <w:t>còn lại</w:t>
      </w:r>
      <w:r w:rsidRPr="00851E0C">
        <w:rPr>
          <w:bCs/>
          <w:color w:val="000000"/>
          <w:spacing w:val="-2"/>
        </w:rPr>
        <w:t xml:space="preserve"> 68,75 ha </w:t>
      </w:r>
      <w:r w:rsidRPr="00851E0C">
        <w:rPr>
          <w:bCs/>
          <w:color w:val="000000"/>
        </w:rPr>
        <w:t>chưa thực hiện được theo kế hoạch đã phê duyệt</w:t>
      </w:r>
      <w:r w:rsidRPr="00851E0C">
        <w:rPr>
          <w:bCs/>
          <w:color w:val="000000"/>
          <w:spacing w:val="-2"/>
        </w:rPr>
        <w:t>. Trong đó:</w:t>
      </w:r>
    </w:p>
    <w:p w14:paraId="58BBEC18" w14:textId="77777777" w:rsidR="00F32B99" w:rsidRPr="00851E0C" w:rsidRDefault="00F32B99" w:rsidP="00F32B99">
      <w:pPr>
        <w:widowControl w:val="0"/>
        <w:spacing w:after="0" w:line="400" w:lineRule="exact"/>
        <w:rPr>
          <w:bCs/>
          <w:color w:val="000000"/>
          <w:spacing w:val="-2"/>
        </w:rPr>
      </w:pPr>
      <w:r w:rsidRPr="00851E0C">
        <w:rPr>
          <w:bCs/>
          <w:color w:val="000000"/>
          <w:spacing w:val="-2"/>
        </w:rPr>
        <w:t xml:space="preserve">+ Đất bằng chưa sử dụng: Chỉ tiêu </w:t>
      </w:r>
      <w:r w:rsidRPr="00851E0C">
        <w:rPr>
          <w:bCs/>
          <w:color w:val="000000"/>
        </w:rPr>
        <w:t>diện tích</w:t>
      </w:r>
      <w:r w:rsidRPr="00851E0C">
        <w:rPr>
          <w:bCs/>
          <w:color w:val="000000"/>
          <w:spacing w:val="-2"/>
        </w:rPr>
        <w:t xml:space="preserve"> được UBND tỉnh phê duyệt là 729,18 ha, </w:t>
      </w:r>
      <w:r w:rsidRPr="00851E0C">
        <w:rPr>
          <w:bCs/>
          <w:color w:val="000000"/>
        </w:rPr>
        <w:t xml:space="preserve">chỉ tiêu thực hiện đến hết kế hoạch sử dụng đất </w:t>
      </w:r>
      <w:r w:rsidRPr="00851E0C">
        <w:rPr>
          <w:color w:val="000000"/>
          <w:spacing w:val="-2"/>
        </w:rPr>
        <w:t xml:space="preserve">đến tháng 05 năm 2025 </w:t>
      </w:r>
      <w:r w:rsidRPr="00851E0C">
        <w:rPr>
          <w:bCs/>
          <w:color w:val="000000"/>
        </w:rPr>
        <w:t>là</w:t>
      </w:r>
      <w:r w:rsidRPr="00851E0C">
        <w:rPr>
          <w:bCs/>
          <w:color w:val="000000"/>
          <w:spacing w:val="-2"/>
        </w:rPr>
        <w:t xml:space="preserve"> 771,60 ha, </w:t>
      </w:r>
      <w:r w:rsidRPr="00851E0C">
        <w:rPr>
          <w:bCs/>
          <w:color w:val="000000"/>
        </w:rPr>
        <w:t>còn lại</w:t>
      </w:r>
      <w:r w:rsidRPr="00851E0C">
        <w:rPr>
          <w:bCs/>
          <w:color w:val="000000"/>
          <w:spacing w:val="-2"/>
        </w:rPr>
        <w:t xml:space="preserve"> 42,42 ha </w:t>
      </w:r>
      <w:r w:rsidRPr="00851E0C">
        <w:rPr>
          <w:bCs/>
          <w:color w:val="000000"/>
        </w:rPr>
        <w:t>chưa thực hiện được theo kế hoạch đã phê duyệt</w:t>
      </w:r>
      <w:r w:rsidRPr="00851E0C">
        <w:rPr>
          <w:bCs/>
          <w:color w:val="000000"/>
          <w:spacing w:val="-2"/>
        </w:rPr>
        <w:t>. Do trong năm kế hoạch dự kiến chuyển mục đích sử dụng đất từ đất bằng chưa sử dụng sang các loại đất khác để thực hiện các công trình, dự án như: Tuyến đường du lịch kết nối thành phố Đồng Hới với vùng Nam tỉnh Quảng Bình (thuộc dự án Hạ tầng cơ bản cho phát triển toàn diện các tỉnh Nghệ An, Hà Tĩnh, Quảng Bình và Quảng Trị - Tiểu dự án tỉnh Quảng Bình); Nâng cấp, mở rộng cầu Quán Hàu thuộc Dự án nâng cấp, mở rộng một số cầu, hầm trên Quốc lộ 1 (các cầu Xương Giang, Gianh, Quán Hàu và hầm Đèo Ngang) - Đợt 1; Dự án thành phần 1 - Đường ven biển thuộc Dự án Đường Ven biển và cầu Nhật Lệ 3, tỉnh Quảng Bình (Đoạn Hà Trung - Mạch Nước); Khu đô thị Hải Ninh 2; Hạ tầng kỹ thuật phát triển quỹ đất cụm trung tâm (Vùng đất lăng thôn Trường Niên);... nhưng đến nay vẫn chưa thực hiện được.</w:t>
      </w:r>
    </w:p>
    <w:p w14:paraId="3C5D384D" w14:textId="77777777" w:rsidR="00F32B99" w:rsidRPr="00851E0C" w:rsidRDefault="00F32B99" w:rsidP="00F32B99">
      <w:pPr>
        <w:widowControl w:val="0"/>
        <w:spacing w:after="0" w:line="400" w:lineRule="exact"/>
        <w:rPr>
          <w:bCs/>
          <w:color w:val="000000"/>
          <w:spacing w:val="-2"/>
        </w:rPr>
      </w:pPr>
      <w:r w:rsidRPr="00851E0C">
        <w:rPr>
          <w:bCs/>
          <w:color w:val="000000"/>
          <w:spacing w:val="-2"/>
        </w:rPr>
        <w:t xml:space="preserve">+ Đất đồi núi chưa sử dụng: Chỉ tiêu </w:t>
      </w:r>
      <w:r w:rsidRPr="00851E0C">
        <w:rPr>
          <w:bCs/>
          <w:color w:val="000000"/>
        </w:rPr>
        <w:t>diện tích</w:t>
      </w:r>
      <w:r w:rsidRPr="00851E0C">
        <w:rPr>
          <w:bCs/>
          <w:color w:val="000000"/>
          <w:spacing w:val="-2"/>
        </w:rPr>
        <w:t xml:space="preserve"> được UBND tỉnh phê duyệt là 2.012,44 ha, </w:t>
      </w:r>
      <w:r w:rsidRPr="00851E0C">
        <w:rPr>
          <w:bCs/>
          <w:color w:val="000000"/>
        </w:rPr>
        <w:t xml:space="preserve">chỉ tiêu thực hiện đến hết kế hoạch sử dụng đất </w:t>
      </w:r>
      <w:r w:rsidRPr="00851E0C">
        <w:rPr>
          <w:color w:val="000000"/>
          <w:spacing w:val="-2"/>
        </w:rPr>
        <w:t xml:space="preserve">đến tháng 05 năm 2025 </w:t>
      </w:r>
      <w:r w:rsidRPr="00851E0C">
        <w:rPr>
          <w:bCs/>
          <w:color w:val="000000"/>
        </w:rPr>
        <w:t>là</w:t>
      </w:r>
      <w:r w:rsidRPr="00851E0C">
        <w:rPr>
          <w:bCs/>
          <w:color w:val="000000"/>
          <w:spacing w:val="-2"/>
        </w:rPr>
        <w:t xml:space="preserve"> 2.038,77 ha, </w:t>
      </w:r>
      <w:r w:rsidRPr="00851E0C">
        <w:rPr>
          <w:bCs/>
          <w:color w:val="000000"/>
        </w:rPr>
        <w:t>còn lại</w:t>
      </w:r>
      <w:r w:rsidRPr="00851E0C">
        <w:rPr>
          <w:bCs/>
          <w:color w:val="000000"/>
          <w:spacing w:val="-2"/>
        </w:rPr>
        <w:t xml:space="preserve"> 26,33 ha </w:t>
      </w:r>
      <w:r w:rsidRPr="00851E0C">
        <w:rPr>
          <w:bCs/>
          <w:color w:val="000000"/>
        </w:rPr>
        <w:t>chưa thực hiện được theo kế hoạch đã phê duyệt</w:t>
      </w:r>
      <w:r w:rsidRPr="00851E0C">
        <w:rPr>
          <w:bCs/>
          <w:color w:val="000000"/>
          <w:spacing w:val="-2"/>
        </w:rPr>
        <w:t>. Do trong năm kế hoạch dự kiến chuyển mục đích sử dụng đất từ đất đồi núi chưa sử dụng sang các loại đất khác để thực hiện các công trình, dự án như: Xây dựng cầu và đường hai đầu cầu Trường Sơn thuộc tuyến đường Trường Xuân - Trường Sơn; Khu nhà ở thương mại Dinh mười III (Giai đoạn 2);...nhưng đến nay vẫn chưa thực hiện được.</w:t>
      </w:r>
    </w:p>
    <w:p w14:paraId="5F45A4CF" w14:textId="77777777" w:rsidR="00F32B99" w:rsidRPr="00851E0C" w:rsidRDefault="00F32B99" w:rsidP="00F32B99">
      <w:pPr>
        <w:widowControl w:val="0"/>
        <w:spacing w:after="0" w:line="400" w:lineRule="exact"/>
        <w:rPr>
          <w:bCs/>
          <w:color w:val="000000"/>
          <w:spacing w:val="-2"/>
        </w:rPr>
      </w:pPr>
      <w:r w:rsidRPr="00851E0C">
        <w:rPr>
          <w:bCs/>
          <w:color w:val="000000"/>
          <w:spacing w:val="-2"/>
        </w:rPr>
        <w:t xml:space="preserve">+ Núi đá không có rừng cây: Chỉ tiêu được UBND tỉnh phê duyệt là 4,42 ha, thực hiện đến </w:t>
      </w:r>
      <w:r w:rsidRPr="00851E0C">
        <w:rPr>
          <w:color w:val="000000"/>
          <w:spacing w:val="-2"/>
        </w:rPr>
        <w:t xml:space="preserve">đến tháng 05 năm 2025 </w:t>
      </w:r>
      <w:r w:rsidRPr="00851E0C">
        <w:rPr>
          <w:bCs/>
          <w:color w:val="000000"/>
          <w:spacing w:val="-2"/>
        </w:rPr>
        <w:t>là 4,42 ha, giữ nguyên hiện trạng.</w:t>
      </w:r>
    </w:p>
    <w:p w14:paraId="135F0A85" w14:textId="1EC41CFC" w:rsidR="0026342F" w:rsidRPr="00802B78" w:rsidRDefault="00E8126E" w:rsidP="00E8126E">
      <w:pPr>
        <w:widowControl w:val="0"/>
        <w:spacing w:after="0" w:line="360" w:lineRule="exact"/>
        <w:jc w:val="center"/>
        <w:rPr>
          <w:i/>
          <w:color w:val="000000" w:themeColor="text1"/>
        </w:rPr>
      </w:pPr>
      <w:r w:rsidRPr="00802B78">
        <w:rPr>
          <w:i/>
          <w:color w:val="000000" w:themeColor="text1"/>
        </w:rPr>
        <w:t xml:space="preserve"> </w:t>
      </w:r>
      <w:r w:rsidR="0026342F" w:rsidRPr="00802B78">
        <w:rPr>
          <w:i/>
          <w:color w:val="000000" w:themeColor="text1"/>
        </w:rPr>
        <w:t>(Chi tiết tại biểu 04/CH)</w:t>
      </w:r>
    </w:p>
    <w:p w14:paraId="7D65401F" w14:textId="3D251FA2" w:rsidR="00F14254" w:rsidRPr="00802B78" w:rsidRDefault="00313FBE" w:rsidP="00F14254">
      <w:pPr>
        <w:pStyle w:val="Heading2"/>
        <w:rPr>
          <w:color w:val="000000" w:themeColor="text1"/>
          <w:szCs w:val="28"/>
          <w:lang w:val="en-US"/>
        </w:rPr>
      </w:pPr>
      <w:bookmarkStart w:id="136" w:name="_Toc199346008"/>
      <w:r w:rsidRPr="00802B78">
        <w:rPr>
          <w:color w:val="000000" w:themeColor="text1"/>
          <w:szCs w:val="28"/>
          <w:lang w:val="en-US"/>
        </w:rPr>
        <w:t>3</w:t>
      </w:r>
      <w:r w:rsidR="00F14254" w:rsidRPr="00802B78">
        <w:rPr>
          <w:color w:val="000000" w:themeColor="text1"/>
          <w:szCs w:val="28"/>
          <w:lang w:val="en-US"/>
        </w:rPr>
        <w:t xml:space="preserve">.3. </w:t>
      </w:r>
      <w:proofErr w:type="spellStart"/>
      <w:r w:rsidR="00F14254" w:rsidRPr="00802B78">
        <w:rPr>
          <w:color w:val="000000" w:themeColor="text1"/>
          <w:szCs w:val="28"/>
          <w:lang w:val="en-US"/>
        </w:rPr>
        <w:t>Phân</w:t>
      </w:r>
      <w:proofErr w:type="spellEnd"/>
      <w:r w:rsidR="00F14254" w:rsidRPr="00802B78">
        <w:rPr>
          <w:color w:val="000000" w:themeColor="text1"/>
          <w:szCs w:val="28"/>
          <w:lang w:val="en-US"/>
        </w:rPr>
        <w:t xml:space="preserve"> </w:t>
      </w:r>
      <w:proofErr w:type="spellStart"/>
      <w:r w:rsidR="00F14254" w:rsidRPr="00802B78">
        <w:rPr>
          <w:color w:val="000000" w:themeColor="text1"/>
          <w:szCs w:val="28"/>
          <w:lang w:val="en-US"/>
        </w:rPr>
        <w:t>tích</w:t>
      </w:r>
      <w:proofErr w:type="spellEnd"/>
      <w:r w:rsidR="00F14254" w:rsidRPr="00802B78">
        <w:rPr>
          <w:color w:val="000000" w:themeColor="text1"/>
          <w:szCs w:val="28"/>
          <w:lang w:val="en-US"/>
        </w:rPr>
        <w:t xml:space="preserve">, </w:t>
      </w:r>
      <w:proofErr w:type="spellStart"/>
      <w:r w:rsidR="00F14254" w:rsidRPr="00802B78">
        <w:rPr>
          <w:color w:val="000000" w:themeColor="text1"/>
          <w:szCs w:val="28"/>
          <w:lang w:val="en-US"/>
        </w:rPr>
        <w:t>đánh</w:t>
      </w:r>
      <w:proofErr w:type="spellEnd"/>
      <w:r w:rsidR="00F14254" w:rsidRPr="00802B78">
        <w:rPr>
          <w:color w:val="000000" w:themeColor="text1"/>
          <w:szCs w:val="28"/>
          <w:lang w:val="en-US"/>
        </w:rPr>
        <w:t xml:space="preserve"> </w:t>
      </w:r>
      <w:proofErr w:type="spellStart"/>
      <w:r w:rsidR="00F14254" w:rsidRPr="00802B78">
        <w:rPr>
          <w:color w:val="000000" w:themeColor="text1"/>
          <w:szCs w:val="28"/>
          <w:lang w:val="en-US"/>
        </w:rPr>
        <w:t>giá</w:t>
      </w:r>
      <w:proofErr w:type="spellEnd"/>
      <w:r w:rsidR="00F14254" w:rsidRPr="00802B78">
        <w:rPr>
          <w:color w:val="000000" w:themeColor="text1"/>
          <w:szCs w:val="28"/>
          <w:lang w:val="en-US"/>
        </w:rPr>
        <w:t xml:space="preserve"> </w:t>
      </w:r>
      <w:proofErr w:type="spellStart"/>
      <w:r w:rsidR="00F14254" w:rsidRPr="00802B78">
        <w:rPr>
          <w:color w:val="000000" w:themeColor="text1"/>
          <w:szCs w:val="28"/>
          <w:lang w:val="en-US"/>
        </w:rPr>
        <w:t>kết</w:t>
      </w:r>
      <w:proofErr w:type="spellEnd"/>
      <w:r w:rsidR="00F14254" w:rsidRPr="00802B78">
        <w:rPr>
          <w:color w:val="000000" w:themeColor="text1"/>
          <w:szCs w:val="28"/>
          <w:lang w:val="en-US"/>
        </w:rPr>
        <w:t xml:space="preserve"> </w:t>
      </w:r>
      <w:proofErr w:type="spellStart"/>
      <w:r w:rsidR="00F14254" w:rsidRPr="00802B78">
        <w:rPr>
          <w:color w:val="000000" w:themeColor="text1"/>
          <w:szCs w:val="28"/>
          <w:lang w:val="en-US"/>
        </w:rPr>
        <w:t>quả</w:t>
      </w:r>
      <w:proofErr w:type="spellEnd"/>
      <w:r w:rsidR="00F14254" w:rsidRPr="00802B78">
        <w:rPr>
          <w:color w:val="000000" w:themeColor="text1"/>
          <w:szCs w:val="28"/>
          <w:lang w:val="en-US"/>
        </w:rPr>
        <w:t xml:space="preserve"> </w:t>
      </w:r>
      <w:proofErr w:type="spellStart"/>
      <w:r w:rsidR="00F14254" w:rsidRPr="00802B78">
        <w:rPr>
          <w:color w:val="000000" w:themeColor="text1"/>
          <w:szCs w:val="28"/>
          <w:lang w:val="en-US"/>
        </w:rPr>
        <w:t>chuyển</w:t>
      </w:r>
      <w:proofErr w:type="spellEnd"/>
      <w:r w:rsidR="00F14254" w:rsidRPr="00802B78">
        <w:rPr>
          <w:color w:val="000000" w:themeColor="text1"/>
          <w:szCs w:val="28"/>
          <w:lang w:val="en-US"/>
        </w:rPr>
        <w:t xml:space="preserve"> </w:t>
      </w:r>
      <w:proofErr w:type="spellStart"/>
      <w:r w:rsidR="00F14254" w:rsidRPr="00802B78">
        <w:rPr>
          <w:color w:val="000000" w:themeColor="text1"/>
          <w:szCs w:val="28"/>
          <w:lang w:val="en-US"/>
        </w:rPr>
        <w:t>mục</w:t>
      </w:r>
      <w:proofErr w:type="spellEnd"/>
      <w:r w:rsidR="00F14254" w:rsidRPr="00802B78">
        <w:rPr>
          <w:color w:val="000000" w:themeColor="text1"/>
          <w:szCs w:val="28"/>
          <w:lang w:val="en-US"/>
        </w:rPr>
        <w:t xml:space="preserve"> </w:t>
      </w:r>
      <w:proofErr w:type="spellStart"/>
      <w:r w:rsidR="00F14254" w:rsidRPr="00802B78">
        <w:rPr>
          <w:color w:val="000000" w:themeColor="text1"/>
          <w:szCs w:val="28"/>
          <w:lang w:val="en-US"/>
        </w:rPr>
        <w:t>đích</w:t>
      </w:r>
      <w:proofErr w:type="spellEnd"/>
      <w:r w:rsidR="00F14254" w:rsidRPr="00802B78">
        <w:rPr>
          <w:color w:val="000000" w:themeColor="text1"/>
          <w:szCs w:val="28"/>
        </w:rPr>
        <w:t xml:space="preserve"> sử dụng đất</w:t>
      </w:r>
      <w:bookmarkEnd w:id="136"/>
      <w:r w:rsidR="00F14254" w:rsidRPr="00802B78">
        <w:rPr>
          <w:color w:val="000000" w:themeColor="text1"/>
          <w:szCs w:val="28"/>
        </w:rPr>
        <w:t xml:space="preserve"> </w:t>
      </w:r>
      <w:bookmarkEnd w:id="134"/>
      <w:bookmarkEnd w:id="135"/>
    </w:p>
    <w:p w14:paraId="4FCBDC20" w14:textId="77777777" w:rsidR="00E8126E" w:rsidRPr="000307D4" w:rsidRDefault="00E8126E" w:rsidP="00E8126E">
      <w:pPr>
        <w:widowControl w:val="0"/>
        <w:spacing w:after="0" w:line="380" w:lineRule="exact"/>
        <w:rPr>
          <w:color w:val="000000"/>
        </w:rPr>
      </w:pPr>
      <w:r w:rsidRPr="000307D4">
        <w:rPr>
          <w:color w:val="000000"/>
          <w:spacing w:val="-2"/>
        </w:rPr>
        <w:t>Đến tháng 05 năm 2025</w:t>
      </w:r>
      <w:r w:rsidRPr="000307D4">
        <w:rPr>
          <w:color w:val="000000"/>
        </w:rPr>
        <w:t>, diện tích đất nông nghiệp chuyển sang đất phi nông nghiệp là 34,61 ha, đạt 3,26% so với chỉ tiêu được duyệt cụ thể:</w:t>
      </w:r>
    </w:p>
    <w:p w14:paraId="5AC88ED7" w14:textId="77777777" w:rsidR="00E8126E" w:rsidRPr="000307D4" w:rsidRDefault="00E8126E" w:rsidP="00E8126E">
      <w:pPr>
        <w:widowControl w:val="0"/>
        <w:spacing w:after="0" w:line="380" w:lineRule="exact"/>
        <w:rPr>
          <w:color w:val="000000"/>
        </w:rPr>
      </w:pPr>
      <w:r w:rsidRPr="000307D4">
        <w:rPr>
          <w:color w:val="000000"/>
        </w:rPr>
        <w:t xml:space="preserve">- </w:t>
      </w:r>
      <w:r w:rsidRPr="000307D4">
        <w:rPr>
          <w:color w:val="000000"/>
          <w:spacing w:val="-2"/>
        </w:rPr>
        <w:t xml:space="preserve">Đến tháng 05 năm 2025, </w:t>
      </w:r>
      <w:r w:rsidRPr="000307D4">
        <w:rPr>
          <w:color w:val="000000"/>
        </w:rPr>
        <w:t xml:space="preserve">diện tích đất trồng lúa chuyển sang đất phi nông nghiệp là 1,88 ha, đạt 2,40% so với chỉ tiêu được duyệt. </w:t>
      </w:r>
    </w:p>
    <w:p w14:paraId="5B1CB86D" w14:textId="77777777" w:rsidR="00E8126E" w:rsidRPr="000307D4" w:rsidRDefault="00E8126E" w:rsidP="00E8126E">
      <w:pPr>
        <w:widowControl w:val="0"/>
        <w:spacing w:after="0" w:line="380" w:lineRule="exact"/>
        <w:rPr>
          <w:color w:val="000000"/>
        </w:rPr>
      </w:pPr>
      <w:r w:rsidRPr="000307D4">
        <w:rPr>
          <w:color w:val="000000"/>
        </w:rPr>
        <w:lastRenderedPageBreak/>
        <w:t xml:space="preserve">- </w:t>
      </w:r>
      <w:r w:rsidRPr="000307D4">
        <w:rPr>
          <w:color w:val="000000"/>
          <w:spacing w:val="-2"/>
        </w:rPr>
        <w:t xml:space="preserve">Đến tháng 05 năm 2025, </w:t>
      </w:r>
      <w:r w:rsidRPr="000307D4">
        <w:rPr>
          <w:color w:val="000000"/>
        </w:rPr>
        <w:t xml:space="preserve">diện tích đất trồng cây hàng năm khác chuyển sang đất phi nông nghiệp là 0,45 ha, đạt 3,52% so với chỉ tiêu được duyệt. </w:t>
      </w:r>
    </w:p>
    <w:p w14:paraId="77DC2422" w14:textId="77777777" w:rsidR="00E8126E" w:rsidRPr="000307D4" w:rsidRDefault="00E8126E" w:rsidP="00E8126E">
      <w:pPr>
        <w:widowControl w:val="0"/>
        <w:spacing w:after="0" w:line="380" w:lineRule="exact"/>
        <w:rPr>
          <w:color w:val="000000"/>
        </w:rPr>
      </w:pPr>
      <w:r w:rsidRPr="000307D4">
        <w:rPr>
          <w:color w:val="000000"/>
        </w:rPr>
        <w:t xml:space="preserve"> - </w:t>
      </w:r>
      <w:r w:rsidRPr="000307D4">
        <w:rPr>
          <w:color w:val="000000"/>
          <w:spacing w:val="-2"/>
        </w:rPr>
        <w:t>Đến tháng 05 năm 2025</w:t>
      </w:r>
      <w:r w:rsidRPr="000307D4">
        <w:rPr>
          <w:color w:val="000000"/>
        </w:rPr>
        <w:t>, diện tích đất rừng sản xuất chuyển sang đất phi nông nghiệp là 32,28 ha, đạt 4,30% so với chỉ tiêu được duyệt.</w:t>
      </w:r>
    </w:p>
    <w:p w14:paraId="2B9450B0" w14:textId="6C8EA134" w:rsidR="00F14254" w:rsidRPr="00802B78" w:rsidRDefault="00F14254" w:rsidP="00F14254">
      <w:pPr>
        <w:tabs>
          <w:tab w:val="left" w:pos="4124"/>
        </w:tabs>
        <w:ind w:firstLine="0"/>
        <w:jc w:val="center"/>
        <w:rPr>
          <w:b/>
          <w:color w:val="000000" w:themeColor="text1"/>
          <w:lang w:val="en-US"/>
        </w:rPr>
      </w:pPr>
      <w:r w:rsidRPr="00802B78">
        <w:rPr>
          <w:b/>
          <w:color w:val="000000" w:themeColor="text1"/>
        </w:rPr>
        <w:t>Bảng 0</w:t>
      </w:r>
      <w:r w:rsidRPr="00802B78">
        <w:rPr>
          <w:b/>
          <w:color w:val="000000" w:themeColor="text1"/>
          <w:lang w:val="en-US"/>
        </w:rPr>
        <w:t>3</w:t>
      </w:r>
      <w:r w:rsidRPr="00802B78">
        <w:rPr>
          <w:b/>
          <w:color w:val="000000" w:themeColor="text1"/>
        </w:rPr>
        <w:t xml:space="preserve">: Các công trình, dự án đã thực hiện </w:t>
      </w:r>
      <w:r w:rsidR="0026342F" w:rsidRPr="00802B78">
        <w:rPr>
          <w:b/>
          <w:color w:val="000000" w:themeColor="text1"/>
        </w:rPr>
        <w:t>đến tháng 05 năm 2025</w:t>
      </w:r>
    </w:p>
    <w:tbl>
      <w:tblPr>
        <w:tblW w:w="50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2596"/>
        <w:gridCol w:w="940"/>
        <w:gridCol w:w="756"/>
        <w:gridCol w:w="644"/>
        <w:gridCol w:w="1017"/>
        <w:gridCol w:w="756"/>
        <w:gridCol w:w="750"/>
        <w:gridCol w:w="1224"/>
      </w:tblGrid>
      <w:tr w:rsidR="00F32B99" w:rsidRPr="00851E0C" w14:paraId="22BA13F7" w14:textId="77777777" w:rsidTr="009706B5">
        <w:trPr>
          <w:trHeight w:val="917"/>
          <w:tblHeader/>
        </w:trPr>
        <w:tc>
          <w:tcPr>
            <w:tcW w:w="276" w:type="pct"/>
            <w:shd w:val="clear" w:color="auto" w:fill="auto"/>
            <w:vAlign w:val="center"/>
          </w:tcPr>
          <w:p w14:paraId="7ED2797C" w14:textId="77777777" w:rsidR="00F32B99" w:rsidRPr="00851E0C" w:rsidRDefault="00F32B99" w:rsidP="00F32B99">
            <w:pPr>
              <w:pStyle w:val="Thn"/>
              <w:spacing w:before="0" w:after="0"/>
              <w:ind w:firstLine="0"/>
              <w:jc w:val="center"/>
              <w:rPr>
                <w:i/>
                <w:sz w:val="24"/>
                <w:szCs w:val="24"/>
                <w:lang w:val="da-DK"/>
              </w:rPr>
            </w:pPr>
            <w:bookmarkStart w:id="137" w:name="_Toc147926794"/>
            <w:bookmarkStart w:id="138" w:name="_Toc154740131"/>
            <w:bookmarkStart w:id="139" w:name="_Toc188435537"/>
            <w:bookmarkStart w:id="140" w:name="_Toc189813138"/>
            <w:bookmarkStart w:id="141" w:name="_Toc199346009"/>
            <w:r w:rsidRPr="00851E0C">
              <w:rPr>
                <w:b/>
                <w:sz w:val="24"/>
                <w:szCs w:val="24"/>
              </w:rPr>
              <w:t>TT</w:t>
            </w:r>
          </w:p>
        </w:tc>
        <w:tc>
          <w:tcPr>
            <w:tcW w:w="1446" w:type="pct"/>
            <w:shd w:val="clear" w:color="auto" w:fill="auto"/>
            <w:vAlign w:val="center"/>
          </w:tcPr>
          <w:p w14:paraId="6B8B8E5E" w14:textId="77777777" w:rsidR="00F32B99" w:rsidRPr="00851E0C" w:rsidRDefault="00F32B99" w:rsidP="00F32B99">
            <w:pPr>
              <w:pStyle w:val="Thn"/>
              <w:spacing w:before="0" w:after="0"/>
              <w:ind w:firstLine="0"/>
              <w:jc w:val="center"/>
              <w:rPr>
                <w:b/>
                <w:sz w:val="24"/>
                <w:szCs w:val="24"/>
              </w:rPr>
            </w:pPr>
            <w:proofErr w:type="spellStart"/>
            <w:r w:rsidRPr="00851E0C">
              <w:rPr>
                <w:b/>
                <w:sz w:val="24"/>
                <w:szCs w:val="24"/>
              </w:rPr>
              <w:t>Tên</w:t>
            </w:r>
            <w:proofErr w:type="spellEnd"/>
            <w:r w:rsidRPr="00851E0C">
              <w:rPr>
                <w:b/>
                <w:sz w:val="24"/>
                <w:szCs w:val="24"/>
              </w:rPr>
              <w:t xml:space="preserve"> </w:t>
            </w:r>
            <w:proofErr w:type="spellStart"/>
            <w:r w:rsidRPr="00851E0C">
              <w:rPr>
                <w:b/>
                <w:sz w:val="24"/>
                <w:szCs w:val="24"/>
              </w:rPr>
              <w:t>công</w:t>
            </w:r>
            <w:proofErr w:type="spellEnd"/>
            <w:r w:rsidRPr="00851E0C">
              <w:rPr>
                <w:b/>
                <w:sz w:val="24"/>
                <w:szCs w:val="24"/>
              </w:rPr>
              <w:t xml:space="preserve"> </w:t>
            </w:r>
            <w:proofErr w:type="spellStart"/>
            <w:r w:rsidRPr="00851E0C">
              <w:rPr>
                <w:b/>
                <w:sz w:val="24"/>
                <w:szCs w:val="24"/>
              </w:rPr>
              <w:t>trình</w:t>
            </w:r>
            <w:proofErr w:type="spellEnd"/>
            <w:r w:rsidRPr="00851E0C">
              <w:rPr>
                <w:b/>
                <w:sz w:val="24"/>
                <w:szCs w:val="24"/>
              </w:rPr>
              <w:t xml:space="preserve">, </w:t>
            </w:r>
          </w:p>
          <w:p w14:paraId="63E1A3F5" w14:textId="77777777" w:rsidR="00F32B99" w:rsidRPr="00851E0C" w:rsidRDefault="00F32B99" w:rsidP="00F32B99">
            <w:pPr>
              <w:pStyle w:val="Thn"/>
              <w:spacing w:before="0" w:after="0"/>
              <w:ind w:firstLine="0"/>
              <w:jc w:val="center"/>
              <w:rPr>
                <w:i/>
                <w:sz w:val="24"/>
                <w:szCs w:val="24"/>
                <w:lang w:val="da-DK"/>
              </w:rPr>
            </w:pPr>
            <w:proofErr w:type="spellStart"/>
            <w:r w:rsidRPr="00851E0C">
              <w:rPr>
                <w:b/>
                <w:sz w:val="24"/>
                <w:szCs w:val="24"/>
              </w:rPr>
              <w:t>dự</w:t>
            </w:r>
            <w:proofErr w:type="spellEnd"/>
            <w:r w:rsidRPr="00851E0C">
              <w:rPr>
                <w:b/>
                <w:sz w:val="24"/>
                <w:szCs w:val="24"/>
              </w:rPr>
              <w:t xml:space="preserve"> </w:t>
            </w:r>
            <w:proofErr w:type="spellStart"/>
            <w:r w:rsidRPr="00851E0C">
              <w:rPr>
                <w:b/>
                <w:sz w:val="24"/>
                <w:szCs w:val="24"/>
              </w:rPr>
              <w:t>án</w:t>
            </w:r>
            <w:proofErr w:type="spellEnd"/>
          </w:p>
        </w:tc>
        <w:tc>
          <w:tcPr>
            <w:tcW w:w="507" w:type="pct"/>
            <w:shd w:val="clear" w:color="auto" w:fill="auto"/>
            <w:vAlign w:val="center"/>
          </w:tcPr>
          <w:p w14:paraId="625BD8ED" w14:textId="77777777" w:rsidR="00F32B99" w:rsidRPr="00851E0C" w:rsidRDefault="00F32B99" w:rsidP="00F32B99">
            <w:pPr>
              <w:pStyle w:val="Thn"/>
              <w:spacing w:before="0" w:after="0"/>
              <w:ind w:firstLine="0"/>
              <w:jc w:val="center"/>
              <w:rPr>
                <w:i/>
                <w:sz w:val="24"/>
                <w:szCs w:val="24"/>
                <w:lang w:val="da-DK"/>
              </w:rPr>
            </w:pPr>
            <w:proofErr w:type="spellStart"/>
            <w:r w:rsidRPr="00851E0C">
              <w:rPr>
                <w:b/>
                <w:sz w:val="24"/>
                <w:szCs w:val="24"/>
              </w:rPr>
              <w:t>Địa</w:t>
            </w:r>
            <w:proofErr w:type="spellEnd"/>
            <w:r w:rsidRPr="00851E0C">
              <w:rPr>
                <w:b/>
                <w:sz w:val="24"/>
                <w:szCs w:val="24"/>
              </w:rPr>
              <w:t xml:space="preserve"> </w:t>
            </w:r>
            <w:proofErr w:type="spellStart"/>
            <w:r w:rsidRPr="00851E0C">
              <w:rPr>
                <w:b/>
                <w:sz w:val="24"/>
                <w:szCs w:val="24"/>
              </w:rPr>
              <w:t>điểm</w:t>
            </w:r>
            <w:proofErr w:type="spellEnd"/>
          </w:p>
        </w:tc>
        <w:tc>
          <w:tcPr>
            <w:tcW w:w="388" w:type="pct"/>
            <w:shd w:val="clear" w:color="auto" w:fill="auto"/>
            <w:vAlign w:val="center"/>
          </w:tcPr>
          <w:p w14:paraId="789DDDA7" w14:textId="77777777" w:rsidR="00F32B99" w:rsidRPr="00851E0C" w:rsidRDefault="00F32B99" w:rsidP="00F32B99">
            <w:pPr>
              <w:pStyle w:val="Thn"/>
              <w:spacing w:before="0" w:after="0"/>
              <w:ind w:firstLine="0"/>
              <w:jc w:val="center"/>
              <w:rPr>
                <w:i/>
                <w:sz w:val="24"/>
                <w:szCs w:val="24"/>
                <w:lang w:val="da-DK"/>
              </w:rPr>
            </w:pPr>
            <w:proofErr w:type="spellStart"/>
            <w:r w:rsidRPr="00851E0C">
              <w:rPr>
                <w:b/>
                <w:sz w:val="24"/>
                <w:szCs w:val="24"/>
              </w:rPr>
              <w:t>Diện</w:t>
            </w:r>
            <w:proofErr w:type="spellEnd"/>
            <w:r w:rsidRPr="00851E0C">
              <w:rPr>
                <w:b/>
                <w:sz w:val="24"/>
                <w:szCs w:val="24"/>
              </w:rPr>
              <w:t xml:space="preserve"> </w:t>
            </w:r>
            <w:proofErr w:type="spellStart"/>
            <w:r w:rsidRPr="00851E0C">
              <w:rPr>
                <w:b/>
                <w:sz w:val="24"/>
                <w:szCs w:val="24"/>
              </w:rPr>
              <w:t>tích</w:t>
            </w:r>
            <w:proofErr w:type="spellEnd"/>
            <w:r w:rsidRPr="00851E0C">
              <w:rPr>
                <w:b/>
                <w:sz w:val="24"/>
                <w:szCs w:val="24"/>
              </w:rPr>
              <w:t xml:space="preserve"> (ha)</w:t>
            </w:r>
          </w:p>
        </w:tc>
        <w:tc>
          <w:tcPr>
            <w:tcW w:w="362" w:type="pct"/>
            <w:shd w:val="clear" w:color="auto" w:fill="auto"/>
            <w:vAlign w:val="center"/>
          </w:tcPr>
          <w:p w14:paraId="5B4D3C8A" w14:textId="77777777" w:rsidR="00F32B99" w:rsidRPr="00851E0C" w:rsidRDefault="00F32B99" w:rsidP="00F32B99">
            <w:pPr>
              <w:pStyle w:val="Thn"/>
              <w:spacing w:before="0" w:after="0"/>
              <w:ind w:firstLine="0"/>
              <w:jc w:val="center"/>
              <w:rPr>
                <w:b/>
                <w:sz w:val="24"/>
                <w:szCs w:val="24"/>
              </w:rPr>
            </w:pPr>
            <w:r w:rsidRPr="00851E0C">
              <w:rPr>
                <w:b/>
                <w:sz w:val="24"/>
                <w:szCs w:val="24"/>
              </w:rPr>
              <w:t xml:space="preserve">Thu </w:t>
            </w:r>
            <w:proofErr w:type="spellStart"/>
            <w:r w:rsidRPr="00851E0C">
              <w:rPr>
                <w:b/>
                <w:sz w:val="24"/>
                <w:szCs w:val="24"/>
              </w:rPr>
              <w:t>hồi</w:t>
            </w:r>
            <w:proofErr w:type="spellEnd"/>
          </w:p>
        </w:tc>
        <w:tc>
          <w:tcPr>
            <w:tcW w:w="522" w:type="pct"/>
            <w:shd w:val="clear" w:color="auto" w:fill="auto"/>
            <w:vAlign w:val="center"/>
          </w:tcPr>
          <w:p w14:paraId="3D185120" w14:textId="77777777" w:rsidR="00F32B99" w:rsidRPr="00851E0C" w:rsidRDefault="00F32B99" w:rsidP="00F32B99">
            <w:pPr>
              <w:pStyle w:val="Thn"/>
              <w:spacing w:before="0" w:after="0"/>
              <w:ind w:firstLine="0"/>
              <w:jc w:val="center"/>
              <w:rPr>
                <w:b/>
                <w:sz w:val="24"/>
                <w:szCs w:val="24"/>
              </w:rPr>
            </w:pPr>
            <w:proofErr w:type="spellStart"/>
            <w:r w:rsidRPr="00851E0C">
              <w:rPr>
                <w:b/>
                <w:sz w:val="24"/>
                <w:szCs w:val="24"/>
              </w:rPr>
              <w:t>Chuyển</w:t>
            </w:r>
            <w:proofErr w:type="spellEnd"/>
            <w:r w:rsidRPr="00851E0C">
              <w:rPr>
                <w:b/>
                <w:sz w:val="24"/>
                <w:szCs w:val="24"/>
              </w:rPr>
              <w:t xml:space="preserve"> </w:t>
            </w:r>
            <w:proofErr w:type="spellStart"/>
            <w:r w:rsidRPr="00851E0C">
              <w:rPr>
                <w:b/>
                <w:sz w:val="24"/>
                <w:szCs w:val="24"/>
              </w:rPr>
              <w:t>mục</w:t>
            </w:r>
            <w:proofErr w:type="spellEnd"/>
            <w:r w:rsidRPr="00851E0C">
              <w:rPr>
                <w:b/>
                <w:sz w:val="24"/>
                <w:szCs w:val="24"/>
              </w:rPr>
              <w:t xml:space="preserve"> </w:t>
            </w:r>
            <w:proofErr w:type="spellStart"/>
            <w:r w:rsidRPr="00851E0C">
              <w:rPr>
                <w:b/>
                <w:sz w:val="24"/>
                <w:szCs w:val="24"/>
              </w:rPr>
              <w:t>đích</w:t>
            </w:r>
            <w:proofErr w:type="spellEnd"/>
          </w:p>
        </w:tc>
        <w:tc>
          <w:tcPr>
            <w:tcW w:w="388" w:type="pct"/>
            <w:shd w:val="clear" w:color="auto" w:fill="auto"/>
            <w:vAlign w:val="center"/>
          </w:tcPr>
          <w:p w14:paraId="68ED0E0B" w14:textId="77777777" w:rsidR="00F32B99" w:rsidRPr="00851E0C" w:rsidRDefault="00F32B99" w:rsidP="00F32B99">
            <w:pPr>
              <w:pStyle w:val="Thn"/>
              <w:spacing w:before="0" w:after="0"/>
              <w:ind w:firstLine="0"/>
              <w:jc w:val="center"/>
              <w:rPr>
                <w:b/>
                <w:sz w:val="24"/>
                <w:szCs w:val="24"/>
              </w:rPr>
            </w:pPr>
            <w:r w:rsidRPr="00851E0C">
              <w:rPr>
                <w:b/>
                <w:sz w:val="24"/>
                <w:szCs w:val="24"/>
              </w:rPr>
              <w:t xml:space="preserve">Giao </w:t>
            </w:r>
            <w:proofErr w:type="spellStart"/>
            <w:r w:rsidRPr="00851E0C">
              <w:rPr>
                <w:b/>
                <w:sz w:val="24"/>
                <w:szCs w:val="24"/>
              </w:rPr>
              <w:t>đất</w:t>
            </w:r>
            <w:proofErr w:type="spellEnd"/>
          </w:p>
        </w:tc>
        <w:tc>
          <w:tcPr>
            <w:tcW w:w="385" w:type="pct"/>
            <w:vAlign w:val="center"/>
          </w:tcPr>
          <w:p w14:paraId="69409888" w14:textId="77777777" w:rsidR="00F32B99" w:rsidRPr="00851E0C" w:rsidRDefault="00F32B99" w:rsidP="00F32B99">
            <w:pPr>
              <w:pStyle w:val="Thn"/>
              <w:spacing w:before="0" w:after="0"/>
              <w:ind w:firstLine="0"/>
              <w:jc w:val="center"/>
              <w:rPr>
                <w:b/>
                <w:sz w:val="24"/>
                <w:szCs w:val="24"/>
              </w:rPr>
            </w:pPr>
            <w:proofErr w:type="spellStart"/>
            <w:r w:rsidRPr="00851E0C">
              <w:rPr>
                <w:b/>
                <w:sz w:val="24"/>
                <w:szCs w:val="24"/>
              </w:rPr>
              <w:t>Thuê</w:t>
            </w:r>
            <w:proofErr w:type="spellEnd"/>
            <w:r w:rsidRPr="00851E0C">
              <w:rPr>
                <w:b/>
                <w:sz w:val="24"/>
                <w:szCs w:val="24"/>
              </w:rPr>
              <w:t xml:space="preserve"> </w:t>
            </w:r>
            <w:proofErr w:type="spellStart"/>
            <w:r w:rsidRPr="00851E0C">
              <w:rPr>
                <w:b/>
                <w:sz w:val="24"/>
                <w:szCs w:val="24"/>
              </w:rPr>
              <w:t>đất</w:t>
            </w:r>
            <w:proofErr w:type="spellEnd"/>
          </w:p>
        </w:tc>
        <w:tc>
          <w:tcPr>
            <w:tcW w:w="726" w:type="pct"/>
            <w:shd w:val="clear" w:color="auto" w:fill="auto"/>
            <w:vAlign w:val="center"/>
          </w:tcPr>
          <w:p w14:paraId="6E287FC1" w14:textId="77777777" w:rsidR="00F32B99" w:rsidRPr="00851E0C" w:rsidRDefault="00F32B99" w:rsidP="00F32B99">
            <w:pPr>
              <w:pStyle w:val="Thn"/>
              <w:spacing w:before="0" w:after="0"/>
              <w:ind w:firstLine="0"/>
              <w:jc w:val="center"/>
              <w:rPr>
                <w:i/>
                <w:sz w:val="24"/>
                <w:szCs w:val="24"/>
                <w:lang w:val="da-DK"/>
              </w:rPr>
            </w:pPr>
            <w:proofErr w:type="spellStart"/>
            <w:r w:rsidRPr="00851E0C">
              <w:rPr>
                <w:b/>
                <w:sz w:val="24"/>
                <w:szCs w:val="24"/>
              </w:rPr>
              <w:t>Ghi</w:t>
            </w:r>
            <w:proofErr w:type="spellEnd"/>
            <w:r w:rsidRPr="00851E0C">
              <w:rPr>
                <w:b/>
                <w:sz w:val="24"/>
                <w:szCs w:val="24"/>
              </w:rPr>
              <w:t xml:space="preserve"> </w:t>
            </w:r>
            <w:proofErr w:type="spellStart"/>
            <w:r w:rsidRPr="00851E0C">
              <w:rPr>
                <w:b/>
                <w:sz w:val="24"/>
                <w:szCs w:val="24"/>
              </w:rPr>
              <w:t>chú</w:t>
            </w:r>
            <w:proofErr w:type="spellEnd"/>
          </w:p>
        </w:tc>
      </w:tr>
      <w:tr w:rsidR="00F32B99" w:rsidRPr="00851E0C" w14:paraId="58E0D0EA" w14:textId="77777777" w:rsidTr="009706B5">
        <w:trPr>
          <w:trHeight w:val="1143"/>
        </w:trPr>
        <w:tc>
          <w:tcPr>
            <w:tcW w:w="276" w:type="pct"/>
            <w:shd w:val="clear" w:color="auto" w:fill="auto"/>
            <w:vAlign w:val="center"/>
          </w:tcPr>
          <w:p w14:paraId="579CA027" w14:textId="77777777" w:rsidR="00F32B99" w:rsidRPr="00851E0C" w:rsidRDefault="00F32B99" w:rsidP="00F32B99">
            <w:pPr>
              <w:pStyle w:val="Thn"/>
              <w:spacing w:before="0" w:after="0"/>
              <w:ind w:firstLine="0"/>
              <w:jc w:val="center"/>
              <w:rPr>
                <w:sz w:val="24"/>
                <w:szCs w:val="24"/>
              </w:rPr>
            </w:pPr>
            <w:r w:rsidRPr="00851E0C">
              <w:rPr>
                <w:sz w:val="24"/>
                <w:szCs w:val="24"/>
              </w:rPr>
              <w:t>1</w:t>
            </w:r>
          </w:p>
        </w:tc>
        <w:tc>
          <w:tcPr>
            <w:tcW w:w="1446" w:type="pct"/>
            <w:shd w:val="clear" w:color="auto" w:fill="auto"/>
            <w:vAlign w:val="center"/>
          </w:tcPr>
          <w:p w14:paraId="2EB8E591" w14:textId="77777777" w:rsidR="00F32B99" w:rsidRPr="00851E0C" w:rsidRDefault="00F32B99" w:rsidP="00F32B99">
            <w:pPr>
              <w:pStyle w:val="Thn"/>
              <w:spacing w:before="0" w:after="0"/>
              <w:ind w:firstLine="0"/>
              <w:jc w:val="left"/>
              <w:rPr>
                <w:rFonts w:eastAsia="Times New Roman"/>
                <w:sz w:val="24"/>
                <w:szCs w:val="24"/>
              </w:rPr>
            </w:pPr>
            <w:proofErr w:type="spellStart"/>
            <w:r w:rsidRPr="00851E0C">
              <w:rPr>
                <w:rFonts w:eastAsia="Times New Roman"/>
                <w:sz w:val="24"/>
                <w:szCs w:val="24"/>
              </w:rPr>
              <w:t>Khu</w:t>
            </w:r>
            <w:proofErr w:type="spellEnd"/>
            <w:r w:rsidRPr="00851E0C">
              <w:rPr>
                <w:rFonts w:eastAsia="Times New Roman"/>
                <w:sz w:val="24"/>
                <w:szCs w:val="24"/>
              </w:rPr>
              <w:t xml:space="preserve"> </w:t>
            </w:r>
            <w:proofErr w:type="spellStart"/>
            <w:r w:rsidRPr="00851E0C">
              <w:rPr>
                <w:rFonts w:eastAsia="Times New Roman"/>
                <w:sz w:val="24"/>
                <w:szCs w:val="24"/>
              </w:rPr>
              <w:t>tái</w:t>
            </w:r>
            <w:proofErr w:type="spellEnd"/>
            <w:r w:rsidRPr="00851E0C">
              <w:rPr>
                <w:rFonts w:eastAsia="Times New Roman"/>
                <w:sz w:val="24"/>
                <w:szCs w:val="24"/>
              </w:rPr>
              <w:t xml:space="preserve"> </w:t>
            </w:r>
            <w:proofErr w:type="spellStart"/>
            <w:r w:rsidRPr="00851E0C">
              <w:rPr>
                <w:rFonts w:eastAsia="Times New Roman"/>
                <w:sz w:val="24"/>
                <w:szCs w:val="24"/>
              </w:rPr>
              <w:t>định</w:t>
            </w:r>
            <w:proofErr w:type="spellEnd"/>
            <w:r w:rsidRPr="00851E0C">
              <w:rPr>
                <w:rFonts w:eastAsia="Times New Roman"/>
                <w:sz w:val="24"/>
                <w:szCs w:val="24"/>
              </w:rPr>
              <w:t xml:space="preserve"> </w:t>
            </w:r>
            <w:proofErr w:type="spellStart"/>
            <w:r w:rsidRPr="00851E0C">
              <w:rPr>
                <w:rFonts w:eastAsia="Times New Roman"/>
                <w:sz w:val="24"/>
                <w:szCs w:val="24"/>
              </w:rPr>
              <w:t>cư</w:t>
            </w:r>
            <w:proofErr w:type="spellEnd"/>
            <w:r w:rsidRPr="00851E0C">
              <w:rPr>
                <w:rFonts w:eastAsia="Times New Roman"/>
                <w:sz w:val="24"/>
                <w:szCs w:val="24"/>
              </w:rPr>
              <w:t xml:space="preserve"> </w:t>
            </w:r>
            <w:proofErr w:type="spellStart"/>
            <w:r w:rsidRPr="00851E0C">
              <w:rPr>
                <w:rFonts w:eastAsia="Times New Roman"/>
                <w:sz w:val="24"/>
                <w:szCs w:val="24"/>
              </w:rPr>
              <w:t>và</w:t>
            </w:r>
            <w:proofErr w:type="spellEnd"/>
            <w:r w:rsidRPr="00851E0C">
              <w:rPr>
                <w:rFonts w:eastAsia="Times New Roman"/>
                <w:sz w:val="24"/>
                <w:szCs w:val="24"/>
              </w:rPr>
              <w:t xml:space="preserve"> </w:t>
            </w:r>
            <w:proofErr w:type="spellStart"/>
            <w:r w:rsidRPr="00851E0C">
              <w:rPr>
                <w:rFonts w:eastAsia="Times New Roman"/>
                <w:sz w:val="24"/>
                <w:szCs w:val="24"/>
              </w:rPr>
              <w:t>Khu</w:t>
            </w:r>
            <w:proofErr w:type="spellEnd"/>
            <w:r w:rsidRPr="00851E0C">
              <w:rPr>
                <w:rFonts w:eastAsia="Times New Roman"/>
                <w:sz w:val="24"/>
                <w:szCs w:val="24"/>
              </w:rPr>
              <w:t xml:space="preserve"> </w:t>
            </w:r>
            <w:proofErr w:type="spellStart"/>
            <w:r w:rsidRPr="00851E0C">
              <w:rPr>
                <w:rFonts w:eastAsia="Times New Roman"/>
                <w:sz w:val="24"/>
                <w:szCs w:val="24"/>
              </w:rPr>
              <w:t>dân</w:t>
            </w:r>
            <w:proofErr w:type="spellEnd"/>
            <w:r w:rsidRPr="00851E0C">
              <w:rPr>
                <w:rFonts w:eastAsia="Times New Roman"/>
                <w:sz w:val="24"/>
                <w:szCs w:val="24"/>
              </w:rPr>
              <w:t xml:space="preserve"> </w:t>
            </w:r>
            <w:proofErr w:type="spellStart"/>
            <w:r w:rsidRPr="00851E0C">
              <w:rPr>
                <w:rFonts w:eastAsia="Times New Roman"/>
                <w:sz w:val="24"/>
                <w:szCs w:val="24"/>
              </w:rPr>
              <w:t>cư</w:t>
            </w:r>
            <w:proofErr w:type="spellEnd"/>
            <w:r w:rsidRPr="00851E0C">
              <w:rPr>
                <w:rFonts w:eastAsia="Times New Roman"/>
                <w:sz w:val="24"/>
                <w:szCs w:val="24"/>
              </w:rPr>
              <w:t xml:space="preserve"> </w:t>
            </w:r>
            <w:proofErr w:type="spellStart"/>
            <w:r w:rsidRPr="00851E0C">
              <w:rPr>
                <w:rFonts w:eastAsia="Times New Roman"/>
                <w:sz w:val="24"/>
                <w:szCs w:val="24"/>
              </w:rPr>
              <w:t>xã</w:t>
            </w:r>
            <w:proofErr w:type="spellEnd"/>
            <w:r w:rsidRPr="00851E0C">
              <w:rPr>
                <w:rFonts w:eastAsia="Times New Roman"/>
                <w:sz w:val="24"/>
                <w:szCs w:val="24"/>
              </w:rPr>
              <w:t xml:space="preserve"> Xuân Ninh (</w:t>
            </w:r>
            <w:proofErr w:type="spellStart"/>
            <w:r w:rsidRPr="00851E0C">
              <w:rPr>
                <w:rFonts w:eastAsia="Times New Roman"/>
                <w:sz w:val="24"/>
                <w:szCs w:val="24"/>
              </w:rPr>
              <w:t>Phục</w:t>
            </w:r>
            <w:proofErr w:type="spellEnd"/>
            <w:r w:rsidRPr="00851E0C">
              <w:rPr>
                <w:rFonts w:eastAsia="Times New Roman"/>
                <w:sz w:val="24"/>
                <w:szCs w:val="24"/>
              </w:rPr>
              <w:t xml:space="preserve"> </w:t>
            </w:r>
            <w:proofErr w:type="spellStart"/>
            <w:r w:rsidRPr="00851E0C">
              <w:rPr>
                <w:rFonts w:eastAsia="Times New Roman"/>
                <w:sz w:val="24"/>
                <w:szCs w:val="24"/>
              </w:rPr>
              <w:t>vụ</w:t>
            </w:r>
            <w:proofErr w:type="spellEnd"/>
            <w:r w:rsidRPr="00851E0C">
              <w:rPr>
                <w:rFonts w:eastAsia="Times New Roman"/>
                <w:sz w:val="24"/>
                <w:szCs w:val="24"/>
              </w:rPr>
              <w:t xml:space="preserve"> </w:t>
            </w:r>
            <w:proofErr w:type="spellStart"/>
            <w:r w:rsidRPr="00851E0C">
              <w:rPr>
                <w:rFonts w:eastAsia="Times New Roman"/>
                <w:sz w:val="24"/>
                <w:szCs w:val="24"/>
              </w:rPr>
              <w:t>giải</w:t>
            </w:r>
            <w:proofErr w:type="spellEnd"/>
            <w:r w:rsidRPr="00851E0C">
              <w:rPr>
                <w:rFonts w:eastAsia="Times New Roman"/>
                <w:sz w:val="24"/>
                <w:szCs w:val="24"/>
              </w:rPr>
              <w:t xml:space="preserve"> </w:t>
            </w:r>
            <w:proofErr w:type="spellStart"/>
            <w:r w:rsidRPr="00851E0C">
              <w:rPr>
                <w:rFonts w:eastAsia="Times New Roman"/>
                <w:sz w:val="24"/>
                <w:szCs w:val="24"/>
              </w:rPr>
              <w:t>phóng</w:t>
            </w:r>
            <w:proofErr w:type="spellEnd"/>
            <w:r w:rsidRPr="00851E0C">
              <w:rPr>
                <w:rFonts w:eastAsia="Times New Roman"/>
                <w:sz w:val="24"/>
                <w:szCs w:val="24"/>
              </w:rPr>
              <w:t xml:space="preserve"> </w:t>
            </w:r>
            <w:proofErr w:type="spellStart"/>
            <w:r w:rsidRPr="00851E0C">
              <w:rPr>
                <w:rFonts w:eastAsia="Times New Roman"/>
                <w:sz w:val="24"/>
                <w:szCs w:val="24"/>
              </w:rPr>
              <w:t>mặt</w:t>
            </w:r>
            <w:proofErr w:type="spellEnd"/>
            <w:r w:rsidRPr="00851E0C">
              <w:rPr>
                <w:rFonts w:eastAsia="Times New Roman"/>
                <w:sz w:val="24"/>
                <w:szCs w:val="24"/>
              </w:rPr>
              <w:t xml:space="preserve"> </w:t>
            </w:r>
            <w:proofErr w:type="spellStart"/>
            <w:r w:rsidRPr="00851E0C">
              <w:rPr>
                <w:rFonts w:eastAsia="Times New Roman"/>
                <w:sz w:val="24"/>
                <w:szCs w:val="24"/>
              </w:rPr>
              <w:t>bằng</w:t>
            </w:r>
            <w:proofErr w:type="spellEnd"/>
            <w:r w:rsidRPr="00851E0C">
              <w:rPr>
                <w:rFonts w:eastAsia="Times New Roman"/>
                <w:sz w:val="24"/>
                <w:szCs w:val="24"/>
              </w:rPr>
              <w:t xml:space="preserve"> </w:t>
            </w:r>
            <w:proofErr w:type="spellStart"/>
            <w:r w:rsidRPr="00851E0C">
              <w:rPr>
                <w:rFonts w:eastAsia="Times New Roman"/>
                <w:sz w:val="24"/>
                <w:szCs w:val="24"/>
              </w:rPr>
              <w:t>dự</w:t>
            </w:r>
            <w:proofErr w:type="spellEnd"/>
            <w:r w:rsidRPr="00851E0C">
              <w:rPr>
                <w:rFonts w:eastAsia="Times New Roman"/>
                <w:sz w:val="24"/>
                <w:szCs w:val="24"/>
              </w:rPr>
              <w:t xml:space="preserve"> </w:t>
            </w:r>
            <w:proofErr w:type="spellStart"/>
            <w:r w:rsidRPr="00851E0C">
              <w:rPr>
                <w:rFonts w:eastAsia="Times New Roman"/>
                <w:sz w:val="24"/>
                <w:szCs w:val="24"/>
              </w:rPr>
              <w:t>án</w:t>
            </w:r>
            <w:proofErr w:type="spellEnd"/>
            <w:r w:rsidRPr="00851E0C">
              <w:rPr>
                <w:rFonts w:eastAsia="Times New Roman"/>
                <w:sz w:val="24"/>
                <w:szCs w:val="24"/>
              </w:rPr>
              <w:t xml:space="preserve"> </w:t>
            </w:r>
            <w:proofErr w:type="spellStart"/>
            <w:r w:rsidRPr="00851E0C">
              <w:rPr>
                <w:rFonts w:eastAsia="Times New Roman"/>
                <w:sz w:val="24"/>
                <w:szCs w:val="24"/>
              </w:rPr>
              <w:t>xây</w:t>
            </w:r>
            <w:proofErr w:type="spellEnd"/>
            <w:r w:rsidRPr="00851E0C">
              <w:rPr>
                <w:rFonts w:eastAsia="Times New Roman"/>
                <w:sz w:val="24"/>
                <w:szCs w:val="24"/>
              </w:rPr>
              <w:t xml:space="preserve"> </w:t>
            </w:r>
            <w:proofErr w:type="spellStart"/>
            <w:r w:rsidRPr="00851E0C">
              <w:rPr>
                <w:rFonts w:eastAsia="Times New Roman"/>
                <w:sz w:val="24"/>
                <w:szCs w:val="24"/>
              </w:rPr>
              <w:t>dựng</w:t>
            </w:r>
            <w:proofErr w:type="spellEnd"/>
            <w:r w:rsidRPr="00851E0C">
              <w:rPr>
                <w:rFonts w:eastAsia="Times New Roman"/>
                <w:sz w:val="24"/>
                <w:szCs w:val="24"/>
              </w:rPr>
              <w:t xml:space="preserve"> </w:t>
            </w:r>
            <w:proofErr w:type="spellStart"/>
            <w:r w:rsidRPr="00851E0C">
              <w:rPr>
                <w:rFonts w:eastAsia="Times New Roman"/>
                <w:sz w:val="24"/>
                <w:szCs w:val="24"/>
              </w:rPr>
              <w:t>công</w:t>
            </w:r>
            <w:proofErr w:type="spellEnd"/>
            <w:r w:rsidRPr="00851E0C">
              <w:rPr>
                <w:rFonts w:eastAsia="Times New Roman"/>
                <w:sz w:val="24"/>
                <w:szCs w:val="24"/>
              </w:rPr>
              <w:t xml:space="preserve"> </w:t>
            </w:r>
            <w:proofErr w:type="spellStart"/>
            <w:r w:rsidRPr="00851E0C">
              <w:rPr>
                <w:rFonts w:eastAsia="Times New Roman"/>
                <w:sz w:val="24"/>
                <w:szCs w:val="24"/>
              </w:rPr>
              <w:t>trình</w:t>
            </w:r>
            <w:proofErr w:type="spellEnd"/>
            <w:r w:rsidRPr="00851E0C">
              <w:rPr>
                <w:rFonts w:eastAsia="Times New Roman"/>
                <w:sz w:val="24"/>
                <w:szCs w:val="24"/>
              </w:rPr>
              <w:t xml:space="preserve"> </w:t>
            </w:r>
            <w:proofErr w:type="spellStart"/>
            <w:r w:rsidRPr="00851E0C">
              <w:rPr>
                <w:rFonts w:eastAsia="Times New Roman"/>
                <w:sz w:val="24"/>
                <w:szCs w:val="24"/>
              </w:rPr>
              <w:t>đường</w:t>
            </w:r>
            <w:proofErr w:type="spellEnd"/>
            <w:r w:rsidRPr="00851E0C">
              <w:rPr>
                <w:rFonts w:eastAsia="Times New Roman"/>
                <w:sz w:val="24"/>
                <w:szCs w:val="24"/>
              </w:rPr>
              <w:t xml:space="preserve"> </w:t>
            </w:r>
            <w:proofErr w:type="spellStart"/>
            <w:r w:rsidRPr="00851E0C">
              <w:rPr>
                <w:rFonts w:eastAsia="Times New Roman"/>
                <w:sz w:val="24"/>
                <w:szCs w:val="24"/>
              </w:rPr>
              <w:t>bộ</w:t>
            </w:r>
            <w:proofErr w:type="spellEnd"/>
            <w:r w:rsidRPr="00851E0C">
              <w:rPr>
                <w:rFonts w:eastAsia="Times New Roman"/>
                <w:sz w:val="24"/>
                <w:szCs w:val="24"/>
              </w:rPr>
              <w:t xml:space="preserve"> </w:t>
            </w:r>
            <w:proofErr w:type="spellStart"/>
            <w:r w:rsidRPr="00851E0C">
              <w:rPr>
                <w:rFonts w:eastAsia="Times New Roman"/>
                <w:sz w:val="24"/>
                <w:szCs w:val="24"/>
              </w:rPr>
              <w:t>cao</w:t>
            </w:r>
            <w:proofErr w:type="spellEnd"/>
            <w:r w:rsidRPr="00851E0C">
              <w:rPr>
                <w:rFonts w:eastAsia="Times New Roman"/>
                <w:sz w:val="24"/>
                <w:szCs w:val="24"/>
              </w:rPr>
              <w:t xml:space="preserve"> </w:t>
            </w:r>
            <w:proofErr w:type="spellStart"/>
            <w:r w:rsidRPr="00851E0C">
              <w:rPr>
                <w:rFonts w:eastAsia="Times New Roman"/>
                <w:sz w:val="24"/>
                <w:szCs w:val="24"/>
              </w:rPr>
              <w:t>tốc</w:t>
            </w:r>
            <w:proofErr w:type="spellEnd"/>
            <w:r w:rsidRPr="00851E0C">
              <w:rPr>
                <w:rFonts w:eastAsia="Times New Roman"/>
                <w:sz w:val="24"/>
                <w:szCs w:val="24"/>
              </w:rPr>
              <w:t xml:space="preserve"> </w:t>
            </w:r>
            <w:proofErr w:type="spellStart"/>
            <w:r w:rsidRPr="00851E0C">
              <w:rPr>
                <w:rFonts w:eastAsia="Times New Roman"/>
                <w:sz w:val="24"/>
                <w:szCs w:val="24"/>
              </w:rPr>
              <w:t>Bắc</w:t>
            </w:r>
            <w:proofErr w:type="spellEnd"/>
            <w:r w:rsidRPr="00851E0C">
              <w:rPr>
                <w:rFonts w:eastAsia="Times New Roman"/>
                <w:sz w:val="24"/>
                <w:szCs w:val="24"/>
              </w:rPr>
              <w:t xml:space="preserve"> - Nam </w:t>
            </w:r>
            <w:proofErr w:type="spellStart"/>
            <w:r w:rsidRPr="00851E0C">
              <w:rPr>
                <w:rFonts w:eastAsia="Times New Roman"/>
                <w:sz w:val="24"/>
                <w:szCs w:val="24"/>
              </w:rPr>
              <w:t>phía</w:t>
            </w:r>
            <w:proofErr w:type="spellEnd"/>
            <w:r w:rsidRPr="00851E0C">
              <w:rPr>
                <w:rFonts w:eastAsia="Times New Roman"/>
                <w:sz w:val="24"/>
                <w:szCs w:val="24"/>
              </w:rPr>
              <w:t xml:space="preserve"> </w:t>
            </w:r>
            <w:proofErr w:type="spellStart"/>
            <w:r w:rsidRPr="00851E0C">
              <w:rPr>
                <w:rFonts w:eastAsia="Times New Roman"/>
                <w:sz w:val="24"/>
                <w:szCs w:val="24"/>
              </w:rPr>
              <w:t>Đông</w:t>
            </w:r>
            <w:proofErr w:type="spellEnd"/>
            <w:r w:rsidRPr="00851E0C">
              <w:rPr>
                <w:rFonts w:eastAsia="Times New Roman"/>
                <w:sz w:val="24"/>
                <w:szCs w:val="24"/>
              </w:rPr>
              <w:t xml:space="preserve"> </w:t>
            </w:r>
            <w:proofErr w:type="spellStart"/>
            <w:r w:rsidRPr="00851E0C">
              <w:rPr>
                <w:rFonts w:eastAsia="Times New Roman"/>
                <w:sz w:val="24"/>
                <w:szCs w:val="24"/>
              </w:rPr>
              <w:t>giai</w:t>
            </w:r>
            <w:proofErr w:type="spellEnd"/>
            <w:r w:rsidRPr="00851E0C">
              <w:rPr>
                <w:rFonts w:eastAsia="Times New Roman"/>
                <w:sz w:val="24"/>
                <w:szCs w:val="24"/>
              </w:rPr>
              <w:t xml:space="preserve"> </w:t>
            </w:r>
            <w:proofErr w:type="spellStart"/>
            <w:r w:rsidRPr="00851E0C">
              <w:rPr>
                <w:rFonts w:eastAsia="Times New Roman"/>
                <w:sz w:val="24"/>
                <w:szCs w:val="24"/>
              </w:rPr>
              <w:t>đoạn</w:t>
            </w:r>
            <w:proofErr w:type="spellEnd"/>
            <w:r w:rsidRPr="00851E0C">
              <w:rPr>
                <w:rFonts w:eastAsia="Times New Roman"/>
                <w:sz w:val="24"/>
                <w:szCs w:val="24"/>
              </w:rPr>
              <w:t xml:space="preserve"> 2021-2025)</w:t>
            </w:r>
          </w:p>
        </w:tc>
        <w:tc>
          <w:tcPr>
            <w:tcW w:w="507" w:type="pct"/>
            <w:shd w:val="clear" w:color="auto" w:fill="auto"/>
            <w:vAlign w:val="center"/>
          </w:tcPr>
          <w:p w14:paraId="064BA6A6" w14:textId="77777777" w:rsidR="00F32B99" w:rsidRPr="00851E0C" w:rsidRDefault="00F32B99" w:rsidP="00F32B99">
            <w:pPr>
              <w:pStyle w:val="Thn"/>
              <w:spacing w:before="0" w:after="0"/>
              <w:ind w:firstLine="0"/>
              <w:jc w:val="center"/>
              <w:rPr>
                <w:rFonts w:eastAsia="Times New Roman"/>
                <w:sz w:val="24"/>
                <w:szCs w:val="24"/>
              </w:rPr>
            </w:pPr>
            <w:proofErr w:type="spellStart"/>
            <w:r w:rsidRPr="00851E0C">
              <w:rPr>
                <w:rFonts w:eastAsia="Times New Roman"/>
                <w:sz w:val="24"/>
                <w:szCs w:val="24"/>
              </w:rPr>
              <w:t>xã</w:t>
            </w:r>
            <w:proofErr w:type="spellEnd"/>
            <w:r w:rsidRPr="00851E0C">
              <w:rPr>
                <w:rFonts w:eastAsia="Times New Roman"/>
                <w:sz w:val="24"/>
                <w:szCs w:val="24"/>
              </w:rPr>
              <w:t xml:space="preserve"> Xuân Ninh</w:t>
            </w:r>
          </w:p>
        </w:tc>
        <w:tc>
          <w:tcPr>
            <w:tcW w:w="388" w:type="pct"/>
            <w:shd w:val="clear" w:color="auto" w:fill="auto"/>
            <w:vAlign w:val="center"/>
          </w:tcPr>
          <w:p w14:paraId="1F44DFE9" w14:textId="77777777" w:rsidR="00F32B99" w:rsidRPr="00851E0C" w:rsidRDefault="00F32B99" w:rsidP="00F32B99">
            <w:pPr>
              <w:pStyle w:val="Thn"/>
              <w:spacing w:before="0" w:after="0"/>
              <w:ind w:firstLine="0"/>
              <w:jc w:val="right"/>
              <w:rPr>
                <w:rFonts w:eastAsia="Times New Roman"/>
                <w:sz w:val="24"/>
                <w:szCs w:val="24"/>
              </w:rPr>
            </w:pPr>
            <w:r w:rsidRPr="00851E0C">
              <w:rPr>
                <w:rFonts w:eastAsia="Times New Roman"/>
                <w:sz w:val="24"/>
                <w:szCs w:val="24"/>
              </w:rPr>
              <w:t>0,26</w:t>
            </w:r>
          </w:p>
        </w:tc>
        <w:tc>
          <w:tcPr>
            <w:tcW w:w="362" w:type="pct"/>
            <w:shd w:val="clear" w:color="auto" w:fill="auto"/>
            <w:vAlign w:val="center"/>
          </w:tcPr>
          <w:p w14:paraId="304EAA90" w14:textId="77777777" w:rsidR="00F32B99" w:rsidRPr="00851E0C" w:rsidRDefault="00F32B99" w:rsidP="00F32B99">
            <w:pPr>
              <w:pStyle w:val="Thn"/>
              <w:spacing w:before="0" w:after="0"/>
              <w:ind w:firstLine="0"/>
              <w:jc w:val="right"/>
              <w:rPr>
                <w:rFonts w:eastAsia="Times New Roman"/>
                <w:sz w:val="24"/>
                <w:szCs w:val="24"/>
              </w:rPr>
            </w:pPr>
            <w:r w:rsidRPr="00851E0C">
              <w:rPr>
                <w:rFonts w:eastAsia="Times New Roman"/>
                <w:sz w:val="24"/>
                <w:szCs w:val="24"/>
              </w:rPr>
              <w:t>-</w:t>
            </w:r>
          </w:p>
        </w:tc>
        <w:tc>
          <w:tcPr>
            <w:tcW w:w="522" w:type="pct"/>
            <w:shd w:val="clear" w:color="auto" w:fill="auto"/>
            <w:vAlign w:val="center"/>
          </w:tcPr>
          <w:p w14:paraId="54F223A3" w14:textId="77777777" w:rsidR="00F32B99" w:rsidRPr="00851E0C" w:rsidRDefault="00F32B99" w:rsidP="00F32B99">
            <w:pPr>
              <w:pStyle w:val="Thn"/>
              <w:spacing w:before="0" w:after="0"/>
              <w:ind w:firstLine="0"/>
              <w:jc w:val="right"/>
              <w:rPr>
                <w:rFonts w:eastAsia="Times New Roman"/>
                <w:sz w:val="24"/>
                <w:szCs w:val="24"/>
              </w:rPr>
            </w:pPr>
            <w:r w:rsidRPr="00851E0C">
              <w:rPr>
                <w:rFonts w:eastAsia="Times New Roman"/>
                <w:sz w:val="24"/>
                <w:szCs w:val="24"/>
              </w:rPr>
              <w:t>0,26</w:t>
            </w:r>
          </w:p>
        </w:tc>
        <w:tc>
          <w:tcPr>
            <w:tcW w:w="388" w:type="pct"/>
            <w:shd w:val="clear" w:color="auto" w:fill="auto"/>
            <w:vAlign w:val="center"/>
          </w:tcPr>
          <w:p w14:paraId="684E0F6F" w14:textId="77777777" w:rsidR="00F32B99" w:rsidRPr="00851E0C" w:rsidRDefault="00F32B99" w:rsidP="00F32B99">
            <w:pPr>
              <w:pStyle w:val="Thn"/>
              <w:spacing w:before="0" w:after="0"/>
              <w:ind w:firstLine="0"/>
              <w:jc w:val="right"/>
              <w:rPr>
                <w:rFonts w:eastAsia="Times New Roman"/>
                <w:sz w:val="24"/>
                <w:szCs w:val="24"/>
              </w:rPr>
            </w:pPr>
            <w:r w:rsidRPr="00851E0C">
              <w:rPr>
                <w:rFonts w:eastAsia="Times New Roman"/>
                <w:sz w:val="24"/>
                <w:szCs w:val="24"/>
              </w:rPr>
              <w:t>0,26</w:t>
            </w:r>
          </w:p>
        </w:tc>
        <w:tc>
          <w:tcPr>
            <w:tcW w:w="385" w:type="pct"/>
            <w:vAlign w:val="center"/>
          </w:tcPr>
          <w:p w14:paraId="15B312C2" w14:textId="77777777" w:rsidR="00F32B99" w:rsidRPr="00851E0C" w:rsidRDefault="00F32B99" w:rsidP="00F32B99">
            <w:pPr>
              <w:pStyle w:val="Thn"/>
              <w:spacing w:before="0" w:after="0"/>
              <w:ind w:firstLine="0"/>
              <w:jc w:val="right"/>
              <w:rPr>
                <w:rFonts w:eastAsia="Times New Roman"/>
                <w:sz w:val="24"/>
                <w:szCs w:val="24"/>
              </w:rPr>
            </w:pPr>
            <w:r w:rsidRPr="00851E0C">
              <w:rPr>
                <w:rFonts w:eastAsia="Times New Roman"/>
                <w:sz w:val="24"/>
                <w:szCs w:val="24"/>
              </w:rPr>
              <w:t>-</w:t>
            </w:r>
          </w:p>
        </w:tc>
        <w:tc>
          <w:tcPr>
            <w:tcW w:w="726" w:type="pct"/>
            <w:shd w:val="clear" w:color="auto" w:fill="auto"/>
            <w:vAlign w:val="center"/>
          </w:tcPr>
          <w:p w14:paraId="11E35281" w14:textId="77777777" w:rsidR="00F32B99" w:rsidRPr="00851E0C" w:rsidRDefault="00F32B99" w:rsidP="00F32B99">
            <w:pPr>
              <w:pStyle w:val="Thn"/>
              <w:spacing w:before="0" w:after="0"/>
              <w:ind w:firstLine="0"/>
              <w:jc w:val="center"/>
              <w:rPr>
                <w:sz w:val="24"/>
                <w:szCs w:val="24"/>
              </w:rPr>
            </w:pPr>
            <w:r w:rsidRPr="00851E0C">
              <w:rPr>
                <w:sz w:val="24"/>
                <w:szCs w:val="24"/>
              </w:rPr>
              <w:t xml:space="preserve">QĐ </w:t>
            </w:r>
            <w:proofErr w:type="spellStart"/>
            <w:r w:rsidRPr="00851E0C">
              <w:rPr>
                <w:sz w:val="24"/>
                <w:szCs w:val="24"/>
              </w:rPr>
              <w:t>số</w:t>
            </w:r>
            <w:proofErr w:type="spellEnd"/>
            <w:r w:rsidRPr="00851E0C">
              <w:rPr>
                <w:sz w:val="24"/>
                <w:szCs w:val="24"/>
              </w:rPr>
              <w:t xml:space="preserve"> 1153/QĐ-UBND </w:t>
            </w:r>
            <w:proofErr w:type="spellStart"/>
            <w:r w:rsidRPr="00851E0C">
              <w:rPr>
                <w:sz w:val="24"/>
                <w:szCs w:val="24"/>
              </w:rPr>
              <w:t>ngày</w:t>
            </w:r>
            <w:proofErr w:type="spellEnd"/>
            <w:r w:rsidRPr="00851E0C">
              <w:rPr>
                <w:sz w:val="24"/>
                <w:szCs w:val="24"/>
              </w:rPr>
              <w:t xml:space="preserve"> 15/4/2025</w:t>
            </w:r>
          </w:p>
        </w:tc>
      </w:tr>
      <w:tr w:rsidR="00F32B99" w:rsidRPr="00851E0C" w14:paraId="110A74EA" w14:textId="77777777" w:rsidTr="009706B5">
        <w:trPr>
          <w:trHeight w:val="1143"/>
        </w:trPr>
        <w:tc>
          <w:tcPr>
            <w:tcW w:w="276" w:type="pct"/>
            <w:shd w:val="clear" w:color="auto" w:fill="auto"/>
            <w:vAlign w:val="center"/>
          </w:tcPr>
          <w:p w14:paraId="43BB87BC" w14:textId="77777777" w:rsidR="00F32B99" w:rsidRPr="00851E0C" w:rsidRDefault="00F32B99" w:rsidP="00F32B99">
            <w:pPr>
              <w:pStyle w:val="Thn"/>
              <w:spacing w:before="0" w:after="0"/>
              <w:ind w:firstLine="0"/>
              <w:jc w:val="center"/>
              <w:rPr>
                <w:sz w:val="24"/>
                <w:szCs w:val="24"/>
              </w:rPr>
            </w:pPr>
            <w:r w:rsidRPr="00851E0C">
              <w:rPr>
                <w:sz w:val="24"/>
                <w:szCs w:val="24"/>
              </w:rPr>
              <w:t>2</w:t>
            </w:r>
          </w:p>
        </w:tc>
        <w:tc>
          <w:tcPr>
            <w:tcW w:w="1446" w:type="pct"/>
            <w:shd w:val="clear" w:color="auto" w:fill="auto"/>
            <w:vAlign w:val="center"/>
          </w:tcPr>
          <w:p w14:paraId="0C531243" w14:textId="77777777" w:rsidR="00F32B99" w:rsidRPr="00851E0C" w:rsidRDefault="00F32B99" w:rsidP="00F32B99">
            <w:pPr>
              <w:pStyle w:val="Thn"/>
              <w:spacing w:before="0" w:after="0"/>
              <w:ind w:firstLine="0"/>
              <w:jc w:val="left"/>
              <w:rPr>
                <w:rFonts w:eastAsia="Times New Roman"/>
                <w:sz w:val="24"/>
                <w:szCs w:val="24"/>
              </w:rPr>
            </w:pPr>
            <w:proofErr w:type="spellStart"/>
            <w:r w:rsidRPr="00851E0C">
              <w:rPr>
                <w:rFonts w:eastAsia="Times New Roman"/>
                <w:sz w:val="24"/>
                <w:szCs w:val="24"/>
              </w:rPr>
              <w:t>Hạ</w:t>
            </w:r>
            <w:proofErr w:type="spellEnd"/>
            <w:r w:rsidRPr="00851E0C">
              <w:rPr>
                <w:rFonts w:eastAsia="Times New Roman"/>
                <w:sz w:val="24"/>
                <w:szCs w:val="24"/>
              </w:rPr>
              <w:t xml:space="preserve"> </w:t>
            </w:r>
            <w:proofErr w:type="spellStart"/>
            <w:r w:rsidRPr="00851E0C">
              <w:rPr>
                <w:rFonts w:eastAsia="Times New Roman"/>
                <w:sz w:val="24"/>
                <w:szCs w:val="24"/>
              </w:rPr>
              <w:t>tầng</w:t>
            </w:r>
            <w:proofErr w:type="spellEnd"/>
            <w:r w:rsidRPr="00851E0C">
              <w:rPr>
                <w:rFonts w:eastAsia="Times New Roman"/>
                <w:sz w:val="24"/>
                <w:szCs w:val="24"/>
              </w:rPr>
              <w:t xml:space="preserve"> </w:t>
            </w:r>
            <w:proofErr w:type="spellStart"/>
            <w:r w:rsidRPr="00851E0C">
              <w:rPr>
                <w:rFonts w:eastAsia="Times New Roman"/>
                <w:sz w:val="24"/>
                <w:szCs w:val="24"/>
              </w:rPr>
              <w:t>kỹ</w:t>
            </w:r>
            <w:proofErr w:type="spellEnd"/>
            <w:r w:rsidRPr="00851E0C">
              <w:rPr>
                <w:rFonts w:eastAsia="Times New Roman"/>
                <w:sz w:val="24"/>
                <w:szCs w:val="24"/>
              </w:rPr>
              <w:t xml:space="preserve"> </w:t>
            </w:r>
            <w:proofErr w:type="spellStart"/>
            <w:r w:rsidRPr="00851E0C">
              <w:rPr>
                <w:rFonts w:eastAsia="Times New Roman"/>
                <w:sz w:val="24"/>
                <w:szCs w:val="24"/>
              </w:rPr>
              <w:t>thuật</w:t>
            </w:r>
            <w:proofErr w:type="spellEnd"/>
            <w:r w:rsidRPr="00851E0C">
              <w:rPr>
                <w:rFonts w:eastAsia="Times New Roman"/>
                <w:sz w:val="24"/>
                <w:szCs w:val="24"/>
              </w:rPr>
              <w:t xml:space="preserve"> </w:t>
            </w:r>
            <w:proofErr w:type="spellStart"/>
            <w:r w:rsidRPr="00851E0C">
              <w:rPr>
                <w:rFonts w:eastAsia="Times New Roman"/>
                <w:sz w:val="24"/>
                <w:szCs w:val="24"/>
              </w:rPr>
              <w:t>Khu</w:t>
            </w:r>
            <w:proofErr w:type="spellEnd"/>
            <w:r w:rsidRPr="00851E0C">
              <w:rPr>
                <w:rFonts w:eastAsia="Times New Roman"/>
                <w:sz w:val="24"/>
                <w:szCs w:val="24"/>
              </w:rPr>
              <w:t xml:space="preserve"> </w:t>
            </w:r>
            <w:proofErr w:type="spellStart"/>
            <w:r w:rsidRPr="00851E0C">
              <w:rPr>
                <w:rFonts w:eastAsia="Times New Roman"/>
                <w:sz w:val="24"/>
                <w:szCs w:val="24"/>
              </w:rPr>
              <w:t>dân</w:t>
            </w:r>
            <w:proofErr w:type="spellEnd"/>
            <w:r w:rsidRPr="00851E0C">
              <w:rPr>
                <w:rFonts w:eastAsia="Times New Roman"/>
                <w:sz w:val="24"/>
                <w:szCs w:val="24"/>
              </w:rPr>
              <w:t xml:space="preserve"> </w:t>
            </w:r>
            <w:proofErr w:type="spellStart"/>
            <w:r w:rsidRPr="00851E0C">
              <w:rPr>
                <w:rFonts w:eastAsia="Times New Roman"/>
                <w:sz w:val="24"/>
                <w:szCs w:val="24"/>
              </w:rPr>
              <w:t>cư</w:t>
            </w:r>
            <w:proofErr w:type="spellEnd"/>
            <w:r w:rsidRPr="00851E0C">
              <w:rPr>
                <w:rFonts w:eastAsia="Times New Roman"/>
                <w:sz w:val="24"/>
                <w:szCs w:val="24"/>
              </w:rPr>
              <w:t xml:space="preserve"> </w:t>
            </w:r>
            <w:proofErr w:type="spellStart"/>
            <w:r w:rsidRPr="00851E0C">
              <w:rPr>
                <w:rFonts w:eastAsia="Times New Roman"/>
                <w:sz w:val="24"/>
                <w:szCs w:val="24"/>
              </w:rPr>
              <w:t>Bắc</w:t>
            </w:r>
            <w:proofErr w:type="spellEnd"/>
            <w:r w:rsidRPr="00851E0C">
              <w:rPr>
                <w:rFonts w:eastAsia="Times New Roman"/>
                <w:sz w:val="24"/>
                <w:szCs w:val="24"/>
              </w:rPr>
              <w:t xml:space="preserve"> Ninh 2</w:t>
            </w:r>
          </w:p>
        </w:tc>
        <w:tc>
          <w:tcPr>
            <w:tcW w:w="507" w:type="pct"/>
            <w:shd w:val="clear" w:color="auto" w:fill="auto"/>
            <w:vAlign w:val="center"/>
          </w:tcPr>
          <w:p w14:paraId="69F05B72" w14:textId="77777777" w:rsidR="00F32B99" w:rsidRPr="00851E0C" w:rsidRDefault="00F32B99" w:rsidP="00F32B99">
            <w:pPr>
              <w:pStyle w:val="Thn"/>
              <w:spacing w:before="0" w:after="0"/>
              <w:ind w:firstLine="0"/>
              <w:jc w:val="center"/>
              <w:rPr>
                <w:rFonts w:eastAsia="Times New Roman"/>
                <w:sz w:val="24"/>
                <w:szCs w:val="24"/>
              </w:rPr>
            </w:pPr>
            <w:proofErr w:type="spellStart"/>
            <w:r w:rsidRPr="00851E0C">
              <w:rPr>
                <w:rFonts w:eastAsia="Times New Roman"/>
                <w:sz w:val="24"/>
                <w:szCs w:val="24"/>
              </w:rPr>
              <w:t>xã</w:t>
            </w:r>
            <w:proofErr w:type="spellEnd"/>
            <w:r w:rsidRPr="00851E0C">
              <w:rPr>
                <w:rFonts w:eastAsia="Times New Roman"/>
                <w:sz w:val="24"/>
                <w:szCs w:val="24"/>
              </w:rPr>
              <w:t xml:space="preserve"> </w:t>
            </w:r>
          </w:p>
          <w:p w14:paraId="44F10CB7" w14:textId="77777777" w:rsidR="00F32B99" w:rsidRPr="00851E0C" w:rsidRDefault="00F32B99" w:rsidP="00F32B99">
            <w:pPr>
              <w:pStyle w:val="Thn"/>
              <w:spacing w:before="0" w:after="0"/>
              <w:ind w:firstLine="0"/>
              <w:jc w:val="center"/>
              <w:rPr>
                <w:rFonts w:eastAsia="Times New Roman"/>
                <w:sz w:val="24"/>
                <w:szCs w:val="24"/>
              </w:rPr>
            </w:pPr>
            <w:r w:rsidRPr="00851E0C">
              <w:rPr>
                <w:rFonts w:eastAsia="Times New Roman"/>
                <w:sz w:val="24"/>
                <w:szCs w:val="24"/>
              </w:rPr>
              <w:t>Võ Ninh</w:t>
            </w:r>
          </w:p>
        </w:tc>
        <w:tc>
          <w:tcPr>
            <w:tcW w:w="388" w:type="pct"/>
            <w:shd w:val="clear" w:color="auto" w:fill="auto"/>
            <w:vAlign w:val="center"/>
          </w:tcPr>
          <w:p w14:paraId="6E819C53" w14:textId="77777777" w:rsidR="00F32B99" w:rsidRPr="00851E0C" w:rsidRDefault="00F32B99" w:rsidP="00F32B99">
            <w:pPr>
              <w:pStyle w:val="Thn"/>
              <w:spacing w:before="0" w:after="0"/>
              <w:ind w:firstLine="0"/>
              <w:jc w:val="right"/>
              <w:rPr>
                <w:rFonts w:eastAsia="Times New Roman"/>
                <w:sz w:val="24"/>
                <w:szCs w:val="24"/>
              </w:rPr>
            </w:pPr>
            <w:r w:rsidRPr="00851E0C">
              <w:rPr>
                <w:rFonts w:eastAsia="Times New Roman"/>
                <w:sz w:val="24"/>
                <w:szCs w:val="24"/>
              </w:rPr>
              <w:t>3,03</w:t>
            </w:r>
          </w:p>
        </w:tc>
        <w:tc>
          <w:tcPr>
            <w:tcW w:w="362" w:type="pct"/>
            <w:shd w:val="clear" w:color="auto" w:fill="auto"/>
            <w:vAlign w:val="center"/>
          </w:tcPr>
          <w:p w14:paraId="7D56FFCE" w14:textId="77777777" w:rsidR="00F32B99" w:rsidRPr="00851E0C" w:rsidRDefault="00F32B99" w:rsidP="00F32B99">
            <w:pPr>
              <w:pStyle w:val="Thn"/>
              <w:spacing w:before="0" w:after="0"/>
              <w:ind w:firstLine="0"/>
              <w:jc w:val="right"/>
              <w:rPr>
                <w:rFonts w:eastAsia="Times New Roman"/>
                <w:sz w:val="24"/>
                <w:szCs w:val="24"/>
              </w:rPr>
            </w:pPr>
            <w:r w:rsidRPr="00851E0C">
              <w:rPr>
                <w:rFonts w:eastAsia="Times New Roman"/>
                <w:sz w:val="24"/>
                <w:szCs w:val="24"/>
              </w:rPr>
              <w:t>-</w:t>
            </w:r>
          </w:p>
        </w:tc>
        <w:tc>
          <w:tcPr>
            <w:tcW w:w="522" w:type="pct"/>
            <w:shd w:val="clear" w:color="auto" w:fill="auto"/>
            <w:vAlign w:val="center"/>
          </w:tcPr>
          <w:p w14:paraId="0DA07228" w14:textId="77777777" w:rsidR="00F32B99" w:rsidRPr="00851E0C" w:rsidRDefault="00F32B99" w:rsidP="00F32B99">
            <w:pPr>
              <w:pStyle w:val="Thn"/>
              <w:spacing w:before="0" w:after="0"/>
              <w:ind w:firstLine="0"/>
              <w:jc w:val="right"/>
              <w:rPr>
                <w:rFonts w:eastAsia="Times New Roman"/>
                <w:sz w:val="24"/>
                <w:szCs w:val="24"/>
              </w:rPr>
            </w:pPr>
            <w:r w:rsidRPr="00851E0C">
              <w:rPr>
                <w:rFonts w:eastAsia="Times New Roman"/>
                <w:sz w:val="24"/>
                <w:szCs w:val="24"/>
              </w:rPr>
              <w:t>3,03</w:t>
            </w:r>
          </w:p>
        </w:tc>
        <w:tc>
          <w:tcPr>
            <w:tcW w:w="388" w:type="pct"/>
            <w:shd w:val="clear" w:color="auto" w:fill="auto"/>
            <w:vAlign w:val="center"/>
          </w:tcPr>
          <w:p w14:paraId="5F4826CC" w14:textId="77777777" w:rsidR="00F32B99" w:rsidRPr="00851E0C" w:rsidRDefault="00F32B99" w:rsidP="00F32B99">
            <w:pPr>
              <w:pStyle w:val="Thn"/>
              <w:spacing w:before="0" w:after="0"/>
              <w:ind w:firstLine="0"/>
              <w:jc w:val="right"/>
              <w:rPr>
                <w:rFonts w:eastAsia="Times New Roman"/>
                <w:sz w:val="24"/>
                <w:szCs w:val="24"/>
              </w:rPr>
            </w:pPr>
            <w:r w:rsidRPr="00851E0C">
              <w:rPr>
                <w:rFonts w:eastAsia="Times New Roman"/>
                <w:sz w:val="24"/>
                <w:szCs w:val="24"/>
              </w:rPr>
              <w:t>3,03</w:t>
            </w:r>
          </w:p>
        </w:tc>
        <w:tc>
          <w:tcPr>
            <w:tcW w:w="385" w:type="pct"/>
            <w:vAlign w:val="center"/>
          </w:tcPr>
          <w:p w14:paraId="6E0537C6" w14:textId="77777777" w:rsidR="00F32B99" w:rsidRPr="00851E0C" w:rsidRDefault="00F32B99" w:rsidP="00F32B99">
            <w:pPr>
              <w:pStyle w:val="Thn"/>
              <w:spacing w:before="0" w:after="0"/>
              <w:ind w:firstLine="0"/>
              <w:jc w:val="right"/>
              <w:rPr>
                <w:rFonts w:eastAsia="Times New Roman"/>
                <w:sz w:val="24"/>
                <w:szCs w:val="24"/>
              </w:rPr>
            </w:pPr>
            <w:r w:rsidRPr="00851E0C">
              <w:rPr>
                <w:rFonts w:eastAsia="Times New Roman"/>
                <w:sz w:val="24"/>
                <w:szCs w:val="24"/>
              </w:rPr>
              <w:t>-</w:t>
            </w:r>
          </w:p>
        </w:tc>
        <w:tc>
          <w:tcPr>
            <w:tcW w:w="726" w:type="pct"/>
            <w:shd w:val="clear" w:color="auto" w:fill="auto"/>
            <w:vAlign w:val="center"/>
          </w:tcPr>
          <w:p w14:paraId="593994B3" w14:textId="77777777" w:rsidR="00F32B99" w:rsidRPr="00851E0C" w:rsidRDefault="00F32B99" w:rsidP="00F32B99">
            <w:pPr>
              <w:pStyle w:val="Thn"/>
              <w:spacing w:before="0" w:after="0"/>
              <w:ind w:firstLine="0"/>
              <w:jc w:val="center"/>
              <w:rPr>
                <w:sz w:val="24"/>
                <w:szCs w:val="24"/>
              </w:rPr>
            </w:pPr>
            <w:r w:rsidRPr="00851E0C">
              <w:rPr>
                <w:sz w:val="24"/>
                <w:szCs w:val="24"/>
              </w:rPr>
              <w:t xml:space="preserve">QĐ </w:t>
            </w:r>
            <w:proofErr w:type="spellStart"/>
            <w:r w:rsidRPr="00851E0C">
              <w:rPr>
                <w:sz w:val="24"/>
                <w:szCs w:val="24"/>
              </w:rPr>
              <w:t>số</w:t>
            </w:r>
            <w:proofErr w:type="spellEnd"/>
            <w:r w:rsidRPr="00851E0C">
              <w:rPr>
                <w:sz w:val="24"/>
                <w:szCs w:val="24"/>
              </w:rPr>
              <w:t xml:space="preserve"> 1242/QĐ-UBND </w:t>
            </w:r>
            <w:proofErr w:type="spellStart"/>
            <w:r w:rsidRPr="00851E0C">
              <w:rPr>
                <w:sz w:val="24"/>
                <w:szCs w:val="24"/>
              </w:rPr>
              <w:t>ngày</w:t>
            </w:r>
            <w:proofErr w:type="spellEnd"/>
            <w:r w:rsidRPr="00851E0C">
              <w:rPr>
                <w:sz w:val="24"/>
                <w:szCs w:val="24"/>
              </w:rPr>
              <w:t xml:space="preserve"> 18/4/2025</w:t>
            </w:r>
          </w:p>
        </w:tc>
      </w:tr>
      <w:tr w:rsidR="00F32B99" w:rsidRPr="00851E0C" w14:paraId="5DE367A1" w14:textId="77777777" w:rsidTr="009706B5">
        <w:trPr>
          <w:trHeight w:val="1143"/>
        </w:trPr>
        <w:tc>
          <w:tcPr>
            <w:tcW w:w="276" w:type="pct"/>
            <w:shd w:val="clear" w:color="auto" w:fill="auto"/>
            <w:vAlign w:val="center"/>
          </w:tcPr>
          <w:p w14:paraId="5933FF56" w14:textId="77777777" w:rsidR="00F32B99" w:rsidRPr="00851E0C" w:rsidRDefault="00F32B99" w:rsidP="00F32B99">
            <w:pPr>
              <w:pStyle w:val="Thn"/>
              <w:spacing w:before="0" w:after="0"/>
              <w:ind w:firstLine="0"/>
              <w:jc w:val="center"/>
              <w:rPr>
                <w:sz w:val="24"/>
                <w:szCs w:val="24"/>
              </w:rPr>
            </w:pPr>
            <w:r w:rsidRPr="00851E0C">
              <w:rPr>
                <w:sz w:val="24"/>
                <w:szCs w:val="24"/>
              </w:rPr>
              <w:t>3</w:t>
            </w:r>
          </w:p>
        </w:tc>
        <w:tc>
          <w:tcPr>
            <w:tcW w:w="1446" w:type="pct"/>
            <w:shd w:val="clear" w:color="auto" w:fill="auto"/>
            <w:vAlign w:val="center"/>
          </w:tcPr>
          <w:p w14:paraId="3AD76746" w14:textId="77777777" w:rsidR="00F32B99" w:rsidRPr="00851E0C" w:rsidRDefault="00F32B99" w:rsidP="00F32B99">
            <w:pPr>
              <w:pStyle w:val="Thn"/>
              <w:spacing w:before="0" w:after="0"/>
              <w:ind w:firstLine="0"/>
              <w:jc w:val="left"/>
              <w:rPr>
                <w:rFonts w:eastAsia="Times New Roman"/>
                <w:sz w:val="24"/>
                <w:szCs w:val="24"/>
              </w:rPr>
            </w:pPr>
            <w:proofErr w:type="spellStart"/>
            <w:r w:rsidRPr="00851E0C">
              <w:rPr>
                <w:rFonts w:eastAsia="Times New Roman"/>
                <w:sz w:val="24"/>
                <w:szCs w:val="24"/>
              </w:rPr>
              <w:t>Xây</w:t>
            </w:r>
            <w:proofErr w:type="spellEnd"/>
            <w:r w:rsidRPr="00851E0C">
              <w:rPr>
                <w:rFonts w:eastAsia="Times New Roman"/>
                <w:sz w:val="24"/>
                <w:szCs w:val="24"/>
              </w:rPr>
              <w:t xml:space="preserve"> </w:t>
            </w:r>
            <w:proofErr w:type="spellStart"/>
            <w:r w:rsidRPr="00851E0C">
              <w:rPr>
                <w:rFonts w:eastAsia="Times New Roman"/>
                <w:sz w:val="24"/>
                <w:szCs w:val="24"/>
              </w:rPr>
              <w:t>dựng</w:t>
            </w:r>
            <w:proofErr w:type="spellEnd"/>
            <w:r w:rsidRPr="00851E0C">
              <w:rPr>
                <w:rFonts w:eastAsia="Times New Roman"/>
                <w:sz w:val="24"/>
                <w:szCs w:val="24"/>
              </w:rPr>
              <w:t xml:space="preserve"> </w:t>
            </w:r>
            <w:proofErr w:type="spellStart"/>
            <w:r w:rsidRPr="00851E0C">
              <w:rPr>
                <w:rFonts w:eastAsia="Times New Roman"/>
                <w:sz w:val="24"/>
                <w:szCs w:val="24"/>
              </w:rPr>
              <w:t>Hạ</w:t>
            </w:r>
            <w:proofErr w:type="spellEnd"/>
            <w:r w:rsidRPr="00851E0C">
              <w:rPr>
                <w:rFonts w:eastAsia="Times New Roman"/>
                <w:sz w:val="24"/>
                <w:szCs w:val="24"/>
              </w:rPr>
              <w:t xml:space="preserve"> </w:t>
            </w:r>
            <w:proofErr w:type="spellStart"/>
            <w:r w:rsidRPr="00851E0C">
              <w:rPr>
                <w:rFonts w:eastAsia="Times New Roman"/>
                <w:sz w:val="24"/>
                <w:szCs w:val="24"/>
              </w:rPr>
              <w:t>tầng</w:t>
            </w:r>
            <w:proofErr w:type="spellEnd"/>
            <w:r w:rsidRPr="00851E0C">
              <w:rPr>
                <w:rFonts w:eastAsia="Times New Roman"/>
                <w:sz w:val="24"/>
                <w:szCs w:val="24"/>
              </w:rPr>
              <w:t xml:space="preserve"> </w:t>
            </w:r>
            <w:proofErr w:type="spellStart"/>
            <w:r w:rsidRPr="00851E0C">
              <w:rPr>
                <w:rFonts w:eastAsia="Times New Roman"/>
                <w:sz w:val="24"/>
                <w:szCs w:val="24"/>
              </w:rPr>
              <w:t>kỹ</w:t>
            </w:r>
            <w:proofErr w:type="spellEnd"/>
            <w:r w:rsidRPr="00851E0C">
              <w:rPr>
                <w:rFonts w:eastAsia="Times New Roman"/>
                <w:sz w:val="24"/>
                <w:szCs w:val="24"/>
              </w:rPr>
              <w:t xml:space="preserve"> </w:t>
            </w:r>
            <w:proofErr w:type="spellStart"/>
            <w:r w:rsidRPr="00851E0C">
              <w:rPr>
                <w:rFonts w:eastAsia="Times New Roman"/>
                <w:sz w:val="24"/>
                <w:szCs w:val="24"/>
              </w:rPr>
              <w:t>thuật</w:t>
            </w:r>
            <w:proofErr w:type="spellEnd"/>
            <w:r w:rsidRPr="00851E0C">
              <w:rPr>
                <w:rFonts w:eastAsia="Times New Roman"/>
                <w:sz w:val="24"/>
                <w:szCs w:val="24"/>
              </w:rPr>
              <w:t xml:space="preserve"> </w:t>
            </w:r>
            <w:proofErr w:type="spellStart"/>
            <w:r w:rsidRPr="00851E0C">
              <w:rPr>
                <w:rFonts w:eastAsia="Times New Roman"/>
                <w:sz w:val="24"/>
                <w:szCs w:val="24"/>
              </w:rPr>
              <w:t>khu</w:t>
            </w:r>
            <w:proofErr w:type="spellEnd"/>
            <w:r w:rsidRPr="00851E0C">
              <w:rPr>
                <w:rFonts w:eastAsia="Times New Roman"/>
                <w:sz w:val="24"/>
                <w:szCs w:val="24"/>
              </w:rPr>
              <w:t xml:space="preserve"> </w:t>
            </w:r>
            <w:proofErr w:type="spellStart"/>
            <w:r w:rsidRPr="00851E0C">
              <w:rPr>
                <w:rFonts w:eastAsia="Times New Roman"/>
                <w:sz w:val="24"/>
                <w:szCs w:val="24"/>
              </w:rPr>
              <w:t>đất</w:t>
            </w:r>
            <w:proofErr w:type="spellEnd"/>
            <w:r w:rsidRPr="00851E0C">
              <w:rPr>
                <w:rFonts w:eastAsia="Times New Roman"/>
                <w:sz w:val="24"/>
                <w:szCs w:val="24"/>
              </w:rPr>
              <w:t xml:space="preserve"> ở </w:t>
            </w:r>
            <w:proofErr w:type="spellStart"/>
            <w:r w:rsidRPr="00851E0C">
              <w:rPr>
                <w:rFonts w:eastAsia="Times New Roman"/>
                <w:sz w:val="24"/>
                <w:szCs w:val="24"/>
              </w:rPr>
              <w:t>và</w:t>
            </w:r>
            <w:proofErr w:type="spellEnd"/>
            <w:r w:rsidRPr="00851E0C">
              <w:rPr>
                <w:rFonts w:eastAsia="Times New Roman"/>
                <w:sz w:val="24"/>
                <w:szCs w:val="24"/>
              </w:rPr>
              <w:t xml:space="preserve"> </w:t>
            </w:r>
            <w:proofErr w:type="spellStart"/>
            <w:r w:rsidRPr="00851E0C">
              <w:rPr>
                <w:rFonts w:eastAsia="Times New Roman"/>
                <w:sz w:val="24"/>
                <w:szCs w:val="24"/>
              </w:rPr>
              <w:t>tái</w:t>
            </w:r>
            <w:proofErr w:type="spellEnd"/>
            <w:r w:rsidRPr="00851E0C">
              <w:rPr>
                <w:rFonts w:eastAsia="Times New Roman"/>
                <w:sz w:val="24"/>
                <w:szCs w:val="24"/>
              </w:rPr>
              <w:t xml:space="preserve"> </w:t>
            </w:r>
            <w:proofErr w:type="spellStart"/>
            <w:r w:rsidRPr="00851E0C">
              <w:rPr>
                <w:rFonts w:eastAsia="Times New Roman"/>
                <w:sz w:val="24"/>
                <w:szCs w:val="24"/>
              </w:rPr>
              <w:t>định</w:t>
            </w:r>
            <w:proofErr w:type="spellEnd"/>
            <w:r w:rsidRPr="00851E0C">
              <w:rPr>
                <w:rFonts w:eastAsia="Times New Roman"/>
                <w:sz w:val="24"/>
                <w:szCs w:val="24"/>
              </w:rPr>
              <w:t xml:space="preserve"> </w:t>
            </w:r>
            <w:proofErr w:type="spellStart"/>
            <w:r w:rsidRPr="00851E0C">
              <w:rPr>
                <w:rFonts w:eastAsia="Times New Roman"/>
                <w:sz w:val="24"/>
                <w:szCs w:val="24"/>
              </w:rPr>
              <w:t>cư</w:t>
            </w:r>
            <w:proofErr w:type="spellEnd"/>
            <w:r w:rsidRPr="00851E0C">
              <w:rPr>
                <w:rFonts w:eastAsia="Times New Roman"/>
                <w:sz w:val="24"/>
                <w:szCs w:val="24"/>
              </w:rPr>
              <w:t xml:space="preserve"> </w:t>
            </w:r>
            <w:proofErr w:type="spellStart"/>
            <w:r w:rsidRPr="00851E0C">
              <w:rPr>
                <w:rFonts w:eastAsia="Times New Roman"/>
                <w:sz w:val="24"/>
                <w:szCs w:val="24"/>
              </w:rPr>
              <w:t>thuộc</w:t>
            </w:r>
            <w:proofErr w:type="spellEnd"/>
            <w:r w:rsidRPr="00851E0C">
              <w:rPr>
                <w:rFonts w:eastAsia="Times New Roman"/>
                <w:sz w:val="24"/>
                <w:szCs w:val="24"/>
              </w:rPr>
              <w:t xml:space="preserve"> </w:t>
            </w:r>
            <w:proofErr w:type="spellStart"/>
            <w:r w:rsidRPr="00851E0C">
              <w:rPr>
                <w:rFonts w:eastAsia="Times New Roman"/>
                <w:sz w:val="24"/>
                <w:szCs w:val="24"/>
              </w:rPr>
              <w:t>quy</w:t>
            </w:r>
            <w:proofErr w:type="spellEnd"/>
            <w:r w:rsidRPr="00851E0C">
              <w:rPr>
                <w:rFonts w:eastAsia="Times New Roman"/>
                <w:sz w:val="24"/>
                <w:szCs w:val="24"/>
              </w:rPr>
              <w:t xml:space="preserve"> </w:t>
            </w:r>
            <w:proofErr w:type="spellStart"/>
            <w:r w:rsidRPr="00851E0C">
              <w:rPr>
                <w:rFonts w:eastAsia="Times New Roman"/>
                <w:sz w:val="24"/>
                <w:szCs w:val="24"/>
              </w:rPr>
              <w:t>hoạch</w:t>
            </w:r>
            <w:proofErr w:type="spellEnd"/>
            <w:r w:rsidRPr="00851E0C">
              <w:rPr>
                <w:rFonts w:eastAsia="Times New Roman"/>
                <w:sz w:val="24"/>
                <w:szCs w:val="24"/>
              </w:rPr>
              <w:t xml:space="preserve"> </w:t>
            </w:r>
            <w:proofErr w:type="spellStart"/>
            <w:r w:rsidRPr="00851E0C">
              <w:rPr>
                <w:rFonts w:eastAsia="Times New Roman"/>
                <w:sz w:val="24"/>
                <w:szCs w:val="24"/>
              </w:rPr>
              <w:t>đô</w:t>
            </w:r>
            <w:proofErr w:type="spellEnd"/>
            <w:r w:rsidRPr="00851E0C">
              <w:rPr>
                <w:rFonts w:eastAsia="Times New Roman"/>
                <w:sz w:val="24"/>
                <w:szCs w:val="24"/>
              </w:rPr>
              <w:t xml:space="preserve"> </w:t>
            </w:r>
            <w:proofErr w:type="spellStart"/>
            <w:r w:rsidRPr="00851E0C">
              <w:rPr>
                <w:rFonts w:eastAsia="Times New Roman"/>
                <w:sz w:val="24"/>
                <w:szCs w:val="24"/>
              </w:rPr>
              <w:t>thị</w:t>
            </w:r>
            <w:proofErr w:type="spellEnd"/>
            <w:r w:rsidRPr="00851E0C">
              <w:rPr>
                <w:rFonts w:eastAsia="Times New Roman"/>
                <w:sz w:val="24"/>
                <w:szCs w:val="24"/>
              </w:rPr>
              <w:t xml:space="preserve"> Dinh </w:t>
            </w:r>
            <w:proofErr w:type="spellStart"/>
            <w:r w:rsidRPr="00851E0C">
              <w:rPr>
                <w:rFonts w:eastAsia="Times New Roman"/>
                <w:sz w:val="24"/>
                <w:szCs w:val="24"/>
              </w:rPr>
              <w:t>Mười</w:t>
            </w:r>
            <w:proofErr w:type="spellEnd"/>
            <w:r w:rsidRPr="00851E0C">
              <w:rPr>
                <w:rFonts w:eastAsia="Times New Roman"/>
                <w:sz w:val="24"/>
                <w:szCs w:val="24"/>
              </w:rPr>
              <w:t xml:space="preserve"> </w:t>
            </w:r>
            <w:proofErr w:type="spellStart"/>
            <w:r w:rsidRPr="00851E0C">
              <w:rPr>
                <w:rFonts w:eastAsia="Times New Roman"/>
                <w:sz w:val="24"/>
                <w:szCs w:val="24"/>
              </w:rPr>
              <w:t>tại</w:t>
            </w:r>
            <w:proofErr w:type="spellEnd"/>
            <w:r w:rsidRPr="00851E0C">
              <w:rPr>
                <w:rFonts w:eastAsia="Times New Roman"/>
                <w:sz w:val="24"/>
                <w:szCs w:val="24"/>
              </w:rPr>
              <w:t xml:space="preserve"> </w:t>
            </w:r>
            <w:proofErr w:type="spellStart"/>
            <w:r w:rsidRPr="00851E0C">
              <w:rPr>
                <w:rFonts w:eastAsia="Times New Roman"/>
                <w:sz w:val="24"/>
                <w:szCs w:val="24"/>
              </w:rPr>
              <w:t>xã</w:t>
            </w:r>
            <w:proofErr w:type="spellEnd"/>
            <w:r w:rsidRPr="00851E0C">
              <w:rPr>
                <w:rFonts w:eastAsia="Times New Roman"/>
                <w:sz w:val="24"/>
                <w:szCs w:val="24"/>
              </w:rPr>
              <w:t xml:space="preserve"> Gia Ninh </w:t>
            </w:r>
            <w:proofErr w:type="spellStart"/>
            <w:r w:rsidRPr="00851E0C">
              <w:rPr>
                <w:rFonts w:eastAsia="Times New Roman"/>
                <w:sz w:val="24"/>
                <w:szCs w:val="24"/>
              </w:rPr>
              <w:t>và</w:t>
            </w:r>
            <w:proofErr w:type="spellEnd"/>
            <w:r w:rsidRPr="00851E0C">
              <w:rPr>
                <w:rFonts w:eastAsia="Times New Roman"/>
                <w:sz w:val="24"/>
                <w:szCs w:val="24"/>
              </w:rPr>
              <w:t xml:space="preserve"> Võ Ninh (</w:t>
            </w:r>
            <w:proofErr w:type="spellStart"/>
            <w:r w:rsidRPr="00851E0C">
              <w:rPr>
                <w:rFonts w:eastAsia="Times New Roman"/>
                <w:sz w:val="24"/>
                <w:szCs w:val="24"/>
              </w:rPr>
              <w:t>Đợt</w:t>
            </w:r>
            <w:proofErr w:type="spellEnd"/>
            <w:r w:rsidRPr="00851E0C">
              <w:rPr>
                <w:rFonts w:eastAsia="Times New Roman"/>
                <w:sz w:val="24"/>
                <w:szCs w:val="24"/>
              </w:rPr>
              <w:t xml:space="preserve"> 2)</w:t>
            </w:r>
          </w:p>
        </w:tc>
        <w:tc>
          <w:tcPr>
            <w:tcW w:w="507" w:type="pct"/>
            <w:shd w:val="clear" w:color="auto" w:fill="auto"/>
            <w:vAlign w:val="center"/>
          </w:tcPr>
          <w:p w14:paraId="74A1CAE2" w14:textId="77777777" w:rsidR="00F32B99" w:rsidRPr="00851E0C" w:rsidRDefault="00F32B99" w:rsidP="00F32B99">
            <w:pPr>
              <w:pStyle w:val="Thn"/>
              <w:spacing w:before="0" w:after="0"/>
              <w:ind w:firstLine="0"/>
              <w:jc w:val="center"/>
              <w:rPr>
                <w:rFonts w:eastAsia="Times New Roman"/>
                <w:sz w:val="24"/>
                <w:szCs w:val="24"/>
              </w:rPr>
            </w:pPr>
            <w:proofErr w:type="spellStart"/>
            <w:r w:rsidRPr="00851E0C">
              <w:rPr>
                <w:rFonts w:eastAsia="Times New Roman"/>
                <w:sz w:val="24"/>
                <w:szCs w:val="24"/>
              </w:rPr>
              <w:t>xã</w:t>
            </w:r>
            <w:proofErr w:type="spellEnd"/>
            <w:r w:rsidRPr="00851E0C">
              <w:rPr>
                <w:rFonts w:eastAsia="Times New Roman"/>
                <w:sz w:val="24"/>
                <w:szCs w:val="24"/>
              </w:rPr>
              <w:t xml:space="preserve"> </w:t>
            </w:r>
          </w:p>
          <w:p w14:paraId="7DF133DD" w14:textId="77777777" w:rsidR="00F32B99" w:rsidRPr="00851E0C" w:rsidRDefault="00F32B99" w:rsidP="00F32B99">
            <w:pPr>
              <w:pStyle w:val="Thn"/>
              <w:spacing w:before="0" w:after="0"/>
              <w:ind w:firstLine="0"/>
              <w:jc w:val="center"/>
              <w:rPr>
                <w:rFonts w:eastAsia="Times New Roman"/>
                <w:sz w:val="24"/>
                <w:szCs w:val="24"/>
              </w:rPr>
            </w:pPr>
            <w:r w:rsidRPr="00851E0C">
              <w:rPr>
                <w:rFonts w:eastAsia="Times New Roman"/>
                <w:sz w:val="24"/>
                <w:szCs w:val="24"/>
              </w:rPr>
              <w:t>Võ Ninh</w:t>
            </w:r>
          </w:p>
        </w:tc>
        <w:tc>
          <w:tcPr>
            <w:tcW w:w="388" w:type="pct"/>
            <w:shd w:val="clear" w:color="auto" w:fill="auto"/>
            <w:vAlign w:val="center"/>
          </w:tcPr>
          <w:p w14:paraId="295F978D" w14:textId="77777777" w:rsidR="00F32B99" w:rsidRPr="00851E0C" w:rsidRDefault="00F32B99" w:rsidP="00F32B99">
            <w:pPr>
              <w:pStyle w:val="Thn"/>
              <w:spacing w:before="0" w:after="0"/>
              <w:ind w:firstLine="0"/>
              <w:jc w:val="right"/>
              <w:rPr>
                <w:rFonts w:eastAsia="Times New Roman"/>
                <w:sz w:val="24"/>
                <w:szCs w:val="24"/>
              </w:rPr>
            </w:pPr>
            <w:r w:rsidRPr="00851E0C">
              <w:rPr>
                <w:rFonts w:eastAsia="Times New Roman"/>
                <w:sz w:val="24"/>
                <w:szCs w:val="24"/>
              </w:rPr>
              <w:t>0,94</w:t>
            </w:r>
          </w:p>
        </w:tc>
        <w:tc>
          <w:tcPr>
            <w:tcW w:w="362" w:type="pct"/>
            <w:shd w:val="clear" w:color="auto" w:fill="auto"/>
            <w:vAlign w:val="center"/>
          </w:tcPr>
          <w:p w14:paraId="5345D636" w14:textId="77777777" w:rsidR="00F32B99" w:rsidRPr="00851E0C" w:rsidRDefault="00F32B99" w:rsidP="00F32B99">
            <w:pPr>
              <w:pStyle w:val="Thn"/>
              <w:spacing w:before="0" w:after="0"/>
              <w:ind w:firstLine="0"/>
              <w:jc w:val="right"/>
              <w:rPr>
                <w:rFonts w:eastAsia="Times New Roman"/>
                <w:sz w:val="24"/>
                <w:szCs w:val="24"/>
              </w:rPr>
            </w:pPr>
            <w:r w:rsidRPr="00851E0C">
              <w:rPr>
                <w:rFonts w:eastAsia="Times New Roman"/>
                <w:sz w:val="24"/>
                <w:szCs w:val="24"/>
              </w:rPr>
              <w:t>-</w:t>
            </w:r>
          </w:p>
        </w:tc>
        <w:tc>
          <w:tcPr>
            <w:tcW w:w="522" w:type="pct"/>
            <w:shd w:val="clear" w:color="auto" w:fill="auto"/>
            <w:vAlign w:val="center"/>
          </w:tcPr>
          <w:p w14:paraId="3937B53A" w14:textId="77777777" w:rsidR="00F32B99" w:rsidRPr="00851E0C" w:rsidRDefault="00F32B99" w:rsidP="00F32B99">
            <w:pPr>
              <w:pStyle w:val="Thn"/>
              <w:spacing w:before="0" w:after="0"/>
              <w:ind w:firstLine="0"/>
              <w:jc w:val="right"/>
              <w:rPr>
                <w:rFonts w:eastAsia="Times New Roman"/>
                <w:sz w:val="24"/>
                <w:szCs w:val="24"/>
              </w:rPr>
            </w:pPr>
            <w:r w:rsidRPr="00851E0C">
              <w:rPr>
                <w:rFonts w:eastAsia="Times New Roman"/>
                <w:sz w:val="24"/>
                <w:szCs w:val="24"/>
              </w:rPr>
              <w:t>0,85</w:t>
            </w:r>
          </w:p>
        </w:tc>
        <w:tc>
          <w:tcPr>
            <w:tcW w:w="388" w:type="pct"/>
            <w:shd w:val="clear" w:color="auto" w:fill="auto"/>
            <w:vAlign w:val="center"/>
          </w:tcPr>
          <w:p w14:paraId="29304338" w14:textId="77777777" w:rsidR="00F32B99" w:rsidRPr="00851E0C" w:rsidRDefault="00F32B99" w:rsidP="00F32B99">
            <w:pPr>
              <w:pStyle w:val="Thn"/>
              <w:spacing w:before="0" w:after="0"/>
              <w:ind w:firstLine="0"/>
              <w:jc w:val="right"/>
              <w:rPr>
                <w:rFonts w:eastAsia="Times New Roman"/>
                <w:sz w:val="24"/>
                <w:szCs w:val="24"/>
              </w:rPr>
            </w:pPr>
            <w:r w:rsidRPr="00851E0C">
              <w:rPr>
                <w:rFonts w:eastAsia="Times New Roman"/>
                <w:sz w:val="24"/>
                <w:szCs w:val="24"/>
              </w:rPr>
              <w:t>0,94</w:t>
            </w:r>
          </w:p>
        </w:tc>
        <w:tc>
          <w:tcPr>
            <w:tcW w:w="385" w:type="pct"/>
            <w:vAlign w:val="center"/>
          </w:tcPr>
          <w:p w14:paraId="3B8F8A52" w14:textId="77777777" w:rsidR="00F32B99" w:rsidRPr="00851E0C" w:rsidRDefault="00F32B99" w:rsidP="00F32B99">
            <w:pPr>
              <w:pStyle w:val="Thn"/>
              <w:spacing w:before="0" w:after="0"/>
              <w:ind w:firstLine="0"/>
              <w:jc w:val="right"/>
              <w:rPr>
                <w:rFonts w:eastAsia="Times New Roman"/>
                <w:sz w:val="24"/>
                <w:szCs w:val="24"/>
              </w:rPr>
            </w:pPr>
            <w:r w:rsidRPr="00851E0C">
              <w:rPr>
                <w:rFonts w:eastAsia="Times New Roman"/>
                <w:sz w:val="24"/>
                <w:szCs w:val="24"/>
              </w:rPr>
              <w:t>-</w:t>
            </w:r>
          </w:p>
        </w:tc>
        <w:tc>
          <w:tcPr>
            <w:tcW w:w="726" w:type="pct"/>
            <w:shd w:val="clear" w:color="auto" w:fill="auto"/>
            <w:vAlign w:val="center"/>
          </w:tcPr>
          <w:p w14:paraId="0CBA3080" w14:textId="77777777" w:rsidR="00F32B99" w:rsidRPr="00851E0C" w:rsidRDefault="00F32B99" w:rsidP="00F32B99">
            <w:pPr>
              <w:pStyle w:val="Thn"/>
              <w:spacing w:before="0" w:after="0"/>
              <w:ind w:firstLine="0"/>
              <w:jc w:val="center"/>
              <w:rPr>
                <w:sz w:val="24"/>
                <w:szCs w:val="24"/>
              </w:rPr>
            </w:pPr>
            <w:r w:rsidRPr="00851E0C">
              <w:rPr>
                <w:sz w:val="24"/>
                <w:szCs w:val="24"/>
              </w:rPr>
              <w:t xml:space="preserve">QĐ </w:t>
            </w:r>
            <w:proofErr w:type="spellStart"/>
            <w:r w:rsidRPr="00851E0C">
              <w:rPr>
                <w:sz w:val="24"/>
                <w:szCs w:val="24"/>
              </w:rPr>
              <w:t>số</w:t>
            </w:r>
            <w:proofErr w:type="spellEnd"/>
            <w:r w:rsidRPr="00851E0C">
              <w:rPr>
                <w:sz w:val="24"/>
                <w:szCs w:val="24"/>
              </w:rPr>
              <w:t xml:space="preserve"> 1241/QĐ-UBND </w:t>
            </w:r>
            <w:proofErr w:type="spellStart"/>
            <w:r w:rsidRPr="00851E0C">
              <w:rPr>
                <w:sz w:val="24"/>
                <w:szCs w:val="24"/>
              </w:rPr>
              <w:t>ngày</w:t>
            </w:r>
            <w:proofErr w:type="spellEnd"/>
            <w:r w:rsidRPr="00851E0C">
              <w:rPr>
                <w:sz w:val="24"/>
                <w:szCs w:val="24"/>
              </w:rPr>
              <w:t xml:space="preserve"> 18/4/2025</w:t>
            </w:r>
          </w:p>
        </w:tc>
      </w:tr>
      <w:tr w:rsidR="00F32B99" w:rsidRPr="00851E0C" w14:paraId="527EA105" w14:textId="77777777" w:rsidTr="009706B5">
        <w:trPr>
          <w:trHeight w:val="1143"/>
        </w:trPr>
        <w:tc>
          <w:tcPr>
            <w:tcW w:w="276" w:type="pct"/>
            <w:shd w:val="clear" w:color="auto" w:fill="auto"/>
            <w:vAlign w:val="center"/>
          </w:tcPr>
          <w:p w14:paraId="780B701D" w14:textId="77777777" w:rsidR="00F32B99" w:rsidRPr="00851E0C" w:rsidRDefault="00F32B99" w:rsidP="00F32B99">
            <w:pPr>
              <w:pStyle w:val="Thn"/>
              <w:spacing w:before="0" w:after="0"/>
              <w:ind w:firstLine="0"/>
              <w:jc w:val="center"/>
              <w:rPr>
                <w:sz w:val="24"/>
                <w:szCs w:val="24"/>
              </w:rPr>
            </w:pPr>
            <w:r w:rsidRPr="00851E0C">
              <w:rPr>
                <w:sz w:val="24"/>
                <w:szCs w:val="24"/>
              </w:rPr>
              <w:t>4</w:t>
            </w:r>
          </w:p>
        </w:tc>
        <w:tc>
          <w:tcPr>
            <w:tcW w:w="1446" w:type="pct"/>
            <w:shd w:val="clear" w:color="auto" w:fill="auto"/>
            <w:vAlign w:val="center"/>
          </w:tcPr>
          <w:p w14:paraId="69D90690" w14:textId="77777777" w:rsidR="00F32B99" w:rsidRPr="00851E0C" w:rsidRDefault="00F32B99" w:rsidP="00F32B99">
            <w:pPr>
              <w:pStyle w:val="Thn"/>
              <w:spacing w:before="0" w:after="0"/>
              <w:ind w:firstLine="0"/>
              <w:jc w:val="left"/>
              <w:rPr>
                <w:rFonts w:eastAsia="Times New Roman"/>
                <w:sz w:val="24"/>
                <w:szCs w:val="24"/>
              </w:rPr>
            </w:pPr>
            <w:proofErr w:type="spellStart"/>
            <w:r w:rsidRPr="00851E0C">
              <w:rPr>
                <w:rFonts w:eastAsia="Times New Roman"/>
                <w:sz w:val="24"/>
                <w:szCs w:val="24"/>
              </w:rPr>
              <w:t>Hạ</w:t>
            </w:r>
            <w:proofErr w:type="spellEnd"/>
            <w:r w:rsidRPr="00851E0C">
              <w:rPr>
                <w:rFonts w:eastAsia="Times New Roman"/>
                <w:sz w:val="24"/>
                <w:szCs w:val="24"/>
              </w:rPr>
              <w:t xml:space="preserve"> </w:t>
            </w:r>
            <w:proofErr w:type="spellStart"/>
            <w:r w:rsidRPr="00851E0C">
              <w:rPr>
                <w:rFonts w:eastAsia="Times New Roman"/>
                <w:sz w:val="24"/>
                <w:szCs w:val="24"/>
              </w:rPr>
              <w:t>tầng</w:t>
            </w:r>
            <w:proofErr w:type="spellEnd"/>
            <w:r w:rsidRPr="00851E0C">
              <w:rPr>
                <w:rFonts w:eastAsia="Times New Roman"/>
                <w:sz w:val="24"/>
                <w:szCs w:val="24"/>
              </w:rPr>
              <w:t xml:space="preserve"> </w:t>
            </w:r>
            <w:proofErr w:type="spellStart"/>
            <w:r w:rsidRPr="00851E0C">
              <w:rPr>
                <w:rFonts w:eastAsia="Times New Roman"/>
                <w:sz w:val="24"/>
                <w:szCs w:val="24"/>
              </w:rPr>
              <w:t>kỹ</w:t>
            </w:r>
            <w:proofErr w:type="spellEnd"/>
            <w:r w:rsidRPr="00851E0C">
              <w:rPr>
                <w:rFonts w:eastAsia="Times New Roman"/>
                <w:sz w:val="24"/>
                <w:szCs w:val="24"/>
              </w:rPr>
              <w:t xml:space="preserve"> </w:t>
            </w:r>
            <w:proofErr w:type="spellStart"/>
            <w:r w:rsidRPr="00851E0C">
              <w:rPr>
                <w:rFonts w:eastAsia="Times New Roman"/>
                <w:sz w:val="24"/>
                <w:szCs w:val="24"/>
              </w:rPr>
              <w:t>thuật</w:t>
            </w:r>
            <w:proofErr w:type="spellEnd"/>
            <w:r w:rsidRPr="00851E0C">
              <w:rPr>
                <w:rFonts w:eastAsia="Times New Roman"/>
                <w:sz w:val="24"/>
                <w:szCs w:val="24"/>
              </w:rPr>
              <w:t xml:space="preserve"> </w:t>
            </w:r>
            <w:proofErr w:type="spellStart"/>
            <w:r w:rsidRPr="00851E0C">
              <w:rPr>
                <w:rFonts w:eastAsia="Times New Roman"/>
                <w:sz w:val="24"/>
                <w:szCs w:val="24"/>
              </w:rPr>
              <w:t>khu</w:t>
            </w:r>
            <w:proofErr w:type="spellEnd"/>
            <w:r w:rsidRPr="00851E0C">
              <w:rPr>
                <w:rFonts w:eastAsia="Times New Roman"/>
                <w:sz w:val="24"/>
                <w:szCs w:val="24"/>
              </w:rPr>
              <w:t xml:space="preserve"> </w:t>
            </w:r>
            <w:proofErr w:type="spellStart"/>
            <w:r w:rsidRPr="00851E0C">
              <w:rPr>
                <w:rFonts w:eastAsia="Times New Roman"/>
                <w:sz w:val="24"/>
                <w:szCs w:val="24"/>
              </w:rPr>
              <w:t>dân</w:t>
            </w:r>
            <w:proofErr w:type="spellEnd"/>
            <w:r w:rsidRPr="00851E0C">
              <w:rPr>
                <w:rFonts w:eastAsia="Times New Roman"/>
                <w:sz w:val="24"/>
                <w:szCs w:val="24"/>
              </w:rPr>
              <w:t xml:space="preserve"> </w:t>
            </w:r>
            <w:proofErr w:type="spellStart"/>
            <w:r w:rsidRPr="00851E0C">
              <w:rPr>
                <w:rFonts w:eastAsia="Times New Roman"/>
                <w:sz w:val="24"/>
                <w:szCs w:val="24"/>
              </w:rPr>
              <w:t>cư</w:t>
            </w:r>
            <w:proofErr w:type="spellEnd"/>
            <w:r w:rsidRPr="00851E0C">
              <w:rPr>
                <w:rFonts w:eastAsia="Times New Roman"/>
                <w:sz w:val="24"/>
                <w:szCs w:val="24"/>
              </w:rPr>
              <w:t xml:space="preserve"> </w:t>
            </w:r>
            <w:proofErr w:type="spellStart"/>
            <w:r w:rsidRPr="00851E0C">
              <w:rPr>
                <w:rFonts w:eastAsia="Times New Roman"/>
                <w:sz w:val="24"/>
                <w:szCs w:val="24"/>
              </w:rPr>
              <w:t>Bắc</w:t>
            </w:r>
            <w:proofErr w:type="spellEnd"/>
            <w:r w:rsidRPr="00851E0C">
              <w:rPr>
                <w:rFonts w:eastAsia="Times New Roman"/>
                <w:sz w:val="24"/>
                <w:szCs w:val="24"/>
              </w:rPr>
              <w:t xml:space="preserve"> Ninh 2, </w:t>
            </w:r>
            <w:proofErr w:type="spellStart"/>
            <w:r w:rsidRPr="00851E0C">
              <w:rPr>
                <w:rFonts w:eastAsia="Times New Roman"/>
                <w:sz w:val="24"/>
                <w:szCs w:val="24"/>
              </w:rPr>
              <w:t>xã</w:t>
            </w:r>
            <w:proofErr w:type="spellEnd"/>
            <w:r w:rsidRPr="00851E0C">
              <w:rPr>
                <w:rFonts w:eastAsia="Times New Roman"/>
                <w:sz w:val="24"/>
                <w:szCs w:val="24"/>
              </w:rPr>
              <w:t xml:space="preserve"> Võ Ninh </w:t>
            </w:r>
            <w:proofErr w:type="spellStart"/>
            <w:r w:rsidRPr="00851E0C">
              <w:rPr>
                <w:rFonts w:eastAsia="Times New Roman"/>
                <w:sz w:val="24"/>
                <w:szCs w:val="24"/>
              </w:rPr>
              <w:t>tại</w:t>
            </w:r>
            <w:proofErr w:type="spellEnd"/>
            <w:r w:rsidRPr="00851E0C">
              <w:rPr>
                <w:rFonts w:eastAsia="Times New Roman"/>
                <w:sz w:val="24"/>
                <w:szCs w:val="24"/>
              </w:rPr>
              <w:t xml:space="preserve"> </w:t>
            </w:r>
            <w:proofErr w:type="spellStart"/>
            <w:r w:rsidRPr="00851E0C">
              <w:rPr>
                <w:rFonts w:eastAsia="Times New Roman"/>
                <w:sz w:val="24"/>
                <w:szCs w:val="24"/>
              </w:rPr>
              <w:t>xã</w:t>
            </w:r>
            <w:proofErr w:type="spellEnd"/>
            <w:r w:rsidRPr="00851E0C">
              <w:rPr>
                <w:rFonts w:eastAsia="Times New Roman"/>
                <w:sz w:val="24"/>
                <w:szCs w:val="24"/>
              </w:rPr>
              <w:t xml:space="preserve"> Võ Ninh, </w:t>
            </w:r>
            <w:proofErr w:type="spellStart"/>
            <w:r w:rsidRPr="00851E0C">
              <w:rPr>
                <w:rFonts w:eastAsia="Times New Roman"/>
                <w:sz w:val="24"/>
                <w:szCs w:val="24"/>
              </w:rPr>
              <w:t>huyện</w:t>
            </w:r>
            <w:proofErr w:type="spellEnd"/>
            <w:r w:rsidRPr="00851E0C">
              <w:rPr>
                <w:rFonts w:eastAsia="Times New Roman"/>
                <w:sz w:val="24"/>
                <w:szCs w:val="24"/>
              </w:rPr>
              <w:t xml:space="preserve"> </w:t>
            </w:r>
            <w:proofErr w:type="spellStart"/>
            <w:r w:rsidRPr="00851E0C">
              <w:rPr>
                <w:rFonts w:eastAsia="Times New Roman"/>
                <w:sz w:val="24"/>
                <w:szCs w:val="24"/>
              </w:rPr>
              <w:t>Quảng</w:t>
            </w:r>
            <w:proofErr w:type="spellEnd"/>
            <w:r w:rsidRPr="00851E0C">
              <w:rPr>
                <w:rFonts w:eastAsia="Times New Roman"/>
                <w:sz w:val="24"/>
                <w:szCs w:val="24"/>
              </w:rPr>
              <w:t xml:space="preserve"> Ninh, </w:t>
            </w:r>
            <w:proofErr w:type="spellStart"/>
            <w:r w:rsidRPr="00851E0C">
              <w:rPr>
                <w:rFonts w:eastAsia="Times New Roman"/>
                <w:sz w:val="24"/>
                <w:szCs w:val="24"/>
              </w:rPr>
              <w:t>tỉnh</w:t>
            </w:r>
            <w:proofErr w:type="spellEnd"/>
            <w:r w:rsidRPr="00851E0C">
              <w:rPr>
                <w:rFonts w:eastAsia="Times New Roman"/>
                <w:sz w:val="24"/>
                <w:szCs w:val="24"/>
              </w:rPr>
              <w:t xml:space="preserve"> </w:t>
            </w:r>
            <w:proofErr w:type="spellStart"/>
            <w:r w:rsidRPr="00851E0C">
              <w:rPr>
                <w:rFonts w:eastAsia="Times New Roman"/>
                <w:sz w:val="24"/>
                <w:szCs w:val="24"/>
              </w:rPr>
              <w:t>Quảng</w:t>
            </w:r>
            <w:proofErr w:type="spellEnd"/>
            <w:r w:rsidRPr="00851E0C">
              <w:rPr>
                <w:rFonts w:eastAsia="Times New Roman"/>
                <w:sz w:val="24"/>
                <w:szCs w:val="24"/>
              </w:rPr>
              <w:t xml:space="preserve"> Bình</w:t>
            </w:r>
          </w:p>
        </w:tc>
        <w:tc>
          <w:tcPr>
            <w:tcW w:w="507" w:type="pct"/>
            <w:shd w:val="clear" w:color="auto" w:fill="auto"/>
            <w:vAlign w:val="center"/>
          </w:tcPr>
          <w:p w14:paraId="45DDB03B" w14:textId="77777777" w:rsidR="00F32B99" w:rsidRPr="00851E0C" w:rsidRDefault="00F32B99" w:rsidP="00F32B99">
            <w:pPr>
              <w:pStyle w:val="Thn"/>
              <w:spacing w:before="0" w:after="0"/>
              <w:ind w:firstLine="0"/>
              <w:jc w:val="center"/>
              <w:rPr>
                <w:rFonts w:eastAsia="Times New Roman"/>
                <w:sz w:val="24"/>
                <w:szCs w:val="24"/>
              </w:rPr>
            </w:pPr>
            <w:proofErr w:type="spellStart"/>
            <w:r w:rsidRPr="00851E0C">
              <w:rPr>
                <w:rFonts w:eastAsia="Times New Roman"/>
                <w:sz w:val="24"/>
                <w:szCs w:val="24"/>
              </w:rPr>
              <w:t>xã</w:t>
            </w:r>
            <w:proofErr w:type="spellEnd"/>
            <w:r w:rsidRPr="00851E0C">
              <w:rPr>
                <w:rFonts w:eastAsia="Times New Roman"/>
                <w:sz w:val="24"/>
                <w:szCs w:val="24"/>
              </w:rPr>
              <w:t xml:space="preserve"> </w:t>
            </w:r>
          </w:p>
          <w:p w14:paraId="64BEB32E" w14:textId="77777777" w:rsidR="00F32B99" w:rsidRPr="00851E0C" w:rsidRDefault="00F32B99" w:rsidP="00F32B99">
            <w:pPr>
              <w:pStyle w:val="Thn"/>
              <w:spacing w:before="0" w:after="0"/>
              <w:ind w:firstLine="0"/>
              <w:jc w:val="center"/>
              <w:rPr>
                <w:rFonts w:eastAsia="Times New Roman"/>
                <w:sz w:val="24"/>
                <w:szCs w:val="24"/>
              </w:rPr>
            </w:pPr>
            <w:r w:rsidRPr="00851E0C">
              <w:rPr>
                <w:rFonts w:eastAsia="Times New Roman"/>
                <w:sz w:val="24"/>
                <w:szCs w:val="24"/>
              </w:rPr>
              <w:t>Võ Ninh</w:t>
            </w:r>
          </w:p>
        </w:tc>
        <w:tc>
          <w:tcPr>
            <w:tcW w:w="388" w:type="pct"/>
            <w:shd w:val="clear" w:color="auto" w:fill="auto"/>
            <w:vAlign w:val="center"/>
          </w:tcPr>
          <w:p w14:paraId="02ECCD32" w14:textId="77777777" w:rsidR="00F32B99" w:rsidRPr="00851E0C" w:rsidRDefault="00F32B99" w:rsidP="00F32B99">
            <w:pPr>
              <w:pStyle w:val="Thn"/>
              <w:spacing w:before="0" w:after="0"/>
              <w:ind w:firstLine="0"/>
              <w:jc w:val="right"/>
              <w:rPr>
                <w:rFonts w:eastAsia="Times New Roman"/>
                <w:sz w:val="24"/>
                <w:szCs w:val="24"/>
              </w:rPr>
            </w:pPr>
            <w:r w:rsidRPr="00851E0C">
              <w:rPr>
                <w:rFonts w:eastAsia="Times New Roman"/>
                <w:sz w:val="24"/>
                <w:szCs w:val="24"/>
              </w:rPr>
              <w:t>0,31</w:t>
            </w:r>
          </w:p>
        </w:tc>
        <w:tc>
          <w:tcPr>
            <w:tcW w:w="362" w:type="pct"/>
            <w:shd w:val="clear" w:color="auto" w:fill="auto"/>
            <w:vAlign w:val="center"/>
          </w:tcPr>
          <w:p w14:paraId="5188B6B4" w14:textId="77777777" w:rsidR="00F32B99" w:rsidRPr="00851E0C" w:rsidRDefault="00F32B99" w:rsidP="00F32B99">
            <w:pPr>
              <w:pStyle w:val="Thn"/>
              <w:spacing w:before="0" w:after="0"/>
              <w:ind w:firstLine="0"/>
              <w:jc w:val="right"/>
              <w:rPr>
                <w:rFonts w:eastAsia="Times New Roman"/>
                <w:sz w:val="24"/>
                <w:szCs w:val="24"/>
              </w:rPr>
            </w:pPr>
            <w:r w:rsidRPr="00851E0C">
              <w:rPr>
                <w:rFonts w:eastAsia="Times New Roman"/>
                <w:sz w:val="24"/>
                <w:szCs w:val="24"/>
              </w:rPr>
              <w:t>-</w:t>
            </w:r>
          </w:p>
        </w:tc>
        <w:tc>
          <w:tcPr>
            <w:tcW w:w="522" w:type="pct"/>
            <w:shd w:val="clear" w:color="auto" w:fill="auto"/>
            <w:vAlign w:val="center"/>
          </w:tcPr>
          <w:p w14:paraId="04D5F26F" w14:textId="77777777" w:rsidR="00F32B99" w:rsidRPr="00851E0C" w:rsidRDefault="00F32B99" w:rsidP="00F32B99">
            <w:pPr>
              <w:pStyle w:val="Thn"/>
              <w:spacing w:before="0" w:after="0"/>
              <w:ind w:firstLine="0"/>
              <w:jc w:val="right"/>
              <w:rPr>
                <w:rFonts w:eastAsia="Times New Roman"/>
                <w:sz w:val="24"/>
                <w:szCs w:val="24"/>
              </w:rPr>
            </w:pPr>
            <w:r w:rsidRPr="00851E0C">
              <w:rPr>
                <w:rFonts w:eastAsia="Times New Roman"/>
                <w:sz w:val="24"/>
                <w:szCs w:val="24"/>
              </w:rPr>
              <w:t>0,31</w:t>
            </w:r>
          </w:p>
        </w:tc>
        <w:tc>
          <w:tcPr>
            <w:tcW w:w="388" w:type="pct"/>
            <w:shd w:val="clear" w:color="auto" w:fill="auto"/>
            <w:vAlign w:val="center"/>
          </w:tcPr>
          <w:p w14:paraId="1EC24B0B" w14:textId="77777777" w:rsidR="00F32B99" w:rsidRPr="00851E0C" w:rsidRDefault="00F32B99" w:rsidP="00F32B99">
            <w:pPr>
              <w:pStyle w:val="Thn"/>
              <w:spacing w:before="0" w:after="0"/>
              <w:ind w:firstLine="0"/>
              <w:jc w:val="right"/>
              <w:rPr>
                <w:rFonts w:eastAsia="Times New Roman"/>
                <w:sz w:val="24"/>
                <w:szCs w:val="24"/>
              </w:rPr>
            </w:pPr>
            <w:r w:rsidRPr="00851E0C">
              <w:rPr>
                <w:rFonts w:eastAsia="Times New Roman"/>
                <w:sz w:val="24"/>
                <w:szCs w:val="24"/>
              </w:rPr>
              <w:t>0,31</w:t>
            </w:r>
          </w:p>
        </w:tc>
        <w:tc>
          <w:tcPr>
            <w:tcW w:w="385" w:type="pct"/>
            <w:vAlign w:val="center"/>
          </w:tcPr>
          <w:p w14:paraId="1EC599BF" w14:textId="77777777" w:rsidR="00F32B99" w:rsidRPr="00851E0C" w:rsidRDefault="00F32B99" w:rsidP="00F32B99">
            <w:pPr>
              <w:pStyle w:val="Thn"/>
              <w:spacing w:before="0" w:after="0"/>
              <w:ind w:firstLine="0"/>
              <w:jc w:val="right"/>
              <w:rPr>
                <w:rFonts w:eastAsia="Times New Roman"/>
                <w:sz w:val="24"/>
                <w:szCs w:val="24"/>
              </w:rPr>
            </w:pPr>
            <w:r w:rsidRPr="00851E0C">
              <w:rPr>
                <w:rFonts w:eastAsia="Times New Roman"/>
                <w:sz w:val="24"/>
                <w:szCs w:val="24"/>
              </w:rPr>
              <w:t>-</w:t>
            </w:r>
          </w:p>
        </w:tc>
        <w:tc>
          <w:tcPr>
            <w:tcW w:w="726" w:type="pct"/>
            <w:shd w:val="clear" w:color="auto" w:fill="auto"/>
            <w:vAlign w:val="center"/>
          </w:tcPr>
          <w:p w14:paraId="1DA8096F" w14:textId="77777777" w:rsidR="00F32B99" w:rsidRPr="00851E0C" w:rsidRDefault="00F32B99" w:rsidP="00F32B99">
            <w:pPr>
              <w:pStyle w:val="Thn"/>
              <w:spacing w:before="0" w:after="0"/>
              <w:ind w:firstLine="0"/>
              <w:jc w:val="center"/>
              <w:rPr>
                <w:sz w:val="24"/>
                <w:szCs w:val="24"/>
              </w:rPr>
            </w:pPr>
            <w:r w:rsidRPr="00851E0C">
              <w:rPr>
                <w:sz w:val="24"/>
                <w:szCs w:val="24"/>
              </w:rPr>
              <w:t xml:space="preserve">QĐ </w:t>
            </w:r>
            <w:proofErr w:type="spellStart"/>
            <w:r w:rsidRPr="00851E0C">
              <w:rPr>
                <w:sz w:val="24"/>
                <w:szCs w:val="24"/>
              </w:rPr>
              <w:t>số</w:t>
            </w:r>
            <w:proofErr w:type="spellEnd"/>
            <w:r w:rsidRPr="00851E0C">
              <w:rPr>
                <w:sz w:val="24"/>
                <w:szCs w:val="24"/>
              </w:rPr>
              <w:t xml:space="preserve"> 1242/QĐ-UBND </w:t>
            </w:r>
            <w:proofErr w:type="spellStart"/>
            <w:r w:rsidRPr="00851E0C">
              <w:rPr>
                <w:sz w:val="24"/>
                <w:szCs w:val="24"/>
              </w:rPr>
              <w:t>ngày</w:t>
            </w:r>
            <w:proofErr w:type="spellEnd"/>
            <w:r w:rsidRPr="00851E0C">
              <w:rPr>
                <w:sz w:val="24"/>
                <w:szCs w:val="24"/>
              </w:rPr>
              <w:t xml:space="preserve"> 18/4/2025</w:t>
            </w:r>
          </w:p>
        </w:tc>
      </w:tr>
      <w:tr w:rsidR="00F32B99" w:rsidRPr="00851E0C" w14:paraId="09DF3B6F" w14:textId="77777777" w:rsidTr="009706B5">
        <w:trPr>
          <w:trHeight w:val="1143"/>
        </w:trPr>
        <w:tc>
          <w:tcPr>
            <w:tcW w:w="276" w:type="pct"/>
            <w:shd w:val="clear" w:color="auto" w:fill="auto"/>
            <w:vAlign w:val="center"/>
          </w:tcPr>
          <w:p w14:paraId="5EF41169" w14:textId="77777777" w:rsidR="00F32B99" w:rsidRPr="00851E0C" w:rsidRDefault="00F32B99" w:rsidP="00F32B99">
            <w:pPr>
              <w:pStyle w:val="Thn"/>
              <w:spacing w:before="0" w:after="0"/>
              <w:ind w:firstLine="0"/>
              <w:jc w:val="center"/>
              <w:rPr>
                <w:sz w:val="24"/>
                <w:szCs w:val="24"/>
              </w:rPr>
            </w:pPr>
            <w:r w:rsidRPr="00851E0C">
              <w:rPr>
                <w:sz w:val="24"/>
                <w:szCs w:val="24"/>
              </w:rPr>
              <w:t>5</w:t>
            </w:r>
          </w:p>
        </w:tc>
        <w:tc>
          <w:tcPr>
            <w:tcW w:w="1446" w:type="pct"/>
            <w:shd w:val="clear" w:color="auto" w:fill="auto"/>
            <w:vAlign w:val="center"/>
          </w:tcPr>
          <w:p w14:paraId="544CC5C1" w14:textId="77777777" w:rsidR="00F32B99" w:rsidRPr="00851E0C" w:rsidRDefault="00F32B99" w:rsidP="00F32B99">
            <w:pPr>
              <w:pStyle w:val="Thn"/>
              <w:spacing w:before="0" w:after="0"/>
              <w:ind w:firstLine="0"/>
              <w:jc w:val="left"/>
              <w:rPr>
                <w:rFonts w:eastAsia="Times New Roman"/>
                <w:sz w:val="24"/>
                <w:szCs w:val="24"/>
              </w:rPr>
            </w:pPr>
            <w:proofErr w:type="spellStart"/>
            <w:r w:rsidRPr="00851E0C">
              <w:rPr>
                <w:rFonts w:eastAsia="Times New Roman"/>
                <w:sz w:val="24"/>
                <w:szCs w:val="24"/>
              </w:rPr>
              <w:t>Đường</w:t>
            </w:r>
            <w:proofErr w:type="spellEnd"/>
            <w:r w:rsidRPr="00851E0C">
              <w:rPr>
                <w:rFonts w:eastAsia="Times New Roman"/>
                <w:sz w:val="24"/>
                <w:szCs w:val="24"/>
              </w:rPr>
              <w:t xml:space="preserve"> </w:t>
            </w:r>
            <w:proofErr w:type="spellStart"/>
            <w:r w:rsidRPr="00851E0C">
              <w:rPr>
                <w:rFonts w:eastAsia="Times New Roman"/>
                <w:sz w:val="24"/>
                <w:szCs w:val="24"/>
              </w:rPr>
              <w:t>cứu</w:t>
            </w:r>
            <w:proofErr w:type="spellEnd"/>
            <w:r w:rsidRPr="00851E0C">
              <w:rPr>
                <w:rFonts w:eastAsia="Times New Roman"/>
                <w:sz w:val="24"/>
                <w:szCs w:val="24"/>
              </w:rPr>
              <w:t xml:space="preserve"> </w:t>
            </w:r>
            <w:proofErr w:type="spellStart"/>
            <w:r w:rsidRPr="00851E0C">
              <w:rPr>
                <w:rFonts w:eastAsia="Times New Roman"/>
                <w:sz w:val="24"/>
                <w:szCs w:val="24"/>
              </w:rPr>
              <w:t>hộ</w:t>
            </w:r>
            <w:proofErr w:type="spellEnd"/>
            <w:r w:rsidRPr="00851E0C">
              <w:rPr>
                <w:rFonts w:eastAsia="Times New Roman"/>
                <w:sz w:val="24"/>
                <w:szCs w:val="24"/>
              </w:rPr>
              <w:t xml:space="preserve">, </w:t>
            </w:r>
            <w:proofErr w:type="spellStart"/>
            <w:r w:rsidRPr="00851E0C">
              <w:rPr>
                <w:rFonts w:eastAsia="Times New Roman"/>
                <w:sz w:val="24"/>
                <w:szCs w:val="24"/>
              </w:rPr>
              <w:t>cứu</w:t>
            </w:r>
            <w:proofErr w:type="spellEnd"/>
            <w:r w:rsidRPr="00851E0C">
              <w:rPr>
                <w:rFonts w:eastAsia="Times New Roman"/>
                <w:sz w:val="24"/>
                <w:szCs w:val="24"/>
              </w:rPr>
              <w:t xml:space="preserve"> </w:t>
            </w:r>
            <w:proofErr w:type="spellStart"/>
            <w:r w:rsidRPr="00851E0C">
              <w:rPr>
                <w:rFonts w:eastAsia="Times New Roman"/>
                <w:sz w:val="24"/>
                <w:szCs w:val="24"/>
              </w:rPr>
              <w:t>nạn</w:t>
            </w:r>
            <w:proofErr w:type="spellEnd"/>
            <w:r w:rsidRPr="00851E0C">
              <w:rPr>
                <w:rFonts w:eastAsia="Times New Roman"/>
                <w:sz w:val="24"/>
                <w:szCs w:val="24"/>
              </w:rPr>
              <w:t xml:space="preserve"> </w:t>
            </w:r>
            <w:proofErr w:type="spellStart"/>
            <w:r w:rsidRPr="00851E0C">
              <w:rPr>
                <w:rFonts w:eastAsia="Times New Roman"/>
                <w:sz w:val="24"/>
                <w:szCs w:val="24"/>
              </w:rPr>
              <w:t>xã</w:t>
            </w:r>
            <w:proofErr w:type="spellEnd"/>
            <w:r w:rsidRPr="00851E0C">
              <w:rPr>
                <w:rFonts w:eastAsia="Times New Roman"/>
                <w:sz w:val="24"/>
                <w:szCs w:val="24"/>
              </w:rPr>
              <w:t xml:space="preserve"> </w:t>
            </w:r>
            <w:proofErr w:type="spellStart"/>
            <w:r w:rsidRPr="00851E0C">
              <w:rPr>
                <w:rFonts w:eastAsia="Times New Roman"/>
                <w:sz w:val="24"/>
                <w:szCs w:val="24"/>
              </w:rPr>
              <w:t>Trường</w:t>
            </w:r>
            <w:proofErr w:type="spellEnd"/>
            <w:r w:rsidRPr="00851E0C">
              <w:rPr>
                <w:rFonts w:eastAsia="Times New Roman"/>
                <w:sz w:val="24"/>
                <w:szCs w:val="24"/>
              </w:rPr>
              <w:t xml:space="preserve"> Xuân </w:t>
            </w:r>
            <w:proofErr w:type="spellStart"/>
            <w:r w:rsidRPr="00851E0C">
              <w:rPr>
                <w:rFonts w:eastAsia="Times New Roman"/>
                <w:sz w:val="24"/>
                <w:szCs w:val="24"/>
              </w:rPr>
              <w:t>đi</w:t>
            </w:r>
            <w:proofErr w:type="spellEnd"/>
            <w:r w:rsidRPr="00851E0C">
              <w:rPr>
                <w:rFonts w:eastAsia="Times New Roman"/>
                <w:sz w:val="24"/>
                <w:szCs w:val="24"/>
              </w:rPr>
              <w:t xml:space="preserve"> </w:t>
            </w:r>
            <w:proofErr w:type="spellStart"/>
            <w:r w:rsidRPr="00851E0C">
              <w:rPr>
                <w:rFonts w:eastAsia="Times New Roman"/>
                <w:sz w:val="24"/>
                <w:szCs w:val="24"/>
              </w:rPr>
              <w:t>xã</w:t>
            </w:r>
            <w:proofErr w:type="spellEnd"/>
            <w:r w:rsidRPr="00851E0C">
              <w:rPr>
                <w:rFonts w:eastAsia="Times New Roman"/>
                <w:sz w:val="24"/>
                <w:szCs w:val="24"/>
              </w:rPr>
              <w:t xml:space="preserve"> </w:t>
            </w:r>
            <w:proofErr w:type="spellStart"/>
            <w:r w:rsidRPr="00851E0C">
              <w:rPr>
                <w:rFonts w:eastAsia="Times New Roman"/>
                <w:sz w:val="24"/>
                <w:szCs w:val="24"/>
              </w:rPr>
              <w:t>Trường</w:t>
            </w:r>
            <w:proofErr w:type="spellEnd"/>
            <w:r w:rsidRPr="00851E0C">
              <w:rPr>
                <w:rFonts w:eastAsia="Times New Roman"/>
                <w:sz w:val="24"/>
                <w:szCs w:val="24"/>
              </w:rPr>
              <w:t xml:space="preserve"> </w:t>
            </w:r>
            <w:proofErr w:type="spellStart"/>
            <w:r w:rsidRPr="00851E0C">
              <w:rPr>
                <w:rFonts w:eastAsia="Times New Roman"/>
                <w:sz w:val="24"/>
                <w:szCs w:val="24"/>
              </w:rPr>
              <w:t>Sơn</w:t>
            </w:r>
            <w:proofErr w:type="spellEnd"/>
            <w:r w:rsidRPr="00851E0C">
              <w:rPr>
                <w:rFonts w:eastAsia="Times New Roman"/>
                <w:sz w:val="24"/>
                <w:szCs w:val="24"/>
              </w:rPr>
              <w:t xml:space="preserve">, </w:t>
            </w:r>
            <w:proofErr w:type="spellStart"/>
            <w:r w:rsidRPr="00851E0C">
              <w:rPr>
                <w:rFonts w:eastAsia="Times New Roman"/>
                <w:sz w:val="24"/>
                <w:szCs w:val="24"/>
              </w:rPr>
              <w:t>huyện</w:t>
            </w:r>
            <w:proofErr w:type="spellEnd"/>
            <w:r w:rsidRPr="00851E0C">
              <w:rPr>
                <w:rFonts w:eastAsia="Times New Roman"/>
                <w:sz w:val="24"/>
                <w:szCs w:val="24"/>
              </w:rPr>
              <w:t xml:space="preserve"> </w:t>
            </w:r>
            <w:proofErr w:type="spellStart"/>
            <w:r w:rsidRPr="00851E0C">
              <w:rPr>
                <w:rFonts w:eastAsia="Times New Roman"/>
                <w:sz w:val="24"/>
                <w:szCs w:val="24"/>
              </w:rPr>
              <w:t>Quảng</w:t>
            </w:r>
            <w:proofErr w:type="spellEnd"/>
            <w:r w:rsidRPr="00851E0C">
              <w:rPr>
                <w:rFonts w:eastAsia="Times New Roman"/>
                <w:sz w:val="24"/>
                <w:szCs w:val="24"/>
              </w:rPr>
              <w:t xml:space="preserve"> Ninh (</w:t>
            </w:r>
            <w:proofErr w:type="spellStart"/>
            <w:r w:rsidRPr="00851E0C">
              <w:rPr>
                <w:rFonts w:eastAsia="Times New Roman"/>
                <w:sz w:val="24"/>
                <w:szCs w:val="24"/>
              </w:rPr>
              <w:t>giai</w:t>
            </w:r>
            <w:proofErr w:type="spellEnd"/>
            <w:r w:rsidRPr="00851E0C">
              <w:rPr>
                <w:rFonts w:eastAsia="Times New Roman"/>
                <w:sz w:val="24"/>
                <w:szCs w:val="24"/>
              </w:rPr>
              <w:t xml:space="preserve"> </w:t>
            </w:r>
            <w:proofErr w:type="spellStart"/>
            <w:r w:rsidRPr="00851E0C">
              <w:rPr>
                <w:rFonts w:eastAsia="Times New Roman"/>
                <w:sz w:val="24"/>
                <w:szCs w:val="24"/>
              </w:rPr>
              <w:t>đoạn</w:t>
            </w:r>
            <w:proofErr w:type="spellEnd"/>
            <w:r w:rsidRPr="00851E0C">
              <w:rPr>
                <w:rFonts w:eastAsia="Times New Roman"/>
                <w:sz w:val="24"/>
                <w:szCs w:val="24"/>
              </w:rPr>
              <w:t xml:space="preserve"> 1) </w:t>
            </w:r>
            <w:proofErr w:type="spellStart"/>
            <w:r w:rsidRPr="00851E0C">
              <w:rPr>
                <w:rFonts w:eastAsia="Times New Roman"/>
                <w:sz w:val="24"/>
                <w:szCs w:val="24"/>
              </w:rPr>
              <w:t>tại</w:t>
            </w:r>
            <w:proofErr w:type="spellEnd"/>
            <w:r w:rsidRPr="00851E0C">
              <w:rPr>
                <w:rFonts w:eastAsia="Times New Roman"/>
                <w:sz w:val="24"/>
                <w:szCs w:val="24"/>
              </w:rPr>
              <w:t xml:space="preserve"> </w:t>
            </w:r>
            <w:proofErr w:type="spellStart"/>
            <w:r w:rsidRPr="00851E0C">
              <w:rPr>
                <w:rFonts w:eastAsia="Times New Roman"/>
                <w:sz w:val="24"/>
                <w:szCs w:val="24"/>
              </w:rPr>
              <w:t>xã</w:t>
            </w:r>
            <w:proofErr w:type="spellEnd"/>
            <w:r w:rsidRPr="00851E0C">
              <w:rPr>
                <w:rFonts w:eastAsia="Times New Roman"/>
                <w:sz w:val="24"/>
                <w:szCs w:val="24"/>
              </w:rPr>
              <w:t xml:space="preserve"> </w:t>
            </w:r>
            <w:proofErr w:type="spellStart"/>
            <w:r w:rsidRPr="00851E0C">
              <w:rPr>
                <w:rFonts w:eastAsia="Times New Roman"/>
                <w:sz w:val="24"/>
                <w:szCs w:val="24"/>
              </w:rPr>
              <w:t>Trường</w:t>
            </w:r>
            <w:proofErr w:type="spellEnd"/>
            <w:r w:rsidRPr="00851E0C">
              <w:rPr>
                <w:rFonts w:eastAsia="Times New Roman"/>
                <w:sz w:val="24"/>
                <w:szCs w:val="24"/>
              </w:rPr>
              <w:t xml:space="preserve"> </w:t>
            </w:r>
            <w:proofErr w:type="spellStart"/>
            <w:r w:rsidRPr="00851E0C">
              <w:rPr>
                <w:rFonts w:eastAsia="Times New Roman"/>
                <w:sz w:val="24"/>
                <w:szCs w:val="24"/>
              </w:rPr>
              <w:t>Sơn</w:t>
            </w:r>
            <w:proofErr w:type="spellEnd"/>
            <w:r w:rsidRPr="00851E0C">
              <w:rPr>
                <w:rFonts w:eastAsia="Times New Roman"/>
                <w:sz w:val="24"/>
                <w:szCs w:val="24"/>
              </w:rPr>
              <w:t xml:space="preserve">, </w:t>
            </w:r>
            <w:proofErr w:type="spellStart"/>
            <w:r w:rsidRPr="00851E0C">
              <w:rPr>
                <w:rFonts w:eastAsia="Times New Roman"/>
                <w:sz w:val="24"/>
                <w:szCs w:val="24"/>
              </w:rPr>
              <w:t>huyện</w:t>
            </w:r>
            <w:proofErr w:type="spellEnd"/>
            <w:r w:rsidRPr="00851E0C">
              <w:rPr>
                <w:rFonts w:eastAsia="Times New Roman"/>
                <w:sz w:val="24"/>
                <w:szCs w:val="24"/>
              </w:rPr>
              <w:t xml:space="preserve"> </w:t>
            </w:r>
            <w:proofErr w:type="spellStart"/>
            <w:r w:rsidRPr="00851E0C">
              <w:rPr>
                <w:rFonts w:eastAsia="Times New Roman"/>
                <w:sz w:val="24"/>
                <w:szCs w:val="24"/>
              </w:rPr>
              <w:t>Quảng</w:t>
            </w:r>
            <w:proofErr w:type="spellEnd"/>
            <w:r w:rsidRPr="00851E0C">
              <w:rPr>
                <w:rFonts w:eastAsia="Times New Roman"/>
                <w:sz w:val="24"/>
                <w:szCs w:val="24"/>
              </w:rPr>
              <w:t xml:space="preserve"> Ninh, </w:t>
            </w:r>
            <w:proofErr w:type="spellStart"/>
            <w:r w:rsidRPr="00851E0C">
              <w:rPr>
                <w:rFonts w:eastAsia="Times New Roman"/>
                <w:sz w:val="24"/>
                <w:szCs w:val="24"/>
              </w:rPr>
              <w:t>tỉnh</w:t>
            </w:r>
            <w:proofErr w:type="spellEnd"/>
            <w:r w:rsidRPr="00851E0C">
              <w:rPr>
                <w:rFonts w:eastAsia="Times New Roman"/>
                <w:sz w:val="24"/>
                <w:szCs w:val="24"/>
              </w:rPr>
              <w:t xml:space="preserve"> </w:t>
            </w:r>
            <w:proofErr w:type="spellStart"/>
            <w:r w:rsidRPr="00851E0C">
              <w:rPr>
                <w:rFonts w:eastAsia="Times New Roman"/>
                <w:sz w:val="24"/>
                <w:szCs w:val="24"/>
              </w:rPr>
              <w:t>Quảng</w:t>
            </w:r>
            <w:proofErr w:type="spellEnd"/>
            <w:r w:rsidRPr="00851E0C">
              <w:rPr>
                <w:rFonts w:eastAsia="Times New Roman"/>
                <w:sz w:val="24"/>
                <w:szCs w:val="24"/>
              </w:rPr>
              <w:t xml:space="preserve"> Bình (</w:t>
            </w:r>
            <w:proofErr w:type="spellStart"/>
            <w:r w:rsidRPr="00851E0C">
              <w:rPr>
                <w:rFonts w:eastAsia="Times New Roman"/>
                <w:sz w:val="24"/>
                <w:szCs w:val="24"/>
              </w:rPr>
              <w:t>đợt</w:t>
            </w:r>
            <w:proofErr w:type="spellEnd"/>
            <w:r w:rsidRPr="00851E0C">
              <w:rPr>
                <w:rFonts w:eastAsia="Times New Roman"/>
                <w:sz w:val="24"/>
                <w:szCs w:val="24"/>
              </w:rPr>
              <w:t xml:space="preserve"> 1)</w:t>
            </w:r>
          </w:p>
        </w:tc>
        <w:tc>
          <w:tcPr>
            <w:tcW w:w="507" w:type="pct"/>
            <w:shd w:val="clear" w:color="auto" w:fill="auto"/>
            <w:vAlign w:val="center"/>
          </w:tcPr>
          <w:p w14:paraId="204B6A70" w14:textId="77777777" w:rsidR="00F32B99" w:rsidRPr="00851E0C" w:rsidRDefault="00F32B99" w:rsidP="00F32B99">
            <w:pPr>
              <w:pStyle w:val="Thn"/>
              <w:spacing w:before="0" w:after="0"/>
              <w:ind w:firstLine="0"/>
              <w:jc w:val="center"/>
              <w:rPr>
                <w:rFonts w:eastAsia="Times New Roman"/>
                <w:sz w:val="24"/>
                <w:szCs w:val="24"/>
              </w:rPr>
            </w:pPr>
            <w:proofErr w:type="spellStart"/>
            <w:r w:rsidRPr="00851E0C">
              <w:rPr>
                <w:rFonts w:eastAsia="Times New Roman"/>
                <w:sz w:val="24"/>
                <w:szCs w:val="24"/>
              </w:rPr>
              <w:t>xã</w:t>
            </w:r>
            <w:proofErr w:type="spellEnd"/>
            <w:r w:rsidRPr="00851E0C">
              <w:rPr>
                <w:rFonts w:eastAsia="Times New Roman"/>
                <w:sz w:val="24"/>
                <w:szCs w:val="24"/>
              </w:rPr>
              <w:t xml:space="preserve"> </w:t>
            </w:r>
            <w:proofErr w:type="spellStart"/>
            <w:r w:rsidRPr="00851E0C">
              <w:rPr>
                <w:rFonts w:eastAsia="Times New Roman"/>
                <w:sz w:val="24"/>
                <w:szCs w:val="24"/>
              </w:rPr>
              <w:t>Trường</w:t>
            </w:r>
            <w:proofErr w:type="spellEnd"/>
            <w:r w:rsidRPr="00851E0C">
              <w:rPr>
                <w:rFonts w:eastAsia="Times New Roman"/>
                <w:sz w:val="24"/>
                <w:szCs w:val="24"/>
              </w:rPr>
              <w:t xml:space="preserve"> </w:t>
            </w:r>
            <w:proofErr w:type="spellStart"/>
            <w:r w:rsidRPr="00851E0C">
              <w:rPr>
                <w:rFonts w:eastAsia="Times New Roman"/>
                <w:sz w:val="24"/>
                <w:szCs w:val="24"/>
              </w:rPr>
              <w:t>Sơn</w:t>
            </w:r>
            <w:proofErr w:type="spellEnd"/>
          </w:p>
        </w:tc>
        <w:tc>
          <w:tcPr>
            <w:tcW w:w="388" w:type="pct"/>
            <w:shd w:val="clear" w:color="auto" w:fill="auto"/>
            <w:vAlign w:val="center"/>
          </w:tcPr>
          <w:p w14:paraId="083EFEB1" w14:textId="77777777" w:rsidR="00F32B99" w:rsidRPr="00851E0C" w:rsidRDefault="00F32B99" w:rsidP="00F32B99">
            <w:pPr>
              <w:pStyle w:val="Thn"/>
              <w:spacing w:before="0" w:after="0"/>
              <w:ind w:firstLine="0"/>
              <w:jc w:val="right"/>
              <w:rPr>
                <w:rFonts w:eastAsia="Times New Roman"/>
                <w:sz w:val="24"/>
                <w:szCs w:val="24"/>
              </w:rPr>
            </w:pPr>
            <w:r w:rsidRPr="00851E0C">
              <w:rPr>
                <w:rFonts w:eastAsia="Times New Roman"/>
                <w:sz w:val="24"/>
                <w:szCs w:val="24"/>
              </w:rPr>
              <w:t>18,26</w:t>
            </w:r>
          </w:p>
        </w:tc>
        <w:tc>
          <w:tcPr>
            <w:tcW w:w="362" w:type="pct"/>
            <w:shd w:val="clear" w:color="auto" w:fill="auto"/>
            <w:vAlign w:val="center"/>
          </w:tcPr>
          <w:p w14:paraId="73BD8206" w14:textId="77777777" w:rsidR="00F32B99" w:rsidRPr="00851E0C" w:rsidRDefault="00F32B99" w:rsidP="00F32B99">
            <w:pPr>
              <w:pStyle w:val="Thn"/>
              <w:spacing w:before="0" w:after="0"/>
              <w:ind w:firstLine="0"/>
              <w:jc w:val="right"/>
              <w:rPr>
                <w:rFonts w:eastAsia="Times New Roman"/>
                <w:sz w:val="24"/>
                <w:szCs w:val="24"/>
              </w:rPr>
            </w:pPr>
            <w:r w:rsidRPr="00851E0C">
              <w:rPr>
                <w:rFonts w:eastAsia="Times New Roman"/>
                <w:sz w:val="24"/>
                <w:szCs w:val="24"/>
              </w:rPr>
              <w:t>-</w:t>
            </w:r>
          </w:p>
        </w:tc>
        <w:tc>
          <w:tcPr>
            <w:tcW w:w="522" w:type="pct"/>
            <w:shd w:val="clear" w:color="auto" w:fill="auto"/>
            <w:vAlign w:val="center"/>
          </w:tcPr>
          <w:p w14:paraId="48320316" w14:textId="77777777" w:rsidR="00F32B99" w:rsidRPr="00851E0C" w:rsidRDefault="00F32B99" w:rsidP="00F32B99">
            <w:pPr>
              <w:pStyle w:val="Thn"/>
              <w:spacing w:before="0" w:after="0"/>
              <w:ind w:firstLine="0"/>
              <w:jc w:val="right"/>
              <w:rPr>
                <w:rFonts w:eastAsia="Times New Roman"/>
                <w:sz w:val="24"/>
                <w:szCs w:val="24"/>
              </w:rPr>
            </w:pPr>
            <w:r w:rsidRPr="00851E0C">
              <w:rPr>
                <w:rFonts w:eastAsia="Times New Roman"/>
                <w:sz w:val="24"/>
                <w:szCs w:val="24"/>
              </w:rPr>
              <w:t>18,26</w:t>
            </w:r>
          </w:p>
        </w:tc>
        <w:tc>
          <w:tcPr>
            <w:tcW w:w="388" w:type="pct"/>
            <w:shd w:val="clear" w:color="auto" w:fill="auto"/>
            <w:vAlign w:val="center"/>
          </w:tcPr>
          <w:p w14:paraId="41AD33D7" w14:textId="77777777" w:rsidR="00F32B99" w:rsidRPr="00851E0C" w:rsidRDefault="00F32B99" w:rsidP="00F32B99">
            <w:pPr>
              <w:pStyle w:val="Thn"/>
              <w:spacing w:before="0" w:after="0"/>
              <w:ind w:firstLine="0"/>
              <w:jc w:val="right"/>
              <w:rPr>
                <w:rFonts w:eastAsia="Times New Roman"/>
                <w:sz w:val="24"/>
                <w:szCs w:val="24"/>
              </w:rPr>
            </w:pPr>
            <w:r w:rsidRPr="00851E0C">
              <w:rPr>
                <w:rFonts w:eastAsia="Times New Roman"/>
                <w:sz w:val="24"/>
                <w:szCs w:val="24"/>
              </w:rPr>
              <w:t>18,26</w:t>
            </w:r>
          </w:p>
        </w:tc>
        <w:tc>
          <w:tcPr>
            <w:tcW w:w="385" w:type="pct"/>
            <w:vAlign w:val="center"/>
          </w:tcPr>
          <w:p w14:paraId="2CAA9892" w14:textId="77777777" w:rsidR="00F32B99" w:rsidRPr="00851E0C" w:rsidRDefault="00F32B99" w:rsidP="00F32B99">
            <w:pPr>
              <w:pStyle w:val="Thn"/>
              <w:spacing w:before="0" w:after="0"/>
              <w:ind w:firstLine="0"/>
              <w:jc w:val="right"/>
              <w:rPr>
                <w:rFonts w:eastAsia="Times New Roman"/>
                <w:sz w:val="24"/>
                <w:szCs w:val="24"/>
              </w:rPr>
            </w:pPr>
            <w:r w:rsidRPr="00851E0C">
              <w:rPr>
                <w:rFonts w:eastAsia="Times New Roman"/>
                <w:sz w:val="24"/>
                <w:szCs w:val="24"/>
              </w:rPr>
              <w:t>-</w:t>
            </w:r>
          </w:p>
        </w:tc>
        <w:tc>
          <w:tcPr>
            <w:tcW w:w="726" w:type="pct"/>
            <w:shd w:val="clear" w:color="auto" w:fill="auto"/>
            <w:vAlign w:val="center"/>
          </w:tcPr>
          <w:p w14:paraId="27ABEE3C" w14:textId="77777777" w:rsidR="00F32B99" w:rsidRPr="00851E0C" w:rsidRDefault="00F32B99" w:rsidP="00F32B99">
            <w:pPr>
              <w:pStyle w:val="Thn"/>
              <w:spacing w:before="0" w:after="0"/>
              <w:ind w:firstLine="0"/>
              <w:jc w:val="center"/>
              <w:rPr>
                <w:sz w:val="24"/>
                <w:szCs w:val="24"/>
              </w:rPr>
            </w:pPr>
            <w:r w:rsidRPr="00851E0C">
              <w:rPr>
                <w:sz w:val="24"/>
                <w:szCs w:val="24"/>
              </w:rPr>
              <w:t xml:space="preserve">QĐ </w:t>
            </w:r>
            <w:proofErr w:type="spellStart"/>
            <w:r w:rsidRPr="00851E0C">
              <w:rPr>
                <w:sz w:val="24"/>
                <w:szCs w:val="24"/>
              </w:rPr>
              <w:t>số</w:t>
            </w:r>
            <w:proofErr w:type="spellEnd"/>
            <w:r w:rsidRPr="00851E0C">
              <w:rPr>
                <w:sz w:val="24"/>
                <w:szCs w:val="24"/>
              </w:rPr>
              <w:t xml:space="preserve"> 1357/QĐ-UBND </w:t>
            </w:r>
            <w:proofErr w:type="spellStart"/>
            <w:r w:rsidRPr="00851E0C">
              <w:rPr>
                <w:sz w:val="24"/>
                <w:szCs w:val="24"/>
              </w:rPr>
              <w:t>ngày</w:t>
            </w:r>
            <w:proofErr w:type="spellEnd"/>
            <w:r w:rsidRPr="00851E0C">
              <w:rPr>
                <w:sz w:val="24"/>
                <w:szCs w:val="24"/>
              </w:rPr>
              <w:t xml:space="preserve"> 28/4/2025</w:t>
            </w:r>
          </w:p>
        </w:tc>
      </w:tr>
      <w:tr w:rsidR="00F32B99" w:rsidRPr="00851E0C" w14:paraId="623D03C1" w14:textId="77777777" w:rsidTr="009706B5">
        <w:trPr>
          <w:trHeight w:val="1143"/>
        </w:trPr>
        <w:tc>
          <w:tcPr>
            <w:tcW w:w="276" w:type="pct"/>
            <w:shd w:val="clear" w:color="auto" w:fill="auto"/>
            <w:vAlign w:val="center"/>
          </w:tcPr>
          <w:p w14:paraId="53F7B750" w14:textId="77777777" w:rsidR="00F32B99" w:rsidRPr="00851E0C" w:rsidRDefault="00F32B99" w:rsidP="00F32B99">
            <w:pPr>
              <w:pStyle w:val="Thn"/>
              <w:spacing w:before="0" w:after="0"/>
              <w:ind w:firstLine="0"/>
              <w:jc w:val="center"/>
              <w:rPr>
                <w:sz w:val="24"/>
                <w:szCs w:val="24"/>
              </w:rPr>
            </w:pPr>
            <w:r w:rsidRPr="00851E0C">
              <w:rPr>
                <w:sz w:val="24"/>
                <w:szCs w:val="24"/>
              </w:rPr>
              <w:t>6</w:t>
            </w:r>
          </w:p>
        </w:tc>
        <w:tc>
          <w:tcPr>
            <w:tcW w:w="1446" w:type="pct"/>
            <w:shd w:val="clear" w:color="auto" w:fill="auto"/>
            <w:vAlign w:val="center"/>
          </w:tcPr>
          <w:p w14:paraId="6140556C" w14:textId="77777777" w:rsidR="00F32B99" w:rsidRPr="00851E0C" w:rsidRDefault="00F32B99" w:rsidP="00F32B99">
            <w:pPr>
              <w:pStyle w:val="Thn"/>
              <w:spacing w:before="0" w:after="0"/>
              <w:ind w:firstLine="0"/>
              <w:jc w:val="left"/>
              <w:rPr>
                <w:rFonts w:eastAsia="Times New Roman"/>
                <w:sz w:val="24"/>
                <w:szCs w:val="24"/>
              </w:rPr>
            </w:pPr>
            <w:proofErr w:type="spellStart"/>
            <w:r w:rsidRPr="00851E0C">
              <w:rPr>
                <w:rFonts w:eastAsia="Times New Roman"/>
                <w:sz w:val="24"/>
                <w:szCs w:val="24"/>
              </w:rPr>
              <w:t>Cứng</w:t>
            </w:r>
            <w:proofErr w:type="spellEnd"/>
            <w:r w:rsidRPr="00851E0C">
              <w:rPr>
                <w:rFonts w:eastAsia="Times New Roman"/>
                <w:sz w:val="24"/>
                <w:szCs w:val="24"/>
              </w:rPr>
              <w:t xml:space="preserve"> </w:t>
            </w:r>
            <w:proofErr w:type="spellStart"/>
            <w:r w:rsidRPr="00851E0C">
              <w:rPr>
                <w:rFonts w:eastAsia="Times New Roman"/>
                <w:sz w:val="24"/>
                <w:szCs w:val="24"/>
              </w:rPr>
              <w:t>hóa</w:t>
            </w:r>
            <w:proofErr w:type="spellEnd"/>
            <w:r w:rsidRPr="00851E0C">
              <w:rPr>
                <w:rFonts w:eastAsia="Times New Roman"/>
                <w:sz w:val="24"/>
                <w:szCs w:val="24"/>
              </w:rPr>
              <w:t xml:space="preserve"> </w:t>
            </w:r>
            <w:proofErr w:type="spellStart"/>
            <w:r w:rsidRPr="00851E0C">
              <w:rPr>
                <w:rFonts w:eastAsia="Times New Roman"/>
                <w:sz w:val="24"/>
                <w:szCs w:val="24"/>
              </w:rPr>
              <w:t>giao</w:t>
            </w:r>
            <w:proofErr w:type="spellEnd"/>
            <w:r w:rsidRPr="00851E0C">
              <w:rPr>
                <w:rFonts w:eastAsia="Times New Roman"/>
                <w:sz w:val="24"/>
                <w:szCs w:val="24"/>
              </w:rPr>
              <w:t xml:space="preserve"> </w:t>
            </w:r>
            <w:proofErr w:type="spellStart"/>
            <w:r w:rsidRPr="00851E0C">
              <w:rPr>
                <w:rFonts w:eastAsia="Times New Roman"/>
                <w:sz w:val="24"/>
                <w:szCs w:val="24"/>
              </w:rPr>
              <w:t>thông</w:t>
            </w:r>
            <w:proofErr w:type="spellEnd"/>
            <w:r w:rsidRPr="00851E0C">
              <w:rPr>
                <w:rFonts w:eastAsia="Times New Roman"/>
                <w:sz w:val="24"/>
                <w:szCs w:val="24"/>
              </w:rPr>
              <w:t xml:space="preserve"> </w:t>
            </w:r>
            <w:proofErr w:type="spellStart"/>
            <w:r w:rsidRPr="00851E0C">
              <w:rPr>
                <w:rFonts w:eastAsia="Times New Roman"/>
                <w:sz w:val="24"/>
                <w:szCs w:val="24"/>
              </w:rPr>
              <w:t>nông</w:t>
            </w:r>
            <w:proofErr w:type="spellEnd"/>
            <w:r w:rsidRPr="00851E0C">
              <w:rPr>
                <w:rFonts w:eastAsia="Times New Roman"/>
                <w:sz w:val="24"/>
                <w:szCs w:val="24"/>
              </w:rPr>
              <w:t xml:space="preserve"> </w:t>
            </w:r>
            <w:proofErr w:type="spellStart"/>
            <w:r w:rsidRPr="00851E0C">
              <w:rPr>
                <w:rFonts w:eastAsia="Times New Roman"/>
                <w:sz w:val="24"/>
                <w:szCs w:val="24"/>
              </w:rPr>
              <w:t>thôn</w:t>
            </w:r>
            <w:proofErr w:type="spellEnd"/>
            <w:r w:rsidRPr="00851E0C">
              <w:rPr>
                <w:rFonts w:eastAsia="Times New Roman"/>
                <w:sz w:val="24"/>
                <w:szCs w:val="24"/>
              </w:rPr>
              <w:t xml:space="preserve"> </w:t>
            </w:r>
            <w:proofErr w:type="spellStart"/>
            <w:r w:rsidRPr="00851E0C">
              <w:rPr>
                <w:rFonts w:eastAsia="Times New Roman"/>
                <w:sz w:val="24"/>
                <w:szCs w:val="24"/>
              </w:rPr>
              <w:t>trên</w:t>
            </w:r>
            <w:proofErr w:type="spellEnd"/>
            <w:r w:rsidRPr="00851E0C">
              <w:rPr>
                <w:rFonts w:eastAsia="Times New Roman"/>
                <w:sz w:val="24"/>
                <w:szCs w:val="24"/>
              </w:rPr>
              <w:t xml:space="preserve"> </w:t>
            </w:r>
            <w:proofErr w:type="spellStart"/>
            <w:r w:rsidRPr="00851E0C">
              <w:rPr>
                <w:rFonts w:eastAsia="Times New Roman"/>
                <w:sz w:val="24"/>
                <w:szCs w:val="24"/>
              </w:rPr>
              <w:t>địa</w:t>
            </w:r>
            <w:proofErr w:type="spellEnd"/>
            <w:r w:rsidRPr="00851E0C">
              <w:rPr>
                <w:rFonts w:eastAsia="Times New Roman"/>
                <w:sz w:val="24"/>
                <w:szCs w:val="24"/>
              </w:rPr>
              <w:t xml:space="preserve"> </w:t>
            </w:r>
            <w:proofErr w:type="spellStart"/>
            <w:r w:rsidRPr="00851E0C">
              <w:rPr>
                <w:rFonts w:eastAsia="Times New Roman"/>
                <w:sz w:val="24"/>
                <w:szCs w:val="24"/>
              </w:rPr>
              <w:t>bàn</w:t>
            </w:r>
            <w:proofErr w:type="spellEnd"/>
            <w:r w:rsidRPr="00851E0C">
              <w:rPr>
                <w:rFonts w:eastAsia="Times New Roman"/>
                <w:sz w:val="24"/>
                <w:szCs w:val="24"/>
              </w:rPr>
              <w:t xml:space="preserve"> </w:t>
            </w:r>
            <w:proofErr w:type="spellStart"/>
            <w:r w:rsidRPr="00851E0C">
              <w:rPr>
                <w:rFonts w:eastAsia="Times New Roman"/>
                <w:sz w:val="24"/>
                <w:szCs w:val="24"/>
              </w:rPr>
              <w:t>xã</w:t>
            </w:r>
            <w:proofErr w:type="spellEnd"/>
            <w:r w:rsidRPr="00851E0C">
              <w:rPr>
                <w:rFonts w:eastAsia="Times New Roman"/>
                <w:sz w:val="24"/>
                <w:szCs w:val="24"/>
              </w:rPr>
              <w:t xml:space="preserve"> </w:t>
            </w:r>
            <w:proofErr w:type="spellStart"/>
            <w:r w:rsidRPr="00851E0C">
              <w:rPr>
                <w:rFonts w:eastAsia="Times New Roman"/>
                <w:sz w:val="24"/>
                <w:szCs w:val="24"/>
              </w:rPr>
              <w:t>Hải</w:t>
            </w:r>
            <w:proofErr w:type="spellEnd"/>
            <w:r w:rsidRPr="00851E0C">
              <w:rPr>
                <w:rFonts w:eastAsia="Times New Roman"/>
                <w:sz w:val="24"/>
                <w:szCs w:val="24"/>
              </w:rPr>
              <w:t xml:space="preserve"> Ninh </w:t>
            </w:r>
            <w:proofErr w:type="spellStart"/>
            <w:r w:rsidRPr="00851E0C">
              <w:rPr>
                <w:rFonts w:eastAsia="Times New Roman"/>
                <w:sz w:val="24"/>
                <w:szCs w:val="24"/>
              </w:rPr>
              <w:t>tại</w:t>
            </w:r>
            <w:proofErr w:type="spellEnd"/>
            <w:r w:rsidRPr="00851E0C">
              <w:rPr>
                <w:rFonts w:eastAsia="Times New Roman"/>
                <w:sz w:val="24"/>
                <w:szCs w:val="24"/>
              </w:rPr>
              <w:t xml:space="preserve"> </w:t>
            </w:r>
            <w:proofErr w:type="spellStart"/>
            <w:r w:rsidRPr="00851E0C">
              <w:rPr>
                <w:rFonts w:eastAsia="Times New Roman"/>
                <w:sz w:val="24"/>
                <w:szCs w:val="24"/>
              </w:rPr>
              <w:t>xã</w:t>
            </w:r>
            <w:proofErr w:type="spellEnd"/>
            <w:r w:rsidRPr="00851E0C">
              <w:rPr>
                <w:rFonts w:eastAsia="Times New Roman"/>
                <w:sz w:val="24"/>
                <w:szCs w:val="24"/>
              </w:rPr>
              <w:t xml:space="preserve"> </w:t>
            </w:r>
            <w:proofErr w:type="spellStart"/>
            <w:r w:rsidRPr="00851E0C">
              <w:rPr>
                <w:rFonts w:eastAsia="Times New Roman"/>
                <w:sz w:val="24"/>
                <w:szCs w:val="24"/>
              </w:rPr>
              <w:t>Hải</w:t>
            </w:r>
            <w:proofErr w:type="spellEnd"/>
            <w:r w:rsidRPr="00851E0C">
              <w:rPr>
                <w:rFonts w:eastAsia="Times New Roman"/>
                <w:sz w:val="24"/>
                <w:szCs w:val="24"/>
              </w:rPr>
              <w:t xml:space="preserve"> Ninh, </w:t>
            </w:r>
            <w:proofErr w:type="spellStart"/>
            <w:r w:rsidRPr="00851E0C">
              <w:rPr>
                <w:rFonts w:eastAsia="Times New Roman"/>
                <w:sz w:val="24"/>
                <w:szCs w:val="24"/>
              </w:rPr>
              <w:t>huyện</w:t>
            </w:r>
            <w:proofErr w:type="spellEnd"/>
            <w:r w:rsidRPr="00851E0C">
              <w:rPr>
                <w:rFonts w:eastAsia="Times New Roman"/>
                <w:sz w:val="24"/>
                <w:szCs w:val="24"/>
              </w:rPr>
              <w:t xml:space="preserve"> </w:t>
            </w:r>
            <w:proofErr w:type="spellStart"/>
            <w:r w:rsidRPr="00851E0C">
              <w:rPr>
                <w:rFonts w:eastAsia="Times New Roman"/>
                <w:sz w:val="24"/>
                <w:szCs w:val="24"/>
              </w:rPr>
              <w:t>Quảng</w:t>
            </w:r>
            <w:proofErr w:type="spellEnd"/>
            <w:r w:rsidRPr="00851E0C">
              <w:rPr>
                <w:rFonts w:eastAsia="Times New Roman"/>
                <w:sz w:val="24"/>
                <w:szCs w:val="24"/>
              </w:rPr>
              <w:t xml:space="preserve"> Ninh, </w:t>
            </w:r>
            <w:proofErr w:type="spellStart"/>
            <w:r w:rsidRPr="00851E0C">
              <w:rPr>
                <w:rFonts w:eastAsia="Times New Roman"/>
                <w:sz w:val="24"/>
                <w:szCs w:val="24"/>
              </w:rPr>
              <w:t>tỉnh</w:t>
            </w:r>
            <w:proofErr w:type="spellEnd"/>
            <w:r w:rsidRPr="00851E0C">
              <w:rPr>
                <w:rFonts w:eastAsia="Times New Roman"/>
                <w:sz w:val="24"/>
                <w:szCs w:val="24"/>
              </w:rPr>
              <w:t xml:space="preserve"> </w:t>
            </w:r>
            <w:proofErr w:type="spellStart"/>
            <w:r w:rsidRPr="00851E0C">
              <w:rPr>
                <w:rFonts w:eastAsia="Times New Roman"/>
                <w:sz w:val="24"/>
                <w:szCs w:val="24"/>
              </w:rPr>
              <w:t>Quảng</w:t>
            </w:r>
            <w:proofErr w:type="spellEnd"/>
            <w:r w:rsidRPr="00851E0C">
              <w:rPr>
                <w:rFonts w:eastAsia="Times New Roman"/>
                <w:sz w:val="24"/>
                <w:szCs w:val="24"/>
              </w:rPr>
              <w:t xml:space="preserve"> Bình</w:t>
            </w:r>
          </w:p>
        </w:tc>
        <w:tc>
          <w:tcPr>
            <w:tcW w:w="507" w:type="pct"/>
            <w:shd w:val="clear" w:color="auto" w:fill="auto"/>
            <w:vAlign w:val="center"/>
          </w:tcPr>
          <w:p w14:paraId="7C19F682" w14:textId="77777777" w:rsidR="00F32B99" w:rsidRPr="00851E0C" w:rsidRDefault="00F32B99" w:rsidP="00F32B99">
            <w:pPr>
              <w:pStyle w:val="Thn"/>
              <w:spacing w:before="0" w:after="0"/>
              <w:ind w:firstLine="0"/>
              <w:jc w:val="center"/>
              <w:rPr>
                <w:rFonts w:eastAsia="Times New Roman"/>
                <w:sz w:val="24"/>
                <w:szCs w:val="24"/>
              </w:rPr>
            </w:pPr>
            <w:proofErr w:type="spellStart"/>
            <w:r w:rsidRPr="00851E0C">
              <w:rPr>
                <w:rFonts w:eastAsia="Times New Roman"/>
                <w:sz w:val="24"/>
                <w:szCs w:val="24"/>
              </w:rPr>
              <w:t>xã</w:t>
            </w:r>
            <w:proofErr w:type="spellEnd"/>
            <w:r w:rsidRPr="00851E0C">
              <w:rPr>
                <w:rFonts w:eastAsia="Times New Roman"/>
                <w:sz w:val="24"/>
                <w:szCs w:val="24"/>
              </w:rPr>
              <w:t xml:space="preserve"> </w:t>
            </w:r>
          </w:p>
          <w:p w14:paraId="0B12D71C" w14:textId="77777777" w:rsidR="00F32B99" w:rsidRPr="00851E0C" w:rsidRDefault="00F32B99" w:rsidP="00F32B99">
            <w:pPr>
              <w:pStyle w:val="Thn"/>
              <w:spacing w:before="0" w:after="0"/>
              <w:ind w:firstLine="0"/>
              <w:jc w:val="center"/>
              <w:rPr>
                <w:rFonts w:eastAsia="Times New Roman"/>
                <w:sz w:val="24"/>
                <w:szCs w:val="24"/>
              </w:rPr>
            </w:pPr>
            <w:proofErr w:type="spellStart"/>
            <w:r w:rsidRPr="00851E0C">
              <w:rPr>
                <w:rFonts w:eastAsia="Times New Roman"/>
                <w:sz w:val="24"/>
                <w:szCs w:val="24"/>
              </w:rPr>
              <w:t>Hải</w:t>
            </w:r>
            <w:proofErr w:type="spellEnd"/>
            <w:r w:rsidRPr="00851E0C">
              <w:rPr>
                <w:rFonts w:eastAsia="Times New Roman"/>
                <w:sz w:val="24"/>
                <w:szCs w:val="24"/>
              </w:rPr>
              <w:t xml:space="preserve"> Ninh</w:t>
            </w:r>
          </w:p>
        </w:tc>
        <w:tc>
          <w:tcPr>
            <w:tcW w:w="388" w:type="pct"/>
            <w:shd w:val="clear" w:color="auto" w:fill="auto"/>
            <w:vAlign w:val="center"/>
          </w:tcPr>
          <w:p w14:paraId="6CD306A4" w14:textId="77777777" w:rsidR="00F32B99" w:rsidRPr="00851E0C" w:rsidRDefault="00F32B99" w:rsidP="00F32B99">
            <w:pPr>
              <w:pStyle w:val="Thn"/>
              <w:spacing w:before="0" w:after="0"/>
              <w:ind w:firstLine="0"/>
              <w:jc w:val="right"/>
              <w:rPr>
                <w:rFonts w:eastAsia="Times New Roman"/>
                <w:sz w:val="24"/>
                <w:szCs w:val="24"/>
              </w:rPr>
            </w:pPr>
            <w:r w:rsidRPr="00851E0C">
              <w:rPr>
                <w:rFonts w:eastAsia="Times New Roman"/>
                <w:sz w:val="24"/>
                <w:szCs w:val="24"/>
              </w:rPr>
              <w:t>0,04</w:t>
            </w:r>
          </w:p>
        </w:tc>
        <w:tc>
          <w:tcPr>
            <w:tcW w:w="362" w:type="pct"/>
            <w:shd w:val="clear" w:color="auto" w:fill="auto"/>
            <w:vAlign w:val="center"/>
          </w:tcPr>
          <w:p w14:paraId="76B2A7A1" w14:textId="77777777" w:rsidR="00F32B99" w:rsidRPr="00851E0C" w:rsidRDefault="00F32B99" w:rsidP="00F32B99">
            <w:pPr>
              <w:pStyle w:val="Thn"/>
              <w:spacing w:before="0" w:after="0"/>
              <w:ind w:firstLine="0"/>
              <w:jc w:val="right"/>
              <w:rPr>
                <w:rFonts w:eastAsia="Times New Roman"/>
                <w:sz w:val="24"/>
                <w:szCs w:val="24"/>
              </w:rPr>
            </w:pPr>
            <w:r w:rsidRPr="00851E0C">
              <w:rPr>
                <w:rFonts w:eastAsia="Times New Roman"/>
                <w:sz w:val="24"/>
                <w:szCs w:val="24"/>
              </w:rPr>
              <w:t>-</w:t>
            </w:r>
          </w:p>
        </w:tc>
        <w:tc>
          <w:tcPr>
            <w:tcW w:w="522" w:type="pct"/>
            <w:shd w:val="clear" w:color="auto" w:fill="auto"/>
            <w:vAlign w:val="center"/>
          </w:tcPr>
          <w:p w14:paraId="3ED5B49D" w14:textId="77777777" w:rsidR="00F32B99" w:rsidRPr="00851E0C" w:rsidRDefault="00F32B99" w:rsidP="00F32B99">
            <w:pPr>
              <w:pStyle w:val="Thn"/>
              <w:spacing w:before="0" w:after="0"/>
              <w:ind w:firstLine="0"/>
              <w:jc w:val="right"/>
              <w:rPr>
                <w:rFonts w:eastAsia="Times New Roman"/>
                <w:sz w:val="24"/>
                <w:szCs w:val="24"/>
              </w:rPr>
            </w:pPr>
            <w:r w:rsidRPr="00851E0C">
              <w:rPr>
                <w:rFonts w:eastAsia="Times New Roman"/>
                <w:sz w:val="24"/>
                <w:szCs w:val="24"/>
              </w:rPr>
              <w:t>-</w:t>
            </w:r>
          </w:p>
        </w:tc>
        <w:tc>
          <w:tcPr>
            <w:tcW w:w="388" w:type="pct"/>
            <w:shd w:val="clear" w:color="auto" w:fill="auto"/>
            <w:vAlign w:val="center"/>
          </w:tcPr>
          <w:p w14:paraId="277EBEE2" w14:textId="77777777" w:rsidR="00F32B99" w:rsidRPr="00851E0C" w:rsidRDefault="00F32B99" w:rsidP="00F32B99">
            <w:pPr>
              <w:pStyle w:val="Thn"/>
              <w:spacing w:before="0" w:after="0"/>
              <w:ind w:firstLine="0"/>
              <w:jc w:val="right"/>
              <w:rPr>
                <w:rFonts w:eastAsia="Times New Roman"/>
                <w:sz w:val="24"/>
                <w:szCs w:val="24"/>
              </w:rPr>
            </w:pPr>
            <w:r w:rsidRPr="00851E0C">
              <w:rPr>
                <w:rFonts w:eastAsia="Times New Roman"/>
                <w:sz w:val="24"/>
                <w:szCs w:val="24"/>
              </w:rPr>
              <w:t>0,04</w:t>
            </w:r>
          </w:p>
        </w:tc>
        <w:tc>
          <w:tcPr>
            <w:tcW w:w="385" w:type="pct"/>
            <w:vAlign w:val="center"/>
          </w:tcPr>
          <w:p w14:paraId="446DA165" w14:textId="77777777" w:rsidR="00F32B99" w:rsidRPr="00851E0C" w:rsidRDefault="00F32B99" w:rsidP="00F32B99">
            <w:pPr>
              <w:pStyle w:val="Thn"/>
              <w:spacing w:before="0" w:after="0"/>
              <w:ind w:firstLine="0"/>
              <w:jc w:val="right"/>
              <w:rPr>
                <w:rFonts w:eastAsia="Times New Roman"/>
                <w:sz w:val="24"/>
                <w:szCs w:val="24"/>
              </w:rPr>
            </w:pPr>
            <w:r w:rsidRPr="00851E0C">
              <w:rPr>
                <w:rFonts w:eastAsia="Times New Roman"/>
                <w:sz w:val="24"/>
                <w:szCs w:val="24"/>
              </w:rPr>
              <w:t>-</w:t>
            </w:r>
          </w:p>
        </w:tc>
        <w:tc>
          <w:tcPr>
            <w:tcW w:w="726" w:type="pct"/>
            <w:shd w:val="clear" w:color="auto" w:fill="auto"/>
            <w:vAlign w:val="center"/>
          </w:tcPr>
          <w:p w14:paraId="3CD5697F" w14:textId="77777777" w:rsidR="00F32B99" w:rsidRPr="00851E0C" w:rsidRDefault="00F32B99" w:rsidP="00F32B99">
            <w:pPr>
              <w:pStyle w:val="Thn"/>
              <w:spacing w:before="0" w:after="0"/>
              <w:ind w:firstLine="0"/>
              <w:jc w:val="center"/>
              <w:rPr>
                <w:sz w:val="24"/>
                <w:szCs w:val="24"/>
              </w:rPr>
            </w:pPr>
            <w:r w:rsidRPr="00851E0C">
              <w:rPr>
                <w:sz w:val="24"/>
                <w:szCs w:val="24"/>
              </w:rPr>
              <w:t xml:space="preserve">QĐ </w:t>
            </w:r>
            <w:proofErr w:type="spellStart"/>
            <w:r w:rsidRPr="00851E0C">
              <w:rPr>
                <w:sz w:val="24"/>
                <w:szCs w:val="24"/>
              </w:rPr>
              <w:t>số</w:t>
            </w:r>
            <w:proofErr w:type="spellEnd"/>
            <w:r w:rsidRPr="00851E0C">
              <w:rPr>
                <w:sz w:val="24"/>
                <w:szCs w:val="24"/>
              </w:rPr>
              <w:t xml:space="preserve"> 1519/QĐ-UBND </w:t>
            </w:r>
            <w:proofErr w:type="spellStart"/>
            <w:r w:rsidRPr="00851E0C">
              <w:rPr>
                <w:sz w:val="24"/>
                <w:szCs w:val="24"/>
              </w:rPr>
              <w:t>ngày</w:t>
            </w:r>
            <w:proofErr w:type="spellEnd"/>
            <w:r w:rsidRPr="00851E0C">
              <w:rPr>
                <w:sz w:val="24"/>
                <w:szCs w:val="24"/>
              </w:rPr>
              <w:t xml:space="preserve"> 14/5/2025</w:t>
            </w:r>
          </w:p>
        </w:tc>
      </w:tr>
    </w:tbl>
    <w:p w14:paraId="3E81F2F6" w14:textId="48C210B2" w:rsidR="00F14254" w:rsidRPr="00802B78" w:rsidRDefault="00313FBE" w:rsidP="00E37436">
      <w:pPr>
        <w:pStyle w:val="Heading2"/>
        <w:spacing w:before="0" w:after="0" w:line="420" w:lineRule="exact"/>
        <w:rPr>
          <w:color w:val="000000" w:themeColor="text1"/>
          <w:spacing w:val="3"/>
          <w:szCs w:val="28"/>
          <w:lang w:val="en-US"/>
        </w:rPr>
      </w:pPr>
      <w:r w:rsidRPr="00802B78">
        <w:rPr>
          <w:color w:val="000000" w:themeColor="text1"/>
          <w:spacing w:val="3"/>
          <w:szCs w:val="28"/>
          <w:lang w:val="en-US"/>
        </w:rPr>
        <w:lastRenderedPageBreak/>
        <w:t>3</w:t>
      </w:r>
      <w:r w:rsidR="00F14254" w:rsidRPr="00802B78">
        <w:rPr>
          <w:color w:val="000000" w:themeColor="text1"/>
          <w:spacing w:val="3"/>
          <w:szCs w:val="28"/>
        </w:rPr>
        <w:t>.</w:t>
      </w:r>
      <w:r w:rsidR="00F14254" w:rsidRPr="00802B78">
        <w:rPr>
          <w:color w:val="000000" w:themeColor="text1"/>
          <w:spacing w:val="3"/>
          <w:szCs w:val="28"/>
          <w:lang w:val="en-US"/>
        </w:rPr>
        <w:t>4</w:t>
      </w:r>
      <w:r w:rsidR="00F14254" w:rsidRPr="00802B78">
        <w:rPr>
          <w:color w:val="000000" w:themeColor="text1"/>
          <w:spacing w:val="3"/>
          <w:szCs w:val="28"/>
        </w:rPr>
        <w:t xml:space="preserve">. Đánh giá những </w:t>
      </w:r>
      <w:proofErr w:type="spellStart"/>
      <w:r w:rsidR="00F14254" w:rsidRPr="00802B78">
        <w:rPr>
          <w:color w:val="000000" w:themeColor="text1"/>
          <w:spacing w:val="3"/>
          <w:szCs w:val="28"/>
          <w:lang w:val="en-US"/>
        </w:rPr>
        <w:t>mặt</w:t>
      </w:r>
      <w:proofErr w:type="spellEnd"/>
      <w:r w:rsidR="00F14254" w:rsidRPr="00802B78">
        <w:rPr>
          <w:color w:val="000000" w:themeColor="text1"/>
          <w:spacing w:val="3"/>
          <w:szCs w:val="28"/>
          <w:lang w:val="en-US"/>
        </w:rPr>
        <w:t xml:space="preserve"> </w:t>
      </w:r>
      <w:proofErr w:type="spellStart"/>
      <w:r w:rsidR="00F14254" w:rsidRPr="00802B78">
        <w:rPr>
          <w:color w:val="000000" w:themeColor="text1"/>
          <w:spacing w:val="3"/>
          <w:szCs w:val="28"/>
          <w:lang w:val="en-US"/>
        </w:rPr>
        <w:t>được</w:t>
      </w:r>
      <w:proofErr w:type="spellEnd"/>
      <w:r w:rsidR="00F14254" w:rsidRPr="00802B78">
        <w:rPr>
          <w:color w:val="000000" w:themeColor="text1"/>
          <w:spacing w:val="3"/>
          <w:szCs w:val="28"/>
          <w:lang w:val="en-US"/>
        </w:rPr>
        <w:t xml:space="preserve">, </w:t>
      </w:r>
      <w:r w:rsidR="00F14254" w:rsidRPr="00802B78">
        <w:rPr>
          <w:color w:val="000000" w:themeColor="text1"/>
          <w:spacing w:val="3"/>
          <w:szCs w:val="28"/>
        </w:rPr>
        <w:t xml:space="preserve">tồn tại </w:t>
      </w:r>
      <w:proofErr w:type="spellStart"/>
      <w:r w:rsidR="00F14254" w:rsidRPr="00802B78">
        <w:rPr>
          <w:color w:val="000000" w:themeColor="text1"/>
          <w:spacing w:val="3"/>
          <w:szCs w:val="28"/>
          <w:lang w:val="en-US"/>
        </w:rPr>
        <w:t>và</w:t>
      </w:r>
      <w:proofErr w:type="spellEnd"/>
      <w:r w:rsidR="00F14254" w:rsidRPr="00802B78">
        <w:rPr>
          <w:color w:val="000000" w:themeColor="text1"/>
          <w:spacing w:val="3"/>
          <w:szCs w:val="28"/>
          <w:lang w:val="en-US"/>
        </w:rPr>
        <w:t xml:space="preserve"> </w:t>
      </w:r>
      <w:proofErr w:type="spellStart"/>
      <w:r w:rsidR="00F14254" w:rsidRPr="00802B78">
        <w:rPr>
          <w:color w:val="000000" w:themeColor="text1"/>
          <w:spacing w:val="3"/>
          <w:szCs w:val="28"/>
          <w:lang w:val="en-US"/>
        </w:rPr>
        <w:t>nguyên</w:t>
      </w:r>
      <w:proofErr w:type="spellEnd"/>
      <w:r w:rsidR="00F14254" w:rsidRPr="00802B78">
        <w:rPr>
          <w:color w:val="000000" w:themeColor="text1"/>
          <w:spacing w:val="3"/>
          <w:szCs w:val="28"/>
          <w:lang w:val="en-US"/>
        </w:rPr>
        <w:t xml:space="preserve"> </w:t>
      </w:r>
      <w:proofErr w:type="spellStart"/>
      <w:r w:rsidR="00F14254" w:rsidRPr="00802B78">
        <w:rPr>
          <w:color w:val="000000" w:themeColor="text1"/>
          <w:spacing w:val="3"/>
          <w:szCs w:val="28"/>
          <w:lang w:val="en-US"/>
        </w:rPr>
        <w:t>nhân</w:t>
      </w:r>
      <w:proofErr w:type="spellEnd"/>
      <w:r w:rsidR="00F14254" w:rsidRPr="00802B78">
        <w:rPr>
          <w:color w:val="000000" w:themeColor="text1"/>
          <w:spacing w:val="3"/>
          <w:szCs w:val="28"/>
          <w:lang w:val="en-US"/>
        </w:rPr>
        <w:t xml:space="preserve"> </w:t>
      </w:r>
      <w:r w:rsidR="00F14254" w:rsidRPr="00802B78">
        <w:rPr>
          <w:color w:val="000000" w:themeColor="text1"/>
          <w:spacing w:val="3"/>
          <w:szCs w:val="28"/>
        </w:rPr>
        <w:t xml:space="preserve">trong thực hiện kế hoạch sử dụng đất </w:t>
      </w:r>
      <w:bookmarkEnd w:id="137"/>
      <w:bookmarkEnd w:id="138"/>
      <w:bookmarkEnd w:id="139"/>
      <w:bookmarkEnd w:id="140"/>
      <w:proofErr w:type="spellStart"/>
      <w:r w:rsidR="0038561B" w:rsidRPr="00802B78">
        <w:rPr>
          <w:color w:val="000000" w:themeColor="text1"/>
          <w:szCs w:val="28"/>
          <w:lang w:val="en-US"/>
        </w:rPr>
        <w:t>năm</w:t>
      </w:r>
      <w:proofErr w:type="spellEnd"/>
      <w:r w:rsidR="0038561B" w:rsidRPr="00802B78">
        <w:rPr>
          <w:color w:val="000000" w:themeColor="text1"/>
          <w:szCs w:val="28"/>
          <w:lang w:val="en-US"/>
        </w:rPr>
        <w:t xml:space="preserve"> </w:t>
      </w:r>
      <w:proofErr w:type="spellStart"/>
      <w:r w:rsidR="0038561B" w:rsidRPr="00802B78">
        <w:rPr>
          <w:color w:val="000000" w:themeColor="text1"/>
          <w:szCs w:val="28"/>
          <w:lang w:val="en-US"/>
        </w:rPr>
        <w:t>trước</w:t>
      </w:r>
      <w:bookmarkEnd w:id="141"/>
      <w:proofErr w:type="spellEnd"/>
    </w:p>
    <w:p w14:paraId="33AC650C" w14:textId="77777777" w:rsidR="0038561B" w:rsidRPr="00802B78" w:rsidRDefault="00313FBE" w:rsidP="00E37436">
      <w:pPr>
        <w:pStyle w:val="Heading3"/>
        <w:widowControl w:val="0"/>
        <w:spacing w:before="0" w:after="0" w:line="420" w:lineRule="exact"/>
        <w:rPr>
          <w:color w:val="000000" w:themeColor="text1"/>
        </w:rPr>
      </w:pPr>
      <w:bookmarkStart w:id="142" w:name="_Toc189813139"/>
      <w:bookmarkStart w:id="143" w:name="_Toc190329151"/>
      <w:bookmarkStart w:id="144" w:name="_Toc190329926"/>
      <w:bookmarkStart w:id="145" w:name="_Toc190333956"/>
      <w:bookmarkStart w:id="146" w:name="_Toc190892474"/>
      <w:bookmarkStart w:id="147" w:name="_Toc190892599"/>
      <w:bookmarkStart w:id="148" w:name="_Toc199346010"/>
      <w:r w:rsidRPr="00802B78">
        <w:rPr>
          <w:color w:val="000000" w:themeColor="text1"/>
        </w:rPr>
        <w:t>3</w:t>
      </w:r>
      <w:r w:rsidR="00F14254" w:rsidRPr="00802B78">
        <w:rPr>
          <w:color w:val="000000" w:themeColor="text1"/>
        </w:rPr>
        <w:t xml:space="preserve">.4.1. Đánh giá những mặt được và tồn tại trong thực hiện kế hoạch sử dụng đất </w:t>
      </w:r>
      <w:bookmarkStart w:id="149" w:name="_Toc147926795"/>
      <w:bookmarkStart w:id="150" w:name="_Toc154740132"/>
      <w:bookmarkStart w:id="151" w:name="_Toc189813140"/>
      <w:bookmarkStart w:id="152" w:name="_Toc190329152"/>
      <w:bookmarkStart w:id="153" w:name="_Toc190329927"/>
      <w:bookmarkStart w:id="154" w:name="_Toc190333957"/>
      <w:bookmarkStart w:id="155" w:name="_Toc190892475"/>
      <w:bookmarkStart w:id="156" w:name="_Toc190892600"/>
      <w:bookmarkEnd w:id="142"/>
      <w:bookmarkEnd w:id="143"/>
      <w:bookmarkEnd w:id="144"/>
      <w:bookmarkEnd w:id="145"/>
      <w:bookmarkEnd w:id="146"/>
      <w:bookmarkEnd w:id="147"/>
      <w:r w:rsidR="0038561B" w:rsidRPr="00802B78">
        <w:rPr>
          <w:color w:val="000000" w:themeColor="text1"/>
        </w:rPr>
        <w:t>đến tháng 05 năm 2025</w:t>
      </w:r>
      <w:bookmarkEnd w:id="148"/>
    </w:p>
    <w:p w14:paraId="249BA543" w14:textId="77777777" w:rsidR="0038561B" w:rsidRPr="00802B78" w:rsidRDefault="0038561B" w:rsidP="00E37436">
      <w:pPr>
        <w:widowControl w:val="0"/>
        <w:spacing w:before="0" w:after="0" w:line="420" w:lineRule="exact"/>
        <w:rPr>
          <w:color w:val="000000" w:themeColor="text1"/>
        </w:rPr>
      </w:pPr>
      <w:r w:rsidRPr="00802B78">
        <w:rPr>
          <w:color w:val="000000" w:themeColor="text1"/>
        </w:rPr>
        <w:t xml:space="preserve">Trong quá trình thực hiện kế hoạch sử dụng đất, </w:t>
      </w:r>
      <w:r w:rsidRPr="00802B78">
        <w:rPr>
          <w:color w:val="000000" w:themeColor="text1"/>
          <w:spacing w:val="-2"/>
        </w:rPr>
        <w:t>đến tháng 05 năm 2025</w:t>
      </w:r>
      <w:r w:rsidRPr="00802B78">
        <w:rPr>
          <w:color w:val="000000" w:themeColor="text1"/>
        </w:rPr>
        <w:t xml:space="preserve"> UBND huyện Quảng Ninh đã chỉ đạo thực hiện và đạt được những kết quả nhất định. Tuy nhiên qua so sánh, phân tích kết quả giữa thực hiện và các chỉ tiêu kế hoạch, thì kết quả thực hiện các chỉ tiêu kế hoạch sử dụng đất còn đạt thấp.</w:t>
      </w:r>
    </w:p>
    <w:p w14:paraId="021FC66C" w14:textId="77777777" w:rsidR="0038561B" w:rsidRPr="00802B78" w:rsidRDefault="0038561B" w:rsidP="00E37436">
      <w:pPr>
        <w:widowControl w:val="0"/>
        <w:spacing w:before="0" w:after="0" w:line="420" w:lineRule="exact"/>
        <w:rPr>
          <w:color w:val="000000" w:themeColor="text1"/>
        </w:rPr>
      </w:pPr>
      <w:r w:rsidRPr="00802B78">
        <w:rPr>
          <w:color w:val="000000" w:themeColor="text1"/>
        </w:rPr>
        <w:t>- Nguồn thu từ khai thác quỹ đất đạt thấp; tiến độ thi công một số công trình chậm, giải ngân vốn đầu tư công đạt tỷ lệ thấp, chưa đảm bảo kế hoạch đề ra.</w:t>
      </w:r>
    </w:p>
    <w:p w14:paraId="180BD0DD" w14:textId="77777777" w:rsidR="0038561B" w:rsidRPr="00802B78" w:rsidRDefault="0038561B" w:rsidP="00E37436">
      <w:pPr>
        <w:widowControl w:val="0"/>
        <w:spacing w:before="0" w:after="0" w:line="420" w:lineRule="exact"/>
        <w:rPr>
          <w:color w:val="000000" w:themeColor="text1"/>
        </w:rPr>
      </w:pPr>
      <w:r w:rsidRPr="00802B78">
        <w:rPr>
          <w:color w:val="000000" w:themeColor="text1"/>
        </w:rPr>
        <w:t>- Việc đăng ký nhu cầu sử dụng đất của các ngành, lĩnh vực và các địa phương phần lớn dựa vào nhu cầu thực tế của địa phương nhưng chưa chủ động được nguồn vốn đầu tư để thực hiện, do đó hầu hết các công trình thực hiện chậm hoặc chưa thực hiện.</w:t>
      </w:r>
    </w:p>
    <w:p w14:paraId="18586789" w14:textId="77777777" w:rsidR="0038561B" w:rsidRPr="00802B78" w:rsidRDefault="0038561B" w:rsidP="00E37436">
      <w:pPr>
        <w:widowControl w:val="0"/>
        <w:spacing w:before="0" w:after="0" w:line="420" w:lineRule="exact"/>
        <w:rPr>
          <w:bCs/>
          <w:color w:val="000000" w:themeColor="text1"/>
        </w:rPr>
      </w:pPr>
      <w:r w:rsidRPr="00802B78">
        <w:rPr>
          <w:color w:val="000000" w:themeColor="text1"/>
        </w:rPr>
        <w:t xml:space="preserve">- Kết quả thực hiện các chỉ tiêu kế hoạch sử dụng đất </w:t>
      </w:r>
      <w:r w:rsidRPr="00802B78">
        <w:rPr>
          <w:color w:val="000000" w:themeColor="text1"/>
          <w:spacing w:val="-2"/>
        </w:rPr>
        <w:t xml:space="preserve">đến tháng 05 năm 2025 </w:t>
      </w:r>
      <w:r w:rsidRPr="00802B78">
        <w:rPr>
          <w:color w:val="000000" w:themeColor="text1"/>
        </w:rPr>
        <w:t>của huyện phụ thuộc nhiều vào kết quả</w:t>
      </w:r>
      <w:r w:rsidRPr="00802B78">
        <w:rPr>
          <w:bCs/>
          <w:color w:val="000000" w:themeColor="text1"/>
        </w:rPr>
        <w:t xml:space="preserve"> triển khai thực hiện các dự án phần lớn diện tích lấy vào nhóm đất nông nghiệp và đến nay vẫn chưa thực hiện được như dự án: Phát triển quỹ đất ở thôn Bắc Ngũ, xã Gia Ninh; Di dời khẩn cấp các hộ dân bản Sắt xã Trường Sơn, huyện Quảng Ninh ra khỏi vùng có nguy cơ sạt lỡ cao (Khu tái định cư tránh sạt lỡ bản Sắt); Xây dựng hạ tầng kỹ thuật khu tái định cư và khu dân cư thôn Lệ Kỳ, xã Vĩnh Ninh; Khu công nghiệp Tây Bắc Quán Hàu (Dự án thu hút đầu tư và xây dựng các công trình kết cấu hạ tầng KCN, xử lý môi trường KCN Tây Bắc Quán Hàu); Cơ sở thu mua nông sản và cung cấp vật tư nông nghiệp; Xây dựng khu tái định cư, dân cư thôn Tân Sơn;...</w:t>
      </w:r>
    </w:p>
    <w:p w14:paraId="563C2584" w14:textId="77777777" w:rsidR="0038561B" w:rsidRPr="00802B78" w:rsidRDefault="00313FBE" w:rsidP="00E37436">
      <w:pPr>
        <w:pStyle w:val="Heading3"/>
        <w:spacing w:before="0" w:after="0" w:line="420" w:lineRule="exact"/>
        <w:rPr>
          <w:color w:val="000000" w:themeColor="text1"/>
        </w:rPr>
      </w:pPr>
      <w:bookmarkStart w:id="157" w:name="_Toc199346011"/>
      <w:r w:rsidRPr="00802B78">
        <w:rPr>
          <w:color w:val="000000" w:themeColor="text1"/>
        </w:rPr>
        <w:t>3</w:t>
      </w:r>
      <w:r w:rsidR="00F14254" w:rsidRPr="00802B78">
        <w:rPr>
          <w:color w:val="000000" w:themeColor="text1"/>
        </w:rPr>
        <w:t xml:space="preserve">.4.2. Đánh giá nguyên nhân của tồn tại trong thực hiện kế hoạch sử dụng đất </w:t>
      </w:r>
      <w:bookmarkStart w:id="158" w:name="_Toc188435538"/>
      <w:bookmarkStart w:id="159" w:name="_Toc189813141"/>
      <w:bookmarkStart w:id="160" w:name="_Toc147926796"/>
      <w:bookmarkEnd w:id="149"/>
      <w:bookmarkEnd w:id="150"/>
      <w:bookmarkEnd w:id="151"/>
      <w:bookmarkEnd w:id="152"/>
      <w:bookmarkEnd w:id="153"/>
      <w:bookmarkEnd w:id="154"/>
      <w:bookmarkEnd w:id="155"/>
      <w:bookmarkEnd w:id="156"/>
      <w:r w:rsidR="0038561B" w:rsidRPr="00802B78">
        <w:rPr>
          <w:color w:val="000000" w:themeColor="text1"/>
        </w:rPr>
        <w:t>đến tháng 05 năm 2025</w:t>
      </w:r>
      <w:bookmarkEnd w:id="157"/>
    </w:p>
    <w:p w14:paraId="7D0597A5" w14:textId="639D0806" w:rsidR="002A3FCA" w:rsidRPr="00E37614" w:rsidRDefault="002A3FCA" w:rsidP="00E37436">
      <w:pPr>
        <w:widowControl w:val="0"/>
        <w:spacing w:before="0" w:after="0" w:line="420" w:lineRule="exact"/>
        <w:rPr>
          <w:bCs/>
          <w:color w:val="000000" w:themeColor="text1"/>
          <w:spacing w:val="-4"/>
        </w:rPr>
      </w:pPr>
      <w:r w:rsidRPr="00E37614">
        <w:rPr>
          <w:bCs/>
          <w:color w:val="000000" w:themeColor="text1"/>
          <w:spacing w:val="-4"/>
        </w:rPr>
        <w:t xml:space="preserve">Mặc dù việc thực hiện kế hoạch sử dụng đất hàng năm đóng vai trò quan trọng trong quản lý tài nguyên đất đai, đảm bảo sự phát triển bền vững và ổn định, nhưng </w:t>
      </w:r>
      <w:r w:rsidR="0038561B" w:rsidRPr="00E37614">
        <w:rPr>
          <w:bCs/>
          <w:color w:val="000000" w:themeColor="text1"/>
          <w:spacing w:val="-4"/>
        </w:rPr>
        <w:t xml:space="preserve">đến tháng 05 năm 2025 </w:t>
      </w:r>
      <w:r w:rsidRPr="00E37614">
        <w:rPr>
          <w:bCs/>
          <w:color w:val="000000" w:themeColor="text1"/>
          <w:spacing w:val="-4"/>
        </w:rPr>
        <w:t xml:space="preserve">vẫn còn nhiều tồn tại trong quá trình triển khai. Những tồn tại này không chỉ phản ánh những hạn chế trong công tác quản lý đất đai, mà còn chỉ ra các nguyên nhân sâu xa, từ những yếu tố khách quan đến chủ quan. </w:t>
      </w:r>
    </w:p>
    <w:p w14:paraId="5A978781" w14:textId="77777777" w:rsidR="002A3FCA" w:rsidRPr="00802B78" w:rsidRDefault="002A3FCA" w:rsidP="00E37436">
      <w:pPr>
        <w:spacing w:before="0" w:after="0" w:line="420" w:lineRule="exact"/>
        <w:rPr>
          <w:bCs/>
          <w:i/>
          <w:color w:val="000000" w:themeColor="text1"/>
        </w:rPr>
      </w:pPr>
      <w:r w:rsidRPr="00802B78">
        <w:rPr>
          <w:bCs/>
          <w:i/>
          <w:color w:val="000000" w:themeColor="text1"/>
        </w:rPr>
        <w:t>*. Nguyên nhân khách quan:</w:t>
      </w:r>
    </w:p>
    <w:p w14:paraId="023655BB" w14:textId="77777777" w:rsidR="002A3FCA" w:rsidRPr="00802B78" w:rsidRDefault="002A3FCA" w:rsidP="00E37436">
      <w:pPr>
        <w:spacing w:before="0" w:after="0" w:line="400" w:lineRule="exact"/>
        <w:rPr>
          <w:bCs/>
          <w:color w:val="000000" w:themeColor="text1"/>
          <w:spacing w:val="-2"/>
        </w:rPr>
      </w:pPr>
      <w:r w:rsidRPr="00802B78">
        <w:rPr>
          <w:bCs/>
          <w:color w:val="000000" w:themeColor="text1"/>
          <w:spacing w:val="-2"/>
        </w:rPr>
        <w:lastRenderedPageBreak/>
        <w:t xml:space="preserve">- Vướng mắc trong việc bố trí nguồn vốn của UBND huyện Quảng Ninh trong việc thực hiện các công trình như: Trụ sở Công an xã Duy Ninh; Trụ sở Công an xã Tân Ninh; Trụ sở Công an xã Trường Sơn; Trụ sở Công an xã Trường Xuân; </w:t>
      </w:r>
    </w:p>
    <w:p w14:paraId="79838FB1" w14:textId="77777777" w:rsidR="002A3FCA" w:rsidRPr="00802B78" w:rsidRDefault="002A3FCA" w:rsidP="00E37436">
      <w:pPr>
        <w:spacing w:before="0" w:after="0" w:line="400" w:lineRule="exact"/>
        <w:rPr>
          <w:bCs/>
          <w:color w:val="000000" w:themeColor="text1"/>
        </w:rPr>
      </w:pPr>
      <w:r w:rsidRPr="00802B78">
        <w:rPr>
          <w:bCs/>
          <w:color w:val="000000" w:themeColor="text1"/>
        </w:rPr>
        <w:t xml:space="preserve">- Kinh phí đầu tư để thực hiện các công trình lớn, nguồn ngân sách Trung Ương hỗ trợ và ngân sách địa phương còn hạn chế. Chính sách thắt chặt đầu tư công của nhà nước trong giai đoạn vừa qua do ảnh hưởng của suy giảm kinh tế đã dẫn đến một số dự án, đặc biệt là các dự án lớn, dự án phát triển hạ tầng kỹ thuật, công cộng phải giãn tiến độ đầu tư hoặc chậm triển khai thực hiện. </w:t>
      </w:r>
    </w:p>
    <w:p w14:paraId="472C7250" w14:textId="77777777" w:rsidR="002A3FCA" w:rsidRPr="00802B78" w:rsidRDefault="002A3FCA" w:rsidP="00E37436">
      <w:pPr>
        <w:spacing w:before="0" w:after="0" w:line="400" w:lineRule="exact"/>
        <w:rPr>
          <w:bCs/>
          <w:color w:val="000000" w:themeColor="text1"/>
        </w:rPr>
      </w:pPr>
      <w:r w:rsidRPr="00802B78">
        <w:rPr>
          <w:bCs/>
          <w:color w:val="000000" w:themeColor="text1"/>
        </w:rPr>
        <w:t>- Hệ thống văn bản, chính sách pháp luật về đất đai nói chung và về công tác phê duyệt quy hoạch sử dụng đất của cấp trên còn chậm. Chính sách trong lĩnh vực thu hồi đất, bồi thường giải phóng mặt bằng, định giá đất, chính sách tái định cư khi thu hồi đất chưa đồng bộ cũng là nguyên nhân khách quan làm cho công tác thực hiện kế hoạch sử dụng đất trong năm gặp nhiều khó khăn.</w:t>
      </w:r>
    </w:p>
    <w:p w14:paraId="0F2A3EF5" w14:textId="77777777" w:rsidR="002A3FCA" w:rsidRPr="00802B78" w:rsidRDefault="002A3FCA" w:rsidP="00E37436">
      <w:pPr>
        <w:spacing w:before="0" w:after="0" w:line="400" w:lineRule="exact"/>
        <w:rPr>
          <w:bCs/>
          <w:color w:val="000000" w:themeColor="text1"/>
        </w:rPr>
      </w:pPr>
      <w:r w:rsidRPr="00802B78">
        <w:rPr>
          <w:bCs/>
          <w:color w:val="000000" w:themeColor="text1"/>
        </w:rPr>
        <w:t xml:space="preserve">- Việc tuân thủ quy định, quy trình lập và phê duyệt kế hoạch sử dụng đất không được tuân thủ chặt chẽ, thiếu hợp lý; chưa có sự quan tâm đầu tư đúng mức trong chỉ đạo, tổ chức thực hiện lập kế hoạch, việc tổ chức thực hiện ở các xã chưa thực sự hiệu quả. </w:t>
      </w:r>
    </w:p>
    <w:p w14:paraId="62BDF2F3" w14:textId="77777777" w:rsidR="002A3FCA" w:rsidRPr="00802B78" w:rsidRDefault="002A3FCA" w:rsidP="00E37436">
      <w:pPr>
        <w:spacing w:before="0" w:after="0" w:line="400" w:lineRule="exact"/>
        <w:rPr>
          <w:bCs/>
          <w:i/>
          <w:color w:val="000000" w:themeColor="text1"/>
        </w:rPr>
      </w:pPr>
      <w:r w:rsidRPr="00802B78">
        <w:rPr>
          <w:bCs/>
          <w:i/>
          <w:color w:val="000000" w:themeColor="text1"/>
        </w:rPr>
        <w:t>*. Nguyên nhân chủ quan</w:t>
      </w:r>
    </w:p>
    <w:p w14:paraId="2C1E4C17" w14:textId="77777777" w:rsidR="002A3FCA" w:rsidRPr="00802B78" w:rsidRDefault="002A3FCA" w:rsidP="00E37436">
      <w:pPr>
        <w:spacing w:before="0" w:after="0" w:line="400" w:lineRule="exact"/>
        <w:rPr>
          <w:color w:val="000000" w:themeColor="text1"/>
          <w:lang w:val="es-MX"/>
        </w:rPr>
      </w:pPr>
      <w:r w:rsidRPr="00802B78">
        <w:rPr>
          <w:bCs/>
          <w:color w:val="000000" w:themeColor="text1"/>
        </w:rPr>
        <w:t xml:space="preserve">- Công tác bồi thường, giải phóng mặt bằng còn gặp nhiều khó khăn đã ảnh hưởng đến tiến độ thực hiện các dự án như: </w:t>
      </w:r>
      <w:proofErr w:type="spellStart"/>
      <w:r w:rsidRPr="00802B78">
        <w:rPr>
          <w:color w:val="000000" w:themeColor="text1"/>
          <w:lang w:val="es-MX"/>
        </w:rPr>
        <w:t>Dự</w:t>
      </w:r>
      <w:proofErr w:type="spellEnd"/>
      <w:r w:rsidRPr="00802B78">
        <w:rPr>
          <w:color w:val="000000" w:themeColor="text1"/>
          <w:lang w:val="es-MX"/>
        </w:rPr>
        <w:t xml:space="preserve"> </w:t>
      </w:r>
      <w:proofErr w:type="spellStart"/>
      <w:r w:rsidRPr="00802B78">
        <w:rPr>
          <w:color w:val="000000" w:themeColor="text1"/>
          <w:lang w:val="es-MX"/>
        </w:rPr>
        <w:t>án</w:t>
      </w:r>
      <w:proofErr w:type="spellEnd"/>
      <w:r w:rsidRPr="00802B78">
        <w:rPr>
          <w:color w:val="000000" w:themeColor="text1"/>
          <w:lang w:val="es-MX"/>
        </w:rPr>
        <w:t xml:space="preserve"> </w:t>
      </w:r>
      <w:proofErr w:type="spellStart"/>
      <w:r w:rsidRPr="00802B78">
        <w:rPr>
          <w:color w:val="000000" w:themeColor="text1"/>
          <w:lang w:val="es-MX"/>
        </w:rPr>
        <w:t>đường</w:t>
      </w:r>
      <w:proofErr w:type="spellEnd"/>
      <w:r w:rsidRPr="00802B78">
        <w:rPr>
          <w:color w:val="000000" w:themeColor="text1"/>
          <w:lang w:val="es-MX"/>
        </w:rPr>
        <w:t xml:space="preserve"> ven </w:t>
      </w:r>
      <w:proofErr w:type="spellStart"/>
      <w:r w:rsidRPr="00802B78">
        <w:rPr>
          <w:color w:val="000000" w:themeColor="text1"/>
          <w:lang w:val="es-MX"/>
        </w:rPr>
        <w:t>biển</w:t>
      </w:r>
      <w:proofErr w:type="spellEnd"/>
      <w:r w:rsidRPr="00802B78">
        <w:rPr>
          <w:color w:val="000000" w:themeColor="text1"/>
          <w:lang w:val="es-MX"/>
        </w:rPr>
        <w:t>;...</w:t>
      </w:r>
    </w:p>
    <w:p w14:paraId="2159D2D8" w14:textId="77777777" w:rsidR="002A3FCA" w:rsidRPr="00802B78" w:rsidRDefault="002A3FCA" w:rsidP="00E37436">
      <w:pPr>
        <w:spacing w:before="0" w:after="0" w:line="400" w:lineRule="exact"/>
        <w:rPr>
          <w:bCs/>
          <w:color w:val="000000" w:themeColor="text1"/>
        </w:rPr>
      </w:pPr>
      <w:r w:rsidRPr="00802B78">
        <w:rPr>
          <w:bCs/>
          <w:color w:val="000000" w:themeColor="text1"/>
        </w:rPr>
        <w:t>- Một số hạng mục công trình đã có trong chỉ tiêu kế hoạch sử dụng đất nhưng cơ quan chủ đầu tư chưa lập xong dự án và hồ sơ đất đai, dự án triển khai theo trình tự, thủ tục pháp lý, chính sách phát triển nhà ở trên địa bàn tỉnh phải đẩy lùi tiến độ thực hiện như Khai thác mỏ đá cát kết làm vật liệu xây dựng thông thường và đất làm vật liệu san lấp tại xã Vạn Ninh, huyện Quảng Ninh;...</w:t>
      </w:r>
    </w:p>
    <w:p w14:paraId="0DFA5CB2" w14:textId="77777777" w:rsidR="002A3FCA" w:rsidRPr="00802B78" w:rsidRDefault="002A3FCA" w:rsidP="00E37436">
      <w:pPr>
        <w:spacing w:before="0" w:after="0" w:line="400" w:lineRule="exact"/>
        <w:rPr>
          <w:bCs/>
          <w:color w:val="000000" w:themeColor="text1"/>
        </w:rPr>
      </w:pPr>
      <w:r w:rsidRPr="00802B78">
        <w:rPr>
          <w:bCs/>
          <w:color w:val="000000" w:themeColor="text1"/>
        </w:rPr>
        <w:t>- Có một số Chủ đầu tư chưa tích cực phối hợp với các ngành liên quan để hoàn thiện đầy đủ các thủ tục liên quan đến các văn bản pháp lý của dự án để trình ban hành quyết định giao đất, nên nhiều dự án đã xây dựng đưa vào sử dụng, chưa có quyết định giao đất.</w:t>
      </w:r>
    </w:p>
    <w:p w14:paraId="58C2E34B" w14:textId="77777777" w:rsidR="002A3FCA" w:rsidRPr="00802B78" w:rsidRDefault="002A3FCA" w:rsidP="00E37436">
      <w:pPr>
        <w:spacing w:before="0" w:after="0" w:line="400" w:lineRule="exact"/>
        <w:rPr>
          <w:bCs/>
          <w:color w:val="000000" w:themeColor="text1"/>
          <w:spacing w:val="2"/>
        </w:rPr>
      </w:pPr>
      <w:r w:rsidRPr="00802B78">
        <w:rPr>
          <w:bCs/>
          <w:color w:val="000000" w:themeColor="text1"/>
          <w:spacing w:val="2"/>
        </w:rPr>
        <w:t>- Nhiều chủ đầu tư đăng ký dự án nhưng chưa đảm bảo đầy đủ nguồn vốn để thực hiện bồi thường, giao đất, khởi công công trình nhất dẫn đến kết quả thực hiện thấp.</w:t>
      </w:r>
    </w:p>
    <w:p w14:paraId="47968ACA" w14:textId="77777777" w:rsidR="002A3FCA" w:rsidRPr="00802B78" w:rsidRDefault="002A3FCA" w:rsidP="00E37436">
      <w:pPr>
        <w:spacing w:before="0" w:after="0" w:line="400" w:lineRule="exact"/>
        <w:rPr>
          <w:bCs/>
          <w:color w:val="000000" w:themeColor="text1"/>
          <w:spacing w:val="-4"/>
        </w:rPr>
      </w:pPr>
      <w:r w:rsidRPr="00802B78">
        <w:rPr>
          <w:bCs/>
          <w:color w:val="000000" w:themeColor="text1"/>
          <w:spacing w:val="-4"/>
        </w:rPr>
        <w:t xml:space="preserve">- Năng lực, nhân lực các đơn vị liên quan đến bồi thường, thẩm định bồi thường có hạn, thực tế trên địa bàn huyện trong năm có quá nhiều dự án, nhiều nội dung phức tạp, cũng là nguyên nhân chậm, để có quyết định giao đất, cho thuê đất. </w:t>
      </w:r>
    </w:p>
    <w:p w14:paraId="1058B868" w14:textId="64021841" w:rsidR="00F14254" w:rsidRPr="00802B78" w:rsidRDefault="00313FBE" w:rsidP="00E37436">
      <w:pPr>
        <w:pStyle w:val="Heading2"/>
        <w:spacing w:before="0" w:after="0" w:line="420" w:lineRule="exact"/>
        <w:rPr>
          <w:color w:val="000000" w:themeColor="text1"/>
          <w:spacing w:val="-6"/>
          <w:szCs w:val="28"/>
          <w:lang w:val="en-US"/>
        </w:rPr>
      </w:pPr>
      <w:bookmarkStart w:id="161" w:name="_Toc199346012"/>
      <w:r w:rsidRPr="00802B78">
        <w:rPr>
          <w:color w:val="000000" w:themeColor="text1"/>
          <w:spacing w:val="-6"/>
          <w:szCs w:val="28"/>
          <w:lang w:val="en-US"/>
        </w:rPr>
        <w:lastRenderedPageBreak/>
        <w:t>3</w:t>
      </w:r>
      <w:r w:rsidR="00F14254" w:rsidRPr="00802B78">
        <w:rPr>
          <w:color w:val="000000" w:themeColor="text1"/>
          <w:spacing w:val="-6"/>
          <w:szCs w:val="28"/>
          <w:lang w:val="en-US"/>
        </w:rPr>
        <w:t>.5.</w:t>
      </w:r>
      <w:r w:rsidR="00F14254" w:rsidRPr="00802B78">
        <w:rPr>
          <w:color w:val="000000" w:themeColor="text1"/>
          <w:spacing w:val="-6"/>
          <w:szCs w:val="28"/>
        </w:rPr>
        <w:t xml:space="preserve"> </w:t>
      </w:r>
      <w:proofErr w:type="spellStart"/>
      <w:r w:rsidR="00F14254" w:rsidRPr="00802B78">
        <w:rPr>
          <w:color w:val="000000" w:themeColor="text1"/>
          <w:spacing w:val="-6"/>
          <w:szCs w:val="28"/>
          <w:lang w:val="en-US"/>
        </w:rPr>
        <w:t>Bài</w:t>
      </w:r>
      <w:proofErr w:type="spellEnd"/>
      <w:r w:rsidR="00F14254" w:rsidRPr="00802B78">
        <w:rPr>
          <w:color w:val="000000" w:themeColor="text1"/>
          <w:spacing w:val="-6"/>
          <w:szCs w:val="28"/>
          <w:lang w:val="en-US"/>
        </w:rPr>
        <w:t xml:space="preserve"> </w:t>
      </w:r>
      <w:proofErr w:type="spellStart"/>
      <w:r w:rsidR="00F14254" w:rsidRPr="00802B78">
        <w:rPr>
          <w:color w:val="000000" w:themeColor="text1"/>
          <w:spacing w:val="-6"/>
          <w:szCs w:val="28"/>
          <w:lang w:val="en-US"/>
        </w:rPr>
        <w:t>học</w:t>
      </w:r>
      <w:proofErr w:type="spellEnd"/>
      <w:r w:rsidR="00F14254" w:rsidRPr="00802B78">
        <w:rPr>
          <w:color w:val="000000" w:themeColor="text1"/>
          <w:spacing w:val="-6"/>
          <w:szCs w:val="28"/>
          <w:lang w:val="en-US"/>
        </w:rPr>
        <w:t xml:space="preserve"> </w:t>
      </w:r>
      <w:proofErr w:type="spellStart"/>
      <w:r w:rsidR="00F14254" w:rsidRPr="00802B78">
        <w:rPr>
          <w:color w:val="000000" w:themeColor="text1"/>
          <w:spacing w:val="-6"/>
          <w:szCs w:val="28"/>
          <w:lang w:val="en-US"/>
        </w:rPr>
        <w:t>kinh</w:t>
      </w:r>
      <w:proofErr w:type="spellEnd"/>
      <w:r w:rsidR="00F14254" w:rsidRPr="00802B78">
        <w:rPr>
          <w:color w:val="000000" w:themeColor="text1"/>
          <w:spacing w:val="-6"/>
          <w:szCs w:val="28"/>
          <w:lang w:val="en-US"/>
        </w:rPr>
        <w:t xml:space="preserve"> </w:t>
      </w:r>
      <w:proofErr w:type="spellStart"/>
      <w:r w:rsidR="00F14254" w:rsidRPr="00802B78">
        <w:rPr>
          <w:color w:val="000000" w:themeColor="text1"/>
          <w:spacing w:val="-6"/>
          <w:szCs w:val="28"/>
          <w:lang w:val="en-US"/>
        </w:rPr>
        <w:t>nghiệm</w:t>
      </w:r>
      <w:proofErr w:type="spellEnd"/>
      <w:r w:rsidR="00F14254" w:rsidRPr="00802B78">
        <w:rPr>
          <w:color w:val="000000" w:themeColor="text1"/>
          <w:spacing w:val="-6"/>
          <w:szCs w:val="28"/>
        </w:rPr>
        <w:t xml:space="preserve"> trong </w:t>
      </w:r>
      <w:proofErr w:type="spellStart"/>
      <w:r w:rsidR="00F14254" w:rsidRPr="00802B78">
        <w:rPr>
          <w:color w:val="000000" w:themeColor="text1"/>
          <w:spacing w:val="-6"/>
          <w:szCs w:val="28"/>
          <w:lang w:val="en-US"/>
        </w:rPr>
        <w:t>việc</w:t>
      </w:r>
      <w:proofErr w:type="spellEnd"/>
      <w:r w:rsidR="00F14254" w:rsidRPr="00802B78">
        <w:rPr>
          <w:color w:val="000000" w:themeColor="text1"/>
          <w:spacing w:val="-6"/>
          <w:szCs w:val="28"/>
          <w:lang w:val="en-US"/>
        </w:rPr>
        <w:t xml:space="preserve"> </w:t>
      </w:r>
      <w:r w:rsidR="00F14254" w:rsidRPr="00802B78">
        <w:rPr>
          <w:color w:val="000000" w:themeColor="text1"/>
          <w:spacing w:val="-6"/>
          <w:szCs w:val="28"/>
        </w:rPr>
        <w:t xml:space="preserve">thực hiện kế hoạch sử dụng đất </w:t>
      </w:r>
      <w:proofErr w:type="spellStart"/>
      <w:r w:rsidR="00F14254" w:rsidRPr="00802B78">
        <w:rPr>
          <w:color w:val="000000" w:themeColor="text1"/>
          <w:spacing w:val="-6"/>
          <w:szCs w:val="28"/>
          <w:lang w:val="en-US"/>
        </w:rPr>
        <w:t>kỳ</w:t>
      </w:r>
      <w:proofErr w:type="spellEnd"/>
      <w:r w:rsidR="00F14254" w:rsidRPr="00802B78">
        <w:rPr>
          <w:color w:val="000000" w:themeColor="text1"/>
          <w:spacing w:val="-6"/>
          <w:szCs w:val="28"/>
          <w:lang w:val="en-US"/>
        </w:rPr>
        <w:t xml:space="preserve"> </w:t>
      </w:r>
      <w:proofErr w:type="spellStart"/>
      <w:r w:rsidR="00F14254" w:rsidRPr="00802B78">
        <w:rPr>
          <w:color w:val="000000" w:themeColor="text1"/>
          <w:spacing w:val="-6"/>
          <w:szCs w:val="28"/>
          <w:lang w:val="en-US"/>
        </w:rPr>
        <w:t>tới</w:t>
      </w:r>
      <w:bookmarkEnd w:id="158"/>
      <w:bookmarkEnd w:id="159"/>
      <w:bookmarkEnd w:id="161"/>
      <w:proofErr w:type="spellEnd"/>
    </w:p>
    <w:p w14:paraId="36A72108" w14:textId="77777777" w:rsidR="00F14254" w:rsidRPr="00802B78" w:rsidRDefault="00F14254" w:rsidP="00E37436">
      <w:pPr>
        <w:spacing w:before="0" w:after="0" w:line="420" w:lineRule="exact"/>
        <w:rPr>
          <w:color w:val="000000" w:themeColor="text1"/>
          <w:lang w:val="en-US"/>
        </w:rPr>
      </w:pPr>
      <w:r w:rsidRPr="00802B78">
        <w:rPr>
          <w:color w:val="000000" w:themeColor="text1"/>
          <w:lang w:val="en-US"/>
        </w:rPr>
        <w:t xml:space="preserve">- </w:t>
      </w:r>
      <w:proofErr w:type="spellStart"/>
      <w:r w:rsidRPr="00802B78">
        <w:rPr>
          <w:color w:val="000000" w:themeColor="text1"/>
          <w:lang w:val="en-US"/>
        </w:rPr>
        <w:t>Để</w:t>
      </w:r>
      <w:proofErr w:type="spellEnd"/>
      <w:r w:rsidRPr="00802B78">
        <w:rPr>
          <w:color w:val="000000" w:themeColor="text1"/>
          <w:lang w:val="en-US"/>
        </w:rPr>
        <w:t xml:space="preserve"> </w:t>
      </w:r>
      <w:proofErr w:type="spellStart"/>
      <w:r w:rsidRPr="00802B78">
        <w:rPr>
          <w:color w:val="000000" w:themeColor="text1"/>
          <w:lang w:val="en-US"/>
        </w:rPr>
        <w:t>đảm</w:t>
      </w:r>
      <w:proofErr w:type="spellEnd"/>
      <w:r w:rsidRPr="00802B78">
        <w:rPr>
          <w:color w:val="000000" w:themeColor="text1"/>
          <w:lang w:val="en-US"/>
        </w:rPr>
        <w:t xml:space="preserve"> </w:t>
      </w:r>
      <w:proofErr w:type="spellStart"/>
      <w:r w:rsidRPr="00802B78">
        <w:rPr>
          <w:color w:val="000000" w:themeColor="text1"/>
          <w:lang w:val="en-US"/>
        </w:rPr>
        <w:t>bảo</w:t>
      </w:r>
      <w:proofErr w:type="spellEnd"/>
      <w:r w:rsidRPr="00802B78">
        <w:rPr>
          <w:color w:val="000000" w:themeColor="text1"/>
          <w:lang w:val="en-US"/>
        </w:rPr>
        <w:t xml:space="preserve"> </w:t>
      </w:r>
      <w:proofErr w:type="spellStart"/>
      <w:r w:rsidRPr="00802B78">
        <w:rPr>
          <w:color w:val="000000" w:themeColor="text1"/>
          <w:lang w:val="en-US"/>
        </w:rPr>
        <w:t>kế</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hàng</w:t>
      </w:r>
      <w:proofErr w:type="spellEnd"/>
      <w:r w:rsidRPr="00802B78">
        <w:rPr>
          <w:color w:val="000000" w:themeColor="text1"/>
          <w:lang w:val="en-US"/>
        </w:rPr>
        <w:t xml:space="preserve"> </w:t>
      </w:r>
      <w:proofErr w:type="spellStart"/>
      <w:r w:rsidRPr="00802B78">
        <w:rPr>
          <w:color w:val="000000" w:themeColor="text1"/>
          <w:lang w:val="en-US"/>
        </w:rPr>
        <w:t>năm</w:t>
      </w:r>
      <w:proofErr w:type="spellEnd"/>
      <w:r w:rsidRPr="00802B78">
        <w:rPr>
          <w:color w:val="000000" w:themeColor="text1"/>
          <w:lang w:val="en-US"/>
        </w:rPr>
        <w:t xml:space="preserve"> </w:t>
      </w:r>
      <w:proofErr w:type="spellStart"/>
      <w:r w:rsidRPr="00802B78">
        <w:rPr>
          <w:color w:val="000000" w:themeColor="text1"/>
          <w:lang w:val="en-US"/>
        </w:rPr>
        <w:t>được</w:t>
      </w:r>
      <w:proofErr w:type="spellEnd"/>
      <w:r w:rsidRPr="00802B78">
        <w:rPr>
          <w:color w:val="000000" w:themeColor="text1"/>
          <w:lang w:val="en-US"/>
        </w:rPr>
        <w:t xml:space="preserve"> </w:t>
      </w:r>
      <w:proofErr w:type="spellStart"/>
      <w:r w:rsidRPr="00802B78">
        <w:rPr>
          <w:color w:val="000000" w:themeColor="text1"/>
          <w:lang w:val="en-US"/>
        </w:rPr>
        <w:t>thực</w:t>
      </w:r>
      <w:proofErr w:type="spellEnd"/>
      <w:r w:rsidRPr="00802B78">
        <w:rPr>
          <w:color w:val="000000" w:themeColor="text1"/>
          <w:lang w:val="en-US"/>
        </w:rPr>
        <w:t xml:space="preserve"> </w:t>
      </w:r>
      <w:proofErr w:type="spellStart"/>
      <w:r w:rsidRPr="00802B78">
        <w:rPr>
          <w:color w:val="000000" w:themeColor="text1"/>
          <w:lang w:val="en-US"/>
        </w:rPr>
        <w:t>hiện</w:t>
      </w:r>
      <w:proofErr w:type="spellEnd"/>
      <w:r w:rsidRPr="00802B78">
        <w:rPr>
          <w:color w:val="000000" w:themeColor="text1"/>
          <w:lang w:val="en-US"/>
        </w:rPr>
        <w:t xml:space="preserve"> </w:t>
      </w:r>
      <w:proofErr w:type="spellStart"/>
      <w:r w:rsidRPr="00802B78">
        <w:rPr>
          <w:color w:val="000000" w:themeColor="text1"/>
          <w:lang w:val="en-US"/>
        </w:rPr>
        <w:t>có</w:t>
      </w:r>
      <w:proofErr w:type="spellEnd"/>
      <w:r w:rsidRPr="00802B78">
        <w:rPr>
          <w:color w:val="000000" w:themeColor="text1"/>
          <w:lang w:val="en-US"/>
        </w:rPr>
        <w:t xml:space="preserve"> </w:t>
      </w:r>
      <w:proofErr w:type="spellStart"/>
      <w:r w:rsidRPr="00802B78">
        <w:rPr>
          <w:color w:val="000000" w:themeColor="text1"/>
          <w:lang w:val="en-US"/>
        </w:rPr>
        <w:t>hiệu</w:t>
      </w:r>
      <w:proofErr w:type="spellEnd"/>
      <w:r w:rsidRPr="00802B78">
        <w:rPr>
          <w:color w:val="000000" w:themeColor="text1"/>
          <w:lang w:val="en-US"/>
        </w:rPr>
        <w:t xml:space="preserve"> </w:t>
      </w:r>
      <w:proofErr w:type="spellStart"/>
      <w:r w:rsidRPr="00802B78">
        <w:rPr>
          <w:color w:val="000000" w:themeColor="text1"/>
          <w:lang w:val="en-US"/>
        </w:rPr>
        <w:t>quả</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cơ</w:t>
      </w:r>
      <w:proofErr w:type="spellEnd"/>
      <w:r w:rsidRPr="00802B78">
        <w:rPr>
          <w:color w:val="000000" w:themeColor="text1"/>
          <w:lang w:val="en-US"/>
        </w:rPr>
        <w:t xml:space="preserve"> </w:t>
      </w:r>
      <w:proofErr w:type="spellStart"/>
      <w:r w:rsidRPr="00802B78">
        <w:rPr>
          <w:color w:val="000000" w:themeColor="text1"/>
          <w:lang w:val="en-US"/>
        </w:rPr>
        <w:t>quan</w:t>
      </w:r>
      <w:proofErr w:type="spellEnd"/>
      <w:r w:rsidRPr="00802B78">
        <w:rPr>
          <w:color w:val="000000" w:themeColor="text1"/>
          <w:lang w:val="en-US"/>
        </w:rPr>
        <w:t xml:space="preserve">, </w:t>
      </w:r>
      <w:proofErr w:type="spellStart"/>
      <w:r w:rsidRPr="00802B78">
        <w:rPr>
          <w:color w:val="000000" w:themeColor="text1"/>
          <w:lang w:val="en-US"/>
        </w:rPr>
        <w:t>tổ</w:t>
      </w:r>
      <w:proofErr w:type="spellEnd"/>
      <w:r w:rsidRPr="00802B78">
        <w:rPr>
          <w:color w:val="000000" w:themeColor="text1"/>
          <w:lang w:val="en-US"/>
        </w:rPr>
        <w:t xml:space="preserve"> </w:t>
      </w:r>
      <w:proofErr w:type="spellStart"/>
      <w:r w:rsidRPr="00802B78">
        <w:rPr>
          <w:color w:val="000000" w:themeColor="text1"/>
          <w:lang w:val="en-US"/>
        </w:rPr>
        <w:t>chức</w:t>
      </w:r>
      <w:proofErr w:type="spellEnd"/>
      <w:r w:rsidRPr="00802B78">
        <w:rPr>
          <w:color w:val="000000" w:themeColor="text1"/>
          <w:lang w:val="en-US"/>
        </w:rPr>
        <w:t xml:space="preserve">, </w:t>
      </w:r>
      <w:proofErr w:type="spellStart"/>
      <w:r w:rsidRPr="00802B78">
        <w:rPr>
          <w:color w:val="000000" w:themeColor="text1"/>
          <w:lang w:val="en-US"/>
        </w:rPr>
        <w:t>cá</w:t>
      </w:r>
      <w:proofErr w:type="spellEnd"/>
      <w:r w:rsidRPr="00802B78">
        <w:rPr>
          <w:color w:val="000000" w:themeColor="text1"/>
          <w:lang w:val="en-US"/>
        </w:rPr>
        <w:t xml:space="preserve"> </w:t>
      </w:r>
      <w:proofErr w:type="spellStart"/>
      <w:r w:rsidRPr="00802B78">
        <w:rPr>
          <w:color w:val="000000" w:themeColor="text1"/>
          <w:lang w:val="en-US"/>
        </w:rPr>
        <w:t>nhân</w:t>
      </w:r>
      <w:proofErr w:type="spellEnd"/>
      <w:r w:rsidRPr="00802B78">
        <w:rPr>
          <w:color w:val="000000" w:themeColor="text1"/>
          <w:lang w:val="en-US"/>
        </w:rPr>
        <w:t xml:space="preserve"> </w:t>
      </w:r>
      <w:proofErr w:type="spellStart"/>
      <w:r w:rsidRPr="00802B78">
        <w:rPr>
          <w:color w:val="000000" w:themeColor="text1"/>
          <w:lang w:val="en-US"/>
        </w:rPr>
        <w:t>phải</w:t>
      </w:r>
      <w:proofErr w:type="spellEnd"/>
      <w:r w:rsidRPr="00802B78">
        <w:rPr>
          <w:color w:val="000000" w:themeColor="text1"/>
          <w:lang w:val="en-US"/>
        </w:rPr>
        <w:t xml:space="preserve"> </w:t>
      </w:r>
      <w:proofErr w:type="spellStart"/>
      <w:r w:rsidRPr="00802B78">
        <w:rPr>
          <w:color w:val="000000" w:themeColor="text1"/>
          <w:lang w:val="en-US"/>
        </w:rPr>
        <w:t>có</w:t>
      </w:r>
      <w:proofErr w:type="spellEnd"/>
      <w:r w:rsidRPr="00802B78">
        <w:rPr>
          <w:color w:val="000000" w:themeColor="text1"/>
          <w:lang w:val="en-US"/>
        </w:rPr>
        <w:t xml:space="preserve"> </w:t>
      </w:r>
      <w:proofErr w:type="spellStart"/>
      <w:r w:rsidRPr="00802B78">
        <w:rPr>
          <w:color w:val="000000" w:themeColor="text1"/>
          <w:lang w:val="en-US"/>
        </w:rPr>
        <w:t>sự</w:t>
      </w:r>
      <w:proofErr w:type="spellEnd"/>
      <w:r w:rsidRPr="00802B78">
        <w:rPr>
          <w:color w:val="000000" w:themeColor="text1"/>
          <w:lang w:val="en-US"/>
        </w:rPr>
        <w:t xml:space="preserve"> </w:t>
      </w:r>
      <w:proofErr w:type="spellStart"/>
      <w:r w:rsidRPr="00802B78">
        <w:rPr>
          <w:color w:val="000000" w:themeColor="text1"/>
          <w:lang w:val="en-US"/>
        </w:rPr>
        <w:t>phối</w:t>
      </w:r>
      <w:proofErr w:type="spellEnd"/>
      <w:r w:rsidRPr="00802B78">
        <w:rPr>
          <w:color w:val="000000" w:themeColor="text1"/>
          <w:lang w:val="en-US"/>
        </w:rPr>
        <w:t xml:space="preserve"> </w:t>
      </w:r>
      <w:proofErr w:type="spellStart"/>
      <w:r w:rsidRPr="00802B78">
        <w:rPr>
          <w:color w:val="000000" w:themeColor="text1"/>
          <w:lang w:val="en-US"/>
        </w:rPr>
        <w:t>hợp</w:t>
      </w:r>
      <w:proofErr w:type="spellEnd"/>
      <w:r w:rsidRPr="00802B78">
        <w:rPr>
          <w:color w:val="000000" w:themeColor="text1"/>
          <w:lang w:val="en-US"/>
        </w:rPr>
        <w:t xml:space="preserve"> </w:t>
      </w:r>
      <w:proofErr w:type="spellStart"/>
      <w:r w:rsidRPr="00802B78">
        <w:rPr>
          <w:color w:val="000000" w:themeColor="text1"/>
          <w:lang w:val="en-US"/>
        </w:rPr>
        <w:t>chặt</w:t>
      </w:r>
      <w:proofErr w:type="spellEnd"/>
      <w:r w:rsidRPr="00802B78">
        <w:rPr>
          <w:color w:val="000000" w:themeColor="text1"/>
          <w:lang w:val="en-US"/>
        </w:rPr>
        <w:t xml:space="preserve"> </w:t>
      </w:r>
      <w:proofErr w:type="spellStart"/>
      <w:r w:rsidRPr="00802B78">
        <w:rPr>
          <w:color w:val="000000" w:themeColor="text1"/>
          <w:lang w:val="en-US"/>
        </w:rPr>
        <w:t>chẽ</w:t>
      </w:r>
      <w:proofErr w:type="spellEnd"/>
      <w:r w:rsidRPr="00802B78">
        <w:rPr>
          <w:color w:val="000000" w:themeColor="text1"/>
          <w:lang w:val="en-US"/>
        </w:rPr>
        <w:t xml:space="preserve">, </w:t>
      </w:r>
      <w:proofErr w:type="spellStart"/>
      <w:r w:rsidRPr="00802B78">
        <w:rPr>
          <w:color w:val="000000" w:themeColor="text1"/>
          <w:lang w:val="en-US"/>
        </w:rPr>
        <w:t>phải</w:t>
      </w:r>
      <w:proofErr w:type="spellEnd"/>
      <w:r w:rsidRPr="00802B78">
        <w:rPr>
          <w:color w:val="000000" w:themeColor="text1"/>
          <w:lang w:val="en-US"/>
        </w:rPr>
        <w:t xml:space="preserve"> </w:t>
      </w:r>
      <w:proofErr w:type="spellStart"/>
      <w:r w:rsidRPr="00802B78">
        <w:rPr>
          <w:color w:val="000000" w:themeColor="text1"/>
          <w:lang w:val="en-US"/>
        </w:rPr>
        <w:t>thường</w:t>
      </w:r>
      <w:proofErr w:type="spellEnd"/>
      <w:r w:rsidRPr="00802B78">
        <w:rPr>
          <w:color w:val="000000" w:themeColor="text1"/>
          <w:lang w:val="en-US"/>
        </w:rPr>
        <w:t xml:space="preserve"> </w:t>
      </w:r>
      <w:proofErr w:type="spellStart"/>
      <w:r w:rsidRPr="00802B78">
        <w:rPr>
          <w:color w:val="000000" w:themeColor="text1"/>
          <w:lang w:val="en-US"/>
        </w:rPr>
        <w:t>xuyên</w:t>
      </w:r>
      <w:proofErr w:type="spellEnd"/>
      <w:r w:rsidRPr="00802B78">
        <w:rPr>
          <w:color w:val="000000" w:themeColor="text1"/>
          <w:lang w:val="en-US"/>
        </w:rPr>
        <w:t xml:space="preserve"> </w:t>
      </w:r>
      <w:proofErr w:type="spellStart"/>
      <w:r w:rsidRPr="00802B78">
        <w:rPr>
          <w:color w:val="000000" w:themeColor="text1"/>
          <w:lang w:val="en-US"/>
        </w:rPr>
        <w:t>theo</w:t>
      </w:r>
      <w:proofErr w:type="spellEnd"/>
      <w:r w:rsidRPr="00802B78">
        <w:rPr>
          <w:color w:val="000000" w:themeColor="text1"/>
          <w:lang w:val="en-US"/>
        </w:rPr>
        <w:t xml:space="preserve"> </w:t>
      </w:r>
      <w:proofErr w:type="spellStart"/>
      <w:r w:rsidRPr="00802B78">
        <w:rPr>
          <w:color w:val="000000" w:themeColor="text1"/>
          <w:lang w:val="en-US"/>
        </w:rPr>
        <w:t>dõi</w:t>
      </w:r>
      <w:proofErr w:type="spellEnd"/>
      <w:r w:rsidRPr="00802B78">
        <w:rPr>
          <w:color w:val="000000" w:themeColor="text1"/>
          <w:lang w:val="en-US"/>
        </w:rPr>
        <w:t xml:space="preserve">, ban </w:t>
      </w:r>
      <w:proofErr w:type="spellStart"/>
      <w:r w:rsidRPr="00802B78">
        <w:rPr>
          <w:color w:val="000000" w:themeColor="text1"/>
          <w:lang w:val="en-US"/>
        </w:rPr>
        <w:t>hành</w:t>
      </w:r>
      <w:proofErr w:type="spellEnd"/>
      <w:r w:rsidRPr="00802B78">
        <w:rPr>
          <w:color w:val="000000" w:themeColor="text1"/>
          <w:lang w:val="en-US"/>
        </w:rPr>
        <w:t xml:space="preserve"> </w:t>
      </w:r>
      <w:proofErr w:type="spellStart"/>
      <w:r w:rsidRPr="00802B78">
        <w:rPr>
          <w:color w:val="000000" w:themeColor="text1"/>
          <w:lang w:val="en-US"/>
        </w:rPr>
        <w:t>văn</w:t>
      </w:r>
      <w:proofErr w:type="spellEnd"/>
      <w:r w:rsidRPr="00802B78">
        <w:rPr>
          <w:color w:val="000000" w:themeColor="text1"/>
          <w:lang w:val="en-US"/>
        </w:rPr>
        <w:t xml:space="preserve"> </w:t>
      </w:r>
      <w:proofErr w:type="spellStart"/>
      <w:r w:rsidRPr="00802B78">
        <w:rPr>
          <w:color w:val="000000" w:themeColor="text1"/>
          <w:lang w:val="en-US"/>
        </w:rPr>
        <w:t>bản</w:t>
      </w:r>
      <w:proofErr w:type="spellEnd"/>
      <w:r w:rsidRPr="00802B78">
        <w:rPr>
          <w:color w:val="000000" w:themeColor="text1"/>
          <w:lang w:val="en-US"/>
        </w:rPr>
        <w:t xml:space="preserve"> </w:t>
      </w:r>
      <w:proofErr w:type="spellStart"/>
      <w:r w:rsidRPr="00802B78">
        <w:rPr>
          <w:color w:val="000000" w:themeColor="text1"/>
          <w:lang w:val="en-US"/>
        </w:rPr>
        <w:t>nhắc</w:t>
      </w:r>
      <w:proofErr w:type="spellEnd"/>
      <w:r w:rsidRPr="00802B78">
        <w:rPr>
          <w:color w:val="000000" w:themeColor="text1"/>
          <w:lang w:val="en-US"/>
        </w:rPr>
        <w:t xml:space="preserve"> </w:t>
      </w:r>
      <w:proofErr w:type="spellStart"/>
      <w:r w:rsidRPr="00802B78">
        <w:rPr>
          <w:color w:val="000000" w:themeColor="text1"/>
          <w:lang w:val="en-US"/>
        </w:rPr>
        <w:t>nhở</w:t>
      </w:r>
      <w:proofErr w:type="spellEnd"/>
      <w:r w:rsidRPr="00802B78">
        <w:rPr>
          <w:color w:val="000000" w:themeColor="text1"/>
          <w:lang w:val="en-US"/>
        </w:rPr>
        <w:t xml:space="preserve">, </w:t>
      </w:r>
      <w:proofErr w:type="spellStart"/>
      <w:r w:rsidRPr="00802B78">
        <w:rPr>
          <w:color w:val="000000" w:themeColor="text1"/>
          <w:lang w:val="en-US"/>
        </w:rPr>
        <w:t>đề</w:t>
      </w:r>
      <w:proofErr w:type="spellEnd"/>
      <w:r w:rsidRPr="00802B78">
        <w:rPr>
          <w:color w:val="000000" w:themeColor="text1"/>
          <w:lang w:val="en-US"/>
        </w:rPr>
        <w:t xml:space="preserve"> </w:t>
      </w:r>
      <w:proofErr w:type="spellStart"/>
      <w:r w:rsidRPr="00802B78">
        <w:rPr>
          <w:color w:val="000000" w:themeColor="text1"/>
          <w:lang w:val="en-US"/>
        </w:rPr>
        <w:t>nghị</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chủ</w:t>
      </w:r>
      <w:proofErr w:type="spellEnd"/>
      <w:r w:rsidRPr="00802B78">
        <w:rPr>
          <w:color w:val="000000" w:themeColor="text1"/>
          <w:lang w:val="en-US"/>
        </w:rPr>
        <w:t xml:space="preserve"> </w:t>
      </w:r>
      <w:proofErr w:type="spellStart"/>
      <w:r w:rsidRPr="00802B78">
        <w:rPr>
          <w:color w:val="000000" w:themeColor="text1"/>
          <w:lang w:val="en-US"/>
        </w:rPr>
        <w:t>đầu</w:t>
      </w:r>
      <w:proofErr w:type="spellEnd"/>
      <w:r w:rsidRPr="00802B78">
        <w:rPr>
          <w:color w:val="000000" w:themeColor="text1"/>
          <w:lang w:val="en-US"/>
        </w:rPr>
        <w:t xml:space="preserve"> </w:t>
      </w:r>
      <w:proofErr w:type="spellStart"/>
      <w:r w:rsidRPr="00802B78">
        <w:rPr>
          <w:color w:val="000000" w:themeColor="text1"/>
          <w:lang w:val="en-US"/>
        </w:rPr>
        <w:t>tư</w:t>
      </w:r>
      <w:proofErr w:type="spellEnd"/>
      <w:r w:rsidRPr="00802B78">
        <w:rPr>
          <w:color w:val="000000" w:themeColor="text1"/>
          <w:lang w:val="en-US"/>
        </w:rPr>
        <w:t xml:space="preserve"> </w:t>
      </w:r>
      <w:proofErr w:type="spellStart"/>
      <w:r w:rsidRPr="00802B78">
        <w:rPr>
          <w:color w:val="000000" w:themeColor="text1"/>
          <w:lang w:val="en-US"/>
        </w:rPr>
        <w:t>phải</w:t>
      </w:r>
      <w:proofErr w:type="spellEnd"/>
      <w:r w:rsidRPr="00802B78">
        <w:rPr>
          <w:color w:val="000000" w:themeColor="text1"/>
          <w:lang w:val="en-US"/>
        </w:rPr>
        <w:t xml:space="preserve"> </w:t>
      </w:r>
      <w:proofErr w:type="spellStart"/>
      <w:r w:rsidRPr="00802B78">
        <w:rPr>
          <w:color w:val="000000" w:themeColor="text1"/>
          <w:lang w:val="en-US"/>
        </w:rPr>
        <w:t>nghiêm</w:t>
      </w:r>
      <w:proofErr w:type="spellEnd"/>
      <w:r w:rsidRPr="00802B78">
        <w:rPr>
          <w:color w:val="000000" w:themeColor="text1"/>
          <w:lang w:val="en-US"/>
        </w:rPr>
        <w:t xml:space="preserve"> </w:t>
      </w:r>
      <w:proofErr w:type="spellStart"/>
      <w:r w:rsidRPr="00802B78">
        <w:rPr>
          <w:color w:val="000000" w:themeColor="text1"/>
          <w:lang w:val="en-US"/>
        </w:rPr>
        <w:t>túc</w:t>
      </w:r>
      <w:proofErr w:type="spellEnd"/>
      <w:r w:rsidRPr="00802B78">
        <w:rPr>
          <w:color w:val="000000" w:themeColor="text1"/>
          <w:lang w:val="en-US"/>
        </w:rPr>
        <w:t xml:space="preserve"> </w:t>
      </w:r>
      <w:proofErr w:type="spellStart"/>
      <w:r w:rsidRPr="00802B78">
        <w:rPr>
          <w:color w:val="000000" w:themeColor="text1"/>
          <w:lang w:val="en-US"/>
        </w:rPr>
        <w:t>thực</w:t>
      </w:r>
      <w:proofErr w:type="spellEnd"/>
      <w:r w:rsidRPr="00802B78">
        <w:rPr>
          <w:color w:val="000000" w:themeColor="text1"/>
          <w:lang w:val="en-US"/>
        </w:rPr>
        <w:t xml:space="preserve"> </w:t>
      </w:r>
      <w:proofErr w:type="spellStart"/>
      <w:r w:rsidRPr="00802B78">
        <w:rPr>
          <w:color w:val="000000" w:themeColor="text1"/>
          <w:lang w:val="en-US"/>
        </w:rPr>
        <w:t>hiện</w:t>
      </w:r>
      <w:proofErr w:type="spellEnd"/>
      <w:r w:rsidRPr="00802B78">
        <w:rPr>
          <w:color w:val="000000" w:themeColor="text1"/>
          <w:lang w:val="en-US"/>
        </w:rPr>
        <w:t xml:space="preserve"> </w:t>
      </w:r>
      <w:proofErr w:type="spellStart"/>
      <w:r w:rsidRPr="00802B78">
        <w:rPr>
          <w:color w:val="000000" w:themeColor="text1"/>
          <w:lang w:val="en-US"/>
        </w:rPr>
        <w:t>báo</w:t>
      </w:r>
      <w:proofErr w:type="spellEnd"/>
      <w:r w:rsidRPr="00802B78">
        <w:rPr>
          <w:color w:val="000000" w:themeColor="text1"/>
          <w:lang w:val="en-US"/>
        </w:rPr>
        <w:t xml:space="preserve"> </w:t>
      </w:r>
      <w:proofErr w:type="spellStart"/>
      <w:r w:rsidRPr="00802B78">
        <w:rPr>
          <w:color w:val="000000" w:themeColor="text1"/>
          <w:lang w:val="en-US"/>
        </w:rPr>
        <w:t>cáo</w:t>
      </w:r>
      <w:proofErr w:type="spellEnd"/>
      <w:r w:rsidRPr="00802B78">
        <w:rPr>
          <w:color w:val="000000" w:themeColor="text1"/>
          <w:lang w:val="en-US"/>
        </w:rPr>
        <w:t xml:space="preserve"> </w:t>
      </w:r>
      <w:proofErr w:type="spellStart"/>
      <w:r w:rsidRPr="00802B78">
        <w:rPr>
          <w:color w:val="000000" w:themeColor="text1"/>
          <w:lang w:val="en-US"/>
        </w:rPr>
        <w:t>hàng</w:t>
      </w:r>
      <w:proofErr w:type="spellEnd"/>
      <w:r w:rsidRPr="00802B78">
        <w:rPr>
          <w:color w:val="000000" w:themeColor="text1"/>
          <w:lang w:val="en-US"/>
        </w:rPr>
        <w:t xml:space="preserve"> </w:t>
      </w:r>
      <w:proofErr w:type="spellStart"/>
      <w:r w:rsidRPr="00802B78">
        <w:rPr>
          <w:color w:val="000000" w:themeColor="text1"/>
          <w:lang w:val="en-US"/>
        </w:rPr>
        <w:t>Quý</w:t>
      </w:r>
      <w:proofErr w:type="spellEnd"/>
      <w:r w:rsidRPr="00802B78">
        <w:rPr>
          <w:color w:val="000000" w:themeColor="text1"/>
          <w:lang w:val="en-US"/>
        </w:rPr>
        <w:t xml:space="preserve"> </w:t>
      </w:r>
      <w:proofErr w:type="spellStart"/>
      <w:r w:rsidRPr="00802B78">
        <w:rPr>
          <w:color w:val="000000" w:themeColor="text1"/>
          <w:lang w:val="en-US"/>
        </w:rPr>
        <w:t>về</w:t>
      </w:r>
      <w:proofErr w:type="spellEnd"/>
      <w:r w:rsidRPr="00802B78">
        <w:rPr>
          <w:color w:val="000000" w:themeColor="text1"/>
          <w:lang w:val="en-US"/>
        </w:rPr>
        <w:t xml:space="preserve"> </w:t>
      </w:r>
      <w:proofErr w:type="spellStart"/>
      <w:r w:rsidRPr="00802B78">
        <w:rPr>
          <w:color w:val="000000" w:themeColor="text1"/>
          <w:lang w:val="en-US"/>
        </w:rPr>
        <w:t>kết</w:t>
      </w:r>
      <w:proofErr w:type="spellEnd"/>
      <w:r w:rsidRPr="00802B78">
        <w:rPr>
          <w:color w:val="000000" w:themeColor="text1"/>
          <w:lang w:val="en-US"/>
        </w:rPr>
        <w:t xml:space="preserve"> </w:t>
      </w:r>
      <w:proofErr w:type="spellStart"/>
      <w:r w:rsidRPr="00802B78">
        <w:rPr>
          <w:color w:val="000000" w:themeColor="text1"/>
          <w:lang w:val="en-US"/>
        </w:rPr>
        <w:t>quả</w:t>
      </w:r>
      <w:proofErr w:type="spellEnd"/>
      <w:r w:rsidRPr="00802B78">
        <w:rPr>
          <w:color w:val="000000" w:themeColor="text1"/>
          <w:lang w:val="en-US"/>
        </w:rPr>
        <w:t xml:space="preserve"> </w:t>
      </w:r>
      <w:proofErr w:type="spellStart"/>
      <w:r w:rsidRPr="00802B78">
        <w:rPr>
          <w:color w:val="000000" w:themeColor="text1"/>
          <w:lang w:val="en-US"/>
        </w:rPr>
        <w:t>thực</w:t>
      </w:r>
      <w:proofErr w:type="spellEnd"/>
      <w:r w:rsidRPr="00802B78">
        <w:rPr>
          <w:color w:val="000000" w:themeColor="text1"/>
          <w:lang w:val="en-US"/>
        </w:rPr>
        <w:t xml:space="preserve"> </w:t>
      </w:r>
      <w:proofErr w:type="spellStart"/>
      <w:r w:rsidRPr="00802B78">
        <w:rPr>
          <w:color w:val="000000" w:themeColor="text1"/>
          <w:lang w:val="en-US"/>
        </w:rPr>
        <w:t>hiện</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dự</w:t>
      </w:r>
      <w:proofErr w:type="spellEnd"/>
      <w:r w:rsidRPr="00802B78">
        <w:rPr>
          <w:color w:val="000000" w:themeColor="text1"/>
          <w:lang w:val="en-US"/>
        </w:rPr>
        <w:t xml:space="preserve"> </w:t>
      </w:r>
      <w:proofErr w:type="spellStart"/>
      <w:r w:rsidRPr="00802B78">
        <w:rPr>
          <w:color w:val="000000" w:themeColor="text1"/>
          <w:lang w:val="en-US"/>
        </w:rPr>
        <w:t>án</w:t>
      </w:r>
      <w:proofErr w:type="spellEnd"/>
      <w:r w:rsidRPr="00802B78">
        <w:rPr>
          <w:color w:val="000000" w:themeColor="text1"/>
          <w:lang w:val="en-US"/>
        </w:rPr>
        <w:t xml:space="preserve"> </w:t>
      </w:r>
      <w:proofErr w:type="spellStart"/>
      <w:r w:rsidRPr="00802B78">
        <w:rPr>
          <w:color w:val="000000" w:themeColor="text1"/>
          <w:lang w:val="en-US"/>
        </w:rPr>
        <w:t>đã</w:t>
      </w:r>
      <w:proofErr w:type="spellEnd"/>
      <w:r w:rsidRPr="00802B78">
        <w:rPr>
          <w:color w:val="000000" w:themeColor="text1"/>
          <w:lang w:val="en-US"/>
        </w:rPr>
        <w:t xml:space="preserve"> </w:t>
      </w:r>
      <w:proofErr w:type="spellStart"/>
      <w:r w:rsidRPr="00802B78">
        <w:rPr>
          <w:color w:val="000000" w:themeColor="text1"/>
          <w:lang w:val="en-US"/>
        </w:rPr>
        <w:t>được</w:t>
      </w:r>
      <w:proofErr w:type="spellEnd"/>
      <w:r w:rsidRPr="00802B78">
        <w:rPr>
          <w:color w:val="000000" w:themeColor="text1"/>
          <w:lang w:val="en-US"/>
        </w:rPr>
        <w:t xml:space="preserve"> </w:t>
      </w:r>
      <w:proofErr w:type="spellStart"/>
      <w:r w:rsidRPr="00802B78">
        <w:rPr>
          <w:color w:val="000000" w:themeColor="text1"/>
          <w:lang w:val="en-US"/>
        </w:rPr>
        <w:t>đăng</w:t>
      </w:r>
      <w:proofErr w:type="spellEnd"/>
      <w:r w:rsidRPr="00802B78">
        <w:rPr>
          <w:color w:val="000000" w:themeColor="text1"/>
          <w:lang w:val="en-US"/>
        </w:rPr>
        <w:t xml:space="preserve"> </w:t>
      </w:r>
      <w:proofErr w:type="spellStart"/>
      <w:r w:rsidRPr="00802B78">
        <w:rPr>
          <w:color w:val="000000" w:themeColor="text1"/>
          <w:lang w:val="en-US"/>
        </w:rPr>
        <w:t>ký</w:t>
      </w:r>
      <w:proofErr w:type="spellEnd"/>
      <w:r w:rsidRPr="00802B78">
        <w:rPr>
          <w:color w:val="000000" w:themeColor="text1"/>
          <w:lang w:val="en-US"/>
        </w:rPr>
        <w:t xml:space="preserve"> </w:t>
      </w:r>
      <w:proofErr w:type="spellStart"/>
      <w:r w:rsidRPr="00802B78">
        <w:rPr>
          <w:color w:val="000000" w:themeColor="text1"/>
          <w:lang w:val="en-US"/>
        </w:rPr>
        <w:t>trong</w:t>
      </w:r>
      <w:proofErr w:type="spellEnd"/>
      <w:r w:rsidRPr="00802B78">
        <w:rPr>
          <w:color w:val="000000" w:themeColor="text1"/>
          <w:lang w:val="en-US"/>
        </w:rPr>
        <w:t xml:space="preserve"> </w:t>
      </w:r>
      <w:proofErr w:type="spellStart"/>
      <w:r w:rsidRPr="00802B78">
        <w:rPr>
          <w:color w:val="000000" w:themeColor="text1"/>
          <w:lang w:val="en-US"/>
        </w:rPr>
        <w:t>năm</w:t>
      </w:r>
      <w:proofErr w:type="spellEnd"/>
      <w:r w:rsidRPr="00802B78">
        <w:rPr>
          <w:color w:val="000000" w:themeColor="text1"/>
          <w:lang w:val="en-US"/>
        </w:rPr>
        <w:t xml:space="preserve"> </w:t>
      </w:r>
      <w:proofErr w:type="spellStart"/>
      <w:r w:rsidRPr="00802B78">
        <w:rPr>
          <w:color w:val="000000" w:themeColor="text1"/>
          <w:lang w:val="en-US"/>
        </w:rPr>
        <w:t>kế</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Qua </w:t>
      </w:r>
      <w:proofErr w:type="spellStart"/>
      <w:r w:rsidRPr="00802B78">
        <w:rPr>
          <w:color w:val="000000" w:themeColor="text1"/>
          <w:lang w:val="en-US"/>
        </w:rPr>
        <w:t>đó</w:t>
      </w:r>
      <w:proofErr w:type="spellEnd"/>
      <w:r w:rsidRPr="00802B78">
        <w:rPr>
          <w:color w:val="000000" w:themeColor="text1"/>
          <w:lang w:val="en-US"/>
        </w:rPr>
        <w:t xml:space="preserve">, </w:t>
      </w:r>
      <w:proofErr w:type="spellStart"/>
      <w:r w:rsidRPr="00802B78">
        <w:rPr>
          <w:color w:val="000000" w:themeColor="text1"/>
          <w:lang w:val="en-US"/>
        </w:rPr>
        <w:t>cần</w:t>
      </w:r>
      <w:proofErr w:type="spellEnd"/>
      <w:r w:rsidRPr="00802B78">
        <w:rPr>
          <w:color w:val="000000" w:themeColor="text1"/>
          <w:lang w:val="en-US"/>
        </w:rPr>
        <w:t xml:space="preserve"> </w:t>
      </w:r>
      <w:proofErr w:type="spellStart"/>
      <w:r w:rsidRPr="00802B78">
        <w:rPr>
          <w:color w:val="000000" w:themeColor="text1"/>
          <w:lang w:val="en-US"/>
        </w:rPr>
        <w:t>nêu</w:t>
      </w:r>
      <w:proofErr w:type="spellEnd"/>
      <w:r w:rsidRPr="00802B78">
        <w:rPr>
          <w:color w:val="000000" w:themeColor="text1"/>
          <w:lang w:val="en-US"/>
        </w:rPr>
        <w:t xml:space="preserve"> </w:t>
      </w:r>
      <w:proofErr w:type="spellStart"/>
      <w:r w:rsidRPr="00802B78">
        <w:rPr>
          <w:color w:val="000000" w:themeColor="text1"/>
          <w:lang w:val="en-US"/>
        </w:rPr>
        <w:t>rõ</w:t>
      </w:r>
      <w:proofErr w:type="spellEnd"/>
      <w:r w:rsidRPr="00802B78">
        <w:rPr>
          <w:color w:val="000000" w:themeColor="text1"/>
          <w:lang w:val="en-US"/>
        </w:rPr>
        <w:t xml:space="preserve"> </w:t>
      </w:r>
      <w:proofErr w:type="spellStart"/>
      <w:r w:rsidRPr="00802B78">
        <w:rPr>
          <w:color w:val="000000" w:themeColor="text1"/>
          <w:lang w:val="en-US"/>
        </w:rPr>
        <w:t>những</w:t>
      </w:r>
      <w:proofErr w:type="spellEnd"/>
      <w:r w:rsidRPr="00802B78">
        <w:rPr>
          <w:color w:val="000000" w:themeColor="text1"/>
          <w:lang w:val="en-US"/>
        </w:rPr>
        <w:t xml:space="preserve"> </w:t>
      </w:r>
      <w:proofErr w:type="spellStart"/>
      <w:r w:rsidRPr="00802B78">
        <w:rPr>
          <w:color w:val="000000" w:themeColor="text1"/>
          <w:lang w:val="en-US"/>
        </w:rPr>
        <w:t>vấn</w:t>
      </w:r>
      <w:proofErr w:type="spellEnd"/>
      <w:r w:rsidRPr="00802B78">
        <w:rPr>
          <w:color w:val="000000" w:themeColor="text1"/>
          <w:lang w:val="en-US"/>
        </w:rPr>
        <w:t xml:space="preserve"> </w:t>
      </w:r>
      <w:proofErr w:type="spellStart"/>
      <w:r w:rsidRPr="00802B78">
        <w:rPr>
          <w:color w:val="000000" w:themeColor="text1"/>
          <w:lang w:val="en-US"/>
        </w:rPr>
        <w:t>đề</w:t>
      </w:r>
      <w:proofErr w:type="spellEnd"/>
      <w:r w:rsidRPr="00802B78">
        <w:rPr>
          <w:color w:val="000000" w:themeColor="text1"/>
          <w:lang w:val="en-US"/>
        </w:rPr>
        <w:t xml:space="preserve"> </w:t>
      </w:r>
      <w:proofErr w:type="spellStart"/>
      <w:r w:rsidRPr="00802B78">
        <w:rPr>
          <w:color w:val="000000" w:themeColor="text1"/>
          <w:lang w:val="en-US"/>
        </w:rPr>
        <w:t>phải</w:t>
      </w:r>
      <w:proofErr w:type="spellEnd"/>
      <w:r w:rsidRPr="00802B78">
        <w:rPr>
          <w:color w:val="000000" w:themeColor="text1"/>
          <w:lang w:val="en-US"/>
        </w:rPr>
        <w:t xml:space="preserve"> </w:t>
      </w:r>
      <w:proofErr w:type="spellStart"/>
      <w:r w:rsidRPr="00802B78">
        <w:rPr>
          <w:color w:val="000000" w:themeColor="text1"/>
          <w:lang w:val="en-US"/>
        </w:rPr>
        <w:t>rút</w:t>
      </w:r>
      <w:proofErr w:type="spellEnd"/>
      <w:r w:rsidRPr="00802B78">
        <w:rPr>
          <w:color w:val="000000" w:themeColor="text1"/>
          <w:lang w:val="en-US"/>
        </w:rPr>
        <w:t xml:space="preserve"> </w:t>
      </w:r>
      <w:proofErr w:type="spellStart"/>
      <w:r w:rsidRPr="00802B78">
        <w:rPr>
          <w:color w:val="000000" w:themeColor="text1"/>
          <w:lang w:val="en-US"/>
        </w:rPr>
        <w:t>kinh</w:t>
      </w:r>
      <w:proofErr w:type="spellEnd"/>
      <w:r w:rsidRPr="00802B78">
        <w:rPr>
          <w:color w:val="000000" w:themeColor="text1"/>
          <w:lang w:val="en-US"/>
        </w:rPr>
        <w:t xml:space="preserve"> </w:t>
      </w:r>
      <w:proofErr w:type="spellStart"/>
      <w:r w:rsidRPr="00802B78">
        <w:rPr>
          <w:color w:val="000000" w:themeColor="text1"/>
          <w:lang w:val="en-US"/>
        </w:rPr>
        <w:t>nghiệm</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điều</w:t>
      </w:r>
      <w:proofErr w:type="spellEnd"/>
      <w:r w:rsidRPr="00802B78">
        <w:rPr>
          <w:color w:val="000000" w:themeColor="text1"/>
          <w:lang w:val="en-US"/>
        </w:rPr>
        <w:t xml:space="preserve"> </w:t>
      </w:r>
      <w:proofErr w:type="spellStart"/>
      <w:r w:rsidRPr="00802B78">
        <w:rPr>
          <w:color w:val="000000" w:themeColor="text1"/>
          <w:lang w:val="en-US"/>
        </w:rPr>
        <w:t>chỉnh</w:t>
      </w:r>
      <w:proofErr w:type="spellEnd"/>
      <w:r w:rsidRPr="00802B78">
        <w:rPr>
          <w:color w:val="000000" w:themeColor="text1"/>
          <w:lang w:val="en-US"/>
        </w:rPr>
        <w:t xml:space="preserve"> </w:t>
      </w:r>
      <w:proofErr w:type="spellStart"/>
      <w:r w:rsidRPr="00802B78">
        <w:rPr>
          <w:color w:val="000000" w:themeColor="text1"/>
          <w:lang w:val="en-US"/>
        </w:rPr>
        <w:t>nếu</w:t>
      </w:r>
      <w:proofErr w:type="spellEnd"/>
      <w:r w:rsidRPr="00802B78">
        <w:rPr>
          <w:color w:val="000000" w:themeColor="text1"/>
          <w:lang w:val="en-US"/>
        </w:rPr>
        <w:t xml:space="preserve"> </w:t>
      </w:r>
      <w:proofErr w:type="spellStart"/>
      <w:r w:rsidRPr="00802B78">
        <w:rPr>
          <w:color w:val="000000" w:themeColor="text1"/>
          <w:lang w:val="en-US"/>
        </w:rPr>
        <w:t>quá</w:t>
      </w:r>
      <w:proofErr w:type="spellEnd"/>
      <w:r w:rsidRPr="00802B78">
        <w:rPr>
          <w:color w:val="000000" w:themeColor="text1"/>
          <w:lang w:val="en-US"/>
        </w:rPr>
        <w:t xml:space="preserve"> </w:t>
      </w:r>
      <w:proofErr w:type="spellStart"/>
      <w:r w:rsidRPr="00802B78">
        <w:rPr>
          <w:color w:val="000000" w:themeColor="text1"/>
          <w:lang w:val="en-US"/>
        </w:rPr>
        <w:t>trình</w:t>
      </w:r>
      <w:proofErr w:type="spellEnd"/>
      <w:r w:rsidRPr="00802B78">
        <w:rPr>
          <w:color w:val="000000" w:themeColor="text1"/>
          <w:lang w:val="en-US"/>
        </w:rPr>
        <w:t xml:space="preserve"> </w:t>
      </w:r>
      <w:proofErr w:type="spellStart"/>
      <w:r w:rsidRPr="00802B78">
        <w:rPr>
          <w:color w:val="000000" w:themeColor="text1"/>
          <w:lang w:val="en-US"/>
        </w:rPr>
        <w:t>thực</w:t>
      </w:r>
      <w:proofErr w:type="spellEnd"/>
      <w:r w:rsidRPr="00802B78">
        <w:rPr>
          <w:color w:val="000000" w:themeColor="text1"/>
          <w:lang w:val="en-US"/>
        </w:rPr>
        <w:t xml:space="preserve"> </w:t>
      </w:r>
      <w:proofErr w:type="spellStart"/>
      <w:r w:rsidRPr="00802B78">
        <w:rPr>
          <w:color w:val="000000" w:themeColor="text1"/>
          <w:lang w:val="en-US"/>
        </w:rPr>
        <w:t>hiện</w:t>
      </w:r>
      <w:proofErr w:type="spellEnd"/>
      <w:r w:rsidRPr="00802B78">
        <w:rPr>
          <w:color w:val="000000" w:themeColor="text1"/>
          <w:lang w:val="en-US"/>
        </w:rPr>
        <w:t xml:space="preserve"> </w:t>
      </w:r>
      <w:proofErr w:type="spellStart"/>
      <w:r w:rsidRPr="00802B78">
        <w:rPr>
          <w:color w:val="000000" w:themeColor="text1"/>
          <w:lang w:val="en-US"/>
        </w:rPr>
        <w:t>gặp</w:t>
      </w:r>
      <w:proofErr w:type="spellEnd"/>
      <w:r w:rsidRPr="00802B78">
        <w:rPr>
          <w:color w:val="000000" w:themeColor="text1"/>
          <w:lang w:val="en-US"/>
        </w:rPr>
        <w:t xml:space="preserve"> </w:t>
      </w:r>
      <w:proofErr w:type="spellStart"/>
      <w:r w:rsidRPr="00802B78">
        <w:rPr>
          <w:color w:val="000000" w:themeColor="text1"/>
          <w:lang w:val="en-US"/>
        </w:rPr>
        <w:t>khó</w:t>
      </w:r>
      <w:proofErr w:type="spellEnd"/>
      <w:r w:rsidRPr="00802B78">
        <w:rPr>
          <w:color w:val="000000" w:themeColor="text1"/>
          <w:lang w:val="en-US"/>
        </w:rPr>
        <w:t xml:space="preserve"> </w:t>
      </w:r>
      <w:proofErr w:type="spellStart"/>
      <w:r w:rsidRPr="00802B78">
        <w:rPr>
          <w:color w:val="000000" w:themeColor="text1"/>
          <w:lang w:val="en-US"/>
        </w:rPr>
        <w:t>khăn</w:t>
      </w:r>
      <w:proofErr w:type="spellEnd"/>
      <w:r w:rsidRPr="00802B78">
        <w:rPr>
          <w:color w:val="000000" w:themeColor="text1"/>
          <w:lang w:val="en-US"/>
        </w:rPr>
        <w:t xml:space="preserve">, </w:t>
      </w:r>
      <w:proofErr w:type="spellStart"/>
      <w:r w:rsidRPr="00802B78">
        <w:rPr>
          <w:color w:val="000000" w:themeColor="text1"/>
          <w:lang w:val="en-US"/>
        </w:rPr>
        <w:t>vướng</w:t>
      </w:r>
      <w:proofErr w:type="spellEnd"/>
      <w:r w:rsidRPr="00802B78">
        <w:rPr>
          <w:color w:val="000000" w:themeColor="text1"/>
          <w:lang w:val="en-US"/>
        </w:rPr>
        <w:t xml:space="preserve"> </w:t>
      </w:r>
      <w:proofErr w:type="spellStart"/>
      <w:r w:rsidRPr="00802B78">
        <w:rPr>
          <w:color w:val="000000" w:themeColor="text1"/>
          <w:lang w:val="en-US"/>
        </w:rPr>
        <w:t>mắc</w:t>
      </w:r>
      <w:proofErr w:type="spellEnd"/>
      <w:r w:rsidRPr="00802B78">
        <w:rPr>
          <w:color w:val="000000" w:themeColor="text1"/>
          <w:lang w:val="en-US"/>
        </w:rPr>
        <w:t>.</w:t>
      </w:r>
    </w:p>
    <w:p w14:paraId="44AB1309" w14:textId="77777777" w:rsidR="00F14254" w:rsidRPr="00802B78" w:rsidRDefault="00F14254" w:rsidP="00E37436">
      <w:pPr>
        <w:spacing w:before="0" w:after="0" w:line="420" w:lineRule="exact"/>
        <w:rPr>
          <w:color w:val="000000" w:themeColor="text1"/>
          <w:lang w:val="en-US"/>
        </w:rPr>
      </w:pPr>
      <w:r w:rsidRPr="00802B78">
        <w:rPr>
          <w:color w:val="000000" w:themeColor="text1"/>
          <w:lang w:val="en-US"/>
        </w:rPr>
        <w:t xml:space="preserve">- </w:t>
      </w:r>
      <w:proofErr w:type="spellStart"/>
      <w:r w:rsidRPr="00802B78">
        <w:rPr>
          <w:color w:val="000000" w:themeColor="text1"/>
          <w:lang w:val="en-US"/>
        </w:rPr>
        <w:t>Đối</w:t>
      </w:r>
      <w:proofErr w:type="spellEnd"/>
      <w:r w:rsidRPr="00802B78">
        <w:rPr>
          <w:color w:val="000000" w:themeColor="text1"/>
          <w:lang w:val="en-US"/>
        </w:rPr>
        <w:t xml:space="preserve"> </w:t>
      </w:r>
      <w:proofErr w:type="spellStart"/>
      <w:r w:rsidRPr="00802B78">
        <w:rPr>
          <w:color w:val="000000" w:themeColor="text1"/>
          <w:lang w:val="en-US"/>
        </w:rPr>
        <w:t>với</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dự</w:t>
      </w:r>
      <w:proofErr w:type="spellEnd"/>
      <w:r w:rsidRPr="00802B78">
        <w:rPr>
          <w:color w:val="000000" w:themeColor="text1"/>
          <w:lang w:val="en-US"/>
        </w:rPr>
        <w:t xml:space="preserve"> </w:t>
      </w:r>
      <w:proofErr w:type="spellStart"/>
      <w:r w:rsidRPr="00802B78">
        <w:rPr>
          <w:color w:val="000000" w:themeColor="text1"/>
          <w:lang w:val="en-US"/>
        </w:rPr>
        <w:t>án</w:t>
      </w:r>
      <w:proofErr w:type="spellEnd"/>
      <w:r w:rsidRPr="00802B78">
        <w:rPr>
          <w:color w:val="000000" w:themeColor="text1"/>
          <w:lang w:val="en-US"/>
        </w:rPr>
        <w:t xml:space="preserve"> </w:t>
      </w:r>
      <w:proofErr w:type="spellStart"/>
      <w:r w:rsidRPr="00802B78">
        <w:rPr>
          <w:color w:val="000000" w:themeColor="text1"/>
          <w:lang w:val="en-US"/>
        </w:rPr>
        <w:t>ngoài</w:t>
      </w:r>
      <w:proofErr w:type="spellEnd"/>
      <w:r w:rsidRPr="00802B78">
        <w:rPr>
          <w:color w:val="000000" w:themeColor="text1"/>
          <w:lang w:val="en-US"/>
        </w:rPr>
        <w:t xml:space="preserve"> </w:t>
      </w:r>
      <w:proofErr w:type="spellStart"/>
      <w:r w:rsidRPr="00802B78">
        <w:rPr>
          <w:color w:val="000000" w:themeColor="text1"/>
          <w:lang w:val="en-US"/>
        </w:rPr>
        <w:t>ngân</w:t>
      </w:r>
      <w:proofErr w:type="spellEnd"/>
      <w:r w:rsidRPr="00802B78">
        <w:rPr>
          <w:color w:val="000000" w:themeColor="text1"/>
          <w:lang w:val="en-US"/>
        </w:rPr>
        <w:t xml:space="preserve"> </w:t>
      </w:r>
      <w:proofErr w:type="spellStart"/>
      <w:r w:rsidRPr="00802B78">
        <w:rPr>
          <w:color w:val="000000" w:themeColor="text1"/>
          <w:lang w:val="en-US"/>
        </w:rPr>
        <w:t>sách</w:t>
      </w:r>
      <w:proofErr w:type="spellEnd"/>
      <w:r w:rsidRPr="00802B78">
        <w:rPr>
          <w:color w:val="000000" w:themeColor="text1"/>
          <w:lang w:val="en-US"/>
        </w:rPr>
        <w:t xml:space="preserve">: </w:t>
      </w:r>
      <w:proofErr w:type="spellStart"/>
      <w:r w:rsidRPr="00802B78">
        <w:rPr>
          <w:color w:val="000000" w:themeColor="text1"/>
          <w:lang w:val="en-US"/>
        </w:rPr>
        <w:t>Chỉ</w:t>
      </w:r>
      <w:proofErr w:type="spellEnd"/>
      <w:r w:rsidRPr="00802B78">
        <w:rPr>
          <w:color w:val="000000" w:themeColor="text1"/>
          <w:lang w:val="en-US"/>
        </w:rPr>
        <w:t xml:space="preserve"> </w:t>
      </w:r>
      <w:proofErr w:type="spellStart"/>
      <w:r w:rsidRPr="00802B78">
        <w:rPr>
          <w:color w:val="000000" w:themeColor="text1"/>
          <w:lang w:val="en-US"/>
        </w:rPr>
        <w:t>đưa</w:t>
      </w:r>
      <w:proofErr w:type="spellEnd"/>
      <w:r w:rsidRPr="00802B78">
        <w:rPr>
          <w:color w:val="000000" w:themeColor="text1"/>
          <w:lang w:val="en-US"/>
        </w:rPr>
        <w:t xml:space="preserve"> </w:t>
      </w:r>
      <w:proofErr w:type="spellStart"/>
      <w:r w:rsidRPr="00802B78">
        <w:rPr>
          <w:color w:val="000000" w:themeColor="text1"/>
          <w:lang w:val="en-US"/>
        </w:rPr>
        <w:t>vào</w:t>
      </w:r>
      <w:proofErr w:type="spellEnd"/>
      <w:r w:rsidRPr="00802B78">
        <w:rPr>
          <w:color w:val="000000" w:themeColor="text1"/>
          <w:lang w:val="en-US"/>
        </w:rPr>
        <w:t xml:space="preserve"> </w:t>
      </w:r>
      <w:proofErr w:type="spellStart"/>
      <w:r w:rsidRPr="00802B78">
        <w:rPr>
          <w:color w:val="000000" w:themeColor="text1"/>
          <w:lang w:val="en-US"/>
        </w:rPr>
        <w:t>kế</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dự</w:t>
      </w:r>
      <w:proofErr w:type="spellEnd"/>
      <w:r w:rsidRPr="00802B78">
        <w:rPr>
          <w:color w:val="000000" w:themeColor="text1"/>
          <w:lang w:val="en-US"/>
        </w:rPr>
        <w:t xml:space="preserve"> </w:t>
      </w:r>
      <w:proofErr w:type="spellStart"/>
      <w:r w:rsidRPr="00802B78">
        <w:rPr>
          <w:color w:val="000000" w:themeColor="text1"/>
          <w:lang w:val="en-US"/>
        </w:rPr>
        <w:t>án</w:t>
      </w:r>
      <w:proofErr w:type="spellEnd"/>
      <w:r w:rsidRPr="00802B78">
        <w:rPr>
          <w:color w:val="000000" w:themeColor="text1"/>
          <w:lang w:val="en-US"/>
        </w:rPr>
        <w:t xml:space="preserve"> </w:t>
      </w:r>
      <w:proofErr w:type="spellStart"/>
      <w:r w:rsidRPr="00802B78">
        <w:rPr>
          <w:color w:val="000000" w:themeColor="text1"/>
          <w:lang w:val="en-US"/>
        </w:rPr>
        <w:t>đã</w:t>
      </w:r>
      <w:proofErr w:type="spellEnd"/>
      <w:r w:rsidRPr="00802B78">
        <w:rPr>
          <w:color w:val="000000" w:themeColor="text1"/>
          <w:lang w:val="en-US"/>
        </w:rPr>
        <w:t xml:space="preserve"> </w:t>
      </w:r>
      <w:proofErr w:type="spellStart"/>
      <w:r w:rsidRPr="00802B78">
        <w:rPr>
          <w:color w:val="000000" w:themeColor="text1"/>
          <w:lang w:val="en-US"/>
        </w:rPr>
        <w:t>được</w:t>
      </w:r>
      <w:proofErr w:type="spellEnd"/>
      <w:r w:rsidRPr="00802B78">
        <w:rPr>
          <w:color w:val="000000" w:themeColor="text1"/>
          <w:lang w:val="en-US"/>
        </w:rPr>
        <w:t xml:space="preserve"> </w:t>
      </w:r>
      <w:proofErr w:type="spellStart"/>
      <w:r w:rsidRPr="00802B78">
        <w:rPr>
          <w:color w:val="000000" w:themeColor="text1"/>
          <w:lang w:val="en-US"/>
        </w:rPr>
        <w:t>cơ</w:t>
      </w:r>
      <w:proofErr w:type="spellEnd"/>
      <w:r w:rsidRPr="00802B78">
        <w:rPr>
          <w:color w:val="000000" w:themeColor="text1"/>
          <w:lang w:val="en-US"/>
        </w:rPr>
        <w:t xml:space="preserve"> </w:t>
      </w:r>
      <w:proofErr w:type="spellStart"/>
      <w:r w:rsidRPr="00802B78">
        <w:rPr>
          <w:color w:val="000000" w:themeColor="text1"/>
          <w:lang w:val="en-US"/>
        </w:rPr>
        <w:t>quan</w:t>
      </w:r>
      <w:proofErr w:type="spellEnd"/>
      <w:r w:rsidRPr="00802B78">
        <w:rPr>
          <w:color w:val="000000" w:themeColor="text1"/>
          <w:lang w:val="en-US"/>
        </w:rPr>
        <w:t xml:space="preserve"> </w:t>
      </w:r>
      <w:proofErr w:type="spellStart"/>
      <w:r w:rsidRPr="00802B78">
        <w:rPr>
          <w:color w:val="000000" w:themeColor="text1"/>
          <w:lang w:val="en-US"/>
        </w:rPr>
        <w:t>có</w:t>
      </w:r>
      <w:proofErr w:type="spellEnd"/>
      <w:r w:rsidRPr="00802B78">
        <w:rPr>
          <w:color w:val="000000" w:themeColor="text1"/>
          <w:lang w:val="en-US"/>
        </w:rPr>
        <w:t xml:space="preserve"> </w:t>
      </w:r>
      <w:proofErr w:type="spellStart"/>
      <w:r w:rsidRPr="00802B78">
        <w:rPr>
          <w:color w:val="000000" w:themeColor="text1"/>
          <w:lang w:val="en-US"/>
        </w:rPr>
        <w:t>thẩm</w:t>
      </w:r>
      <w:proofErr w:type="spellEnd"/>
      <w:r w:rsidRPr="00802B78">
        <w:rPr>
          <w:color w:val="000000" w:themeColor="text1"/>
          <w:lang w:val="en-US"/>
        </w:rPr>
        <w:t xml:space="preserve"> </w:t>
      </w:r>
      <w:proofErr w:type="spellStart"/>
      <w:r w:rsidRPr="00802B78">
        <w:rPr>
          <w:color w:val="000000" w:themeColor="text1"/>
          <w:lang w:val="en-US"/>
        </w:rPr>
        <w:t>quyền</w:t>
      </w:r>
      <w:proofErr w:type="spellEnd"/>
      <w:r w:rsidRPr="00802B78">
        <w:rPr>
          <w:color w:val="000000" w:themeColor="text1"/>
          <w:lang w:val="en-US"/>
        </w:rPr>
        <w:t xml:space="preserve"> </w:t>
      </w:r>
      <w:proofErr w:type="spellStart"/>
      <w:r w:rsidRPr="00802B78">
        <w:rPr>
          <w:color w:val="000000" w:themeColor="text1"/>
          <w:lang w:val="en-US"/>
        </w:rPr>
        <w:t>cấp</w:t>
      </w:r>
      <w:proofErr w:type="spellEnd"/>
      <w:r w:rsidRPr="00802B78">
        <w:rPr>
          <w:color w:val="000000" w:themeColor="text1"/>
          <w:lang w:val="en-US"/>
        </w:rPr>
        <w:t xml:space="preserve"> </w:t>
      </w:r>
      <w:proofErr w:type="spellStart"/>
      <w:r w:rsidRPr="00802B78">
        <w:rPr>
          <w:color w:val="000000" w:themeColor="text1"/>
          <w:lang w:val="en-US"/>
        </w:rPr>
        <w:t>giấy</w:t>
      </w:r>
      <w:proofErr w:type="spellEnd"/>
      <w:r w:rsidRPr="00802B78">
        <w:rPr>
          <w:color w:val="000000" w:themeColor="text1"/>
          <w:lang w:val="en-US"/>
        </w:rPr>
        <w:t xml:space="preserve"> </w:t>
      </w:r>
      <w:proofErr w:type="spellStart"/>
      <w:r w:rsidRPr="00802B78">
        <w:rPr>
          <w:color w:val="000000" w:themeColor="text1"/>
          <w:lang w:val="en-US"/>
        </w:rPr>
        <w:t>chứng</w:t>
      </w:r>
      <w:proofErr w:type="spellEnd"/>
      <w:r w:rsidRPr="00802B78">
        <w:rPr>
          <w:color w:val="000000" w:themeColor="text1"/>
          <w:lang w:val="en-US"/>
        </w:rPr>
        <w:t xml:space="preserve"> </w:t>
      </w:r>
      <w:proofErr w:type="spellStart"/>
      <w:r w:rsidRPr="00802B78">
        <w:rPr>
          <w:color w:val="000000" w:themeColor="text1"/>
          <w:lang w:val="en-US"/>
        </w:rPr>
        <w:t>nhận</w:t>
      </w:r>
      <w:proofErr w:type="spellEnd"/>
      <w:r w:rsidRPr="00802B78">
        <w:rPr>
          <w:color w:val="000000" w:themeColor="text1"/>
          <w:lang w:val="en-US"/>
        </w:rPr>
        <w:t xml:space="preserve"> </w:t>
      </w:r>
      <w:proofErr w:type="spellStart"/>
      <w:r w:rsidRPr="00802B78">
        <w:rPr>
          <w:color w:val="000000" w:themeColor="text1"/>
          <w:lang w:val="en-US"/>
        </w:rPr>
        <w:t>đầu</w:t>
      </w:r>
      <w:proofErr w:type="spellEnd"/>
      <w:r w:rsidRPr="00802B78">
        <w:rPr>
          <w:color w:val="000000" w:themeColor="text1"/>
          <w:lang w:val="en-US"/>
        </w:rPr>
        <w:t xml:space="preserve"> </w:t>
      </w:r>
      <w:proofErr w:type="spellStart"/>
      <w:r w:rsidRPr="00802B78">
        <w:rPr>
          <w:color w:val="000000" w:themeColor="text1"/>
          <w:lang w:val="en-US"/>
        </w:rPr>
        <w:t>tư</w:t>
      </w:r>
      <w:proofErr w:type="spellEnd"/>
      <w:r w:rsidRPr="00802B78">
        <w:rPr>
          <w:color w:val="000000" w:themeColor="text1"/>
          <w:lang w:val="en-US"/>
        </w:rPr>
        <w:t xml:space="preserve"> </w:t>
      </w:r>
      <w:proofErr w:type="spellStart"/>
      <w:r w:rsidRPr="00802B78">
        <w:rPr>
          <w:color w:val="000000" w:themeColor="text1"/>
          <w:lang w:val="en-US"/>
        </w:rPr>
        <w:t>hoặc</w:t>
      </w:r>
      <w:proofErr w:type="spellEnd"/>
      <w:r w:rsidRPr="00802B78">
        <w:rPr>
          <w:color w:val="000000" w:themeColor="text1"/>
          <w:lang w:val="en-US"/>
        </w:rPr>
        <w:t xml:space="preserve"> </w:t>
      </w:r>
      <w:proofErr w:type="spellStart"/>
      <w:r w:rsidRPr="00802B78">
        <w:rPr>
          <w:color w:val="000000" w:themeColor="text1"/>
          <w:lang w:val="en-US"/>
        </w:rPr>
        <w:t>quyết</w:t>
      </w:r>
      <w:proofErr w:type="spellEnd"/>
      <w:r w:rsidRPr="00802B78">
        <w:rPr>
          <w:color w:val="000000" w:themeColor="text1"/>
          <w:lang w:val="en-US"/>
        </w:rPr>
        <w:t xml:space="preserve"> </w:t>
      </w:r>
      <w:proofErr w:type="spellStart"/>
      <w:r w:rsidRPr="00802B78">
        <w:rPr>
          <w:color w:val="000000" w:themeColor="text1"/>
          <w:lang w:val="en-US"/>
        </w:rPr>
        <w:t>định</w:t>
      </w:r>
      <w:proofErr w:type="spellEnd"/>
      <w:r w:rsidRPr="00802B78">
        <w:rPr>
          <w:color w:val="000000" w:themeColor="text1"/>
          <w:lang w:val="en-US"/>
        </w:rPr>
        <w:t xml:space="preserve"> </w:t>
      </w:r>
      <w:proofErr w:type="spellStart"/>
      <w:r w:rsidRPr="00802B78">
        <w:rPr>
          <w:color w:val="000000" w:themeColor="text1"/>
          <w:lang w:val="en-US"/>
        </w:rPr>
        <w:t>chủ</w:t>
      </w:r>
      <w:proofErr w:type="spellEnd"/>
      <w:r w:rsidRPr="00802B78">
        <w:rPr>
          <w:color w:val="000000" w:themeColor="text1"/>
          <w:lang w:val="en-US"/>
        </w:rPr>
        <w:t xml:space="preserve"> </w:t>
      </w:r>
      <w:proofErr w:type="spellStart"/>
      <w:r w:rsidRPr="00802B78">
        <w:rPr>
          <w:color w:val="000000" w:themeColor="text1"/>
          <w:lang w:val="en-US"/>
        </w:rPr>
        <w:t>trương</w:t>
      </w:r>
      <w:proofErr w:type="spellEnd"/>
      <w:r w:rsidRPr="00802B78">
        <w:rPr>
          <w:color w:val="000000" w:themeColor="text1"/>
          <w:lang w:val="en-US"/>
        </w:rPr>
        <w:t xml:space="preserve"> </w:t>
      </w:r>
      <w:proofErr w:type="spellStart"/>
      <w:r w:rsidRPr="00802B78">
        <w:rPr>
          <w:color w:val="000000" w:themeColor="text1"/>
          <w:lang w:val="en-US"/>
        </w:rPr>
        <w:t>đầu</w:t>
      </w:r>
      <w:proofErr w:type="spellEnd"/>
      <w:r w:rsidRPr="00802B78">
        <w:rPr>
          <w:color w:val="000000" w:themeColor="text1"/>
          <w:lang w:val="en-US"/>
        </w:rPr>
        <w:t xml:space="preserve"> </w:t>
      </w:r>
      <w:proofErr w:type="spellStart"/>
      <w:r w:rsidRPr="00802B78">
        <w:rPr>
          <w:color w:val="000000" w:themeColor="text1"/>
          <w:lang w:val="en-US"/>
        </w:rPr>
        <w:t>tư</w:t>
      </w:r>
      <w:proofErr w:type="spellEnd"/>
      <w:r w:rsidRPr="00802B78">
        <w:rPr>
          <w:color w:val="000000" w:themeColor="text1"/>
          <w:lang w:val="en-US"/>
        </w:rPr>
        <w:t xml:space="preserve">, </w:t>
      </w:r>
      <w:proofErr w:type="spellStart"/>
      <w:r w:rsidRPr="00802B78">
        <w:rPr>
          <w:color w:val="000000" w:themeColor="text1"/>
          <w:lang w:val="en-US"/>
        </w:rPr>
        <w:t>đã</w:t>
      </w:r>
      <w:proofErr w:type="spellEnd"/>
      <w:r w:rsidRPr="00802B78">
        <w:rPr>
          <w:color w:val="000000" w:themeColor="text1"/>
          <w:lang w:val="en-US"/>
        </w:rPr>
        <w:t xml:space="preserve"> </w:t>
      </w:r>
      <w:proofErr w:type="spellStart"/>
      <w:r w:rsidRPr="00802B78">
        <w:rPr>
          <w:color w:val="000000" w:themeColor="text1"/>
          <w:lang w:val="en-US"/>
        </w:rPr>
        <w:t>được</w:t>
      </w:r>
      <w:proofErr w:type="spellEnd"/>
      <w:r w:rsidRPr="00802B78">
        <w:rPr>
          <w:color w:val="000000" w:themeColor="text1"/>
          <w:lang w:val="en-US"/>
        </w:rPr>
        <w:t xml:space="preserve"> </w:t>
      </w:r>
      <w:proofErr w:type="spellStart"/>
      <w:r w:rsidRPr="00802B78">
        <w:rPr>
          <w:color w:val="000000" w:themeColor="text1"/>
          <w:lang w:val="en-US"/>
        </w:rPr>
        <w:t>cơ</w:t>
      </w:r>
      <w:proofErr w:type="spellEnd"/>
      <w:r w:rsidRPr="00802B78">
        <w:rPr>
          <w:color w:val="000000" w:themeColor="text1"/>
          <w:lang w:val="en-US"/>
        </w:rPr>
        <w:t xml:space="preserve"> </w:t>
      </w:r>
      <w:proofErr w:type="spellStart"/>
      <w:r w:rsidRPr="00802B78">
        <w:rPr>
          <w:color w:val="000000" w:themeColor="text1"/>
          <w:lang w:val="en-US"/>
        </w:rPr>
        <w:t>quan</w:t>
      </w:r>
      <w:proofErr w:type="spellEnd"/>
      <w:r w:rsidRPr="00802B78">
        <w:rPr>
          <w:color w:val="000000" w:themeColor="text1"/>
          <w:lang w:val="en-US"/>
        </w:rPr>
        <w:t xml:space="preserve"> </w:t>
      </w:r>
      <w:proofErr w:type="spellStart"/>
      <w:r w:rsidRPr="00802B78">
        <w:rPr>
          <w:color w:val="000000" w:themeColor="text1"/>
          <w:lang w:val="en-US"/>
        </w:rPr>
        <w:t>có</w:t>
      </w:r>
      <w:proofErr w:type="spellEnd"/>
      <w:r w:rsidRPr="00802B78">
        <w:rPr>
          <w:color w:val="000000" w:themeColor="text1"/>
          <w:lang w:val="en-US"/>
        </w:rPr>
        <w:t xml:space="preserve"> </w:t>
      </w:r>
      <w:proofErr w:type="spellStart"/>
      <w:r w:rsidRPr="00802B78">
        <w:rPr>
          <w:color w:val="000000" w:themeColor="text1"/>
          <w:lang w:val="en-US"/>
        </w:rPr>
        <w:t>thẩm</w:t>
      </w:r>
      <w:proofErr w:type="spellEnd"/>
      <w:r w:rsidRPr="00802B78">
        <w:rPr>
          <w:color w:val="000000" w:themeColor="text1"/>
          <w:lang w:val="en-US"/>
        </w:rPr>
        <w:t xml:space="preserve"> </w:t>
      </w:r>
      <w:proofErr w:type="spellStart"/>
      <w:r w:rsidRPr="00802B78">
        <w:rPr>
          <w:color w:val="000000" w:themeColor="text1"/>
          <w:lang w:val="en-US"/>
        </w:rPr>
        <w:t>quyền</w:t>
      </w:r>
      <w:proofErr w:type="spellEnd"/>
      <w:r w:rsidRPr="00802B78">
        <w:rPr>
          <w:color w:val="000000" w:themeColor="text1"/>
          <w:lang w:val="en-US"/>
        </w:rPr>
        <w:t xml:space="preserve"> </w:t>
      </w:r>
      <w:proofErr w:type="spellStart"/>
      <w:r w:rsidRPr="00802B78">
        <w:rPr>
          <w:color w:val="000000" w:themeColor="text1"/>
          <w:lang w:val="en-US"/>
        </w:rPr>
        <w:t>phê</w:t>
      </w:r>
      <w:proofErr w:type="spellEnd"/>
      <w:r w:rsidRPr="00802B78">
        <w:rPr>
          <w:color w:val="000000" w:themeColor="text1"/>
          <w:lang w:val="en-US"/>
        </w:rPr>
        <w:t xml:space="preserve"> </w:t>
      </w:r>
      <w:proofErr w:type="spellStart"/>
      <w:r w:rsidRPr="00802B78">
        <w:rPr>
          <w:color w:val="000000" w:themeColor="text1"/>
          <w:lang w:val="en-US"/>
        </w:rPr>
        <w:t>duyệt</w:t>
      </w:r>
      <w:proofErr w:type="spellEnd"/>
      <w:r w:rsidRPr="00802B78">
        <w:rPr>
          <w:color w:val="000000" w:themeColor="text1"/>
          <w:lang w:val="en-US"/>
        </w:rPr>
        <w:t xml:space="preserve"> </w:t>
      </w:r>
      <w:proofErr w:type="spellStart"/>
      <w:r w:rsidRPr="00802B78">
        <w:rPr>
          <w:color w:val="000000" w:themeColor="text1"/>
          <w:lang w:val="en-US"/>
        </w:rPr>
        <w:t>quy</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chi </w:t>
      </w:r>
      <w:proofErr w:type="spellStart"/>
      <w:r w:rsidRPr="00802B78">
        <w:rPr>
          <w:color w:val="000000" w:themeColor="text1"/>
          <w:lang w:val="en-US"/>
        </w:rPr>
        <w:t>tiết</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nhà</w:t>
      </w:r>
      <w:proofErr w:type="spellEnd"/>
      <w:r w:rsidRPr="00802B78">
        <w:rPr>
          <w:color w:val="000000" w:themeColor="text1"/>
          <w:lang w:val="en-US"/>
        </w:rPr>
        <w:t xml:space="preserve"> </w:t>
      </w:r>
      <w:proofErr w:type="spellStart"/>
      <w:r w:rsidRPr="00802B78">
        <w:rPr>
          <w:color w:val="000000" w:themeColor="text1"/>
          <w:lang w:val="en-US"/>
        </w:rPr>
        <w:t>đầu</w:t>
      </w:r>
      <w:proofErr w:type="spellEnd"/>
      <w:r w:rsidRPr="00802B78">
        <w:rPr>
          <w:color w:val="000000" w:themeColor="text1"/>
          <w:lang w:val="en-US"/>
        </w:rPr>
        <w:t xml:space="preserve"> </w:t>
      </w:r>
      <w:proofErr w:type="spellStart"/>
      <w:r w:rsidRPr="00802B78">
        <w:rPr>
          <w:color w:val="000000" w:themeColor="text1"/>
          <w:lang w:val="en-US"/>
        </w:rPr>
        <w:t>tư</w:t>
      </w:r>
      <w:proofErr w:type="spellEnd"/>
      <w:r w:rsidRPr="00802B78">
        <w:rPr>
          <w:color w:val="000000" w:themeColor="text1"/>
          <w:lang w:val="en-US"/>
        </w:rPr>
        <w:t xml:space="preserve"> </w:t>
      </w:r>
      <w:proofErr w:type="spellStart"/>
      <w:r w:rsidRPr="00802B78">
        <w:rPr>
          <w:color w:val="000000" w:themeColor="text1"/>
          <w:lang w:val="en-US"/>
        </w:rPr>
        <w:t>đã</w:t>
      </w:r>
      <w:proofErr w:type="spellEnd"/>
      <w:r w:rsidRPr="00802B78">
        <w:rPr>
          <w:color w:val="000000" w:themeColor="text1"/>
          <w:lang w:val="en-US"/>
        </w:rPr>
        <w:t xml:space="preserve"> </w:t>
      </w:r>
      <w:proofErr w:type="spellStart"/>
      <w:r w:rsidRPr="00802B78">
        <w:rPr>
          <w:color w:val="000000" w:themeColor="text1"/>
          <w:lang w:val="en-US"/>
        </w:rPr>
        <w:t>thực</w:t>
      </w:r>
      <w:proofErr w:type="spellEnd"/>
      <w:r w:rsidRPr="00802B78">
        <w:rPr>
          <w:color w:val="000000" w:themeColor="text1"/>
          <w:lang w:val="en-US"/>
        </w:rPr>
        <w:t xml:space="preserve"> </w:t>
      </w:r>
      <w:proofErr w:type="spellStart"/>
      <w:r w:rsidRPr="00802B78">
        <w:rPr>
          <w:color w:val="000000" w:themeColor="text1"/>
          <w:lang w:val="en-US"/>
        </w:rPr>
        <w:t>hiện</w:t>
      </w:r>
      <w:proofErr w:type="spellEnd"/>
      <w:r w:rsidRPr="00802B78">
        <w:rPr>
          <w:color w:val="000000" w:themeColor="text1"/>
          <w:lang w:val="en-US"/>
        </w:rPr>
        <w:t xml:space="preserve"> </w:t>
      </w:r>
      <w:proofErr w:type="spellStart"/>
      <w:r w:rsidRPr="00802B78">
        <w:rPr>
          <w:color w:val="000000" w:themeColor="text1"/>
          <w:lang w:val="en-US"/>
        </w:rPr>
        <w:t>nghĩa</w:t>
      </w:r>
      <w:proofErr w:type="spellEnd"/>
      <w:r w:rsidRPr="00802B78">
        <w:rPr>
          <w:color w:val="000000" w:themeColor="text1"/>
          <w:lang w:val="en-US"/>
        </w:rPr>
        <w:t xml:space="preserve"> </w:t>
      </w:r>
      <w:proofErr w:type="spellStart"/>
      <w:r w:rsidRPr="00802B78">
        <w:rPr>
          <w:color w:val="000000" w:themeColor="text1"/>
          <w:lang w:val="en-US"/>
        </w:rPr>
        <w:t>vụ</w:t>
      </w:r>
      <w:proofErr w:type="spellEnd"/>
      <w:r w:rsidRPr="00802B78">
        <w:rPr>
          <w:color w:val="000000" w:themeColor="text1"/>
          <w:lang w:val="en-US"/>
        </w:rPr>
        <w:t xml:space="preserve"> </w:t>
      </w:r>
      <w:proofErr w:type="spellStart"/>
      <w:r w:rsidRPr="00802B78">
        <w:rPr>
          <w:color w:val="000000" w:themeColor="text1"/>
          <w:lang w:val="en-US"/>
        </w:rPr>
        <w:t>ký</w:t>
      </w:r>
      <w:proofErr w:type="spellEnd"/>
      <w:r w:rsidRPr="00802B78">
        <w:rPr>
          <w:color w:val="000000" w:themeColor="text1"/>
          <w:lang w:val="en-US"/>
        </w:rPr>
        <w:t xml:space="preserve"> </w:t>
      </w:r>
      <w:proofErr w:type="spellStart"/>
      <w:r w:rsidRPr="00802B78">
        <w:rPr>
          <w:color w:val="000000" w:themeColor="text1"/>
          <w:lang w:val="en-US"/>
        </w:rPr>
        <w:t>quỹ</w:t>
      </w:r>
      <w:proofErr w:type="spellEnd"/>
      <w:r w:rsidRPr="00802B78">
        <w:rPr>
          <w:color w:val="000000" w:themeColor="text1"/>
          <w:lang w:val="en-US"/>
        </w:rPr>
        <w:t xml:space="preserve"> </w:t>
      </w:r>
      <w:proofErr w:type="spellStart"/>
      <w:r w:rsidRPr="00802B78">
        <w:rPr>
          <w:color w:val="000000" w:themeColor="text1"/>
          <w:lang w:val="en-US"/>
        </w:rPr>
        <w:t>theo</w:t>
      </w:r>
      <w:proofErr w:type="spellEnd"/>
      <w:r w:rsidRPr="00802B78">
        <w:rPr>
          <w:color w:val="000000" w:themeColor="text1"/>
          <w:lang w:val="en-US"/>
        </w:rPr>
        <w:t xml:space="preserve"> </w:t>
      </w:r>
      <w:proofErr w:type="spellStart"/>
      <w:r w:rsidRPr="00802B78">
        <w:rPr>
          <w:color w:val="000000" w:themeColor="text1"/>
          <w:lang w:val="en-US"/>
        </w:rPr>
        <w:t>quy</w:t>
      </w:r>
      <w:proofErr w:type="spellEnd"/>
      <w:r w:rsidRPr="00802B78">
        <w:rPr>
          <w:color w:val="000000" w:themeColor="text1"/>
          <w:lang w:val="en-US"/>
        </w:rPr>
        <w:t xml:space="preserve"> </w:t>
      </w:r>
      <w:proofErr w:type="spellStart"/>
      <w:r w:rsidRPr="00802B78">
        <w:rPr>
          <w:color w:val="000000" w:themeColor="text1"/>
          <w:lang w:val="en-US"/>
        </w:rPr>
        <w:t>định</w:t>
      </w:r>
      <w:proofErr w:type="spellEnd"/>
      <w:r w:rsidRPr="00802B78">
        <w:rPr>
          <w:color w:val="000000" w:themeColor="text1"/>
          <w:lang w:val="en-US"/>
        </w:rPr>
        <w:t>.</w:t>
      </w:r>
    </w:p>
    <w:p w14:paraId="72062605" w14:textId="77777777" w:rsidR="00F14254" w:rsidRPr="00802B78" w:rsidRDefault="00F14254" w:rsidP="00E37436">
      <w:pPr>
        <w:spacing w:before="0" w:after="0" w:line="420" w:lineRule="exact"/>
        <w:rPr>
          <w:color w:val="000000" w:themeColor="text1"/>
          <w:lang w:val="en-US"/>
        </w:rPr>
      </w:pPr>
      <w:r w:rsidRPr="00802B78">
        <w:rPr>
          <w:color w:val="000000" w:themeColor="text1"/>
          <w:lang w:val="en-US"/>
        </w:rPr>
        <w:t xml:space="preserve">- </w:t>
      </w:r>
      <w:proofErr w:type="spellStart"/>
      <w:r w:rsidRPr="00802B78">
        <w:rPr>
          <w:color w:val="000000" w:themeColor="text1"/>
          <w:lang w:val="en-US"/>
        </w:rPr>
        <w:t>Cần</w:t>
      </w:r>
      <w:proofErr w:type="spellEnd"/>
      <w:r w:rsidRPr="00802B78">
        <w:rPr>
          <w:color w:val="000000" w:themeColor="text1"/>
          <w:lang w:val="en-US"/>
        </w:rPr>
        <w:t xml:space="preserve"> </w:t>
      </w:r>
      <w:proofErr w:type="spellStart"/>
      <w:r w:rsidRPr="00802B78">
        <w:rPr>
          <w:color w:val="000000" w:themeColor="text1"/>
          <w:lang w:val="en-US"/>
        </w:rPr>
        <w:t>rà</w:t>
      </w:r>
      <w:proofErr w:type="spellEnd"/>
      <w:r w:rsidRPr="00802B78">
        <w:rPr>
          <w:color w:val="000000" w:themeColor="text1"/>
          <w:lang w:val="en-US"/>
        </w:rPr>
        <w:t xml:space="preserve"> </w:t>
      </w:r>
      <w:proofErr w:type="spellStart"/>
      <w:r w:rsidRPr="00802B78">
        <w:rPr>
          <w:color w:val="000000" w:themeColor="text1"/>
          <w:lang w:val="en-US"/>
        </w:rPr>
        <w:t>soát</w:t>
      </w:r>
      <w:proofErr w:type="spellEnd"/>
      <w:r w:rsidRPr="00802B78">
        <w:rPr>
          <w:color w:val="000000" w:themeColor="text1"/>
          <w:lang w:val="en-US"/>
        </w:rPr>
        <w:t xml:space="preserve">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có</w:t>
      </w:r>
      <w:proofErr w:type="spellEnd"/>
      <w:r w:rsidRPr="00802B78">
        <w:rPr>
          <w:color w:val="000000" w:themeColor="text1"/>
          <w:lang w:val="en-US"/>
        </w:rPr>
        <w:t xml:space="preserve"> </w:t>
      </w:r>
      <w:proofErr w:type="spellStart"/>
      <w:r w:rsidRPr="00802B78">
        <w:rPr>
          <w:color w:val="000000" w:themeColor="text1"/>
          <w:lang w:val="en-US"/>
        </w:rPr>
        <w:t>sự</w:t>
      </w:r>
      <w:proofErr w:type="spellEnd"/>
      <w:r w:rsidRPr="00802B78">
        <w:rPr>
          <w:color w:val="000000" w:themeColor="text1"/>
          <w:lang w:val="en-US"/>
        </w:rPr>
        <w:t xml:space="preserve"> </w:t>
      </w:r>
      <w:proofErr w:type="spellStart"/>
      <w:r w:rsidRPr="00802B78">
        <w:rPr>
          <w:color w:val="000000" w:themeColor="text1"/>
          <w:lang w:val="en-US"/>
        </w:rPr>
        <w:t>ràng</w:t>
      </w:r>
      <w:proofErr w:type="spellEnd"/>
      <w:r w:rsidRPr="00802B78">
        <w:rPr>
          <w:color w:val="000000" w:themeColor="text1"/>
          <w:lang w:val="en-US"/>
        </w:rPr>
        <w:t xml:space="preserve"> </w:t>
      </w:r>
      <w:proofErr w:type="spellStart"/>
      <w:r w:rsidRPr="00802B78">
        <w:rPr>
          <w:color w:val="000000" w:themeColor="text1"/>
          <w:lang w:val="en-US"/>
        </w:rPr>
        <w:t>buộc</w:t>
      </w:r>
      <w:proofErr w:type="spellEnd"/>
      <w:r w:rsidRPr="00802B78">
        <w:rPr>
          <w:color w:val="000000" w:themeColor="text1"/>
          <w:lang w:val="en-US"/>
        </w:rPr>
        <w:t xml:space="preserve"> </w:t>
      </w:r>
      <w:proofErr w:type="spellStart"/>
      <w:r w:rsidRPr="00802B78">
        <w:rPr>
          <w:color w:val="000000" w:themeColor="text1"/>
          <w:lang w:val="en-US"/>
        </w:rPr>
        <w:t>trách</w:t>
      </w:r>
      <w:proofErr w:type="spellEnd"/>
      <w:r w:rsidRPr="00802B78">
        <w:rPr>
          <w:color w:val="000000" w:themeColor="text1"/>
          <w:lang w:val="en-US"/>
        </w:rPr>
        <w:t xml:space="preserve"> </w:t>
      </w:r>
      <w:proofErr w:type="spellStart"/>
      <w:r w:rsidRPr="00802B78">
        <w:rPr>
          <w:color w:val="000000" w:themeColor="text1"/>
          <w:lang w:val="en-US"/>
        </w:rPr>
        <w:t>nhiệm</w:t>
      </w:r>
      <w:proofErr w:type="spellEnd"/>
      <w:r w:rsidRPr="00802B78">
        <w:rPr>
          <w:color w:val="000000" w:themeColor="text1"/>
          <w:lang w:val="en-US"/>
        </w:rPr>
        <w:t xml:space="preserve"> </w:t>
      </w:r>
      <w:proofErr w:type="spellStart"/>
      <w:r w:rsidRPr="00802B78">
        <w:rPr>
          <w:color w:val="000000" w:themeColor="text1"/>
          <w:lang w:val="en-US"/>
        </w:rPr>
        <w:t>đối</w:t>
      </w:r>
      <w:proofErr w:type="spellEnd"/>
      <w:r w:rsidRPr="00802B78">
        <w:rPr>
          <w:color w:val="000000" w:themeColor="text1"/>
          <w:lang w:val="en-US"/>
        </w:rPr>
        <w:t xml:space="preserve"> </w:t>
      </w:r>
      <w:proofErr w:type="spellStart"/>
      <w:r w:rsidRPr="00802B78">
        <w:rPr>
          <w:color w:val="000000" w:themeColor="text1"/>
          <w:lang w:val="en-US"/>
        </w:rPr>
        <w:t>với</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chủ</w:t>
      </w:r>
      <w:proofErr w:type="spellEnd"/>
      <w:r w:rsidRPr="00802B78">
        <w:rPr>
          <w:color w:val="000000" w:themeColor="text1"/>
          <w:lang w:val="en-US"/>
        </w:rPr>
        <w:t xml:space="preserve"> </w:t>
      </w:r>
      <w:proofErr w:type="spellStart"/>
      <w:r w:rsidRPr="00802B78">
        <w:rPr>
          <w:color w:val="000000" w:themeColor="text1"/>
          <w:lang w:val="en-US"/>
        </w:rPr>
        <w:t>đầu</w:t>
      </w:r>
      <w:proofErr w:type="spellEnd"/>
      <w:r w:rsidRPr="00802B78">
        <w:rPr>
          <w:color w:val="000000" w:themeColor="text1"/>
          <w:lang w:val="en-US"/>
        </w:rPr>
        <w:t xml:space="preserve"> </w:t>
      </w:r>
      <w:proofErr w:type="spellStart"/>
      <w:r w:rsidRPr="00802B78">
        <w:rPr>
          <w:color w:val="000000" w:themeColor="text1"/>
          <w:lang w:val="en-US"/>
        </w:rPr>
        <w:t>tư</w:t>
      </w:r>
      <w:proofErr w:type="spellEnd"/>
      <w:r w:rsidRPr="00802B78">
        <w:rPr>
          <w:color w:val="000000" w:themeColor="text1"/>
          <w:lang w:val="en-US"/>
        </w:rPr>
        <w:t xml:space="preserve"> </w:t>
      </w:r>
      <w:proofErr w:type="spellStart"/>
      <w:r w:rsidRPr="00802B78">
        <w:rPr>
          <w:color w:val="000000" w:themeColor="text1"/>
          <w:lang w:val="en-US"/>
        </w:rPr>
        <w:t>dự</w:t>
      </w:r>
      <w:proofErr w:type="spellEnd"/>
      <w:r w:rsidRPr="00802B78">
        <w:rPr>
          <w:color w:val="000000" w:themeColor="text1"/>
          <w:lang w:val="en-US"/>
        </w:rPr>
        <w:t xml:space="preserve"> </w:t>
      </w:r>
      <w:proofErr w:type="spellStart"/>
      <w:r w:rsidRPr="00802B78">
        <w:rPr>
          <w:color w:val="000000" w:themeColor="text1"/>
          <w:lang w:val="en-US"/>
        </w:rPr>
        <w:t>án</w:t>
      </w:r>
      <w:proofErr w:type="spellEnd"/>
      <w:r w:rsidRPr="00802B78">
        <w:rPr>
          <w:color w:val="000000" w:themeColor="text1"/>
          <w:lang w:val="en-US"/>
        </w:rPr>
        <w:t xml:space="preserve"> </w:t>
      </w:r>
      <w:proofErr w:type="spellStart"/>
      <w:r w:rsidRPr="00802B78">
        <w:rPr>
          <w:color w:val="000000" w:themeColor="text1"/>
          <w:lang w:val="en-US"/>
        </w:rPr>
        <w:t>là</w:t>
      </w:r>
      <w:proofErr w:type="spellEnd"/>
      <w:r w:rsidRPr="00802B78">
        <w:rPr>
          <w:color w:val="000000" w:themeColor="text1"/>
          <w:lang w:val="en-US"/>
        </w:rPr>
        <w:t xml:space="preserve"> </w:t>
      </w:r>
      <w:proofErr w:type="spellStart"/>
      <w:r w:rsidRPr="00802B78">
        <w:rPr>
          <w:color w:val="000000" w:themeColor="text1"/>
          <w:lang w:val="en-US"/>
        </w:rPr>
        <w:t>doanh</w:t>
      </w:r>
      <w:proofErr w:type="spellEnd"/>
      <w:r w:rsidRPr="00802B78">
        <w:rPr>
          <w:color w:val="000000" w:themeColor="text1"/>
          <w:lang w:val="en-US"/>
        </w:rPr>
        <w:t xml:space="preserve"> </w:t>
      </w:r>
      <w:proofErr w:type="spellStart"/>
      <w:r w:rsidRPr="00802B78">
        <w:rPr>
          <w:color w:val="000000" w:themeColor="text1"/>
          <w:lang w:val="en-US"/>
        </w:rPr>
        <w:t>nghiệp</w:t>
      </w:r>
      <w:proofErr w:type="spellEnd"/>
      <w:r w:rsidRPr="00802B78">
        <w:rPr>
          <w:color w:val="000000" w:themeColor="text1"/>
          <w:lang w:val="en-US"/>
        </w:rPr>
        <w:t xml:space="preserve">, </w:t>
      </w:r>
      <w:proofErr w:type="spellStart"/>
      <w:r w:rsidRPr="00802B78">
        <w:rPr>
          <w:color w:val="000000" w:themeColor="text1"/>
          <w:lang w:val="en-US"/>
        </w:rPr>
        <w:t>đồng</w:t>
      </w:r>
      <w:proofErr w:type="spellEnd"/>
      <w:r w:rsidRPr="00802B78">
        <w:rPr>
          <w:color w:val="000000" w:themeColor="text1"/>
          <w:lang w:val="en-US"/>
        </w:rPr>
        <w:t xml:space="preserve"> </w:t>
      </w:r>
      <w:proofErr w:type="spellStart"/>
      <w:r w:rsidRPr="00802B78">
        <w:rPr>
          <w:color w:val="000000" w:themeColor="text1"/>
          <w:lang w:val="en-US"/>
        </w:rPr>
        <w:t>thời</w:t>
      </w:r>
      <w:proofErr w:type="spellEnd"/>
      <w:r w:rsidRPr="00802B78">
        <w:rPr>
          <w:color w:val="000000" w:themeColor="text1"/>
          <w:lang w:val="en-US"/>
        </w:rPr>
        <w:t xml:space="preserve"> </w:t>
      </w:r>
      <w:proofErr w:type="spellStart"/>
      <w:r w:rsidRPr="00802B78">
        <w:rPr>
          <w:color w:val="000000" w:themeColor="text1"/>
          <w:lang w:val="en-US"/>
        </w:rPr>
        <w:t>phối</w:t>
      </w:r>
      <w:proofErr w:type="spellEnd"/>
      <w:r w:rsidRPr="00802B78">
        <w:rPr>
          <w:color w:val="000000" w:themeColor="text1"/>
          <w:lang w:val="en-US"/>
        </w:rPr>
        <w:t xml:space="preserve"> </w:t>
      </w:r>
      <w:proofErr w:type="spellStart"/>
      <w:r w:rsidRPr="00802B78">
        <w:rPr>
          <w:color w:val="000000" w:themeColor="text1"/>
          <w:lang w:val="en-US"/>
        </w:rPr>
        <w:t>hợp</w:t>
      </w:r>
      <w:proofErr w:type="spellEnd"/>
      <w:r w:rsidRPr="00802B78">
        <w:rPr>
          <w:color w:val="000000" w:themeColor="text1"/>
          <w:lang w:val="en-US"/>
        </w:rPr>
        <w:t xml:space="preserve"> </w:t>
      </w:r>
      <w:proofErr w:type="spellStart"/>
      <w:r w:rsidRPr="00802B78">
        <w:rPr>
          <w:color w:val="000000" w:themeColor="text1"/>
          <w:lang w:val="en-US"/>
        </w:rPr>
        <w:t>với</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sở</w:t>
      </w:r>
      <w:proofErr w:type="spellEnd"/>
      <w:r w:rsidRPr="00802B78">
        <w:rPr>
          <w:color w:val="000000" w:themeColor="text1"/>
          <w:lang w:val="en-US"/>
        </w:rPr>
        <w:t xml:space="preserve">, ban </w:t>
      </w:r>
      <w:proofErr w:type="spellStart"/>
      <w:r w:rsidRPr="00802B78">
        <w:rPr>
          <w:color w:val="000000" w:themeColor="text1"/>
          <w:lang w:val="en-US"/>
        </w:rPr>
        <w:t>ngành</w:t>
      </w:r>
      <w:proofErr w:type="spellEnd"/>
      <w:r w:rsidRPr="00802B78">
        <w:rPr>
          <w:color w:val="000000" w:themeColor="text1"/>
          <w:lang w:val="en-US"/>
        </w:rPr>
        <w:t xml:space="preserve"> </w:t>
      </w:r>
      <w:proofErr w:type="spellStart"/>
      <w:r w:rsidRPr="00802B78">
        <w:rPr>
          <w:color w:val="000000" w:themeColor="text1"/>
          <w:lang w:val="en-US"/>
        </w:rPr>
        <w:t>quan</w:t>
      </w:r>
      <w:proofErr w:type="spellEnd"/>
      <w:r w:rsidRPr="00802B78">
        <w:rPr>
          <w:color w:val="000000" w:themeColor="text1"/>
          <w:lang w:val="en-US"/>
        </w:rPr>
        <w:t xml:space="preserve"> </w:t>
      </w:r>
      <w:proofErr w:type="spellStart"/>
      <w:r w:rsidRPr="00802B78">
        <w:rPr>
          <w:color w:val="000000" w:themeColor="text1"/>
          <w:lang w:val="en-US"/>
        </w:rPr>
        <w:t>tâm</w:t>
      </w:r>
      <w:proofErr w:type="spellEnd"/>
      <w:r w:rsidRPr="00802B78">
        <w:rPr>
          <w:color w:val="000000" w:themeColor="text1"/>
          <w:lang w:val="en-US"/>
        </w:rPr>
        <w:t xml:space="preserve"> </w:t>
      </w:r>
      <w:proofErr w:type="spellStart"/>
      <w:r w:rsidRPr="00802B78">
        <w:rPr>
          <w:color w:val="000000" w:themeColor="text1"/>
          <w:lang w:val="en-US"/>
        </w:rPr>
        <w:t>tháo</w:t>
      </w:r>
      <w:proofErr w:type="spellEnd"/>
      <w:r w:rsidRPr="00802B78">
        <w:rPr>
          <w:color w:val="000000" w:themeColor="text1"/>
          <w:lang w:val="en-US"/>
        </w:rPr>
        <w:t xml:space="preserve"> </w:t>
      </w:r>
      <w:proofErr w:type="spellStart"/>
      <w:r w:rsidRPr="00802B78">
        <w:rPr>
          <w:color w:val="000000" w:themeColor="text1"/>
          <w:lang w:val="en-US"/>
        </w:rPr>
        <w:t>gỡ</w:t>
      </w:r>
      <w:proofErr w:type="spellEnd"/>
      <w:r w:rsidRPr="00802B78">
        <w:rPr>
          <w:color w:val="000000" w:themeColor="text1"/>
          <w:lang w:val="en-US"/>
        </w:rPr>
        <w:t xml:space="preserve"> </w:t>
      </w:r>
      <w:proofErr w:type="spellStart"/>
      <w:r w:rsidRPr="00802B78">
        <w:rPr>
          <w:color w:val="000000" w:themeColor="text1"/>
          <w:lang w:val="en-US"/>
        </w:rPr>
        <w:t>khó</w:t>
      </w:r>
      <w:proofErr w:type="spellEnd"/>
      <w:r w:rsidRPr="00802B78">
        <w:rPr>
          <w:color w:val="000000" w:themeColor="text1"/>
          <w:lang w:val="en-US"/>
        </w:rPr>
        <w:t xml:space="preserve"> </w:t>
      </w:r>
      <w:proofErr w:type="spellStart"/>
      <w:r w:rsidRPr="00802B78">
        <w:rPr>
          <w:color w:val="000000" w:themeColor="text1"/>
          <w:lang w:val="en-US"/>
        </w:rPr>
        <w:t>khăn</w:t>
      </w:r>
      <w:proofErr w:type="spellEnd"/>
      <w:r w:rsidRPr="00802B78">
        <w:rPr>
          <w:color w:val="000000" w:themeColor="text1"/>
          <w:lang w:val="en-US"/>
        </w:rPr>
        <w:t xml:space="preserve"> </w:t>
      </w:r>
      <w:proofErr w:type="spellStart"/>
      <w:r w:rsidRPr="00802B78">
        <w:rPr>
          <w:color w:val="000000" w:themeColor="text1"/>
          <w:lang w:val="en-US"/>
        </w:rPr>
        <w:t>cho</w:t>
      </w:r>
      <w:proofErr w:type="spellEnd"/>
      <w:r w:rsidRPr="00802B78">
        <w:rPr>
          <w:color w:val="000000" w:themeColor="text1"/>
          <w:lang w:val="en-US"/>
        </w:rPr>
        <w:t xml:space="preserve"> </w:t>
      </w:r>
      <w:proofErr w:type="spellStart"/>
      <w:r w:rsidRPr="00802B78">
        <w:rPr>
          <w:color w:val="000000" w:themeColor="text1"/>
          <w:lang w:val="en-US"/>
        </w:rPr>
        <w:t>doanh</w:t>
      </w:r>
      <w:proofErr w:type="spellEnd"/>
      <w:r w:rsidRPr="00802B78">
        <w:rPr>
          <w:color w:val="000000" w:themeColor="text1"/>
          <w:lang w:val="en-US"/>
        </w:rPr>
        <w:t xml:space="preserve"> </w:t>
      </w:r>
      <w:proofErr w:type="spellStart"/>
      <w:r w:rsidRPr="00802B78">
        <w:rPr>
          <w:color w:val="000000" w:themeColor="text1"/>
          <w:lang w:val="en-US"/>
        </w:rPr>
        <w:t>nghiệp</w:t>
      </w:r>
      <w:proofErr w:type="spellEnd"/>
      <w:r w:rsidRPr="00802B78">
        <w:rPr>
          <w:color w:val="000000" w:themeColor="text1"/>
          <w:lang w:val="en-US"/>
        </w:rPr>
        <w:t xml:space="preserve"> </w:t>
      </w:r>
      <w:proofErr w:type="spellStart"/>
      <w:r w:rsidRPr="00802B78">
        <w:rPr>
          <w:color w:val="000000" w:themeColor="text1"/>
          <w:lang w:val="en-US"/>
        </w:rPr>
        <w:t>để</w:t>
      </w:r>
      <w:proofErr w:type="spellEnd"/>
      <w:r w:rsidRPr="00802B78">
        <w:rPr>
          <w:color w:val="000000" w:themeColor="text1"/>
          <w:lang w:val="en-US"/>
        </w:rPr>
        <w:t xml:space="preserve"> </w:t>
      </w:r>
      <w:proofErr w:type="spellStart"/>
      <w:r w:rsidRPr="00802B78">
        <w:rPr>
          <w:color w:val="000000" w:themeColor="text1"/>
          <w:lang w:val="en-US"/>
        </w:rPr>
        <w:t>đẩy</w:t>
      </w:r>
      <w:proofErr w:type="spellEnd"/>
      <w:r w:rsidRPr="00802B78">
        <w:rPr>
          <w:color w:val="000000" w:themeColor="text1"/>
          <w:lang w:val="en-US"/>
        </w:rPr>
        <w:t xml:space="preserve"> </w:t>
      </w:r>
      <w:proofErr w:type="spellStart"/>
      <w:r w:rsidRPr="00802B78">
        <w:rPr>
          <w:color w:val="000000" w:themeColor="text1"/>
          <w:lang w:val="en-US"/>
        </w:rPr>
        <w:t>nhanh</w:t>
      </w:r>
      <w:proofErr w:type="spellEnd"/>
      <w:r w:rsidRPr="00802B78">
        <w:rPr>
          <w:color w:val="000000" w:themeColor="text1"/>
          <w:lang w:val="en-US"/>
        </w:rPr>
        <w:t xml:space="preserve"> </w:t>
      </w:r>
      <w:proofErr w:type="spellStart"/>
      <w:r w:rsidRPr="00802B78">
        <w:rPr>
          <w:color w:val="000000" w:themeColor="text1"/>
          <w:lang w:val="en-US"/>
        </w:rPr>
        <w:t>tiến</w:t>
      </w:r>
      <w:proofErr w:type="spellEnd"/>
      <w:r w:rsidRPr="00802B78">
        <w:rPr>
          <w:color w:val="000000" w:themeColor="text1"/>
          <w:lang w:val="en-US"/>
        </w:rPr>
        <w:t xml:space="preserve"> </w:t>
      </w:r>
      <w:proofErr w:type="spellStart"/>
      <w:r w:rsidRPr="00802B78">
        <w:rPr>
          <w:color w:val="000000" w:themeColor="text1"/>
          <w:lang w:val="en-US"/>
        </w:rPr>
        <w:t>độ</w:t>
      </w:r>
      <w:proofErr w:type="spellEnd"/>
      <w:r w:rsidRPr="00802B78">
        <w:rPr>
          <w:color w:val="000000" w:themeColor="text1"/>
          <w:lang w:val="en-US"/>
        </w:rPr>
        <w:t xml:space="preserve"> </w:t>
      </w:r>
      <w:proofErr w:type="spellStart"/>
      <w:r w:rsidRPr="00802B78">
        <w:rPr>
          <w:color w:val="000000" w:themeColor="text1"/>
          <w:lang w:val="en-US"/>
        </w:rPr>
        <w:t>thực</w:t>
      </w:r>
      <w:proofErr w:type="spellEnd"/>
      <w:r w:rsidRPr="00802B78">
        <w:rPr>
          <w:color w:val="000000" w:themeColor="text1"/>
          <w:lang w:val="en-US"/>
        </w:rPr>
        <w:t xml:space="preserve"> </w:t>
      </w:r>
      <w:proofErr w:type="spellStart"/>
      <w:r w:rsidRPr="00802B78">
        <w:rPr>
          <w:color w:val="000000" w:themeColor="text1"/>
          <w:lang w:val="en-US"/>
        </w:rPr>
        <w:t>hiện</w:t>
      </w:r>
      <w:proofErr w:type="spellEnd"/>
      <w:r w:rsidRPr="00802B78">
        <w:rPr>
          <w:color w:val="000000" w:themeColor="text1"/>
          <w:lang w:val="en-US"/>
        </w:rPr>
        <w:t xml:space="preserve"> </w:t>
      </w:r>
      <w:proofErr w:type="spellStart"/>
      <w:r w:rsidRPr="00802B78">
        <w:rPr>
          <w:color w:val="000000" w:themeColor="text1"/>
          <w:lang w:val="en-US"/>
        </w:rPr>
        <w:t>dự</w:t>
      </w:r>
      <w:proofErr w:type="spellEnd"/>
      <w:r w:rsidRPr="00802B78">
        <w:rPr>
          <w:color w:val="000000" w:themeColor="text1"/>
          <w:lang w:val="en-US"/>
        </w:rPr>
        <w:t xml:space="preserve"> </w:t>
      </w:r>
      <w:proofErr w:type="spellStart"/>
      <w:r w:rsidRPr="00802B78">
        <w:rPr>
          <w:color w:val="000000" w:themeColor="text1"/>
          <w:lang w:val="en-US"/>
        </w:rPr>
        <w:t>án</w:t>
      </w:r>
      <w:proofErr w:type="spellEnd"/>
      <w:r w:rsidRPr="00802B78">
        <w:rPr>
          <w:color w:val="000000" w:themeColor="text1"/>
          <w:lang w:val="en-US"/>
        </w:rPr>
        <w:t>.</w:t>
      </w:r>
      <w:bookmarkEnd w:id="160"/>
    </w:p>
    <w:p w14:paraId="1BAD912E" w14:textId="77777777" w:rsidR="00313FBE" w:rsidRPr="00802B78" w:rsidRDefault="00313FBE" w:rsidP="00E37436">
      <w:pPr>
        <w:spacing w:before="0" w:after="0" w:line="420" w:lineRule="exact"/>
        <w:ind w:firstLine="0"/>
        <w:rPr>
          <w:color w:val="000000" w:themeColor="text1"/>
        </w:rPr>
      </w:pPr>
      <w:r w:rsidRPr="00802B78">
        <w:rPr>
          <w:color w:val="000000" w:themeColor="text1"/>
        </w:rPr>
        <w:br w:type="page"/>
      </w:r>
    </w:p>
    <w:p w14:paraId="65B88CDB" w14:textId="7A95D5B7" w:rsidR="000D624D" w:rsidRPr="00802B78" w:rsidRDefault="004A41EF" w:rsidP="004A41EF">
      <w:pPr>
        <w:pStyle w:val="Heading1"/>
        <w:rPr>
          <w:color w:val="000000" w:themeColor="text1"/>
          <w:lang w:val="en-US"/>
        </w:rPr>
      </w:pPr>
      <w:bookmarkStart w:id="162" w:name="_Toc199346013"/>
      <w:r w:rsidRPr="00802B78">
        <w:rPr>
          <w:color w:val="000000" w:themeColor="text1"/>
          <w:lang w:val="en-US"/>
        </w:rPr>
        <w:lastRenderedPageBreak/>
        <w:t>CHUYÊN ĐỀ IV</w:t>
      </w:r>
      <w:bookmarkEnd w:id="162"/>
    </w:p>
    <w:p w14:paraId="6134B7A7" w14:textId="375AC363" w:rsidR="004A41EF" w:rsidRPr="00802B78" w:rsidRDefault="004A41EF" w:rsidP="00C32347">
      <w:pPr>
        <w:pStyle w:val="Heading1"/>
        <w:rPr>
          <w:color w:val="000000" w:themeColor="text1"/>
          <w:lang w:val="en-US"/>
        </w:rPr>
      </w:pPr>
      <w:bookmarkStart w:id="163" w:name="_Toc199346014"/>
      <w:r w:rsidRPr="00802B78">
        <w:rPr>
          <w:rFonts w:eastAsia="Times New Roman"/>
          <w:color w:val="000000" w:themeColor="text1"/>
          <w:spacing w:val="2"/>
          <w:sz w:val="32"/>
          <w:lang w:val="en-US"/>
        </w:rPr>
        <w:t>KẾ HOẠCH SỬ DỤNG ĐẤT HẰNG NĂM CẤP HUYỆN</w:t>
      </w:r>
      <w:bookmarkEnd w:id="163"/>
    </w:p>
    <w:p w14:paraId="1B7A0E52" w14:textId="6A62B9B2" w:rsidR="0026313A" w:rsidRPr="00795453" w:rsidRDefault="00AD6455" w:rsidP="008106F2">
      <w:pPr>
        <w:pStyle w:val="Heading2"/>
        <w:rPr>
          <w:rFonts w:ascii="Times New Roman Bold" w:hAnsi="Times New Roman Bold"/>
          <w:color w:val="000000" w:themeColor="text1"/>
          <w:spacing w:val="2"/>
          <w:lang w:val="en-US"/>
        </w:rPr>
      </w:pPr>
      <w:bookmarkStart w:id="164" w:name="_Toc199346015"/>
      <w:bookmarkEnd w:id="13"/>
      <w:r w:rsidRPr="00795453">
        <w:rPr>
          <w:rFonts w:ascii="Times New Roman Bold" w:hAnsi="Times New Roman Bold"/>
          <w:color w:val="000000" w:themeColor="text1"/>
          <w:spacing w:val="2"/>
          <w:lang w:val="en-US"/>
        </w:rPr>
        <w:t>I</w:t>
      </w:r>
      <w:r w:rsidRPr="00795453">
        <w:rPr>
          <w:rFonts w:ascii="Times New Roman Bold" w:hAnsi="Times New Roman Bold"/>
          <w:color w:val="000000" w:themeColor="text1"/>
          <w:spacing w:val="2"/>
        </w:rPr>
        <w:t xml:space="preserve">. </w:t>
      </w:r>
      <w:bookmarkEnd w:id="3"/>
      <w:bookmarkEnd w:id="4"/>
      <w:bookmarkEnd w:id="5"/>
      <w:r w:rsidR="00303D9B" w:rsidRPr="00795453">
        <w:rPr>
          <w:rFonts w:ascii="Times New Roman Bold" w:hAnsi="Times New Roman Bold"/>
          <w:color w:val="000000" w:themeColor="text1"/>
          <w:spacing w:val="2"/>
          <w:lang w:val="en-US"/>
        </w:rPr>
        <w:t>TỔNG HỢP NHU CẦU SỬ DỤNG ĐẤT CHO CÁC NGÀNH, LĨNH VỰC</w:t>
      </w:r>
      <w:bookmarkEnd w:id="164"/>
    </w:p>
    <w:p w14:paraId="148AF076" w14:textId="3ED179F8" w:rsidR="000D624D" w:rsidRPr="00802B78" w:rsidRDefault="00D203D7" w:rsidP="000D624D">
      <w:pPr>
        <w:pStyle w:val="Heading3"/>
        <w:rPr>
          <w:color w:val="000000" w:themeColor="text1"/>
          <w:lang w:val="en-US"/>
        </w:rPr>
      </w:pPr>
      <w:bookmarkStart w:id="165" w:name="_Toc199346016"/>
      <w:bookmarkStart w:id="166" w:name="_Toc147926792"/>
      <w:bookmarkStart w:id="167" w:name="_Toc154740129"/>
      <w:bookmarkStart w:id="168" w:name="_Toc188435533"/>
      <w:r w:rsidRPr="00802B78">
        <w:rPr>
          <w:color w:val="000000" w:themeColor="text1"/>
          <w:szCs w:val="28"/>
          <w:lang w:val="en-US"/>
        </w:rPr>
        <w:t xml:space="preserve">1.1. </w:t>
      </w:r>
      <w:proofErr w:type="spellStart"/>
      <w:r w:rsidR="000D624D" w:rsidRPr="00802B78">
        <w:rPr>
          <w:color w:val="000000" w:themeColor="text1"/>
          <w:lang w:val="en-US"/>
        </w:rPr>
        <w:t>Mục</w:t>
      </w:r>
      <w:proofErr w:type="spellEnd"/>
      <w:r w:rsidR="000D624D" w:rsidRPr="00802B78">
        <w:rPr>
          <w:color w:val="000000" w:themeColor="text1"/>
          <w:lang w:val="en-US"/>
        </w:rPr>
        <w:t xml:space="preserve"> </w:t>
      </w:r>
      <w:proofErr w:type="spellStart"/>
      <w:r w:rsidR="000D624D" w:rsidRPr="00802B78">
        <w:rPr>
          <w:color w:val="000000" w:themeColor="text1"/>
          <w:lang w:val="en-US"/>
        </w:rPr>
        <w:t>tiêu</w:t>
      </w:r>
      <w:bookmarkEnd w:id="165"/>
      <w:proofErr w:type="spellEnd"/>
    </w:p>
    <w:p w14:paraId="3137AE71" w14:textId="77777777" w:rsidR="000D624D" w:rsidRPr="00802B78" w:rsidRDefault="000D624D" w:rsidP="000D624D">
      <w:pPr>
        <w:rPr>
          <w:color w:val="000000" w:themeColor="text1"/>
        </w:rPr>
      </w:pPr>
      <w:r w:rsidRPr="00802B78">
        <w:rPr>
          <w:color w:val="000000" w:themeColor="text1"/>
        </w:rPr>
        <w:t>- Kế hoạch sử dụng đất đề xuất khoanh định phân bổ và khoanh vùng đất đai theo không gian sử dụng cho các mục tiêu phát triển kinh tế - xã hội, quốc phòng, an ninh trên cơ sở tiềm năng đất đai và nhu cầu sử dụng đất của các ngành, lĩnh vực đối với từng vùng kinh tế - xã hội và đơn vị hành chính trong năm 202</w:t>
      </w:r>
      <w:r w:rsidRPr="00802B78">
        <w:rPr>
          <w:color w:val="000000" w:themeColor="text1"/>
          <w:lang w:val="en-US"/>
        </w:rPr>
        <w:t>5</w:t>
      </w:r>
      <w:r w:rsidRPr="00802B78">
        <w:rPr>
          <w:color w:val="000000" w:themeColor="text1"/>
        </w:rPr>
        <w:t>; khai thác hợp lý tài nguyên thiên nhiên và bảo vệ môi trường; thích ứng với biến đổi khí hậu, bảo vệ, tôn tạo di tích lịch sử - văn hóa, danh lam thắng cảnh.</w:t>
      </w:r>
    </w:p>
    <w:p w14:paraId="402BFB25" w14:textId="77777777" w:rsidR="000D624D" w:rsidRPr="00802B78" w:rsidRDefault="000D624D" w:rsidP="000D624D">
      <w:pPr>
        <w:rPr>
          <w:color w:val="000000" w:themeColor="text1"/>
        </w:rPr>
      </w:pPr>
      <w:r w:rsidRPr="00802B78">
        <w:rPr>
          <w:color w:val="000000" w:themeColor="text1"/>
        </w:rPr>
        <w:t>- Cung cấp thông tin thực trạng, tiềm năng tài nguyên đất, tạo lập cơ sở pháp lý cho việc xúc tiến đầu tư, biến đất đai thành nguồn lực thúc đẩy quá trình phát triển của huyện, làm cơ sở để thống nhất quản lý đất đai, làm căn cứ để giao đất, thu hồi đất, chuyển mục đích sử dụng đất lập hồ sơ địa chính, cấp giấy chứng nhận quyền sử dụng đất và tài sản gắn liền với đất, hỗ trợ điều tiết thị trường bất động sản, sử dụng đất đúng pháp luật, đúng mục đích, có hiệu quả; định hướng cho quy hoạch sử dụng đất chuyên ngành, đồng thời hình thành hệ thống thông tin tư liệu về đất đai phục vụ cho công tác quản lý sử dụng đất hợp lý, khoa học và có hiệu quả kinh tế cao.</w:t>
      </w:r>
    </w:p>
    <w:p w14:paraId="724E88F7" w14:textId="21D7CB88" w:rsidR="000D624D" w:rsidRPr="00802B78" w:rsidRDefault="000D624D" w:rsidP="000D624D">
      <w:pPr>
        <w:rPr>
          <w:color w:val="000000" w:themeColor="text1"/>
          <w:spacing w:val="-4"/>
        </w:rPr>
      </w:pPr>
      <w:r w:rsidRPr="00802B78">
        <w:rPr>
          <w:color w:val="000000" w:themeColor="text1"/>
          <w:spacing w:val="-4"/>
        </w:rPr>
        <w:t xml:space="preserve">- Làm cơ sở để Ủy ban nhân dân huyện </w:t>
      </w:r>
      <w:proofErr w:type="spellStart"/>
      <w:r w:rsidR="00DA1A23" w:rsidRPr="00802B78">
        <w:rPr>
          <w:color w:val="000000" w:themeColor="text1"/>
          <w:spacing w:val="-4"/>
          <w:lang w:val="en-US"/>
        </w:rPr>
        <w:t>Quảng</w:t>
      </w:r>
      <w:proofErr w:type="spellEnd"/>
      <w:r w:rsidR="00DA1A23" w:rsidRPr="00802B78">
        <w:rPr>
          <w:color w:val="000000" w:themeColor="text1"/>
          <w:spacing w:val="-4"/>
          <w:lang w:val="en-US"/>
        </w:rPr>
        <w:t xml:space="preserve"> Ninh</w:t>
      </w:r>
      <w:r w:rsidRPr="00802B78">
        <w:rPr>
          <w:color w:val="000000" w:themeColor="text1"/>
          <w:spacing w:val="-4"/>
        </w:rPr>
        <w:t xml:space="preserve"> cân đối giữa các khoản thu ngân sách từ giao đất, cho thuê đất, chuyển mục đích sử dụng đất; các loại thuế liên quan đến đất đai và các khoản chi cho việc bồi thường, hỗ trợ, tái định cư.</w:t>
      </w:r>
    </w:p>
    <w:p w14:paraId="49E9535B" w14:textId="1EE60199" w:rsidR="000D624D" w:rsidRPr="00802B78" w:rsidRDefault="000D624D" w:rsidP="000D624D">
      <w:pPr>
        <w:rPr>
          <w:color w:val="000000" w:themeColor="text1"/>
          <w:lang w:val="en-US"/>
        </w:rPr>
      </w:pPr>
      <w:r w:rsidRPr="00802B78">
        <w:rPr>
          <w:color w:val="000000" w:themeColor="text1"/>
        </w:rPr>
        <w:t xml:space="preserve">- </w:t>
      </w:r>
      <w:proofErr w:type="spellStart"/>
      <w:r w:rsidR="0038561B" w:rsidRPr="00802B78">
        <w:rPr>
          <w:color w:val="000000" w:themeColor="text1"/>
          <w:lang w:val="en-US"/>
        </w:rPr>
        <w:t>Điều</w:t>
      </w:r>
      <w:proofErr w:type="spellEnd"/>
      <w:r w:rsidR="0038561B" w:rsidRPr="00802B78">
        <w:rPr>
          <w:color w:val="000000" w:themeColor="text1"/>
          <w:lang w:val="en-US"/>
        </w:rPr>
        <w:t xml:space="preserve"> </w:t>
      </w:r>
      <w:proofErr w:type="spellStart"/>
      <w:r w:rsidR="0038561B" w:rsidRPr="00802B78">
        <w:rPr>
          <w:color w:val="000000" w:themeColor="text1"/>
          <w:lang w:val="en-US"/>
        </w:rPr>
        <w:t>chỉnh</w:t>
      </w:r>
      <w:proofErr w:type="spellEnd"/>
      <w:r w:rsidR="0038561B" w:rsidRPr="00802B78">
        <w:rPr>
          <w:color w:val="000000" w:themeColor="text1"/>
          <w:lang w:val="en-US"/>
        </w:rPr>
        <w:t xml:space="preserve"> </w:t>
      </w:r>
      <w:r w:rsidRPr="00802B78">
        <w:rPr>
          <w:color w:val="000000" w:themeColor="text1"/>
        </w:rPr>
        <w:t>Kế hoạch sử dụng đất năm 202</w:t>
      </w:r>
      <w:r w:rsidRPr="00802B78">
        <w:rPr>
          <w:color w:val="000000" w:themeColor="text1"/>
          <w:lang w:val="en-US"/>
        </w:rPr>
        <w:t>5</w:t>
      </w:r>
      <w:r w:rsidRPr="00802B78">
        <w:rPr>
          <w:color w:val="000000" w:themeColor="text1"/>
        </w:rPr>
        <w:t xml:space="preserve"> của huyện </w:t>
      </w:r>
      <w:proofErr w:type="spellStart"/>
      <w:r w:rsidR="00DA1A23" w:rsidRPr="00802B78">
        <w:rPr>
          <w:color w:val="000000" w:themeColor="text1"/>
          <w:spacing w:val="-4"/>
          <w:lang w:val="en-US"/>
        </w:rPr>
        <w:t>Quảng</w:t>
      </w:r>
      <w:proofErr w:type="spellEnd"/>
      <w:r w:rsidR="00DA1A23" w:rsidRPr="00802B78">
        <w:rPr>
          <w:color w:val="000000" w:themeColor="text1"/>
          <w:spacing w:val="-4"/>
          <w:lang w:val="en-US"/>
        </w:rPr>
        <w:t xml:space="preserve"> Ninh</w:t>
      </w:r>
      <w:r w:rsidR="00DA1A23" w:rsidRPr="00802B78">
        <w:rPr>
          <w:color w:val="000000" w:themeColor="text1"/>
          <w:spacing w:val="-4"/>
        </w:rPr>
        <w:t xml:space="preserve"> </w:t>
      </w:r>
      <w:r w:rsidRPr="00802B78">
        <w:rPr>
          <w:color w:val="000000" w:themeColor="text1"/>
        </w:rPr>
        <w:t>là cơ sở quan trọng để đảm bảo tính thống nhất trong quản lý Nhà nước về đất đai. Thông qua kế hoạch sử dụng đất vừa đảm bảo thực hiện quyền định đoạt của Nhà nước về đất đai, vừa tạo điều kiện phát huy quyền làm chủ của nhân dân.</w:t>
      </w:r>
    </w:p>
    <w:p w14:paraId="0768361A" w14:textId="7D4AACC6" w:rsidR="00303D9B" w:rsidRPr="00802B78" w:rsidRDefault="000D624D" w:rsidP="00303D9B">
      <w:pPr>
        <w:pStyle w:val="Heading3"/>
        <w:rPr>
          <w:color w:val="000000" w:themeColor="text1"/>
          <w:szCs w:val="28"/>
          <w:lang w:val="en-US"/>
        </w:rPr>
      </w:pPr>
      <w:bookmarkStart w:id="169" w:name="_Toc199346017"/>
      <w:r w:rsidRPr="00802B78">
        <w:rPr>
          <w:color w:val="000000" w:themeColor="text1"/>
          <w:szCs w:val="28"/>
          <w:lang w:val="en-US"/>
        </w:rPr>
        <w:t xml:space="preserve">1.2. </w:t>
      </w:r>
      <w:proofErr w:type="spellStart"/>
      <w:r w:rsidR="00303D9B" w:rsidRPr="00802B78">
        <w:rPr>
          <w:color w:val="000000" w:themeColor="text1"/>
          <w:szCs w:val="28"/>
          <w:lang w:val="en-US"/>
        </w:rPr>
        <w:t>Tiêu</w:t>
      </w:r>
      <w:proofErr w:type="spellEnd"/>
      <w:r w:rsidR="00303D9B" w:rsidRPr="00802B78">
        <w:rPr>
          <w:color w:val="000000" w:themeColor="text1"/>
          <w:szCs w:val="28"/>
          <w:lang w:val="en-US"/>
        </w:rPr>
        <w:t xml:space="preserve"> </w:t>
      </w:r>
      <w:proofErr w:type="spellStart"/>
      <w:r w:rsidR="00303D9B" w:rsidRPr="00802B78">
        <w:rPr>
          <w:color w:val="000000" w:themeColor="text1"/>
          <w:szCs w:val="28"/>
          <w:lang w:val="en-US"/>
        </w:rPr>
        <w:t>chí</w:t>
      </w:r>
      <w:proofErr w:type="spellEnd"/>
      <w:r w:rsidR="00303D9B" w:rsidRPr="00802B78">
        <w:rPr>
          <w:color w:val="000000" w:themeColor="text1"/>
          <w:szCs w:val="28"/>
          <w:lang w:val="en-US"/>
        </w:rPr>
        <w:t xml:space="preserve"> </w:t>
      </w:r>
      <w:proofErr w:type="spellStart"/>
      <w:r w:rsidR="00303D9B" w:rsidRPr="00802B78">
        <w:rPr>
          <w:color w:val="000000" w:themeColor="text1"/>
          <w:szCs w:val="28"/>
          <w:lang w:val="en-US"/>
        </w:rPr>
        <w:t>lựa</w:t>
      </w:r>
      <w:proofErr w:type="spellEnd"/>
      <w:r w:rsidR="00303D9B" w:rsidRPr="00802B78">
        <w:rPr>
          <w:color w:val="000000" w:themeColor="text1"/>
          <w:szCs w:val="28"/>
          <w:lang w:val="en-US"/>
        </w:rPr>
        <w:t xml:space="preserve"> </w:t>
      </w:r>
      <w:proofErr w:type="spellStart"/>
      <w:r w:rsidR="00303D9B" w:rsidRPr="00802B78">
        <w:rPr>
          <w:color w:val="000000" w:themeColor="text1"/>
          <w:szCs w:val="28"/>
          <w:lang w:val="en-US"/>
        </w:rPr>
        <w:t>chọn</w:t>
      </w:r>
      <w:proofErr w:type="spellEnd"/>
      <w:r w:rsidR="00303D9B" w:rsidRPr="00802B78">
        <w:rPr>
          <w:color w:val="000000" w:themeColor="text1"/>
          <w:szCs w:val="28"/>
          <w:lang w:val="en-US"/>
        </w:rPr>
        <w:t xml:space="preserve"> </w:t>
      </w:r>
      <w:proofErr w:type="spellStart"/>
      <w:r w:rsidR="00303D9B" w:rsidRPr="00802B78">
        <w:rPr>
          <w:color w:val="000000" w:themeColor="text1"/>
          <w:szCs w:val="28"/>
          <w:lang w:val="en-US"/>
        </w:rPr>
        <w:t>các</w:t>
      </w:r>
      <w:proofErr w:type="spellEnd"/>
      <w:r w:rsidR="00303D9B" w:rsidRPr="00802B78">
        <w:rPr>
          <w:color w:val="000000" w:themeColor="text1"/>
          <w:szCs w:val="28"/>
          <w:lang w:val="en-US"/>
        </w:rPr>
        <w:t xml:space="preserve"> </w:t>
      </w:r>
      <w:proofErr w:type="spellStart"/>
      <w:r w:rsidR="00303D9B" w:rsidRPr="00802B78">
        <w:rPr>
          <w:color w:val="000000" w:themeColor="text1"/>
          <w:szCs w:val="28"/>
          <w:lang w:val="en-US"/>
        </w:rPr>
        <w:t>công</w:t>
      </w:r>
      <w:proofErr w:type="spellEnd"/>
      <w:r w:rsidR="00303D9B" w:rsidRPr="00802B78">
        <w:rPr>
          <w:color w:val="000000" w:themeColor="text1"/>
          <w:szCs w:val="28"/>
          <w:lang w:val="en-US"/>
        </w:rPr>
        <w:t xml:space="preserve"> </w:t>
      </w:r>
      <w:proofErr w:type="spellStart"/>
      <w:r w:rsidR="00303D9B" w:rsidRPr="00802B78">
        <w:rPr>
          <w:color w:val="000000" w:themeColor="text1"/>
          <w:szCs w:val="28"/>
          <w:lang w:val="en-US"/>
        </w:rPr>
        <w:t>trình</w:t>
      </w:r>
      <w:proofErr w:type="spellEnd"/>
      <w:r w:rsidR="00303D9B" w:rsidRPr="00802B78">
        <w:rPr>
          <w:color w:val="000000" w:themeColor="text1"/>
          <w:szCs w:val="28"/>
          <w:lang w:val="en-US"/>
        </w:rPr>
        <w:t xml:space="preserve">, </w:t>
      </w:r>
      <w:proofErr w:type="spellStart"/>
      <w:r w:rsidR="00303D9B" w:rsidRPr="00802B78">
        <w:rPr>
          <w:color w:val="000000" w:themeColor="text1"/>
          <w:szCs w:val="28"/>
          <w:lang w:val="en-US"/>
        </w:rPr>
        <w:t>dự</w:t>
      </w:r>
      <w:proofErr w:type="spellEnd"/>
      <w:r w:rsidR="00303D9B" w:rsidRPr="00802B78">
        <w:rPr>
          <w:color w:val="000000" w:themeColor="text1"/>
          <w:szCs w:val="28"/>
          <w:lang w:val="en-US"/>
        </w:rPr>
        <w:t xml:space="preserve"> </w:t>
      </w:r>
      <w:proofErr w:type="spellStart"/>
      <w:r w:rsidR="00303D9B" w:rsidRPr="00802B78">
        <w:rPr>
          <w:color w:val="000000" w:themeColor="text1"/>
          <w:szCs w:val="28"/>
          <w:lang w:val="en-US"/>
        </w:rPr>
        <w:t>án</w:t>
      </w:r>
      <w:proofErr w:type="spellEnd"/>
      <w:r w:rsidR="00303D9B" w:rsidRPr="00802B78">
        <w:rPr>
          <w:color w:val="000000" w:themeColor="text1"/>
          <w:szCs w:val="28"/>
          <w:lang w:val="en-US"/>
        </w:rPr>
        <w:t xml:space="preserve"> </w:t>
      </w:r>
      <w:proofErr w:type="spellStart"/>
      <w:r w:rsidR="00303D9B" w:rsidRPr="00802B78">
        <w:rPr>
          <w:color w:val="000000" w:themeColor="text1"/>
          <w:szCs w:val="28"/>
          <w:lang w:val="en-US"/>
        </w:rPr>
        <w:t>ưu</w:t>
      </w:r>
      <w:proofErr w:type="spellEnd"/>
      <w:r w:rsidR="00303D9B" w:rsidRPr="00802B78">
        <w:rPr>
          <w:color w:val="000000" w:themeColor="text1"/>
          <w:szCs w:val="28"/>
          <w:lang w:val="en-US"/>
        </w:rPr>
        <w:t xml:space="preserve"> </w:t>
      </w:r>
      <w:proofErr w:type="spellStart"/>
      <w:r w:rsidR="00303D9B" w:rsidRPr="00802B78">
        <w:rPr>
          <w:color w:val="000000" w:themeColor="text1"/>
          <w:szCs w:val="28"/>
          <w:lang w:val="en-US"/>
        </w:rPr>
        <w:t>tiên</w:t>
      </w:r>
      <w:proofErr w:type="spellEnd"/>
      <w:r w:rsidR="00303D9B" w:rsidRPr="00802B78">
        <w:rPr>
          <w:color w:val="000000" w:themeColor="text1"/>
          <w:szCs w:val="28"/>
          <w:lang w:val="en-US"/>
        </w:rPr>
        <w:t xml:space="preserve"> </w:t>
      </w:r>
      <w:proofErr w:type="spellStart"/>
      <w:r w:rsidR="00303D9B" w:rsidRPr="00802B78">
        <w:rPr>
          <w:color w:val="000000" w:themeColor="text1"/>
          <w:szCs w:val="28"/>
          <w:lang w:val="en-US"/>
        </w:rPr>
        <w:t>trong</w:t>
      </w:r>
      <w:proofErr w:type="spellEnd"/>
      <w:r w:rsidR="00303D9B" w:rsidRPr="00802B78">
        <w:rPr>
          <w:color w:val="000000" w:themeColor="text1"/>
          <w:szCs w:val="28"/>
          <w:lang w:val="en-US"/>
        </w:rPr>
        <w:t xml:space="preserve"> </w:t>
      </w:r>
      <w:proofErr w:type="spellStart"/>
      <w:r w:rsidR="00303D9B" w:rsidRPr="00802B78">
        <w:rPr>
          <w:color w:val="000000" w:themeColor="text1"/>
          <w:szCs w:val="28"/>
          <w:lang w:val="en-US"/>
        </w:rPr>
        <w:t>kế</w:t>
      </w:r>
      <w:proofErr w:type="spellEnd"/>
      <w:r w:rsidR="00303D9B" w:rsidRPr="00802B78">
        <w:rPr>
          <w:color w:val="000000" w:themeColor="text1"/>
          <w:szCs w:val="28"/>
          <w:lang w:val="en-US"/>
        </w:rPr>
        <w:t xml:space="preserve"> </w:t>
      </w:r>
      <w:proofErr w:type="spellStart"/>
      <w:r w:rsidR="00303D9B" w:rsidRPr="00802B78">
        <w:rPr>
          <w:color w:val="000000" w:themeColor="text1"/>
          <w:szCs w:val="28"/>
          <w:lang w:val="en-US"/>
        </w:rPr>
        <w:t>hoạch</w:t>
      </w:r>
      <w:proofErr w:type="spellEnd"/>
      <w:r w:rsidR="00303D9B" w:rsidRPr="00802B78">
        <w:rPr>
          <w:color w:val="000000" w:themeColor="text1"/>
          <w:szCs w:val="28"/>
          <w:lang w:val="en-US"/>
        </w:rPr>
        <w:t xml:space="preserve"> </w:t>
      </w:r>
      <w:proofErr w:type="spellStart"/>
      <w:r w:rsidR="00303D9B" w:rsidRPr="00802B78">
        <w:rPr>
          <w:color w:val="000000" w:themeColor="text1"/>
          <w:szCs w:val="28"/>
          <w:lang w:val="en-US"/>
        </w:rPr>
        <w:t>sử</w:t>
      </w:r>
      <w:proofErr w:type="spellEnd"/>
      <w:r w:rsidR="00303D9B" w:rsidRPr="00802B78">
        <w:rPr>
          <w:color w:val="000000" w:themeColor="text1"/>
          <w:szCs w:val="28"/>
          <w:lang w:val="en-US"/>
        </w:rPr>
        <w:t xml:space="preserve"> </w:t>
      </w:r>
      <w:proofErr w:type="spellStart"/>
      <w:r w:rsidR="00303D9B" w:rsidRPr="00802B78">
        <w:rPr>
          <w:color w:val="000000" w:themeColor="text1"/>
          <w:szCs w:val="28"/>
          <w:lang w:val="en-US"/>
        </w:rPr>
        <w:t>dụng</w:t>
      </w:r>
      <w:proofErr w:type="spellEnd"/>
      <w:r w:rsidR="00303D9B" w:rsidRPr="00802B78">
        <w:rPr>
          <w:color w:val="000000" w:themeColor="text1"/>
          <w:szCs w:val="28"/>
          <w:lang w:val="en-US"/>
        </w:rPr>
        <w:t xml:space="preserve"> </w:t>
      </w:r>
      <w:proofErr w:type="spellStart"/>
      <w:r w:rsidR="00303D9B" w:rsidRPr="00802B78">
        <w:rPr>
          <w:color w:val="000000" w:themeColor="text1"/>
          <w:szCs w:val="28"/>
          <w:lang w:val="en-US"/>
        </w:rPr>
        <w:t>đất</w:t>
      </w:r>
      <w:proofErr w:type="spellEnd"/>
      <w:r w:rsidR="00303D9B" w:rsidRPr="00802B78">
        <w:rPr>
          <w:color w:val="000000" w:themeColor="text1"/>
          <w:szCs w:val="28"/>
          <w:lang w:val="en-US"/>
        </w:rPr>
        <w:t xml:space="preserve"> </w:t>
      </w:r>
      <w:proofErr w:type="spellStart"/>
      <w:r w:rsidR="00303D9B" w:rsidRPr="00802B78">
        <w:rPr>
          <w:color w:val="000000" w:themeColor="text1"/>
          <w:szCs w:val="28"/>
          <w:lang w:val="en-US"/>
        </w:rPr>
        <w:t>hằng</w:t>
      </w:r>
      <w:proofErr w:type="spellEnd"/>
      <w:r w:rsidR="00303D9B" w:rsidRPr="00802B78">
        <w:rPr>
          <w:color w:val="000000" w:themeColor="text1"/>
          <w:szCs w:val="28"/>
          <w:lang w:val="en-US"/>
        </w:rPr>
        <w:t xml:space="preserve"> </w:t>
      </w:r>
      <w:proofErr w:type="spellStart"/>
      <w:r w:rsidR="00303D9B" w:rsidRPr="00802B78">
        <w:rPr>
          <w:color w:val="000000" w:themeColor="text1"/>
          <w:szCs w:val="28"/>
          <w:lang w:val="en-US"/>
        </w:rPr>
        <w:t>năm</w:t>
      </w:r>
      <w:proofErr w:type="spellEnd"/>
      <w:r w:rsidR="00303D9B" w:rsidRPr="00802B78">
        <w:rPr>
          <w:color w:val="000000" w:themeColor="text1"/>
          <w:szCs w:val="28"/>
          <w:lang w:val="en-US"/>
        </w:rPr>
        <w:t xml:space="preserve"> </w:t>
      </w:r>
      <w:proofErr w:type="spellStart"/>
      <w:r w:rsidR="00303D9B" w:rsidRPr="00802B78">
        <w:rPr>
          <w:color w:val="000000" w:themeColor="text1"/>
          <w:szCs w:val="28"/>
          <w:lang w:val="en-US"/>
        </w:rPr>
        <w:t>cấp</w:t>
      </w:r>
      <w:proofErr w:type="spellEnd"/>
      <w:r w:rsidR="00303D9B" w:rsidRPr="00802B78">
        <w:rPr>
          <w:color w:val="000000" w:themeColor="text1"/>
          <w:szCs w:val="28"/>
          <w:lang w:val="en-US"/>
        </w:rPr>
        <w:t xml:space="preserve"> </w:t>
      </w:r>
      <w:proofErr w:type="spellStart"/>
      <w:r w:rsidR="00303D9B" w:rsidRPr="00802B78">
        <w:rPr>
          <w:color w:val="000000" w:themeColor="text1"/>
          <w:szCs w:val="28"/>
          <w:lang w:val="en-US"/>
        </w:rPr>
        <w:t>huyện</w:t>
      </w:r>
      <w:bookmarkEnd w:id="169"/>
      <w:proofErr w:type="spellEnd"/>
    </w:p>
    <w:p w14:paraId="43F02610" w14:textId="4DD3D0CE" w:rsidR="00303D9B" w:rsidRPr="00802B78" w:rsidRDefault="00D203D7" w:rsidP="00303D9B">
      <w:pPr>
        <w:pStyle w:val="Heading4"/>
        <w:rPr>
          <w:color w:val="000000" w:themeColor="text1"/>
          <w:lang w:val="en-US"/>
        </w:rPr>
      </w:pPr>
      <w:r w:rsidRPr="00802B78">
        <w:rPr>
          <w:color w:val="000000" w:themeColor="text1"/>
          <w:lang w:val="en-US"/>
        </w:rPr>
        <w:t>1</w:t>
      </w:r>
      <w:r w:rsidR="00303D9B" w:rsidRPr="00802B78">
        <w:rPr>
          <w:color w:val="000000" w:themeColor="text1"/>
        </w:rPr>
        <w:t>.</w:t>
      </w:r>
      <w:r w:rsidR="000D624D" w:rsidRPr="00802B78">
        <w:rPr>
          <w:color w:val="000000" w:themeColor="text1"/>
          <w:lang w:val="en-US"/>
        </w:rPr>
        <w:t>2</w:t>
      </w:r>
      <w:r w:rsidR="00303D9B" w:rsidRPr="00802B78">
        <w:rPr>
          <w:color w:val="000000" w:themeColor="text1"/>
        </w:rPr>
        <w:t>.</w:t>
      </w:r>
      <w:r w:rsidR="00303D9B" w:rsidRPr="00802B78">
        <w:rPr>
          <w:color w:val="000000" w:themeColor="text1"/>
          <w:lang w:val="en-US"/>
        </w:rPr>
        <w:t xml:space="preserve">1. </w:t>
      </w:r>
      <w:proofErr w:type="spellStart"/>
      <w:r w:rsidR="00303D9B" w:rsidRPr="00802B78">
        <w:rPr>
          <w:color w:val="000000" w:themeColor="text1"/>
          <w:lang w:val="en-US"/>
        </w:rPr>
        <w:t>Đảm</w:t>
      </w:r>
      <w:proofErr w:type="spellEnd"/>
      <w:r w:rsidR="00303D9B" w:rsidRPr="00802B78">
        <w:rPr>
          <w:color w:val="000000" w:themeColor="text1"/>
          <w:lang w:val="en-US"/>
        </w:rPr>
        <w:t xml:space="preserve"> </w:t>
      </w:r>
      <w:proofErr w:type="spellStart"/>
      <w:r w:rsidR="00303D9B" w:rsidRPr="00802B78">
        <w:rPr>
          <w:color w:val="000000" w:themeColor="text1"/>
          <w:lang w:val="en-US"/>
        </w:rPr>
        <w:t>bảo</w:t>
      </w:r>
      <w:proofErr w:type="spellEnd"/>
      <w:r w:rsidR="00303D9B" w:rsidRPr="00802B78">
        <w:rPr>
          <w:color w:val="000000" w:themeColor="text1"/>
          <w:lang w:val="en-US"/>
        </w:rPr>
        <w:t xml:space="preserve"> </w:t>
      </w:r>
      <w:proofErr w:type="spellStart"/>
      <w:r w:rsidR="00303D9B" w:rsidRPr="00802B78">
        <w:rPr>
          <w:color w:val="000000" w:themeColor="text1"/>
          <w:lang w:val="en-US"/>
        </w:rPr>
        <w:t>quốc</w:t>
      </w:r>
      <w:proofErr w:type="spellEnd"/>
      <w:r w:rsidR="00303D9B" w:rsidRPr="00802B78">
        <w:rPr>
          <w:color w:val="000000" w:themeColor="text1"/>
          <w:lang w:val="en-US"/>
        </w:rPr>
        <w:t xml:space="preserve"> </w:t>
      </w:r>
      <w:proofErr w:type="spellStart"/>
      <w:r w:rsidR="00303D9B" w:rsidRPr="00802B78">
        <w:rPr>
          <w:color w:val="000000" w:themeColor="text1"/>
          <w:lang w:val="en-US"/>
        </w:rPr>
        <w:t>phòng</w:t>
      </w:r>
      <w:proofErr w:type="spellEnd"/>
      <w:r w:rsidR="00303D9B" w:rsidRPr="00802B78">
        <w:rPr>
          <w:color w:val="000000" w:themeColor="text1"/>
          <w:lang w:val="en-US"/>
        </w:rPr>
        <w:t xml:space="preserve">, an </w:t>
      </w:r>
      <w:proofErr w:type="spellStart"/>
      <w:r w:rsidR="00303D9B" w:rsidRPr="00802B78">
        <w:rPr>
          <w:color w:val="000000" w:themeColor="text1"/>
          <w:lang w:val="en-US"/>
        </w:rPr>
        <w:t>ninh</w:t>
      </w:r>
      <w:proofErr w:type="spellEnd"/>
    </w:p>
    <w:p w14:paraId="7AF8ECCD" w14:textId="77777777" w:rsidR="00DA1A23" w:rsidRPr="00802B78" w:rsidRDefault="00DA1A23" w:rsidP="00DA1A23">
      <w:pPr>
        <w:rPr>
          <w:color w:val="000000" w:themeColor="text1"/>
          <w:spacing w:val="1"/>
          <w:lang w:val="en-US"/>
        </w:rPr>
      </w:pPr>
      <w:proofErr w:type="spellStart"/>
      <w:r w:rsidRPr="00802B78">
        <w:rPr>
          <w:color w:val="000000" w:themeColor="text1"/>
          <w:spacing w:val="1"/>
          <w:lang w:val="en-US"/>
        </w:rPr>
        <w:t>Trên</w:t>
      </w:r>
      <w:proofErr w:type="spellEnd"/>
      <w:r w:rsidRPr="00802B78">
        <w:rPr>
          <w:color w:val="000000" w:themeColor="text1"/>
          <w:spacing w:val="1"/>
          <w:lang w:val="en-US"/>
        </w:rPr>
        <w:t xml:space="preserve"> </w:t>
      </w:r>
      <w:proofErr w:type="spellStart"/>
      <w:r w:rsidRPr="00802B78">
        <w:rPr>
          <w:color w:val="000000" w:themeColor="text1"/>
          <w:spacing w:val="1"/>
          <w:lang w:val="en-US"/>
        </w:rPr>
        <w:t>cơ</w:t>
      </w:r>
      <w:proofErr w:type="spellEnd"/>
      <w:r w:rsidRPr="00802B78">
        <w:rPr>
          <w:color w:val="000000" w:themeColor="text1"/>
          <w:spacing w:val="1"/>
          <w:lang w:val="en-US"/>
        </w:rPr>
        <w:t xml:space="preserve"> </w:t>
      </w:r>
      <w:proofErr w:type="spellStart"/>
      <w:r w:rsidRPr="00802B78">
        <w:rPr>
          <w:color w:val="000000" w:themeColor="text1"/>
          <w:spacing w:val="1"/>
          <w:lang w:val="en-US"/>
        </w:rPr>
        <w:t>sở</w:t>
      </w:r>
      <w:proofErr w:type="spellEnd"/>
      <w:r w:rsidRPr="00802B78">
        <w:rPr>
          <w:color w:val="000000" w:themeColor="text1"/>
          <w:spacing w:val="1"/>
          <w:lang w:val="en-US"/>
        </w:rPr>
        <w:t xml:space="preserve"> </w:t>
      </w:r>
      <w:proofErr w:type="spellStart"/>
      <w:r w:rsidRPr="00802B78">
        <w:rPr>
          <w:color w:val="000000" w:themeColor="text1"/>
          <w:spacing w:val="1"/>
          <w:lang w:val="en-US"/>
        </w:rPr>
        <w:t>dự</w:t>
      </w:r>
      <w:proofErr w:type="spellEnd"/>
      <w:r w:rsidRPr="00802B78">
        <w:rPr>
          <w:color w:val="000000" w:themeColor="text1"/>
          <w:spacing w:val="1"/>
          <w:lang w:val="en-US"/>
        </w:rPr>
        <w:t xml:space="preserve"> </w:t>
      </w:r>
      <w:proofErr w:type="spellStart"/>
      <w:r w:rsidRPr="00802B78">
        <w:rPr>
          <w:color w:val="000000" w:themeColor="text1"/>
          <w:spacing w:val="1"/>
          <w:lang w:val="en-US"/>
        </w:rPr>
        <w:t>báo</w:t>
      </w:r>
      <w:proofErr w:type="spellEnd"/>
      <w:r w:rsidRPr="00802B78">
        <w:rPr>
          <w:color w:val="000000" w:themeColor="text1"/>
          <w:spacing w:val="1"/>
          <w:lang w:val="en-US"/>
        </w:rPr>
        <w:t xml:space="preserve"> </w:t>
      </w:r>
      <w:proofErr w:type="spellStart"/>
      <w:r w:rsidRPr="00802B78">
        <w:rPr>
          <w:color w:val="000000" w:themeColor="text1"/>
          <w:spacing w:val="1"/>
          <w:lang w:val="en-US"/>
        </w:rPr>
        <w:t>nhu</w:t>
      </w:r>
      <w:proofErr w:type="spellEnd"/>
      <w:r w:rsidRPr="00802B78">
        <w:rPr>
          <w:color w:val="000000" w:themeColor="text1"/>
          <w:spacing w:val="1"/>
          <w:lang w:val="en-US"/>
        </w:rPr>
        <w:t xml:space="preserve"> </w:t>
      </w:r>
      <w:proofErr w:type="spellStart"/>
      <w:r w:rsidRPr="00802B78">
        <w:rPr>
          <w:color w:val="000000" w:themeColor="text1"/>
          <w:spacing w:val="1"/>
          <w:lang w:val="en-US"/>
        </w:rPr>
        <w:t>cầu</w:t>
      </w:r>
      <w:proofErr w:type="spellEnd"/>
      <w:r w:rsidRPr="00802B78">
        <w:rPr>
          <w:color w:val="000000" w:themeColor="text1"/>
          <w:spacing w:val="1"/>
          <w:lang w:val="en-US"/>
        </w:rPr>
        <w:t xml:space="preserve"> </w:t>
      </w:r>
      <w:proofErr w:type="spellStart"/>
      <w:r w:rsidRPr="00802B78">
        <w:rPr>
          <w:color w:val="000000" w:themeColor="text1"/>
          <w:spacing w:val="1"/>
          <w:lang w:val="en-US"/>
        </w:rPr>
        <w:t>sử</w:t>
      </w:r>
      <w:proofErr w:type="spellEnd"/>
      <w:r w:rsidRPr="00802B78">
        <w:rPr>
          <w:color w:val="000000" w:themeColor="text1"/>
          <w:spacing w:val="1"/>
          <w:lang w:val="en-US"/>
        </w:rPr>
        <w:t xml:space="preserve"> </w:t>
      </w:r>
      <w:proofErr w:type="spellStart"/>
      <w:r w:rsidRPr="00802B78">
        <w:rPr>
          <w:color w:val="000000" w:themeColor="text1"/>
          <w:spacing w:val="1"/>
          <w:lang w:val="en-US"/>
        </w:rPr>
        <w:t>dụng</w:t>
      </w:r>
      <w:proofErr w:type="spellEnd"/>
      <w:r w:rsidRPr="00802B78">
        <w:rPr>
          <w:color w:val="000000" w:themeColor="text1"/>
          <w:spacing w:val="1"/>
          <w:lang w:val="en-US"/>
        </w:rPr>
        <w:t xml:space="preserve"> </w:t>
      </w:r>
      <w:proofErr w:type="spellStart"/>
      <w:r w:rsidRPr="00802B78">
        <w:rPr>
          <w:color w:val="000000" w:themeColor="text1"/>
          <w:spacing w:val="1"/>
          <w:lang w:val="en-US"/>
        </w:rPr>
        <w:t>đất</w:t>
      </w:r>
      <w:proofErr w:type="spellEnd"/>
      <w:r w:rsidRPr="00802B78">
        <w:rPr>
          <w:color w:val="000000" w:themeColor="text1"/>
          <w:spacing w:val="1"/>
          <w:lang w:val="en-US"/>
        </w:rPr>
        <w:t xml:space="preserve"> </w:t>
      </w:r>
      <w:proofErr w:type="spellStart"/>
      <w:r w:rsidRPr="00802B78">
        <w:rPr>
          <w:color w:val="000000" w:themeColor="text1"/>
          <w:spacing w:val="1"/>
          <w:lang w:val="en-US"/>
        </w:rPr>
        <w:t>của</w:t>
      </w:r>
      <w:proofErr w:type="spellEnd"/>
      <w:r w:rsidRPr="00802B78">
        <w:rPr>
          <w:color w:val="000000" w:themeColor="text1"/>
          <w:spacing w:val="1"/>
          <w:lang w:val="en-US"/>
        </w:rPr>
        <w:t xml:space="preserve"> </w:t>
      </w:r>
      <w:proofErr w:type="spellStart"/>
      <w:r w:rsidRPr="00802B78">
        <w:rPr>
          <w:color w:val="000000" w:themeColor="text1"/>
          <w:spacing w:val="1"/>
          <w:lang w:val="en-US"/>
        </w:rPr>
        <w:t>các</w:t>
      </w:r>
      <w:proofErr w:type="spellEnd"/>
      <w:r w:rsidRPr="00802B78">
        <w:rPr>
          <w:color w:val="000000" w:themeColor="text1"/>
          <w:spacing w:val="1"/>
          <w:lang w:val="en-US"/>
        </w:rPr>
        <w:t xml:space="preserve"> </w:t>
      </w:r>
      <w:proofErr w:type="spellStart"/>
      <w:r w:rsidRPr="00802B78">
        <w:rPr>
          <w:color w:val="000000" w:themeColor="text1"/>
          <w:spacing w:val="1"/>
          <w:lang w:val="en-US"/>
        </w:rPr>
        <w:t>ngành</w:t>
      </w:r>
      <w:proofErr w:type="spellEnd"/>
      <w:r w:rsidRPr="00802B78">
        <w:rPr>
          <w:color w:val="000000" w:themeColor="text1"/>
          <w:spacing w:val="1"/>
          <w:lang w:val="en-US"/>
        </w:rPr>
        <w:t xml:space="preserve">, </w:t>
      </w:r>
      <w:proofErr w:type="spellStart"/>
      <w:r w:rsidRPr="00802B78">
        <w:rPr>
          <w:color w:val="000000" w:themeColor="text1"/>
          <w:spacing w:val="1"/>
          <w:lang w:val="en-US"/>
        </w:rPr>
        <w:t>tính</w:t>
      </w:r>
      <w:proofErr w:type="spellEnd"/>
      <w:r w:rsidRPr="00802B78">
        <w:rPr>
          <w:color w:val="000000" w:themeColor="text1"/>
          <w:spacing w:val="1"/>
          <w:lang w:val="en-US"/>
        </w:rPr>
        <w:t xml:space="preserve"> </w:t>
      </w:r>
      <w:proofErr w:type="spellStart"/>
      <w:r w:rsidRPr="00802B78">
        <w:rPr>
          <w:color w:val="000000" w:themeColor="text1"/>
          <w:spacing w:val="1"/>
          <w:lang w:val="en-US"/>
        </w:rPr>
        <w:t>toán</w:t>
      </w:r>
      <w:proofErr w:type="spellEnd"/>
      <w:r w:rsidRPr="00802B78">
        <w:rPr>
          <w:color w:val="000000" w:themeColor="text1"/>
          <w:spacing w:val="1"/>
          <w:lang w:val="en-US"/>
        </w:rPr>
        <w:t xml:space="preserve"> </w:t>
      </w:r>
      <w:proofErr w:type="spellStart"/>
      <w:r w:rsidRPr="00802B78">
        <w:rPr>
          <w:color w:val="000000" w:themeColor="text1"/>
          <w:spacing w:val="1"/>
          <w:lang w:val="en-US"/>
        </w:rPr>
        <w:t>nhu</w:t>
      </w:r>
      <w:proofErr w:type="spellEnd"/>
      <w:r w:rsidRPr="00802B78">
        <w:rPr>
          <w:color w:val="000000" w:themeColor="text1"/>
          <w:spacing w:val="1"/>
          <w:lang w:val="en-US"/>
        </w:rPr>
        <w:t xml:space="preserve"> </w:t>
      </w:r>
      <w:proofErr w:type="spellStart"/>
      <w:r w:rsidRPr="00802B78">
        <w:rPr>
          <w:color w:val="000000" w:themeColor="text1"/>
          <w:spacing w:val="1"/>
          <w:lang w:val="en-US"/>
        </w:rPr>
        <w:t>cầu</w:t>
      </w:r>
      <w:proofErr w:type="spellEnd"/>
      <w:r w:rsidRPr="00802B78">
        <w:rPr>
          <w:color w:val="000000" w:themeColor="text1"/>
          <w:spacing w:val="1"/>
          <w:lang w:val="en-US"/>
        </w:rPr>
        <w:t xml:space="preserve"> </w:t>
      </w:r>
      <w:proofErr w:type="spellStart"/>
      <w:r w:rsidRPr="00802B78">
        <w:rPr>
          <w:color w:val="000000" w:themeColor="text1"/>
          <w:spacing w:val="1"/>
          <w:lang w:val="en-US"/>
        </w:rPr>
        <w:t>sử</w:t>
      </w:r>
      <w:proofErr w:type="spellEnd"/>
      <w:r w:rsidRPr="00802B78">
        <w:rPr>
          <w:color w:val="000000" w:themeColor="text1"/>
          <w:spacing w:val="1"/>
          <w:lang w:val="en-US"/>
        </w:rPr>
        <w:t xml:space="preserve"> </w:t>
      </w:r>
      <w:proofErr w:type="spellStart"/>
      <w:r w:rsidRPr="00802B78">
        <w:rPr>
          <w:color w:val="000000" w:themeColor="text1"/>
          <w:spacing w:val="1"/>
          <w:lang w:val="en-US"/>
        </w:rPr>
        <w:t>dụng</w:t>
      </w:r>
      <w:proofErr w:type="spellEnd"/>
      <w:r w:rsidRPr="00802B78">
        <w:rPr>
          <w:color w:val="000000" w:themeColor="text1"/>
          <w:spacing w:val="1"/>
          <w:lang w:val="en-US"/>
        </w:rPr>
        <w:t xml:space="preserve"> </w:t>
      </w:r>
      <w:proofErr w:type="spellStart"/>
      <w:r w:rsidRPr="00802B78">
        <w:rPr>
          <w:color w:val="000000" w:themeColor="text1"/>
          <w:spacing w:val="1"/>
          <w:lang w:val="en-US"/>
        </w:rPr>
        <w:t>đất</w:t>
      </w:r>
      <w:proofErr w:type="spellEnd"/>
      <w:r w:rsidRPr="00802B78">
        <w:rPr>
          <w:color w:val="000000" w:themeColor="text1"/>
          <w:spacing w:val="1"/>
          <w:lang w:val="en-US"/>
        </w:rPr>
        <w:t xml:space="preserve"> </w:t>
      </w:r>
      <w:proofErr w:type="spellStart"/>
      <w:r w:rsidRPr="00802B78">
        <w:rPr>
          <w:color w:val="000000" w:themeColor="text1"/>
          <w:spacing w:val="1"/>
          <w:lang w:val="en-US"/>
        </w:rPr>
        <w:t>và</w:t>
      </w:r>
      <w:proofErr w:type="spellEnd"/>
      <w:r w:rsidRPr="00802B78">
        <w:rPr>
          <w:color w:val="000000" w:themeColor="text1"/>
          <w:spacing w:val="1"/>
          <w:lang w:val="en-US"/>
        </w:rPr>
        <w:t xml:space="preserve"> </w:t>
      </w:r>
      <w:proofErr w:type="spellStart"/>
      <w:r w:rsidRPr="00802B78">
        <w:rPr>
          <w:color w:val="000000" w:themeColor="text1"/>
          <w:spacing w:val="1"/>
          <w:lang w:val="en-US"/>
        </w:rPr>
        <w:t>bố</w:t>
      </w:r>
      <w:proofErr w:type="spellEnd"/>
      <w:r w:rsidRPr="00802B78">
        <w:rPr>
          <w:color w:val="000000" w:themeColor="text1"/>
          <w:spacing w:val="1"/>
          <w:lang w:val="en-US"/>
        </w:rPr>
        <w:t xml:space="preserve"> </w:t>
      </w:r>
      <w:proofErr w:type="spellStart"/>
      <w:r w:rsidRPr="00802B78">
        <w:rPr>
          <w:color w:val="000000" w:themeColor="text1"/>
          <w:spacing w:val="1"/>
          <w:lang w:val="en-US"/>
        </w:rPr>
        <w:t>trí</w:t>
      </w:r>
      <w:proofErr w:type="spellEnd"/>
      <w:r w:rsidRPr="00802B78">
        <w:rPr>
          <w:color w:val="000000" w:themeColor="text1"/>
          <w:spacing w:val="1"/>
          <w:lang w:val="en-US"/>
        </w:rPr>
        <w:t xml:space="preserve"> </w:t>
      </w:r>
      <w:proofErr w:type="spellStart"/>
      <w:r w:rsidRPr="00802B78">
        <w:rPr>
          <w:color w:val="000000" w:themeColor="text1"/>
          <w:spacing w:val="1"/>
          <w:lang w:val="en-US"/>
        </w:rPr>
        <w:t>đu</w:t>
      </w:r>
      <w:proofErr w:type="spellEnd"/>
      <w:r w:rsidRPr="00802B78">
        <w:rPr>
          <w:color w:val="000000" w:themeColor="text1"/>
          <w:spacing w:val="1"/>
          <w:lang w:val="en-US"/>
        </w:rPr>
        <w:t xml:space="preserve">̉ </w:t>
      </w:r>
      <w:proofErr w:type="spellStart"/>
      <w:r w:rsidRPr="00802B78">
        <w:rPr>
          <w:color w:val="000000" w:themeColor="text1"/>
          <w:spacing w:val="1"/>
          <w:lang w:val="en-US"/>
        </w:rPr>
        <w:t>quỹ</w:t>
      </w:r>
      <w:proofErr w:type="spellEnd"/>
      <w:r w:rsidRPr="00802B78">
        <w:rPr>
          <w:color w:val="000000" w:themeColor="text1"/>
          <w:spacing w:val="1"/>
          <w:lang w:val="en-US"/>
        </w:rPr>
        <w:t xml:space="preserve"> </w:t>
      </w:r>
      <w:proofErr w:type="spellStart"/>
      <w:r w:rsidRPr="00802B78">
        <w:rPr>
          <w:color w:val="000000" w:themeColor="text1"/>
          <w:spacing w:val="1"/>
          <w:lang w:val="en-US"/>
        </w:rPr>
        <w:t>đất</w:t>
      </w:r>
      <w:proofErr w:type="spellEnd"/>
      <w:r w:rsidRPr="00802B78">
        <w:rPr>
          <w:color w:val="000000" w:themeColor="text1"/>
          <w:spacing w:val="1"/>
          <w:lang w:val="en-US"/>
        </w:rPr>
        <w:t xml:space="preserve"> </w:t>
      </w:r>
      <w:proofErr w:type="spellStart"/>
      <w:r w:rsidRPr="00802B78">
        <w:rPr>
          <w:color w:val="000000" w:themeColor="text1"/>
          <w:spacing w:val="1"/>
          <w:lang w:val="en-US"/>
        </w:rPr>
        <w:t>phục</w:t>
      </w:r>
      <w:proofErr w:type="spellEnd"/>
      <w:r w:rsidRPr="00802B78">
        <w:rPr>
          <w:color w:val="000000" w:themeColor="text1"/>
          <w:spacing w:val="1"/>
          <w:lang w:val="en-US"/>
        </w:rPr>
        <w:t xml:space="preserve"> </w:t>
      </w:r>
      <w:proofErr w:type="spellStart"/>
      <w:r w:rsidRPr="00802B78">
        <w:rPr>
          <w:color w:val="000000" w:themeColor="text1"/>
          <w:spacing w:val="1"/>
          <w:lang w:val="en-US"/>
        </w:rPr>
        <w:t>vụ</w:t>
      </w:r>
      <w:proofErr w:type="spellEnd"/>
      <w:r w:rsidRPr="00802B78">
        <w:rPr>
          <w:color w:val="000000" w:themeColor="text1"/>
          <w:spacing w:val="1"/>
          <w:lang w:val="en-US"/>
        </w:rPr>
        <w:t xml:space="preserve"> </w:t>
      </w:r>
      <w:proofErr w:type="spellStart"/>
      <w:r w:rsidRPr="00802B78">
        <w:rPr>
          <w:color w:val="000000" w:themeColor="text1"/>
          <w:spacing w:val="1"/>
          <w:lang w:val="en-US"/>
        </w:rPr>
        <w:t>cho</w:t>
      </w:r>
      <w:proofErr w:type="spellEnd"/>
      <w:r w:rsidRPr="00802B78">
        <w:rPr>
          <w:color w:val="000000" w:themeColor="text1"/>
          <w:spacing w:val="1"/>
          <w:lang w:val="en-US"/>
        </w:rPr>
        <w:t xml:space="preserve"> </w:t>
      </w:r>
      <w:proofErr w:type="spellStart"/>
      <w:r w:rsidRPr="00802B78">
        <w:rPr>
          <w:color w:val="000000" w:themeColor="text1"/>
          <w:spacing w:val="1"/>
          <w:lang w:val="en-US"/>
        </w:rPr>
        <w:t>hạ</w:t>
      </w:r>
      <w:proofErr w:type="spellEnd"/>
      <w:r w:rsidRPr="00802B78">
        <w:rPr>
          <w:color w:val="000000" w:themeColor="text1"/>
          <w:spacing w:val="1"/>
          <w:lang w:val="en-US"/>
        </w:rPr>
        <w:t xml:space="preserve"> </w:t>
      </w:r>
      <w:proofErr w:type="spellStart"/>
      <w:r w:rsidRPr="00802B78">
        <w:rPr>
          <w:color w:val="000000" w:themeColor="text1"/>
          <w:spacing w:val="1"/>
          <w:lang w:val="en-US"/>
        </w:rPr>
        <w:t>tầng</w:t>
      </w:r>
      <w:proofErr w:type="spellEnd"/>
      <w:r w:rsidRPr="00802B78">
        <w:rPr>
          <w:color w:val="000000" w:themeColor="text1"/>
          <w:spacing w:val="1"/>
          <w:lang w:val="en-US"/>
        </w:rPr>
        <w:t xml:space="preserve"> </w:t>
      </w:r>
      <w:proofErr w:type="spellStart"/>
      <w:r w:rsidRPr="00802B78">
        <w:rPr>
          <w:color w:val="000000" w:themeColor="text1"/>
          <w:spacing w:val="1"/>
          <w:lang w:val="en-US"/>
        </w:rPr>
        <w:t>kỹ</w:t>
      </w:r>
      <w:proofErr w:type="spellEnd"/>
      <w:r w:rsidRPr="00802B78">
        <w:rPr>
          <w:color w:val="000000" w:themeColor="text1"/>
          <w:spacing w:val="1"/>
          <w:lang w:val="en-US"/>
        </w:rPr>
        <w:t xml:space="preserve"> </w:t>
      </w:r>
      <w:proofErr w:type="spellStart"/>
      <w:r w:rsidRPr="00802B78">
        <w:rPr>
          <w:color w:val="000000" w:themeColor="text1"/>
          <w:spacing w:val="1"/>
          <w:lang w:val="en-US"/>
        </w:rPr>
        <w:t>thuật</w:t>
      </w:r>
      <w:proofErr w:type="spellEnd"/>
      <w:r w:rsidRPr="00802B78">
        <w:rPr>
          <w:color w:val="000000" w:themeColor="text1"/>
          <w:spacing w:val="1"/>
          <w:lang w:val="en-US"/>
        </w:rPr>
        <w:t xml:space="preserve">, </w:t>
      </w:r>
      <w:proofErr w:type="spellStart"/>
      <w:r w:rsidRPr="00802B78">
        <w:rPr>
          <w:color w:val="000000" w:themeColor="text1"/>
          <w:spacing w:val="1"/>
          <w:lang w:val="en-US"/>
        </w:rPr>
        <w:t>hạ</w:t>
      </w:r>
      <w:proofErr w:type="spellEnd"/>
      <w:r w:rsidRPr="00802B78">
        <w:rPr>
          <w:color w:val="000000" w:themeColor="text1"/>
          <w:spacing w:val="1"/>
          <w:lang w:val="en-US"/>
        </w:rPr>
        <w:t xml:space="preserve"> </w:t>
      </w:r>
      <w:proofErr w:type="spellStart"/>
      <w:r w:rsidRPr="00802B78">
        <w:rPr>
          <w:color w:val="000000" w:themeColor="text1"/>
          <w:spacing w:val="1"/>
          <w:lang w:val="en-US"/>
        </w:rPr>
        <w:t>tầng</w:t>
      </w:r>
      <w:proofErr w:type="spellEnd"/>
      <w:r w:rsidRPr="00802B78">
        <w:rPr>
          <w:color w:val="000000" w:themeColor="text1"/>
          <w:spacing w:val="1"/>
          <w:lang w:val="en-US"/>
        </w:rPr>
        <w:t xml:space="preserve"> </w:t>
      </w:r>
      <w:proofErr w:type="spellStart"/>
      <w:r w:rsidRPr="00802B78">
        <w:rPr>
          <w:color w:val="000000" w:themeColor="text1"/>
          <w:spacing w:val="1"/>
          <w:lang w:val="en-US"/>
        </w:rPr>
        <w:t>xã</w:t>
      </w:r>
      <w:proofErr w:type="spellEnd"/>
      <w:r w:rsidRPr="00802B78">
        <w:rPr>
          <w:color w:val="000000" w:themeColor="text1"/>
          <w:spacing w:val="1"/>
          <w:lang w:val="en-US"/>
        </w:rPr>
        <w:t xml:space="preserve"> </w:t>
      </w:r>
      <w:proofErr w:type="spellStart"/>
      <w:r w:rsidRPr="00802B78">
        <w:rPr>
          <w:color w:val="000000" w:themeColor="text1"/>
          <w:spacing w:val="1"/>
          <w:lang w:val="en-US"/>
        </w:rPr>
        <w:t>hội</w:t>
      </w:r>
      <w:proofErr w:type="spellEnd"/>
      <w:r w:rsidRPr="00802B78">
        <w:rPr>
          <w:color w:val="000000" w:themeColor="text1"/>
          <w:spacing w:val="1"/>
          <w:lang w:val="en-US"/>
        </w:rPr>
        <w:t xml:space="preserve">; </w:t>
      </w:r>
      <w:proofErr w:type="spellStart"/>
      <w:r w:rsidRPr="00802B78">
        <w:rPr>
          <w:color w:val="000000" w:themeColor="text1"/>
          <w:spacing w:val="1"/>
          <w:lang w:val="en-US"/>
        </w:rPr>
        <w:t>kết</w:t>
      </w:r>
      <w:proofErr w:type="spellEnd"/>
      <w:r w:rsidRPr="00802B78">
        <w:rPr>
          <w:color w:val="000000" w:themeColor="text1"/>
          <w:spacing w:val="1"/>
          <w:lang w:val="en-US"/>
        </w:rPr>
        <w:t xml:space="preserve"> </w:t>
      </w:r>
      <w:proofErr w:type="spellStart"/>
      <w:r w:rsidRPr="00802B78">
        <w:rPr>
          <w:color w:val="000000" w:themeColor="text1"/>
          <w:spacing w:val="1"/>
          <w:lang w:val="en-US"/>
        </w:rPr>
        <w:t>hợp</w:t>
      </w:r>
      <w:proofErr w:type="spellEnd"/>
      <w:r w:rsidRPr="00802B78">
        <w:rPr>
          <w:color w:val="000000" w:themeColor="text1"/>
          <w:spacing w:val="1"/>
          <w:lang w:val="en-US"/>
        </w:rPr>
        <w:t xml:space="preserve"> </w:t>
      </w:r>
      <w:proofErr w:type="spellStart"/>
      <w:r w:rsidRPr="00802B78">
        <w:rPr>
          <w:color w:val="000000" w:themeColor="text1"/>
          <w:spacing w:val="1"/>
          <w:lang w:val="en-US"/>
        </w:rPr>
        <w:t>phát</w:t>
      </w:r>
      <w:proofErr w:type="spellEnd"/>
      <w:r w:rsidRPr="00802B78">
        <w:rPr>
          <w:color w:val="000000" w:themeColor="text1"/>
          <w:spacing w:val="1"/>
          <w:lang w:val="en-US"/>
        </w:rPr>
        <w:t xml:space="preserve"> </w:t>
      </w:r>
      <w:proofErr w:type="spellStart"/>
      <w:r w:rsidRPr="00802B78">
        <w:rPr>
          <w:color w:val="000000" w:themeColor="text1"/>
          <w:spacing w:val="1"/>
          <w:lang w:val="en-US"/>
        </w:rPr>
        <w:t>triển</w:t>
      </w:r>
      <w:proofErr w:type="spellEnd"/>
      <w:r w:rsidRPr="00802B78">
        <w:rPr>
          <w:color w:val="000000" w:themeColor="text1"/>
          <w:spacing w:val="1"/>
          <w:lang w:val="en-US"/>
        </w:rPr>
        <w:t xml:space="preserve"> </w:t>
      </w:r>
      <w:proofErr w:type="spellStart"/>
      <w:r w:rsidRPr="00802B78">
        <w:rPr>
          <w:color w:val="000000" w:themeColor="text1"/>
          <w:spacing w:val="1"/>
          <w:lang w:val="en-US"/>
        </w:rPr>
        <w:t>kinh</w:t>
      </w:r>
      <w:proofErr w:type="spellEnd"/>
      <w:r w:rsidRPr="00802B78">
        <w:rPr>
          <w:color w:val="000000" w:themeColor="text1"/>
          <w:spacing w:val="1"/>
          <w:lang w:val="en-US"/>
        </w:rPr>
        <w:t xml:space="preserve"> </w:t>
      </w:r>
      <w:proofErr w:type="spellStart"/>
      <w:r w:rsidRPr="00802B78">
        <w:rPr>
          <w:color w:val="000000" w:themeColor="text1"/>
          <w:spacing w:val="1"/>
          <w:lang w:val="en-US"/>
        </w:rPr>
        <w:t>tế</w:t>
      </w:r>
      <w:proofErr w:type="spellEnd"/>
      <w:r w:rsidRPr="00802B78">
        <w:rPr>
          <w:color w:val="000000" w:themeColor="text1"/>
          <w:spacing w:val="1"/>
          <w:lang w:val="en-US"/>
        </w:rPr>
        <w:t xml:space="preserve"> - </w:t>
      </w:r>
      <w:proofErr w:type="spellStart"/>
      <w:r w:rsidRPr="00802B78">
        <w:rPr>
          <w:color w:val="000000" w:themeColor="text1"/>
          <w:spacing w:val="1"/>
          <w:lang w:val="en-US"/>
        </w:rPr>
        <w:t>xã</w:t>
      </w:r>
      <w:proofErr w:type="spellEnd"/>
      <w:r w:rsidRPr="00802B78">
        <w:rPr>
          <w:color w:val="000000" w:themeColor="text1"/>
          <w:spacing w:val="1"/>
          <w:lang w:val="en-US"/>
        </w:rPr>
        <w:t xml:space="preserve"> </w:t>
      </w:r>
      <w:proofErr w:type="spellStart"/>
      <w:r w:rsidRPr="00802B78">
        <w:rPr>
          <w:color w:val="000000" w:themeColor="text1"/>
          <w:spacing w:val="1"/>
          <w:lang w:val="en-US"/>
        </w:rPr>
        <w:t>hội</w:t>
      </w:r>
      <w:proofErr w:type="spellEnd"/>
      <w:r w:rsidRPr="00802B78">
        <w:rPr>
          <w:color w:val="000000" w:themeColor="text1"/>
          <w:spacing w:val="1"/>
          <w:lang w:val="en-US"/>
        </w:rPr>
        <w:t xml:space="preserve"> </w:t>
      </w:r>
      <w:proofErr w:type="spellStart"/>
      <w:r w:rsidRPr="00802B78">
        <w:rPr>
          <w:color w:val="000000" w:themeColor="text1"/>
          <w:spacing w:val="1"/>
          <w:lang w:val="en-US"/>
        </w:rPr>
        <w:t>với</w:t>
      </w:r>
      <w:proofErr w:type="spellEnd"/>
      <w:r w:rsidRPr="00802B78">
        <w:rPr>
          <w:color w:val="000000" w:themeColor="text1"/>
          <w:spacing w:val="1"/>
          <w:lang w:val="en-US"/>
        </w:rPr>
        <w:t xml:space="preserve"> </w:t>
      </w:r>
      <w:proofErr w:type="spellStart"/>
      <w:r w:rsidRPr="00802B78">
        <w:rPr>
          <w:color w:val="000000" w:themeColor="text1"/>
          <w:spacing w:val="1"/>
          <w:lang w:val="en-US"/>
        </w:rPr>
        <w:t>quốc</w:t>
      </w:r>
      <w:proofErr w:type="spellEnd"/>
      <w:r w:rsidRPr="00802B78">
        <w:rPr>
          <w:color w:val="000000" w:themeColor="text1"/>
          <w:spacing w:val="1"/>
          <w:lang w:val="en-US"/>
        </w:rPr>
        <w:t xml:space="preserve"> </w:t>
      </w:r>
      <w:proofErr w:type="spellStart"/>
      <w:r w:rsidRPr="00802B78">
        <w:rPr>
          <w:color w:val="000000" w:themeColor="text1"/>
          <w:spacing w:val="1"/>
          <w:lang w:val="en-US"/>
        </w:rPr>
        <w:t>phòng</w:t>
      </w:r>
      <w:proofErr w:type="spellEnd"/>
      <w:r w:rsidRPr="00802B78">
        <w:rPr>
          <w:color w:val="000000" w:themeColor="text1"/>
          <w:spacing w:val="1"/>
          <w:lang w:val="en-US"/>
        </w:rPr>
        <w:t xml:space="preserve"> an </w:t>
      </w:r>
      <w:proofErr w:type="spellStart"/>
      <w:r w:rsidRPr="00802B78">
        <w:rPr>
          <w:color w:val="000000" w:themeColor="text1"/>
          <w:spacing w:val="1"/>
          <w:lang w:val="en-US"/>
        </w:rPr>
        <w:t>ninh</w:t>
      </w:r>
      <w:proofErr w:type="spellEnd"/>
      <w:r w:rsidRPr="00802B78">
        <w:rPr>
          <w:color w:val="000000" w:themeColor="text1"/>
          <w:spacing w:val="1"/>
          <w:lang w:val="en-US"/>
        </w:rPr>
        <w:t xml:space="preserve"> </w:t>
      </w:r>
      <w:proofErr w:type="spellStart"/>
      <w:r w:rsidRPr="00802B78">
        <w:rPr>
          <w:color w:val="000000" w:themeColor="text1"/>
          <w:spacing w:val="1"/>
          <w:lang w:val="en-US"/>
        </w:rPr>
        <w:t>một</w:t>
      </w:r>
      <w:proofErr w:type="spellEnd"/>
      <w:r w:rsidRPr="00802B78">
        <w:rPr>
          <w:color w:val="000000" w:themeColor="text1"/>
          <w:spacing w:val="1"/>
          <w:lang w:val="en-US"/>
        </w:rPr>
        <w:t xml:space="preserve"> </w:t>
      </w:r>
      <w:proofErr w:type="spellStart"/>
      <w:r w:rsidRPr="00802B78">
        <w:rPr>
          <w:color w:val="000000" w:themeColor="text1"/>
          <w:spacing w:val="1"/>
          <w:lang w:val="en-US"/>
        </w:rPr>
        <w:t>cách</w:t>
      </w:r>
      <w:proofErr w:type="spellEnd"/>
      <w:r w:rsidRPr="00802B78">
        <w:rPr>
          <w:color w:val="000000" w:themeColor="text1"/>
          <w:spacing w:val="1"/>
          <w:lang w:val="en-US"/>
        </w:rPr>
        <w:t xml:space="preserve"> </w:t>
      </w:r>
      <w:proofErr w:type="spellStart"/>
      <w:r w:rsidRPr="00802B78">
        <w:rPr>
          <w:color w:val="000000" w:themeColor="text1"/>
          <w:spacing w:val="1"/>
          <w:lang w:val="en-US"/>
        </w:rPr>
        <w:t>hợp</w:t>
      </w:r>
      <w:proofErr w:type="spellEnd"/>
      <w:r w:rsidRPr="00802B78">
        <w:rPr>
          <w:color w:val="000000" w:themeColor="text1"/>
          <w:spacing w:val="1"/>
          <w:lang w:val="en-US"/>
        </w:rPr>
        <w:t xml:space="preserve"> </w:t>
      </w:r>
      <w:proofErr w:type="spellStart"/>
      <w:r w:rsidRPr="00802B78">
        <w:rPr>
          <w:color w:val="000000" w:themeColor="text1"/>
          <w:spacing w:val="1"/>
          <w:lang w:val="en-US"/>
        </w:rPr>
        <w:t>lý</w:t>
      </w:r>
      <w:proofErr w:type="spellEnd"/>
      <w:r w:rsidRPr="00802B78">
        <w:rPr>
          <w:color w:val="000000" w:themeColor="text1"/>
          <w:spacing w:val="1"/>
          <w:lang w:val="en-US"/>
        </w:rPr>
        <w:t xml:space="preserve"> </w:t>
      </w:r>
      <w:proofErr w:type="spellStart"/>
      <w:r w:rsidRPr="00802B78">
        <w:rPr>
          <w:color w:val="000000" w:themeColor="text1"/>
          <w:spacing w:val="1"/>
          <w:lang w:val="en-US"/>
        </w:rPr>
        <w:t>và</w:t>
      </w:r>
      <w:proofErr w:type="spellEnd"/>
      <w:r w:rsidRPr="00802B78">
        <w:rPr>
          <w:color w:val="000000" w:themeColor="text1"/>
          <w:spacing w:val="1"/>
          <w:lang w:val="en-US"/>
        </w:rPr>
        <w:t xml:space="preserve"> </w:t>
      </w:r>
      <w:proofErr w:type="spellStart"/>
      <w:r w:rsidRPr="00802B78">
        <w:rPr>
          <w:color w:val="000000" w:themeColor="text1"/>
          <w:spacing w:val="1"/>
          <w:lang w:val="en-US"/>
        </w:rPr>
        <w:t>có</w:t>
      </w:r>
      <w:proofErr w:type="spellEnd"/>
      <w:r w:rsidRPr="00802B78">
        <w:rPr>
          <w:color w:val="000000" w:themeColor="text1"/>
          <w:spacing w:val="1"/>
          <w:lang w:val="en-US"/>
        </w:rPr>
        <w:t xml:space="preserve"> </w:t>
      </w:r>
      <w:proofErr w:type="spellStart"/>
      <w:r w:rsidRPr="00802B78">
        <w:rPr>
          <w:color w:val="000000" w:themeColor="text1"/>
          <w:spacing w:val="1"/>
          <w:lang w:val="en-US"/>
        </w:rPr>
        <w:t>hiệu</w:t>
      </w:r>
      <w:proofErr w:type="spellEnd"/>
      <w:r w:rsidRPr="00802B78">
        <w:rPr>
          <w:color w:val="000000" w:themeColor="text1"/>
          <w:spacing w:val="1"/>
          <w:lang w:val="en-US"/>
        </w:rPr>
        <w:t xml:space="preserve"> </w:t>
      </w:r>
      <w:proofErr w:type="spellStart"/>
      <w:r w:rsidRPr="00802B78">
        <w:rPr>
          <w:color w:val="000000" w:themeColor="text1"/>
          <w:spacing w:val="1"/>
          <w:lang w:val="en-US"/>
        </w:rPr>
        <w:t>quả</w:t>
      </w:r>
      <w:proofErr w:type="spellEnd"/>
      <w:r w:rsidRPr="00802B78">
        <w:rPr>
          <w:color w:val="000000" w:themeColor="text1"/>
          <w:spacing w:val="1"/>
          <w:lang w:val="en-US"/>
        </w:rPr>
        <w:t xml:space="preserve">. </w:t>
      </w:r>
      <w:proofErr w:type="spellStart"/>
      <w:r w:rsidRPr="00802B78">
        <w:rPr>
          <w:color w:val="000000" w:themeColor="text1"/>
          <w:spacing w:val="1"/>
          <w:lang w:val="en-US"/>
        </w:rPr>
        <w:t>Xác</w:t>
      </w:r>
      <w:proofErr w:type="spellEnd"/>
      <w:r w:rsidRPr="00802B78">
        <w:rPr>
          <w:color w:val="000000" w:themeColor="text1"/>
          <w:spacing w:val="1"/>
          <w:lang w:val="en-US"/>
        </w:rPr>
        <w:t xml:space="preserve"> </w:t>
      </w:r>
      <w:proofErr w:type="spellStart"/>
      <w:r w:rsidRPr="00802B78">
        <w:rPr>
          <w:color w:val="000000" w:themeColor="text1"/>
          <w:spacing w:val="1"/>
          <w:lang w:val="en-US"/>
        </w:rPr>
        <w:t>định</w:t>
      </w:r>
      <w:proofErr w:type="spellEnd"/>
      <w:r w:rsidRPr="00802B78">
        <w:rPr>
          <w:color w:val="000000" w:themeColor="text1"/>
          <w:spacing w:val="1"/>
          <w:lang w:val="en-US"/>
        </w:rPr>
        <w:t xml:space="preserve"> </w:t>
      </w:r>
      <w:proofErr w:type="spellStart"/>
      <w:r w:rsidRPr="00802B78">
        <w:rPr>
          <w:color w:val="000000" w:themeColor="text1"/>
          <w:spacing w:val="1"/>
          <w:lang w:val="en-US"/>
        </w:rPr>
        <w:t>danh</w:t>
      </w:r>
      <w:proofErr w:type="spellEnd"/>
      <w:r w:rsidRPr="00802B78">
        <w:rPr>
          <w:color w:val="000000" w:themeColor="text1"/>
          <w:spacing w:val="1"/>
          <w:lang w:val="en-US"/>
        </w:rPr>
        <w:t xml:space="preserve"> </w:t>
      </w:r>
      <w:proofErr w:type="spellStart"/>
      <w:r w:rsidRPr="00802B78">
        <w:rPr>
          <w:color w:val="000000" w:themeColor="text1"/>
          <w:spacing w:val="1"/>
          <w:lang w:val="en-US"/>
        </w:rPr>
        <w:t>mục</w:t>
      </w:r>
      <w:proofErr w:type="spellEnd"/>
      <w:r w:rsidRPr="00802B78">
        <w:rPr>
          <w:color w:val="000000" w:themeColor="text1"/>
          <w:spacing w:val="1"/>
          <w:lang w:val="en-US"/>
        </w:rPr>
        <w:t xml:space="preserve"> </w:t>
      </w:r>
      <w:proofErr w:type="spellStart"/>
      <w:r w:rsidRPr="00802B78">
        <w:rPr>
          <w:color w:val="000000" w:themeColor="text1"/>
          <w:spacing w:val="1"/>
          <w:lang w:val="en-US"/>
        </w:rPr>
        <w:t>các</w:t>
      </w:r>
      <w:proofErr w:type="spellEnd"/>
      <w:r w:rsidRPr="00802B78">
        <w:rPr>
          <w:color w:val="000000" w:themeColor="text1"/>
          <w:spacing w:val="1"/>
          <w:lang w:val="en-US"/>
        </w:rPr>
        <w:t xml:space="preserve"> </w:t>
      </w:r>
      <w:proofErr w:type="spellStart"/>
      <w:r w:rsidRPr="00802B78">
        <w:rPr>
          <w:color w:val="000000" w:themeColor="text1"/>
          <w:spacing w:val="1"/>
          <w:lang w:val="en-US"/>
        </w:rPr>
        <w:t>công</w:t>
      </w:r>
      <w:proofErr w:type="spellEnd"/>
      <w:r w:rsidRPr="00802B78">
        <w:rPr>
          <w:color w:val="000000" w:themeColor="text1"/>
          <w:spacing w:val="1"/>
          <w:lang w:val="en-US"/>
        </w:rPr>
        <w:t xml:space="preserve"> </w:t>
      </w:r>
      <w:proofErr w:type="spellStart"/>
      <w:r w:rsidRPr="00802B78">
        <w:rPr>
          <w:color w:val="000000" w:themeColor="text1"/>
          <w:spacing w:val="1"/>
          <w:lang w:val="en-US"/>
        </w:rPr>
        <w:t>trình</w:t>
      </w:r>
      <w:proofErr w:type="spellEnd"/>
      <w:r w:rsidRPr="00802B78">
        <w:rPr>
          <w:color w:val="000000" w:themeColor="text1"/>
          <w:spacing w:val="1"/>
          <w:lang w:val="en-US"/>
        </w:rPr>
        <w:t xml:space="preserve">, </w:t>
      </w:r>
      <w:proofErr w:type="spellStart"/>
      <w:r w:rsidRPr="00802B78">
        <w:rPr>
          <w:color w:val="000000" w:themeColor="text1"/>
          <w:spacing w:val="1"/>
          <w:lang w:val="en-US"/>
        </w:rPr>
        <w:t>dự</w:t>
      </w:r>
      <w:proofErr w:type="spellEnd"/>
      <w:r w:rsidRPr="00802B78">
        <w:rPr>
          <w:color w:val="000000" w:themeColor="text1"/>
          <w:spacing w:val="1"/>
          <w:lang w:val="en-US"/>
        </w:rPr>
        <w:t xml:space="preserve"> </w:t>
      </w:r>
      <w:proofErr w:type="spellStart"/>
      <w:r w:rsidRPr="00802B78">
        <w:rPr>
          <w:color w:val="000000" w:themeColor="text1"/>
          <w:spacing w:val="1"/>
          <w:lang w:val="en-US"/>
        </w:rPr>
        <w:t>án</w:t>
      </w:r>
      <w:proofErr w:type="spellEnd"/>
      <w:r w:rsidRPr="00802B78">
        <w:rPr>
          <w:color w:val="000000" w:themeColor="text1"/>
          <w:spacing w:val="1"/>
          <w:lang w:val="en-US"/>
        </w:rPr>
        <w:t xml:space="preserve"> </w:t>
      </w:r>
      <w:proofErr w:type="spellStart"/>
      <w:r w:rsidRPr="00802B78">
        <w:rPr>
          <w:color w:val="000000" w:themeColor="text1"/>
          <w:spacing w:val="1"/>
          <w:lang w:val="en-US"/>
        </w:rPr>
        <w:t>cần</w:t>
      </w:r>
      <w:proofErr w:type="spellEnd"/>
      <w:r w:rsidRPr="00802B78">
        <w:rPr>
          <w:color w:val="000000" w:themeColor="text1"/>
          <w:spacing w:val="1"/>
          <w:lang w:val="en-US"/>
        </w:rPr>
        <w:t xml:space="preserve"> </w:t>
      </w:r>
      <w:proofErr w:type="spellStart"/>
      <w:r w:rsidRPr="00802B78">
        <w:rPr>
          <w:color w:val="000000" w:themeColor="text1"/>
          <w:spacing w:val="1"/>
          <w:lang w:val="en-US"/>
        </w:rPr>
        <w:t>thu</w:t>
      </w:r>
      <w:proofErr w:type="spellEnd"/>
      <w:r w:rsidRPr="00802B78">
        <w:rPr>
          <w:color w:val="000000" w:themeColor="text1"/>
          <w:spacing w:val="1"/>
          <w:lang w:val="en-US"/>
        </w:rPr>
        <w:t xml:space="preserve"> </w:t>
      </w:r>
      <w:proofErr w:type="spellStart"/>
      <w:r w:rsidRPr="00802B78">
        <w:rPr>
          <w:color w:val="000000" w:themeColor="text1"/>
          <w:spacing w:val="1"/>
          <w:lang w:val="en-US"/>
        </w:rPr>
        <w:t>hồi</w:t>
      </w:r>
      <w:proofErr w:type="spellEnd"/>
      <w:r w:rsidRPr="00802B78">
        <w:rPr>
          <w:color w:val="000000" w:themeColor="text1"/>
          <w:spacing w:val="1"/>
          <w:lang w:val="en-US"/>
        </w:rPr>
        <w:t xml:space="preserve"> </w:t>
      </w:r>
      <w:proofErr w:type="spellStart"/>
      <w:r w:rsidRPr="00802B78">
        <w:rPr>
          <w:color w:val="000000" w:themeColor="text1"/>
          <w:spacing w:val="1"/>
          <w:lang w:val="en-US"/>
        </w:rPr>
        <w:t>đất</w:t>
      </w:r>
      <w:proofErr w:type="spellEnd"/>
      <w:r w:rsidRPr="00802B78">
        <w:rPr>
          <w:color w:val="000000" w:themeColor="text1"/>
          <w:spacing w:val="1"/>
          <w:lang w:val="en-US"/>
        </w:rPr>
        <w:t xml:space="preserve">; </w:t>
      </w:r>
      <w:proofErr w:type="spellStart"/>
      <w:r w:rsidRPr="00802B78">
        <w:rPr>
          <w:color w:val="000000" w:themeColor="text1"/>
          <w:spacing w:val="1"/>
          <w:lang w:val="en-US"/>
        </w:rPr>
        <w:t>giao</w:t>
      </w:r>
      <w:proofErr w:type="spellEnd"/>
      <w:r w:rsidRPr="00802B78">
        <w:rPr>
          <w:color w:val="000000" w:themeColor="text1"/>
          <w:spacing w:val="1"/>
          <w:lang w:val="en-US"/>
        </w:rPr>
        <w:t xml:space="preserve"> </w:t>
      </w:r>
      <w:proofErr w:type="spellStart"/>
      <w:r w:rsidRPr="00802B78">
        <w:rPr>
          <w:color w:val="000000" w:themeColor="text1"/>
          <w:spacing w:val="1"/>
          <w:lang w:val="en-US"/>
        </w:rPr>
        <w:t>đất</w:t>
      </w:r>
      <w:proofErr w:type="spellEnd"/>
      <w:r w:rsidRPr="00802B78">
        <w:rPr>
          <w:color w:val="000000" w:themeColor="text1"/>
          <w:spacing w:val="1"/>
          <w:lang w:val="en-US"/>
        </w:rPr>
        <w:t xml:space="preserve">, </w:t>
      </w:r>
      <w:proofErr w:type="spellStart"/>
      <w:r w:rsidRPr="00802B78">
        <w:rPr>
          <w:color w:val="000000" w:themeColor="text1"/>
          <w:spacing w:val="1"/>
          <w:lang w:val="en-US"/>
        </w:rPr>
        <w:t>chuyển</w:t>
      </w:r>
      <w:proofErr w:type="spellEnd"/>
      <w:r w:rsidRPr="00802B78">
        <w:rPr>
          <w:color w:val="000000" w:themeColor="text1"/>
          <w:spacing w:val="1"/>
          <w:lang w:val="en-US"/>
        </w:rPr>
        <w:t xml:space="preserve"> </w:t>
      </w:r>
      <w:proofErr w:type="spellStart"/>
      <w:r w:rsidRPr="00802B78">
        <w:rPr>
          <w:color w:val="000000" w:themeColor="text1"/>
          <w:spacing w:val="1"/>
          <w:lang w:val="en-US"/>
        </w:rPr>
        <w:t>mục</w:t>
      </w:r>
      <w:proofErr w:type="spellEnd"/>
      <w:r w:rsidRPr="00802B78">
        <w:rPr>
          <w:color w:val="000000" w:themeColor="text1"/>
          <w:spacing w:val="1"/>
          <w:lang w:val="en-US"/>
        </w:rPr>
        <w:t xml:space="preserve"> </w:t>
      </w:r>
      <w:proofErr w:type="spellStart"/>
      <w:r w:rsidRPr="00802B78">
        <w:rPr>
          <w:color w:val="000000" w:themeColor="text1"/>
          <w:spacing w:val="1"/>
          <w:lang w:val="en-US"/>
        </w:rPr>
        <w:t>đích</w:t>
      </w:r>
      <w:proofErr w:type="spellEnd"/>
      <w:r w:rsidRPr="00802B78">
        <w:rPr>
          <w:color w:val="000000" w:themeColor="text1"/>
          <w:spacing w:val="1"/>
          <w:lang w:val="en-US"/>
        </w:rPr>
        <w:t xml:space="preserve"> </w:t>
      </w:r>
      <w:proofErr w:type="spellStart"/>
      <w:r w:rsidRPr="00802B78">
        <w:rPr>
          <w:color w:val="000000" w:themeColor="text1"/>
          <w:spacing w:val="1"/>
          <w:lang w:val="en-US"/>
        </w:rPr>
        <w:t>sử</w:t>
      </w:r>
      <w:proofErr w:type="spellEnd"/>
      <w:r w:rsidRPr="00802B78">
        <w:rPr>
          <w:color w:val="000000" w:themeColor="text1"/>
          <w:spacing w:val="1"/>
          <w:lang w:val="en-US"/>
        </w:rPr>
        <w:t xml:space="preserve"> </w:t>
      </w:r>
      <w:proofErr w:type="spellStart"/>
      <w:r w:rsidRPr="00802B78">
        <w:rPr>
          <w:color w:val="000000" w:themeColor="text1"/>
          <w:spacing w:val="1"/>
          <w:lang w:val="en-US"/>
        </w:rPr>
        <w:t>dụng</w:t>
      </w:r>
      <w:proofErr w:type="spellEnd"/>
      <w:r w:rsidRPr="00802B78">
        <w:rPr>
          <w:color w:val="000000" w:themeColor="text1"/>
          <w:spacing w:val="1"/>
          <w:lang w:val="en-US"/>
        </w:rPr>
        <w:t xml:space="preserve"> </w:t>
      </w:r>
      <w:proofErr w:type="spellStart"/>
      <w:r w:rsidRPr="00802B78">
        <w:rPr>
          <w:color w:val="000000" w:themeColor="text1"/>
          <w:spacing w:val="1"/>
          <w:lang w:val="en-US"/>
        </w:rPr>
        <w:t>đất</w:t>
      </w:r>
      <w:proofErr w:type="spellEnd"/>
      <w:r w:rsidRPr="00802B78">
        <w:rPr>
          <w:color w:val="000000" w:themeColor="text1"/>
          <w:spacing w:val="1"/>
          <w:lang w:val="en-US"/>
        </w:rPr>
        <w:t xml:space="preserve"> </w:t>
      </w:r>
      <w:proofErr w:type="spellStart"/>
      <w:r w:rsidRPr="00802B78">
        <w:rPr>
          <w:color w:val="000000" w:themeColor="text1"/>
          <w:spacing w:val="1"/>
          <w:lang w:val="en-US"/>
        </w:rPr>
        <w:t>quốc</w:t>
      </w:r>
      <w:proofErr w:type="spellEnd"/>
      <w:r w:rsidRPr="00802B78">
        <w:rPr>
          <w:color w:val="000000" w:themeColor="text1"/>
          <w:spacing w:val="1"/>
          <w:lang w:val="en-US"/>
        </w:rPr>
        <w:t xml:space="preserve"> </w:t>
      </w:r>
      <w:proofErr w:type="spellStart"/>
      <w:r w:rsidRPr="00802B78">
        <w:rPr>
          <w:color w:val="000000" w:themeColor="text1"/>
          <w:spacing w:val="1"/>
          <w:lang w:val="en-US"/>
        </w:rPr>
        <w:t>phòng</w:t>
      </w:r>
      <w:proofErr w:type="spellEnd"/>
      <w:r w:rsidRPr="00802B78">
        <w:rPr>
          <w:color w:val="000000" w:themeColor="text1"/>
          <w:spacing w:val="1"/>
          <w:lang w:val="en-US"/>
        </w:rPr>
        <w:t xml:space="preserve">, an </w:t>
      </w:r>
      <w:proofErr w:type="spellStart"/>
      <w:r w:rsidRPr="00802B78">
        <w:rPr>
          <w:color w:val="000000" w:themeColor="text1"/>
          <w:spacing w:val="1"/>
          <w:lang w:val="en-US"/>
        </w:rPr>
        <w:t>ninh</w:t>
      </w:r>
      <w:proofErr w:type="spellEnd"/>
      <w:r w:rsidRPr="00802B78">
        <w:rPr>
          <w:color w:val="000000" w:themeColor="text1"/>
          <w:spacing w:val="1"/>
          <w:lang w:val="en-US"/>
        </w:rPr>
        <w:t xml:space="preserve"> </w:t>
      </w:r>
      <w:proofErr w:type="spellStart"/>
      <w:r w:rsidRPr="00802B78">
        <w:rPr>
          <w:color w:val="000000" w:themeColor="text1"/>
          <w:spacing w:val="1"/>
          <w:lang w:val="en-US"/>
        </w:rPr>
        <w:t>đảm</w:t>
      </w:r>
      <w:proofErr w:type="spellEnd"/>
      <w:r w:rsidRPr="00802B78">
        <w:rPr>
          <w:color w:val="000000" w:themeColor="text1"/>
          <w:spacing w:val="1"/>
          <w:lang w:val="en-US"/>
        </w:rPr>
        <w:t xml:space="preserve"> </w:t>
      </w:r>
      <w:proofErr w:type="spellStart"/>
      <w:r w:rsidRPr="00802B78">
        <w:rPr>
          <w:color w:val="000000" w:themeColor="text1"/>
          <w:spacing w:val="1"/>
          <w:lang w:val="en-US"/>
        </w:rPr>
        <w:t>bảo</w:t>
      </w:r>
      <w:proofErr w:type="spellEnd"/>
      <w:r w:rsidRPr="00802B78">
        <w:rPr>
          <w:color w:val="000000" w:themeColor="text1"/>
          <w:spacing w:val="1"/>
          <w:lang w:val="en-US"/>
        </w:rPr>
        <w:t xml:space="preserve"> </w:t>
      </w:r>
      <w:proofErr w:type="spellStart"/>
      <w:r w:rsidRPr="00802B78">
        <w:rPr>
          <w:color w:val="000000" w:themeColor="text1"/>
          <w:spacing w:val="1"/>
          <w:lang w:val="en-US"/>
        </w:rPr>
        <w:t>phù</w:t>
      </w:r>
      <w:proofErr w:type="spellEnd"/>
      <w:r w:rsidRPr="00802B78">
        <w:rPr>
          <w:color w:val="000000" w:themeColor="text1"/>
          <w:spacing w:val="1"/>
          <w:lang w:val="en-US"/>
        </w:rPr>
        <w:t xml:space="preserve"> </w:t>
      </w:r>
      <w:proofErr w:type="spellStart"/>
      <w:r w:rsidRPr="00802B78">
        <w:rPr>
          <w:color w:val="000000" w:themeColor="text1"/>
          <w:spacing w:val="1"/>
          <w:lang w:val="en-US"/>
        </w:rPr>
        <w:t>hợp</w:t>
      </w:r>
      <w:proofErr w:type="spellEnd"/>
      <w:r w:rsidRPr="00802B78">
        <w:rPr>
          <w:color w:val="000000" w:themeColor="text1"/>
          <w:spacing w:val="1"/>
          <w:lang w:val="en-US"/>
        </w:rPr>
        <w:t xml:space="preserve"> </w:t>
      </w:r>
      <w:proofErr w:type="spellStart"/>
      <w:r w:rsidRPr="00802B78">
        <w:rPr>
          <w:color w:val="000000" w:themeColor="text1"/>
          <w:spacing w:val="1"/>
          <w:lang w:val="en-US"/>
        </w:rPr>
        <w:t>với</w:t>
      </w:r>
      <w:proofErr w:type="spellEnd"/>
      <w:r w:rsidRPr="00802B78">
        <w:rPr>
          <w:color w:val="000000" w:themeColor="text1"/>
          <w:spacing w:val="1"/>
          <w:lang w:val="en-US"/>
        </w:rPr>
        <w:t xml:space="preserve"> </w:t>
      </w:r>
      <w:proofErr w:type="spellStart"/>
      <w:r w:rsidRPr="00802B78">
        <w:rPr>
          <w:color w:val="000000" w:themeColor="text1"/>
          <w:spacing w:val="1"/>
          <w:lang w:val="en-US"/>
        </w:rPr>
        <w:t>quy</w:t>
      </w:r>
      <w:proofErr w:type="spellEnd"/>
      <w:r w:rsidRPr="00802B78">
        <w:rPr>
          <w:color w:val="000000" w:themeColor="text1"/>
          <w:spacing w:val="1"/>
          <w:lang w:val="en-US"/>
        </w:rPr>
        <w:t xml:space="preserve"> </w:t>
      </w:r>
      <w:proofErr w:type="spellStart"/>
      <w:r w:rsidRPr="00802B78">
        <w:rPr>
          <w:color w:val="000000" w:themeColor="text1"/>
          <w:spacing w:val="1"/>
          <w:lang w:val="en-US"/>
        </w:rPr>
        <w:t>hoạch</w:t>
      </w:r>
      <w:proofErr w:type="spellEnd"/>
      <w:r w:rsidRPr="00802B78">
        <w:rPr>
          <w:color w:val="000000" w:themeColor="text1"/>
          <w:spacing w:val="1"/>
          <w:lang w:val="en-US"/>
        </w:rPr>
        <w:t xml:space="preserve"> </w:t>
      </w:r>
      <w:proofErr w:type="spellStart"/>
      <w:r w:rsidRPr="00802B78">
        <w:rPr>
          <w:color w:val="000000" w:themeColor="text1"/>
          <w:spacing w:val="1"/>
          <w:lang w:val="en-US"/>
        </w:rPr>
        <w:t>sử</w:t>
      </w:r>
      <w:proofErr w:type="spellEnd"/>
      <w:r w:rsidRPr="00802B78">
        <w:rPr>
          <w:color w:val="000000" w:themeColor="text1"/>
          <w:spacing w:val="1"/>
          <w:lang w:val="en-US"/>
        </w:rPr>
        <w:t xml:space="preserve"> </w:t>
      </w:r>
      <w:proofErr w:type="spellStart"/>
      <w:r w:rsidRPr="00802B78">
        <w:rPr>
          <w:color w:val="000000" w:themeColor="text1"/>
          <w:spacing w:val="1"/>
          <w:lang w:val="en-US"/>
        </w:rPr>
        <w:t>dụng</w:t>
      </w:r>
      <w:proofErr w:type="spellEnd"/>
      <w:r w:rsidRPr="00802B78">
        <w:rPr>
          <w:color w:val="000000" w:themeColor="text1"/>
          <w:spacing w:val="1"/>
          <w:lang w:val="en-US"/>
        </w:rPr>
        <w:t xml:space="preserve"> </w:t>
      </w:r>
      <w:proofErr w:type="spellStart"/>
      <w:r w:rsidRPr="00802B78">
        <w:rPr>
          <w:color w:val="000000" w:themeColor="text1"/>
          <w:spacing w:val="1"/>
          <w:lang w:val="en-US"/>
        </w:rPr>
        <w:t>đất</w:t>
      </w:r>
      <w:proofErr w:type="spellEnd"/>
      <w:r w:rsidRPr="00802B78">
        <w:rPr>
          <w:color w:val="000000" w:themeColor="text1"/>
          <w:spacing w:val="1"/>
          <w:lang w:val="en-US"/>
        </w:rPr>
        <w:t xml:space="preserve"> </w:t>
      </w:r>
      <w:proofErr w:type="spellStart"/>
      <w:r w:rsidRPr="00802B78">
        <w:rPr>
          <w:color w:val="000000" w:themeColor="text1"/>
          <w:spacing w:val="1"/>
          <w:lang w:val="en-US"/>
        </w:rPr>
        <w:t>quốc</w:t>
      </w:r>
      <w:proofErr w:type="spellEnd"/>
      <w:r w:rsidRPr="00802B78">
        <w:rPr>
          <w:color w:val="000000" w:themeColor="text1"/>
          <w:spacing w:val="1"/>
          <w:lang w:val="en-US"/>
        </w:rPr>
        <w:t xml:space="preserve"> </w:t>
      </w:r>
      <w:proofErr w:type="spellStart"/>
      <w:r w:rsidRPr="00802B78">
        <w:rPr>
          <w:color w:val="000000" w:themeColor="text1"/>
          <w:spacing w:val="1"/>
          <w:lang w:val="en-US"/>
        </w:rPr>
        <w:t>phòng</w:t>
      </w:r>
      <w:proofErr w:type="spellEnd"/>
      <w:r w:rsidRPr="00802B78">
        <w:rPr>
          <w:color w:val="000000" w:themeColor="text1"/>
          <w:spacing w:val="1"/>
          <w:lang w:val="en-US"/>
        </w:rPr>
        <w:t xml:space="preserve"> </w:t>
      </w:r>
      <w:proofErr w:type="spellStart"/>
      <w:r w:rsidRPr="00802B78">
        <w:rPr>
          <w:color w:val="000000" w:themeColor="text1"/>
          <w:spacing w:val="1"/>
          <w:lang w:val="en-US"/>
        </w:rPr>
        <w:t>và</w:t>
      </w:r>
      <w:proofErr w:type="spellEnd"/>
      <w:r w:rsidRPr="00802B78">
        <w:rPr>
          <w:color w:val="000000" w:themeColor="text1"/>
          <w:spacing w:val="1"/>
          <w:lang w:val="en-US"/>
        </w:rPr>
        <w:t xml:space="preserve"> an </w:t>
      </w:r>
      <w:proofErr w:type="spellStart"/>
      <w:r w:rsidRPr="00802B78">
        <w:rPr>
          <w:color w:val="000000" w:themeColor="text1"/>
          <w:spacing w:val="1"/>
          <w:lang w:val="en-US"/>
        </w:rPr>
        <w:t>ninh</w:t>
      </w:r>
      <w:proofErr w:type="spellEnd"/>
      <w:r w:rsidRPr="00802B78">
        <w:rPr>
          <w:color w:val="000000" w:themeColor="text1"/>
          <w:spacing w:val="1"/>
          <w:lang w:val="en-US"/>
        </w:rPr>
        <w:t xml:space="preserve"> </w:t>
      </w:r>
      <w:proofErr w:type="spellStart"/>
      <w:r w:rsidRPr="00802B78">
        <w:rPr>
          <w:color w:val="000000" w:themeColor="text1"/>
          <w:spacing w:val="1"/>
          <w:lang w:val="en-US"/>
        </w:rPr>
        <w:t>đến</w:t>
      </w:r>
      <w:proofErr w:type="spellEnd"/>
      <w:r w:rsidRPr="00802B78">
        <w:rPr>
          <w:color w:val="000000" w:themeColor="text1"/>
          <w:spacing w:val="1"/>
          <w:lang w:val="en-US"/>
        </w:rPr>
        <w:t xml:space="preserve"> </w:t>
      </w:r>
      <w:proofErr w:type="spellStart"/>
      <w:r w:rsidRPr="00802B78">
        <w:rPr>
          <w:color w:val="000000" w:themeColor="text1"/>
          <w:spacing w:val="1"/>
          <w:lang w:val="en-US"/>
        </w:rPr>
        <w:t>năm</w:t>
      </w:r>
      <w:proofErr w:type="spellEnd"/>
      <w:r w:rsidRPr="00802B78">
        <w:rPr>
          <w:color w:val="000000" w:themeColor="text1"/>
          <w:spacing w:val="1"/>
          <w:lang w:val="en-US"/>
        </w:rPr>
        <w:t xml:space="preserve"> 2030; </w:t>
      </w:r>
      <w:proofErr w:type="spellStart"/>
      <w:r w:rsidRPr="00802B78">
        <w:rPr>
          <w:color w:val="000000" w:themeColor="text1"/>
          <w:spacing w:val="1"/>
          <w:lang w:val="en-US"/>
        </w:rPr>
        <w:t>đảm</w:t>
      </w:r>
      <w:proofErr w:type="spellEnd"/>
      <w:r w:rsidRPr="00802B78">
        <w:rPr>
          <w:color w:val="000000" w:themeColor="text1"/>
          <w:spacing w:val="1"/>
          <w:lang w:val="en-US"/>
        </w:rPr>
        <w:t xml:space="preserve"> </w:t>
      </w:r>
      <w:proofErr w:type="spellStart"/>
      <w:r w:rsidRPr="00802B78">
        <w:rPr>
          <w:color w:val="000000" w:themeColor="text1"/>
          <w:spacing w:val="1"/>
          <w:lang w:val="en-US"/>
        </w:rPr>
        <w:t>bảo</w:t>
      </w:r>
      <w:proofErr w:type="spellEnd"/>
      <w:r w:rsidRPr="00802B78">
        <w:rPr>
          <w:color w:val="000000" w:themeColor="text1"/>
          <w:spacing w:val="1"/>
          <w:lang w:val="en-US"/>
        </w:rPr>
        <w:t xml:space="preserve"> </w:t>
      </w:r>
      <w:proofErr w:type="spellStart"/>
      <w:r w:rsidRPr="00802B78">
        <w:rPr>
          <w:color w:val="000000" w:themeColor="text1"/>
          <w:spacing w:val="1"/>
          <w:lang w:val="en-US"/>
        </w:rPr>
        <w:t>nhu</w:t>
      </w:r>
      <w:proofErr w:type="spellEnd"/>
      <w:r w:rsidRPr="00802B78">
        <w:rPr>
          <w:color w:val="000000" w:themeColor="text1"/>
          <w:spacing w:val="1"/>
          <w:lang w:val="en-US"/>
        </w:rPr>
        <w:t xml:space="preserve"> </w:t>
      </w:r>
      <w:proofErr w:type="spellStart"/>
      <w:r w:rsidRPr="00802B78">
        <w:rPr>
          <w:color w:val="000000" w:themeColor="text1"/>
          <w:spacing w:val="1"/>
          <w:lang w:val="en-US"/>
        </w:rPr>
        <w:t>cầu</w:t>
      </w:r>
      <w:proofErr w:type="spellEnd"/>
      <w:r w:rsidRPr="00802B78">
        <w:rPr>
          <w:color w:val="000000" w:themeColor="text1"/>
          <w:spacing w:val="1"/>
          <w:lang w:val="en-US"/>
        </w:rPr>
        <w:t xml:space="preserve"> </w:t>
      </w:r>
      <w:proofErr w:type="spellStart"/>
      <w:r w:rsidRPr="00802B78">
        <w:rPr>
          <w:color w:val="000000" w:themeColor="text1"/>
          <w:spacing w:val="1"/>
          <w:lang w:val="en-US"/>
        </w:rPr>
        <w:t>sử</w:t>
      </w:r>
      <w:proofErr w:type="spellEnd"/>
      <w:r w:rsidRPr="00802B78">
        <w:rPr>
          <w:color w:val="000000" w:themeColor="text1"/>
          <w:spacing w:val="1"/>
          <w:lang w:val="en-US"/>
        </w:rPr>
        <w:t xml:space="preserve"> </w:t>
      </w:r>
      <w:proofErr w:type="spellStart"/>
      <w:r w:rsidRPr="00802B78">
        <w:rPr>
          <w:color w:val="000000" w:themeColor="text1"/>
          <w:spacing w:val="1"/>
          <w:lang w:val="en-US"/>
        </w:rPr>
        <w:t>dụng</w:t>
      </w:r>
      <w:proofErr w:type="spellEnd"/>
      <w:r w:rsidRPr="00802B78">
        <w:rPr>
          <w:color w:val="000000" w:themeColor="text1"/>
          <w:spacing w:val="1"/>
          <w:lang w:val="en-US"/>
        </w:rPr>
        <w:t xml:space="preserve"> </w:t>
      </w:r>
      <w:proofErr w:type="spellStart"/>
      <w:r w:rsidRPr="00802B78">
        <w:rPr>
          <w:color w:val="000000" w:themeColor="text1"/>
          <w:spacing w:val="1"/>
          <w:lang w:val="en-US"/>
        </w:rPr>
        <w:t>đất</w:t>
      </w:r>
      <w:proofErr w:type="spellEnd"/>
      <w:r w:rsidRPr="00802B78">
        <w:rPr>
          <w:color w:val="000000" w:themeColor="text1"/>
          <w:spacing w:val="1"/>
          <w:lang w:val="en-US"/>
        </w:rPr>
        <w:t xml:space="preserve"> </w:t>
      </w:r>
      <w:proofErr w:type="spellStart"/>
      <w:r w:rsidRPr="00802B78">
        <w:rPr>
          <w:color w:val="000000" w:themeColor="text1"/>
          <w:spacing w:val="1"/>
          <w:lang w:val="en-US"/>
        </w:rPr>
        <w:t>trong</w:t>
      </w:r>
      <w:proofErr w:type="spellEnd"/>
      <w:r w:rsidRPr="00802B78">
        <w:rPr>
          <w:color w:val="000000" w:themeColor="text1"/>
          <w:spacing w:val="1"/>
          <w:lang w:val="en-US"/>
        </w:rPr>
        <w:t xml:space="preserve"> </w:t>
      </w:r>
      <w:proofErr w:type="spellStart"/>
      <w:r w:rsidRPr="00802B78">
        <w:rPr>
          <w:color w:val="000000" w:themeColor="text1"/>
          <w:spacing w:val="1"/>
          <w:lang w:val="en-US"/>
        </w:rPr>
        <w:t>năm</w:t>
      </w:r>
      <w:proofErr w:type="spellEnd"/>
      <w:r w:rsidRPr="00802B78">
        <w:rPr>
          <w:color w:val="000000" w:themeColor="text1"/>
          <w:spacing w:val="1"/>
          <w:lang w:val="en-US"/>
        </w:rPr>
        <w:t xml:space="preserve"> 2025 </w:t>
      </w:r>
      <w:proofErr w:type="spellStart"/>
      <w:r w:rsidRPr="00802B78">
        <w:rPr>
          <w:color w:val="000000" w:themeColor="text1"/>
          <w:spacing w:val="1"/>
          <w:lang w:val="en-US"/>
        </w:rPr>
        <w:t>cho</w:t>
      </w:r>
      <w:proofErr w:type="spellEnd"/>
      <w:r w:rsidRPr="00802B78">
        <w:rPr>
          <w:color w:val="000000" w:themeColor="text1"/>
          <w:spacing w:val="1"/>
          <w:lang w:val="en-US"/>
        </w:rPr>
        <w:t xml:space="preserve"> </w:t>
      </w:r>
      <w:proofErr w:type="spellStart"/>
      <w:r w:rsidRPr="00802B78">
        <w:rPr>
          <w:color w:val="000000" w:themeColor="text1"/>
          <w:spacing w:val="1"/>
          <w:lang w:val="en-US"/>
        </w:rPr>
        <w:t>quốc</w:t>
      </w:r>
      <w:proofErr w:type="spellEnd"/>
      <w:r w:rsidRPr="00802B78">
        <w:rPr>
          <w:color w:val="000000" w:themeColor="text1"/>
          <w:spacing w:val="1"/>
          <w:lang w:val="en-US"/>
        </w:rPr>
        <w:t xml:space="preserve"> </w:t>
      </w:r>
      <w:proofErr w:type="spellStart"/>
      <w:r w:rsidRPr="00802B78">
        <w:rPr>
          <w:color w:val="000000" w:themeColor="text1"/>
          <w:spacing w:val="1"/>
          <w:lang w:val="en-US"/>
        </w:rPr>
        <w:t>phòng</w:t>
      </w:r>
      <w:proofErr w:type="spellEnd"/>
      <w:r w:rsidRPr="00802B78">
        <w:rPr>
          <w:color w:val="000000" w:themeColor="text1"/>
          <w:spacing w:val="1"/>
          <w:lang w:val="en-US"/>
        </w:rPr>
        <w:t xml:space="preserve">, an </w:t>
      </w:r>
      <w:proofErr w:type="spellStart"/>
      <w:r w:rsidRPr="00802B78">
        <w:rPr>
          <w:color w:val="000000" w:themeColor="text1"/>
          <w:spacing w:val="1"/>
          <w:lang w:val="en-US"/>
        </w:rPr>
        <w:t>ninh</w:t>
      </w:r>
      <w:proofErr w:type="spellEnd"/>
      <w:r w:rsidRPr="00802B78">
        <w:rPr>
          <w:color w:val="000000" w:themeColor="text1"/>
          <w:spacing w:val="1"/>
          <w:lang w:val="en-US"/>
        </w:rPr>
        <w:t xml:space="preserve"> </w:t>
      </w:r>
      <w:proofErr w:type="spellStart"/>
      <w:r w:rsidRPr="00802B78">
        <w:rPr>
          <w:color w:val="000000" w:themeColor="text1"/>
          <w:spacing w:val="1"/>
          <w:lang w:val="en-US"/>
        </w:rPr>
        <w:t>gắn</w:t>
      </w:r>
      <w:proofErr w:type="spellEnd"/>
      <w:r w:rsidRPr="00802B78">
        <w:rPr>
          <w:color w:val="000000" w:themeColor="text1"/>
          <w:spacing w:val="1"/>
          <w:lang w:val="en-US"/>
        </w:rPr>
        <w:t xml:space="preserve"> </w:t>
      </w:r>
      <w:proofErr w:type="spellStart"/>
      <w:r w:rsidRPr="00802B78">
        <w:rPr>
          <w:color w:val="000000" w:themeColor="text1"/>
          <w:spacing w:val="1"/>
          <w:lang w:val="en-US"/>
        </w:rPr>
        <w:t>với</w:t>
      </w:r>
      <w:proofErr w:type="spellEnd"/>
      <w:r w:rsidRPr="00802B78">
        <w:rPr>
          <w:color w:val="000000" w:themeColor="text1"/>
          <w:spacing w:val="1"/>
          <w:lang w:val="en-US"/>
        </w:rPr>
        <w:t xml:space="preserve"> </w:t>
      </w:r>
      <w:proofErr w:type="spellStart"/>
      <w:r w:rsidRPr="00802B78">
        <w:rPr>
          <w:color w:val="000000" w:themeColor="text1"/>
          <w:spacing w:val="1"/>
          <w:lang w:val="en-US"/>
        </w:rPr>
        <w:t>kế</w:t>
      </w:r>
      <w:proofErr w:type="spellEnd"/>
      <w:r w:rsidRPr="00802B78">
        <w:rPr>
          <w:color w:val="000000" w:themeColor="text1"/>
          <w:spacing w:val="1"/>
          <w:lang w:val="en-US"/>
        </w:rPr>
        <w:t xml:space="preserve"> </w:t>
      </w:r>
      <w:proofErr w:type="spellStart"/>
      <w:r w:rsidRPr="00802B78">
        <w:rPr>
          <w:color w:val="000000" w:themeColor="text1"/>
          <w:spacing w:val="1"/>
          <w:lang w:val="en-US"/>
        </w:rPr>
        <w:t>hoạch</w:t>
      </w:r>
      <w:proofErr w:type="spellEnd"/>
      <w:r w:rsidRPr="00802B78">
        <w:rPr>
          <w:color w:val="000000" w:themeColor="text1"/>
          <w:spacing w:val="1"/>
          <w:lang w:val="en-US"/>
        </w:rPr>
        <w:t xml:space="preserve"> </w:t>
      </w:r>
      <w:proofErr w:type="spellStart"/>
      <w:r w:rsidRPr="00802B78">
        <w:rPr>
          <w:color w:val="000000" w:themeColor="text1"/>
          <w:spacing w:val="1"/>
          <w:lang w:val="en-US"/>
        </w:rPr>
        <w:t>phát</w:t>
      </w:r>
      <w:proofErr w:type="spellEnd"/>
      <w:r w:rsidRPr="00802B78">
        <w:rPr>
          <w:color w:val="000000" w:themeColor="text1"/>
          <w:spacing w:val="1"/>
          <w:lang w:val="en-US"/>
        </w:rPr>
        <w:t xml:space="preserve"> </w:t>
      </w:r>
      <w:proofErr w:type="spellStart"/>
      <w:r w:rsidRPr="00802B78">
        <w:rPr>
          <w:color w:val="000000" w:themeColor="text1"/>
          <w:spacing w:val="1"/>
          <w:lang w:val="en-US"/>
        </w:rPr>
        <w:t>triển</w:t>
      </w:r>
      <w:proofErr w:type="spellEnd"/>
      <w:r w:rsidRPr="00802B78">
        <w:rPr>
          <w:color w:val="000000" w:themeColor="text1"/>
          <w:spacing w:val="1"/>
          <w:lang w:val="en-US"/>
        </w:rPr>
        <w:t xml:space="preserve"> </w:t>
      </w:r>
      <w:proofErr w:type="spellStart"/>
      <w:r w:rsidRPr="00802B78">
        <w:rPr>
          <w:color w:val="000000" w:themeColor="text1"/>
          <w:spacing w:val="1"/>
          <w:lang w:val="en-US"/>
        </w:rPr>
        <w:t>kinh</w:t>
      </w:r>
      <w:proofErr w:type="spellEnd"/>
      <w:r w:rsidRPr="00802B78">
        <w:rPr>
          <w:color w:val="000000" w:themeColor="text1"/>
          <w:spacing w:val="1"/>
          <w:lang w:val="en-US"/>
        </w:rPr>
        <w:t xml:space="preserve"> </w:t>
      </w:r>
      <w:proofErr w:type="spellStart"/>
      <w:r w:rsidRPr="00802B78">
        <w:rPr>
          <w:color w:val="000000" w:themeColor="text1"/>
          <w:spacing w:val="1"/>
          <w:lang w:val="en-US"/>
        </w:rPr>
        <w:t>tế</w:t>
      </w:r>
      <w:proofErr w:type="spellEnd"/>
      <w:r w:rsidRPr="00802B78">
        <w:rPr>
          <w:color w:val="000000" w:themeColor="text1"/>
          <w:spacing w:val="1"/>
          <w:lang w:val="en-US"/>
        </w:rPr>
        <w:t xml:space="preserve"> </w:t>
      </w:r>
      <w:proofErr w:type="spellStart"/>
      <w:r w:rsidRPr="00802B78">
        <w:rPr>
          <w:color w:val="000000" w:themeColor="text1"/>
          <w:spacing w:val="1"/>
          <w:lang w:val="en-US"/>
        </w:rPr>
        <w:t>xã</w:t>
      </w:r>
      <w:proofErr w:type="spellEnd"/>
      <w:r w:rsidRPr="00802B78">
        <w:rPr>
          <w:color w:val="000000" w:themeColor="text1"/>
          <w:spacing w:val="1"/>
          <w:lang w:val="en-US"/>
        </w:rPr>
        <w:t xml:space="preserve"> </w:t>
      </w:r>
      <w:proofErr w:type="spellStart"/>
      <w:r w:rsidRPr="00802B78">
        <w:rPr>
          <w:color w:val="000000" w:themeColor="text1"/>
          <w:spacing w:val="1"/>
          <w:lang w:val="en-US"/>
        </w:rPr>
        <w:t>hội</w:t>
      </w:r>
      <w:proofErr w:type="spellEnd"/>
      <w:r w:rsidRPr="00802B78">
        <w:rPr>
          <w:color w:val="000000" w:themeColor="text1"/>
          <w:spacing w:val="1"/>
          <w:lang w:val="en-US"/>
        </w:rPr>
        <w:t xml:space="preserve"> </w:t>
      </w:r>
      <w:proofErr w:type="spellStart"/>
      <w:r w:rsidRPr="00802B78">
        <w:rPr>
          <w:color w:val="000000" w:themeColor="text1"/>
          <w:spacing w:val="1"/>
          <w:lang w:val="en-US"/>
        </w:rPr>
        <w:t>của</w:t>
      </w:r>
      <w:proofErr w:type="spellEnd"/>
      <w:r w:rsidRPr="00802B78">
        <w:rPr>
          <w:color w:val="000000" w:themeColor="text1"/>
          <w:spacing w:val="1"/>
          <w:lang w:val="en-US"/>
        </w:rPr>
        <w:t xml:space="preserve"> </w:t>
      </w:r>
      <w:proofErr w:type="spellStart"/>
      <w:r w:rsidRPr="00802B78">
        <w:rPr>
          <w:color w:val="000000" w:themeColor="text1"/>
          <w:spacing w:val="1"/>
          <w:lang w:val="en-US"/>
        </w:rPr>
        <w:t>tỉnh</w:t>
      </w:r>
      <w:proofErr w:type="spellEnd"/>
      <w:r w:rsidRPr="00802B78">
        <w:rPr>
          <w:color w:val="000000" w:themeColor="text1"/>
          <w:spacing w:val="1"/>
          <w:lang w:val="en-US"/>
        </w:rPr>
        <w:t xml:space="preserve">, </w:t>
      </w:r>
      <w:proofErr w:type="spellStart"/>
      <w:r w:rsidRPr="00802B78">
        <w:rPr>
          <w:color w:val="000000" w:themeColor="text1"/>
          <w:spacing w:val="1"/>
          <w:lang w:val="en-US"/>
        </w:rPr>
        <w:t>huyện</w:t>
      </w:r>
      <w:proofErr w:type="spellEnd"/>
      <w:r w:rsidRPr="00802B78">
        <w:rPr>
          <w:color w:val="000000" w:themeColor="text1"/>
          <w:spacing w:val="1"/>
          <w:lang w:val="en-US"/>
        </w:rPr>
        <w:t>.</w:t>
      </w:r>
    </w:p>
    <w:p w14:paraId="302CD6C6" w14:textId="2513C38F" w:rsidR="00303D9B" w:rsidRPr="00802B78" w:rsidRDefault="00D203D7" w:rsidP="00266638">
      <w:pPr>
        <w:pStyle w:val="Heading4"/>
        <w:spacing w:before="0" w:after="0" w:line="350" w:lineRule="exact"/>
        <w:rPr>
          <w:color w:val="000000" w:themeColor="text1"/>
          <w:lang w:val="en-US"/>
        </w:rPr>
      </w:pPr>
      <w:r w:rsidRPr="00802B78">
        <w:rPr>
          <w:color w:val="000000" w:themeColor="text1"/>
          <w:lang w:val="en-US"/>
        </w:rPr>
        <w:lastRenderedPageBreak/>
        <w:t>1</w:t>
      </w:r>
      <w:r w:rsidR="00303D9B" w:rsidRPr="00802B78">
        <w:rPr>
          <w:color w:val="000000" w:themeColor="text1"/>
        </w:rPr>
        <w:t>.</w:t>
      </w:r>
      <w:r w:rsidR="000D624D" w:rsidRPr="00802B78">
        <w:rPr>
          <w:color w:val="000000" w:themeColor="text1"/>
          <w:lang w:val="en-US"/>
        </w:rPr>
        <w:t>2</w:t>
      </w:r>
      <w:r w:rsidR="00303D9B" w:rsidRPr="00802B78">
        <w:rPr>
          <w:color w:val="000000" w:themeColor="text1"/>
        </w:rPr>
        <w:t>.</w:t>
      </w:r>
      <w:r w:rsidR="00303D9B" w:rsidRPr="00802B78">
        <w:rPr>
          <w:color w:val="000000" w:themeColor="text1"/>
          <w:lang w:val="en-US"/>
        </w:rPr>
        <w:t xml:space="preserve">2. </w:t>
      </w:r>
      <w:proofErr w:type="spellStart"/>
      <w:r w:rsidR="00303D9B" w:rsidRPr="00802B78">
        <w:rPr>
          <w:color w:val="000000" w:themeColor="text1"/>
          <w:lang w:val="en-US"/>
        </w:rPr>
        <w:t>Hiệu</w:t>
      </w:r>
      <w:proofErr w:type="spellEnd"/>
      <w:r w:rsidR="00303D9B" w:rsidRPr="00802B78">
        <w:rPr>
          <w:color w:val="000000" w:themeColor="text1"/>
          <w:lang w:val="en-US"/>
        </w:rPr>
        <w:t xml:space="preserve"> </w:t>
      </w:r>
      <w:proofErr w:type="spellStart"/>
      <w:r w:rsidR="00303D9B" w:rsidRPr="00802B78">
        <w:rPr>
          <w:color w:val="000000" w:themeColor="text1"/>
          <w:lang w:val="en-US"/>
        </w:rPr>
        <w:t>quả</w:t>
      </w:r>
      <w:proofErr w:type="spellEnd"/>
      <w:r w:rsidR="00303D9B" w:rsidRPr="00802B78">
        <w:rPr>
          <w:color w:val="000000" w:themeColor="text1"/>
          <w:lang w:val="en-US"/>
        </w:rPr>
        <w:t xml:space="preserve"> </w:t>
      </w:r>
      <w:proofErr w:type="spellStart"/>
      <w:r w:rsidR="00303D9B" w:rsidRPr="00802B78">
        <w:rPr>
          <w:color w:val="000000" w:themeColor="text1"/>
          <w:lang w:val="en-US"/>
        </w:rPr>
        <w:t>kinh</w:t>
      </w:r>
      <w:proofErr w:type="spellEnd"/>
      <w:r w:rsidR="00303D9B" w:rsidRPr="00802B78">
        <w:rPr>
          <w:color w:val="000000" w:themeColor="text1"/>
          <w:lang w:val="en-US"/>
        </w:rPr>
        <w:t xml:space="preserve"> </w:t>
      </w:r>
      <w:proofErr w:type="spellStart"/>
      <w:r w:rsidR="00303D9B" w:rsidRPr="00802B78">
        <w:rPr>
          <w:color w:val="000000" w:themeColor="text1"/>
          <w:lang w:val="en-US"/>
        </w:rPr>
        <w:t>tế</w:t>
      </w:r>
      <w:proofErr w:type="spellEnd"/>
      <w:r w:rsidR="00303D9B" w:rsidRPr="00802B78">
        <w:rPr>
          <w:color w:val="000000" w:themeColor="text1"/>
          <w:lang w:val="en-US"/>
        </w:rPr>
        <w:t xml:space="preserve">, </w:t>
      </w:r>
      <w:proofErr w:type="spellStart"/>
      <w:r w:rsidR="00303D9B" w:rsidRPr="00802B78">
        <w:rPr>
          <w:color w:val="000000" w:themeColor="text1"/>
          <w:lang w:val="en-US"/>
        </w:rPr>
        <w:t>xã</w:t>
      </w:r>
      <w:proofErr w:type="spellEnd"/>
      <w:r w:rsidR="00303D9B" w:rsidRPr="00802B78">
        <w:rPr>
          <w:color w:val="000000" w:themeColor="text1"/>
          <w:lang w:val="en-US"/>
        </w:rPr>
        <w:t xml:space="preserve"> </w:t>
      </w:r>
      <w:proofErr w:type="spellStart"/>
      <w:r w:rsidR="00303D9B" w:rsidRPr="00802B78">
        <w:rPr>
          <w:color w:val="000000" w:themeColor="text1"/>
          <w:lang w:val="en-US"/>
        </w:rPr>
        <w:t>hội</w:t>
      </w:r>
      <w:proofErr w:type="spellEnd"/>
      <w:r w:rsidR="00303D9B" w:rsidRPr="00802B78">
        <w:rPr>
          <w:color w:val="000000" w:themeColor="text1"/>
          <w:lang w:val="en-US"/>
        </w:rPr>
        <w:t xml:space="preserve">, </w:t>
      </w:r>
      <w:proofErr w:type="spellStart"/>
      <w:r w:rsidR="00303D9B" w:rsidRPr="00802B78">
        <w:rPr>
          <w:color w:val="000000" w:themeColor="text1"/>
          <w:lang w:val="en-US"/>
        </w:rPr>
        <w:t>môi</w:t>
      </w:r>
      <w:proofErr w:type="spellEnd"/>
      <w:r w:rsidR="00303D9B" w:rsidRPr="00802B78">
        <w:rPr>
          <w:color w:val="000000" w:themeColor="text1"/>
          <w:lang w:val="en-US"/>
        </w:rPr>
        <w:t xml:space="preserve"> </w:t>
      </w:r>
      <w:proofErr w:type="spellStart"/>
      <w:r w:rsidR="00303D9B" w:rsidRPr="00802B78">
        <w:rPr>
          <w:color w:val="000000" w:themeColor="text1"/>
          <w:lang w:val="en-US"/>
        </w:rPr>
        <w:t>trường</w:t>
      </w:r>
      <w:proofErr w:type="spellEnd"/>
    </w:p>
    <w:p w14:paraId="3705ABFE" w14:textId="77777777" w:rsidR="00DA1A23" w:rsidRPr="00802B78" w:rsidRDefault="00DA1A23" w:rsidP="00266638">
      <w:pPr>
        <w:spacing w:before="0" w:after="0" w:line="350" w:lineRule="exact"/>
        <w:rPr>
          <w:color w:val="000000" w:themeColor="text1"/>
          <w:spacing w:val="1"/>
          <w:lang w:val="en-US"/>
        </w:rPr>
      </w:pPr>
      <w:proofErr w:type="spellStart"/>
      <w:r w:rsidRPr="00802B78">
        <w:rPr>
          <w:color w:val="000000" w:themeColor="text1"/>
          <w:spacing w:val="1"/>
          <w:lang w:val="en-US"/>
        </w:rPr>
        <w:t>Đất</w:t>
      </w:r>
      <w:proofErr w:type="spellEnd"/>
      <w:r w:rsidRPr="00802B78">
        <w:rPr>
          <w:color w:val="000000" w:themeColor="text1"/>
          <w:spacing w:val="1"/>
          <w:lang w:val="en-US"/>
        </w:rPr>
        <w:t xml:space="preserve"> </w:t>
      </w:r>
      <w:proofErr w:type="spellStart"/>
      <w:r w:rsidRPr="00802B78">
        <w:rPr>
          <w:color w:val="000000" w:themeColor="text1"/>
          <w:spacing w:val="1"/>
          <w:lang w:val="en-US"/>
        </w:rPr>
        <w:t>đai</w:t>
      </w:r>
      <w:proofErr w:type="spellEnd"/>
      <w:r w:rsidRPr="00802B78">
        <w:rPr>
          <w:color w:val="000000" w:themeColor="text1"/>
          <w:spacing w:val="1"/>
          <w:lang w:val="en-US"/>
        </w:rPr>
        <w:t xml:space="preserve"> </w:t>
      </w:r>
      <w:proofErr w:type="spellStart"/>
      <w:r w:rsidRPr="00802B78">
        <w:rPr>
          <w:color w:val="000000" w:themeColor="text1"/>
          <w:spacing w:val="1"/>
          <w:lang w:val="en-US"/>
        </w:rPr>
        <w:t>là</w:t>
      </w:r>
      <w:proofErr w:type="spellEnd"/>
      <w:r w:rsidRPr="00802B78">
        <w:rPr>
          <w:color w:val="000000" w:themeColor="text1"/>
          <w:spacing w:val="1"/>
          <w:lang w:val="en-US"/>
        </w:rPr>
        <w:t xml:space="preserve"> </w:t>
      </w:r>
      <w:proofErr w:type="spellStart"/>
      <w:r w:rsidRPr="00802B78">
        <w:rPr>
          <w:color w:val="000000" w:themeColor="text1"/>
          <w:spacing w:val="1"/>
          <w:lang w:val="en-US"/>
        </w:rPr>
        <w:t>nguồn</w:t>
      </w:r>
      <w:proofErr w:type="spellEnd"/>
      <w:r w:rsidRPr="00802B78">
        <w:rPr>
          <w:color w:val="000000" w:themeColor="text1"/>
          <w:spacing w:val="1"/>
          <w:lang w:val="en-US"/>
        </w:rPr>
        <w:t xml:space="preserve"> </w:t>
      </w:r>
      <w:proofErr w:type="spellStart"/>
      <w:r w:rsidRPr="00802B78">
        <w:rPr>
          <w:color w:val="000000" w:themeColor="text1"/>
          <w:spacing w:val="1"/>
          <w:lang w:val="en-US"/>
        </w:rPr>
        <w:t>lực</w:t>
      </w:r>
      <w:proofErr w:type="spellEnd"/>
      <w:r w:rsidRPr="00802B78">
        <w:rPr>
          <w:color w:val="000000" w:themeColor="text1"/>
          <w:spacing w:val="1"/>
          <w:lang w:val="en-US"/>
        </w:rPr>
        <w:t xml:space="preserve"> </w:t>
      </w:r>
      <w:proofErr w:type="spellStart"/>
      <w:r w:rsidRPr="00802B78">
        <w:rPr>
          <w:color w:val="000000" w:themeColor="text1"/>
          <w:spacing w:val="1"/>
          <w:lang w:val="en-US"/>
        </w:rPr>
        <w:t>để</w:t>
      </w:r>
      <w:proofErr w:type="spellEnd"/>
      <w:r w:rsidRPr="00802B78">
        <w:rPr>
          <w:color w:val="000000" w:themeColor="text1"/>
          <w:spacing w:val="1"/>
          <w:lang w:val="en-US"/>
        </w:rPr>
        <w:t xml:space="preserve"> </w:t>
      </w:r>
      <w:proofErr w:type="spellStart"/>
      <w:r w:rsidRPr="00802B78">
        <w:rPr>
          <w:color w:val="000000" w:themeColor="text1"/>
          <w:spacing w:val="1"/>
          <w:lang w:val="en-US"/>
        </w:rPr>
        <w:t>khai</w:t>
      </w:r>
      <w:proofErr w:type="spellEnd"/>
      <w:r w:rsidRPr="00802B78">
        <w:rPr>
          <w:color w:val="000000" w:themeColor="text1"/>
          <w:spacing w:val="1"/>
          <w:lang w:val="en-US"/>
        </w:rPr>
        <w:t xml:space="preserve"> </w:t>
      </w:r>
      <w:proofErr w:type="spellStart"/>
      <w:r w:rsidRPr="00802B78">
        <w:rPr>
          <w:color w:val="000000" w:themeColor="text1"/>
          <w:spacing w:val="1"/>
          <w:lang w:val="en-US"/>
        </w:rPr>
        <w:t>thác</w:t>
      </w:r>
      <w:proofErr w:type="spellEnd"/>
      <w:r w:rsidRPr="00802B78">
        <w:rPr>
          <w:color w:val="000000" w:themeColor="text1"/>
          <w:spacing w:val="1"/>
          <w:lang w:val="en-US"/>
        </w:rPr>
        <w:t xml:space="preserve"> </w:t>
      </w:r>
      <w:proofErr w:type="spellStart"/>
      <w:r w:rsidRPr="00802B78">
        <w:rPr>
          <w:color w:val="000000" w:themeColor="text1"/>
          <w:spacing w:val="1"/>
          <w:lang w:val="en-US"/>
        </w:rPr>
        <w:t>tăng</w:t>
      </w:r>
      <w:proofErr w:type="spellEnd"/>
      <w:r w:rsidRPr="00802B78">
        <w:rPr>
          <w:color w:val="000000" w:themeColor="text1"/>
          <w:spacing w:val="1"/>
          <w:lang w:val="en-US"/>
        </w:rPr>
        <w:t xml:space="preserve"> </w:t>
      </w:r>
      <w:proofErr w:type="spellStart"/>
      <w:r w:rsidRPr="00802B78">
        <w:rPr>
          <w:color w:val="000000" w:themeColor="text1"/>
          <w:spacing w:val="1"/>
          <w:lang w:val="en-US"/>
        </w:rPr>
        <w:t>nguồn</w:t>
      </w:r>
      <w:proofErr w:type="spellEnd"/>
      <w:r w:rsidRPr="00802B78">
        <w:rPr>
          <w:color w:val="000000" w:themeColor="text1"/>
          <w:spacing w:val="1"/>
          <w:lang w:val="en-US"/>
        </w:rPr>
        <w:t xml:space="preserve"> </w:t>
      </w:r>
      <w:proofErr w:type="spellStart"/>
      <w:r w:rsidRPr="00802B78">
        <w:rPr>
          <w:color w:val="000000" w:themeColor="text1"/>
          <w:spacing w:val="1"/>
          <w:lang w:val="en-US"/>
        </w:rPr>
        <w:t>thu</w:t>
      </w:r>
      <w:proofErr w:type="spellEnd"/>
      <w:r w:rsidRPr="00802B78">
        <w:rPr>
          <w:color w:val="000000" w:themeColor="text1"/>
          <w:spacing w:val="1"/>
          <w:lang w:val="en-US"/>
        </w:rPr>
        <w:t xml:space="preserve"> </w:t>
      </w:r>
      <w:proofErr w:type="spellStart"/>
      <w:r w:rsidRPr="00802B78">
        <w:rPr>
          <w:color w:val="000000" w:themeColor="text1"/>
          <w:spacing w:val="1"/>
          <w:lang w:val="en-US"/>
        </w:rPr>
        <w:t>cho</w:t>
      </w:r>
      <w:proofErr w:type="spellEnd"/>
      <w:r w:rsidRPr="00802B78">
        <w:rPr>
          <w:color w:val="000000" w:themeColor="text1"/>
          <w:spacing w:val="1"/>
          <w:lang w:val="en-US"/>
        </w:rPr>
        <w:t xml:space="preserve"> </w:t>
      </w:r>
      <w:proofErr w:type="spellStart"/>
      <w:r w:rsidRPr="00802B78">
        <w:rPr>
          <w:color w:val="000000" w:themeColor="text1"/>
          <w:spacing w:val="1"/>
          <w:lang w:val="en-US"/>
        </w:rPr>
        <w:t>ngân</w:t>
      </w:r>
      <w:proofErr w:type="spellEnd"/>
      <w:r w:rsidRPr="00802B78">
        <w:rPr>
          <w:color w:val="000000" w:themeColor="text1"/>
          <w:spacing w:val="1"/>
          <w:lang w:val="en-US"/>
        </w:rPr>
        <w:t xml:space="preserve"> </w:t>
      </w:r>
      <w:proofErr w:type="spellStart"/>
      <w:r w:rsidRPr="00802B78">
        <w:rPr>
          <w:color w:val="000000" w:themeColor="text1"/>
          <w:spacing w:val="1"/>
          <w:lang w:val="en-US"/>
        </w:rPr>
        <w:t>sách</w:t>
      </w:r>
      <w:proofErr w:type="spellEnd"/>
      <w:r w:rsidRPr="00802B78">
        <w:rPr>
          <w:color w:val="000000" w:themeColor="text1"/>
          <w:spacing w:val="1"/>
          <w:lang w:val="en-US"/>
        </w:rPr>
        <w:t xml:space="preserve">, </w:t>
      </w:r>
      <w:proofErr w:type="spellStart"/>
      <w:r w:rsidRPr="00802B78">
        <w:rPr>
          <w:color w:val="000000" w:themeColor="text1"/>
          <w:spacing w:val="1"/>
          <w:lang w:val="en-US"/>
        </w:rPr>
        <w:t>tạo</w:t>
      </w:r>
      <w:proofErr w:type="spellEnd"/>
      <w:r w:rsidRPr="00802B78">
        <w:rPr>
          <w:color w:val="000000" w:themeColor="text1"/>
          <w:spacing w:val="1"/>
          <w:lang w:val="en-US"/>
        </w:rPr>
        <w:t xml:space="preserve"> </w:t>
      </w:r>
      <w:proofErr w:type="spellStart"/>
      <w:r w:rsidRPr="00802B78">
        <w:rPr>
          <w:color w:val="000000" w:themeColor="text1"/>
          <w:spacing w:val="1"/>
          <w:lang w:val="en-US"/>
        </w:rPr>
        <w:t>nguồn</w:t>
      </w:r>
      <w:proofErr w:type="spellEnd"/>
      <w:r w:rsidRPr="00802B78">
        <w:rPr>
          <w:color w:val="000000" w:themeColor="text1"/>
          <w:spacing w:val="1"/>
          <w:lang w:val="en-US"/>
        </w:rPr>
        <w:t xml:space="preserve"> </w:t>
      </w:r>
      <w:proofErr w:type="spellStart"/>
      <w:r w:rsidRPr="00802B78">
        <w:rPr>
          <w:color w:val="000000" w:themeColor="text1"/>
          <w:spacing w:val="1"/>
          <w:lang w:val="en-US"/>
        </w:rPr>
        <w:t>vốn</w:t>
      </w:r>
      <w:proofErr w:type="spellEnd"/>
      <w:r w:rsidRPr="00802B78">
        <w:rPr>
          <w:color w:val="000000" w:themeColor="text1"/>
          <w:spacing w:val="1"/>
          <w:lang w:val="en-US"/>
        </w:rPr>
        <w:t xml:space="preserve"> </w:t>
      </w:r>
      <w:proofErr w:type="spellStart"/>
      <w:r w:rsidRPr="00802B78">
        <w:rPr>
          <w:color w:val="000000" w:themeColor="text1"/>
          <w:spacing w:val="1"/>
          <w:lang w:val="en-US"/>
        </w:rPr>
        <w:t>để</w:t>
      </w:r>
      <w:proofErr w:type="spellEnd"/>
      <w:r w:rsidRPr="00802B78">
        <w:rPr>
          <w:color w:val="000000" w:themeColor="text1"/>
          <w:spacing w:val="1"/>
          <w:lang w:val="en-US"/>
        </w:rPr>
        <w:t xml:space="preserve"> </w:t>
      </w:r>
      <w:proofErr w:type="spellStart"/>
      <w:r w:rsidRPr="00802B78">
        <w:rPr>
          <w:color w:val="000000" w:themeColor="text1"/>
          <w:spacing w:val="1"/>
          <w:lang w:val="en-US"/>
        </w:rPr>
        <w:t>đầu</w:t>
      </w:r>
      <w:proofErr w:type="spellEnd"/>
      <w:r w:rsidRPr="00802B78">
        <w:rPr>
          <w:color w:val="000000" w:themeColor="text1"/>
          <w:spacing w:val="1"/>
          <w:lang w:val="en-US"/>
        </w:rPr>
        <w:t xml:space="preserve"> </w:t>
      </w:r>
      <w:proofErr w:type="spellStart"/>
      <w:r w:rsidRPr="00802B78">
        <w:rPr>
          <w:color w:val="000000" w:themeColor="text1"/>
          <w:spacing w:val="1"/>
          <w:lang w:val="en-US"/>
        </w:rPr>
        <w:t>tư</w:t>
      </w:r>
      <w:proofErr w:type="spellEnd"/>
      <w:r w:rsidRPr="00802B78">
        <w:rPr>
          <w:color w:val="000000" w:themeColor="text1"/>
          <w:spacing w:val="1"/>
          <w:lang w:val="en-US"/>
        </w:rPr>
        <w:t xml:space="preserve"> </w:t>
      </w:r>
      <w:proofErr w:type="spellStart"/>
      <w:r w:rsidRPr="00802B78">
        <w:rPr>
          <w:color w:val="000000" w:themeColor="text1"/>
          <w:spacing w:val="1"/>
          <w:lang w:val="en-US"/>
        </w:rPr>
        <w:t>phát</w:t>
      </w:r>
      <w:proofErr w:type="spellEnd"/>
      <w:r w:rsidRPr="00802B78">
        <w:rPr>
          <w:color w:val="000000" w:themeColor="text1"/>
          <w:spacing w:val="1"/>
          <w:lang w:val="en-US"/>
        </w:rPr>
        <w:t xml:space="preserve"> </w:t>
      </w:r>
      <w:proofErr w:type="spellStart"/>
      <w:r w:rsidRPr="00802B78">
        <w:rPr>
          <w:color w:val="000000" w:themeColor="text1"/>
          <w:spacing w:val="1"/>
          <w:lang w:val="en-US"/>
        </w:rPr>
        <w:t>triển</w:t>
      </w:r>
      <w:proofErr w:type="spellEnd"/>
      <w:r w:rsidRPr="00802B78">
        <w:rPr>
          <w:color w:val="000000" w:themeColor="text1"/>
          <w:spacing w:val="1"/>
          <w:lang w:val="en-US"/>
        </w:rPr>
        <w:t xml:space="preserve"> </w:t>
      </w:r>
      <w:proofErr w:type="spellStart"/>
      <w:r w:rsidRPr="00802B78">
        <w:rPr>
          <w:color w:val="000000" w:themeColor="text1"/>
          <w:spacing w:val="1"/>
          <w:lang w:val="en-US"/>
        </w:rPr>
        <w:t>kinh</w:t>
      </w:r>
      <w:proofErr w:type="spellEnd"/>
      <w:r w:rsidRPr="00802B78">
        <w:rPr>
          <w:color w:val="000000" w:themeColor="text1"/>
          <w:spacing w:val="1"/>
          <w:lang w:val="en-US"/>
        </w:rPr>
        <w:t xml:space="preserve"> </w:t>
      </w:r>
      <w:proofErr w:type="spellStart"/>
      <w:r w:rsidRPr="00802B78">
        <w:rPr>
          <w:color w:val="000000" w:themeColor="text1"/>
          <w:spacing w:val="1"/>
          <w:lang w:val="en-US"/>
        </w:rPr>
        <w:t>tế</w:t>
      </w:r>
      <w:proofErr w:type="spellEnd"/>
      <w:r w:rsidRPr="00802B78">
        <w:rPr>
          <w:color w:val="000000" w:themeColor="text1"/>
          <w:spacing w:val="1"/>
          <w:lang w:val="en-US"/>
        </w:rPr>
        <w:t xml:space="preserve"> </w:t>
      </w:r>
      <w:proofErr w:type="spellStart"/>
      <w:r w:rsidRPr="00802B78">
        <w:rPr>
          <w:color w:val="000000" w:themeColor="text1"/>
          <w:spacing w:val="1"/>
          <w:lang w:val="en-US"/>
        </w:rPr>
        <w:t>xã</w:t>
      </w:r>
      <w:proofErr w:type="spellEnd"/>
      <w:r w:rsidRPr="00802B78">
        <w:rPr>
          <w:color w:val="000000" w:themeColor="text1"/>
          <w:spacing w:val="1"/>
          <w:lang w:val="en-US"/>
        </w:rPr>
        <w:t xml:space="preserve"> </w:t>
      </w:r>
      <w:proofErr w:type="spellStart"/>
      <w:r w:rsidRPr="00802B78">
        <w:rPr>
          <w:color w:val="000000" w:themeColor="text1"/>
          <w:spacing w:val="1"/>
          <w:lang w:val="en-US"/>
        </w:rPr>
        <w:t>hội</w:t>
      </w:r>
      <w:proofErr w:type="spellEnd"/>
      <w:r w:rsidRPr="00802B78">
        <w:rPr>
          <w:color w:val="000000" w:themeColor="text1"/>
          <w:spacing w:val="1"/>
          <w:lang w:val="en-US"/>
        </w:rPr>
        <w:t xml:space="preserve"> </w:t>
      </w:r>
      <w:proofErr w:type="spellStart"/>
      <w:r w:rsidRPr="00802B78">
        <w:rPr>
          <w:color w:val="000000" w:themeColor="text1"/>
          <w:spacing w:val="1"/>
          <w:lang w:val="en-US"/>
        </w:rPr>
        <w:t>cho</w:t>
      </w:r>
      <w:proofErr w:type="spellEnd"/>
      <w:r w:rsidRPr="00802B78">
        <w:rPr>
          <w:color w:val="000000" w:themeColor="text1"/>
          <w:spacing w:val="1"/>
          <w:lang w:val="en-US"/>
        </w:rPr>
        <w:t xml:space="preserve"> </w:t>
      </w:r>
      <w:proofErr w:type="spellStart"/>
      <w:r w:rsidRPr="00802B78">
        <w:rPr>
          <w:color w:val="000000" w:themeColor="text1"/>
          <w:spacing w:val="1"/>
          <w:lang w:val="en-US"/>
        </w:rPr>
        <w:t>địa</w:t>
      </w:r>
      <w:proofErr w:type="spellEnd"/>
      <w:r w:rsidRPr="00802B78">
        <w:rPr>
          <w:color w:val="000000" w:themeColor="text1"/>
          <w:spacing w:val="1"/>
          <w:lang w:val="en-US"/>
        </w:rPr>
        <w:t xml:space="preserve"> </w:t>
      </w:r>
      <w:proofErr w:type="spellStart"/>
      <w:r w:rsidRPr="00802B78">
        <w:rPr>
          <w:color w:val="000000" w:themeColor="text1"/>
          <w:spacing w:val="1"/>
          <w:lang w:val="en-US"/>
        </w:rPr>
        <w:t>phương</w:t>
      </w:r>
      <w:proofErr w:type="spellEnd"/>
      <w:r w:rsidRPr="00802B78">
        <w:rPr>
          <w:color w:val="000000" w:themeColor="text1"/>
          <w:spacing w:val="1"/>
          <w:lang w:val="en-US"/>
        </w:rPr>
        <w:t xml:space="preserve">. </w:t>
      </w:r>
    </w:p>
    <w:p w14:paraId="6FA3FDCC" w14:textId="77777777" w:rsidR="00DA1A23" w:rsidRPr="00802B78" w:rsidRDefault="00DA1A23" w:rsidP="00266638">
      <w:pPr>
        <w:spacing w:before="0" w:after="0" w:line="350" w:lineRule="exact"/>
        <w:rPr>
          <w:color w:val="000000" w:themeColor="text1"/>
          <w:spacing w:val="1"/>
          <w:lang w:val="en-US"/>
        </w:rPr>
      </w:pPr>
      <w:proofErr w:type="spellStart"/>
      <w:r w:rsidRPr="00802B78">
        <w:rPr>
          <w:color w:val="000000" w:themeColor="text1"/>
          <w:spacing w:val="1"/>
          <w:lang w:val="en-US"/>
        </w:rPr>
        <w:t>Bảo</w:t>
      </w:r>
      <w:proofErr w:type="spellEnd"/>
      <w:r w:rsidRPr="00802B78">
        <w:rPr>
          <w:color w:val="000000" w:themeColor="text1"/>
          <w:spacing w:val="1"/>
          <w:lang w:val="en-US"/>
        </w:rPr>
        <w:t xml:space="preserve"> </w:t>
      </w:r>
      <w:proofErr w:type="spellStart"/>
      <w:r w:rsidRPr="00802B78">
        <w:rPr>
          <w:color w:val="000000" w:themeColor="text1"/>
          <w:spacing w:val="1"/>
          <w:lang w:val="en-US"/>
        </w:rPr>
        <w:t>vệ</w:t>
      </w:r>
      <w:proofErr w:type="spellEnd"/>
      <w:r w:rsidRPr="00802B78">
        <w:rPr>
          <w:color w:val="000000" w:themeColor="text1"/>
          <w:spacing w:val="1"/>
          <w:lang w:val="en-US"/>
        </w:rPr>
        <w:t xml:space="preserve"> </w:t>
      </w:r>
      <w:proofErr w:type="spellStart"/>
      <w:r w:rsidRPr="00802B78">
        <w:rPr>
          <w:color w:val="000000" w:themeColor="text1"/>
          <w:spacing w:val="1"/>
          <w:lang w:val="en-US"/>
        </w:rPr>
        <w:t>diện</w:t>
      </w:r>
      <w:proofErr w:type="spellEnd"/>
      <w:r w:rsidRPr="00802B78">
        <w:rPr>
          <w:color w:val="000000" w:themeColor="text1"/>
          <w:spacing w:val="1"/>
          <w:lang w:val="en-US"/>
        </w:rPr>
        <w:t xml:space="preserve"> </w:t>
      </w:r>
      <w:proofErr w:type="spellStart"/>
      <w:r w:rsidRPr="00802B78">
        <w:rPr>
          <w:color w:val="000000" w:themeColor="text1"/>
          <w:spacing w:val="1"/>
          <w:lang w:val="en-US"/>
        </w:rPr>
        <w:t>tích</w:t>
      </w:r>
      <w:proofErr w:type="spellEnd"/>
      <w:r w:rsidRPr="00802B78">
        <w:rPr>
          <w:color w:val="000000" w:themeColor="text1"/>
          <w:spacing w:val="1"/>
          <w:lang w:val="en-US"/>
        </w:rPr>
        <w:t xml:space="preserve"> </w:t>
      </w:r>
      <w:proofErr w:type="spellStart"/>
      <w:r w:rsidRPr="00802B78">
        <w:rPr>
          <w:color w:val="000000" w:themeColor="text1"/>
          <w:spacing w:val="1"/>
          <w:lang w:val="en-US"/>
        </w:rPr>
        <w:t>đất</w:t>
      </w:r>
      <w:proofErr w:type="spellEnd"/>
      <w:r w:rsidRPr="00802B78">
        <w:rPr>
          <w:color w:val="000000" w:themeColor="text1"/>
          <w:spacing w:val="1"/>
          <w:lang w:val="en-US"/>
        </w:rPr>
        <w:t xml:space="preserve"> </w:t>
      </w:r>
      <w:proofErr w:type="spellStart"/>
      <w:r w:rsidRPr="00802B78">
        <w:rPr>
          <w:color w:val="000000" w:themeColor="text1"/>
          <w:spacing w:val="1"/>
          <w:lang w:val="en-US"/>
        </w:rPr>
        <w:t>trồng</w:t>
      </w:r>
      <w:proofErr w:type="spellEnd"/>
      <w:r w:rsidRPr="00802B78">
        <w:rPr>
          <w:color w:val="000000" w:themeColor="text1"/>
          <w:spacing w:val="1"/>
          <w:lang w:val="en-US"/>
        </w:rPr>
        <w:t xml:space="preserve"> </w:t>
      </w:r>
      <w:proofErr w:type="spellStart"/>
      <w:r w:rsidRPr="00802B78">
        <w:rPr>
          <w:color w:val="000000" w:themeColor="text1"/>
          <w:spacing w:val="1"/>
          <w:lang w:val="en-US"/>
        </w:rPr>
        <w:t>lúa</w:t>
      </w:r>
      <w:proofErr w:type="spellEnd"/>
      <w:r w:rsidRPr="00802B78">
        <w:rPr>
          <w:color w:val="000000" w:themeColor="text1"/>
          <w:spacing w:val="1"/>
          <w:lang w:val="en-US"/>
        </w:rPr>
        <w:t xml:space="preserve"> </w:t>
      </w:r>
      <w:proofErr w:type="spellStart"/>
      <w:r w:rsidRPr="00802B78">
        <w:rPr>
          <w:color w:val="000000" w:themeColor="text1"/>
          <w:spacing w:val="1"/>
          <w:lang w:val="en-US"/>
        </w:rPr>
        <w:t>nước</w:t>
      </w:r>
      <w:proofErr w:type="spellEnd"/>
      <w:r w:rsidRPr="00802B78">
        <w:rPr>
          <w:color w:val="000000" w:themeColor="text1"/>
          <w:spacing w:val="1"/>
          <w:lang w:val="en-US"/>
        </w:rPr>
        <w:t xml:space="preserve"> ở </w:t>
      </w:r>
      <w:proofErr w:type="spellStart"/>
      <w:r w:rsidRPr="00802B78">
        <w:rPr>
          <w:color w:val="000000" w:themeColor="text1"/>
          <w:spacing w:val="1"/>
          <w:lang w:val="en-US"/>
        </w:rPr>
        <w:t>mức</w:t>
      </w:r>
      <w:proofErr w:type="spellEnd"/>
      <w:r w:rsidRPr="00802B78">
        <w:rPr>
          <w:color w:val="000000" w:themeColor="text1"/>
          <w:spacing w:val="1"/>
          <w:lang w:val="en-US"/>
        </w:rPr>
        <w:t xml:space="preserve"> </w:t>
      </w:r>
      <w:proofErr w:type="spellStart"/>
      <w:r w:rsidRPr="00802B78">
        <w:rPr>
          <w:color w:val="000000" w:themeColor="text1"/>
          <w:spacing w:val="1"/>
          <w:lang w:val="en-US"/>
        </w:rPr>
        <w:t>hợp</w:t>
      </w:r>
      <w:proofErr w:type="spellEnd"/>
      <w:r w:rsidRPr="00802B78">
        <w:rPr>
          <w:color w:val="000000" w:themeColor="text1"/>
          <w:spacing w:val="1"/>
          <w:lang w:val="en-US"/>
        </w:rPr>
        <w:t xml:space="preserve"> </w:t>
      </w:r>
      <w:proofErr w:type="spellStart"/>
      <w:r w:rsidRPr="00802B78">
        <w:rPr>
          <w:color w:val="000000" w:themeColor="text1"/>
          <w:spacing w:val="1"/>
          <w:lang w:val="en-US"/>
        </w:rPr>
        <w:t>lý</w:t>
      </w:r>
      <w:proofErr w:type="spellEnd"/>
      <w:r w:rsidRPr="00802B78">
        <w:rPr>
          <w:color w:val="000000" w:themeColor="text1"/>
          <w:spacing w:val="1"/>
          <w:lang w:val="en-US"/>
        </w:rPr>
        <w:t xml:space="preserve"> </w:t>
      </w:r>
      <w:proofErr w:type="spellStart"/>
      <w:r w:rsidRPr="00802B78">
        <w:rPr>
          <w:color w:val="000000" w:themeColor="text1"/>
          <w:spacing w:val="1"/>
          <w:lang w:val="en-US"/>
        </w:rPr>
        <w:t>để</w:t>
      </w:r>
      <w:proofErr w:type="spellEnd"/>
      <w:r w:rsidRPr="00802B78">
        <w:rPr>
          <w:color w:val="000000" w:themeColor="text1"/>
          <w:spacing w:val="1"/>
          <w:lang w:val="en-US"/>
        </w:rPr>
        <w:t xml:space="preserve"> </w:t>
      </w:r>
      <w:proofErr w:type="spellStart"/>
      <w:r w:rsidRPr="00802B78">
        <w:rPr>
          <w:color w:val="000000" w:themeColor="text1"/>
          <w:spacing w:val="1"/>
          <w:lang w:val="en-US"/>
        </w:rPr>
        <w:t>đảm</w:t>
      </w:r>
      <w:proofErr w:type="spellEnd"/>
      <w:r w:rsidRPr="00802B78">
        <w:rPr>
          <w:color w:val="000000" w:themeColor="text1"/>
          <w:spacing w:val="1"/>
          <w:lang w:val="en-US"/>
        </w:rPr>
        <w:t xml:space="preserve"> </w:t>
      </w:r>
      <w:proofErr w:type="spellStart"/>
      <w:r w:rsidRPr="00802B78">
        <w:rPr>
          <w:color w:val="000000" w:themeColor="text1"/>
          <w:spacing w:val="1"/>
          <w:lang w:val="en-US"/>
        </w:rPr>
        <w:t>bảo</w:t>
      </w:r>
      <w:proofErr w:type="spellEnd"/>
      <w:r w:rsidRPr="00802B78">
        <w:rPr>
          <w:color w:val="000000" w:themeColor="text1"/>
          <w:spacing w:val="1"/>
          <w:lang w:val="en-US"/>
        </w:rPr>
        <w:t xml:space="preserve"> an </w:t>
      </w:r>
      <w:proofErr w:type="spellStart"/>
      <w:r w:rsidRPr="00802B78">
        <w:rPr>
          <w:color w:val="000000" w:themeColor="text1"/>
          <w:spacing w:val="1"/>
          <w:lang w:val="en-US"/>
        </w:rPr>
        <w:t>ninh</w:t>
      </w:r>
      <w:proofErr w:type="spellEnd"/>
      <w:r w:rsidRPr="00802B78">
        <w:rPr>
          <w:color w:val="000000" w:themeColor="text1"/>
          <w:spacing w:val="1"/>
          <w:lang w:val="en-US"/>
        </w:rPr>
        <w:t xml:space="preserve"> </w:t>
      </w:r>
      <w:proofErr w:type="spellStart"/>
      <w:r w:rsidRPr="00802B78">
        <w:rPr>
          <w:color w:val="000000" w:themeColor="text1"/>
          <w:spacing w:val="1"/>
          <w:lang w:val="en-US"/>
        </w:rPr>
        <w:t>lương</w:t>
      </w:r>
      <w:proofErr w:type="spellEnd"/>
      <w:r w:rsidRPr="00802B78">
        <w:rPr>
          <w:color w:val="000000" w:themeColor="text1"/>
          <w:spacing w:val="1"/>
          <w:lang w:val="en-US"/>
        </w:rPr>
        <w:t xml:space="preserve"> </w:t>
      </w:r>
      <w:proofErr w:type="spellStart"/>
      <w:r w:rsidRPr="00802B78">
        <w:rPr>
          <w:color w:val="000000" w:themeColor="text1"/>
          <w:spacing w:val="1"/>
          <w:lang w:val="en-US"/>
        </w:rPr>
        <w:t>thực</w:t>
      </w:r>
      <w:proofErr w:type="spellEnd"/>
      <w:r w:rsidRPr="00802B78">
        <w:rPr>
          <w:color w:val="000000" w:themeColor="text1"/>
          <w:spacing w:val="1"/>
          <w:lang w:val="en-US"/>
        </w:rPr>
        <w:t xml:space="preserve">; </w:t>
      </w:r>
      <w:proofErr w:type="spellStart"/>
      <w:r w:rsidRPr="00802B78">
        <w:rPr>
          <w:color w:val="000000" w:themeColor="text1"/>
          <w:spacing w:val="1"/>
          <w:lang w:val="en-US"/>
        </w:rPr>
        <w:t>có</w:t>
      </w:r>
      <w:proofErr w:type="spellEnd"/>
      <w:r w:rsidRPr="00802B78">
        <w:rPr>
          <w:color w:val="000000" w:themeColor="text1"/>
          <w:spacing w:val="1"/>
          <w:lang w:val="en-US"/>
        </w:rPr>
        <w:t xml:space="preserve"> </w:t>
      </w:r>
      <w:proofErr w:type="spellStart"/>
      <w:r w:rsidRPr="00802B78">
        <w:rPr>
          <w:color w:val="000000" w:themeColor="text1"/>
          <w:spacing w:val="1"/>
          <w:lang w:val="en-US"/>
        </w:rPr>
        <w:t>phương</w:t>
      </w:r>
      <w:proofErr w:type="spellEnd"/>
      <w:r w:rsidRPr="00802B78">
        <w:rPr>
          <w:color w:val="000000" w:themeColor="text1"/>
          <w:spacing w:val="1"/>
          <w:lang w:val="en-US"/>
        </w:rPr>
        <w:t xml:space="preserve"> </w:t>
      </w:r>
      <w:proofErr w:type="spellStart"/>
      <w:r w:rsidRPr="00802B78">
        <w:rPr>
          <w:color w:val="000000" w:themeColor="text1"/>
          <w:spacing w:val="1"/>
          <w:lang w:val="en-US"/>
        </w:rPr>
        <w:t>án</w:t>
      </w:r>
      <w:proofErr w:type="spellEnd"/>
      <w:r w:rsidRPr="00802B78">
        <w:rPr>
          <w:color w:val="000000" w:themeColor="text1"/>
          <w:spacing w:val="1"/>
          <w:lang w:val="en-US"/>
        </w:rPr>
        <w:t xml:space="preserve"> </w:t>
      </w:r>
      <w:proofErr w:type="spellStart"/>
      <w:r w:rsidRPr="00802B78">
        <w:rPr>
          <w:color w:val="000000" w:themeColor="text1"/>
          <w:spacing w:val="1"/>
          <w:lang w:val="en-US"/>
        </w:rPr>
        <w:t>trồng</w:t>
      </w:r>
      <w:proofErr w:type="spellEnd"/>
      <w:r w:rsidRPr="00802B78">
        <w:rPr>
          <w:color w:val="000000" w:themeColor="text1"/>
          <w:spacing w:val="1"/>
          <w:lang w:val="en-US"/>
        </w:rPr>
        <w:t xml:space="preserve"> </w:t>
      </w:r>
      <w:proofErr w:type="spellStart"/>
      <w:r w:rsidRPr="00802B78">
        <w:rPr>
          <w:color w:val="000000" w:themeColor="text1"/>
          <w:spacing w:val="1"/>
          <w:lang w:val="en-US"/>
        </w:rPr>
        <w:t>rừng</w:t>
      </w:r>
      <w:proofErr w:type="spellEnd"/>
      <w:r w:rsidRPr="00802B78">
        <w:rPr>
          <w:color w:val="000000" w:themeColor="text1"/>
          <w:spacing w:val="1"/>
          <w:lang w:val="en-US"/>
        </w:rPr>
        <w:t xml:space="preserve"> </w:t>
      </w:r>
      <w:proofErr w:type="spellStart"/>
      <w:r w:rsidRPr="00802B78">
        <w:rPr>
          <w:color w:val="000000" w:themeColor="text1"/>
          <w:spacing w:val="1"/>
          <w:lang w:val="en-US"/>
        </w:rPr>
        <w:t>thay</w:t>
      </w:r>
      <w:proofErr w:type="spellEnd"/>
      <w:r w:rsidRPr="00802B78">
        <w:rPr>
          <w:color w:val="000000" w:themeColor="text1"/>
          <w:spacing w:val="1"/>
          <w:lang w:val="en-US"/>
        </w:rPr>
        <w:t xml:space="preserve"> </w:t>
      </w:r>
      <w:proofErr w:type="spellStart"/>
      <w:r w:rsidRPr="00802B78">
        <w:rPr>
          <w:color w:val="000000" w:themeColor="text1"/>
          <w:spacing w:val="1"/>
          <w:lang w:val="en-US"/>
        </w:rPr>
        <w:t>thế</w:t>
      </w:r>
      <w:proofErr w:type="spellEnd"/>
      <w:r w:rsidRPr="00802B78">
        <w:rPr>
          <w:color w:val="000000" w:themeColor="text1"/>
          <w:spacing w:val="1"/>
          <w:lang w:val="en-US"/>
        </w:rPr>
        <w:t xml:space="preserve"> </w:t>
      </w:r>
      <w:proofErr w:type="spellStart"/>
      <w:r w:rsidRPr="00802B78">
        <w:rPr>
          <w:color w:val="000000" w:themeColor="text1"/>
          <w:spacing w:val="1"/>
          <w:lang w:val="en-US"/>
        </w:rPr>
        <w:t>đối</w:t>
      </w:r>
      <w:proofErr w:type="spellEnd"/>
      <w:r w:rsidRPr="00802B78">
        <w:rPr>
          <w:color w:val="000000" w:themeColor="text1"/>
          <w:spacing w:val="1"/>
          <w:lang w:val="en-US"/>
        </w:rPr>
        <w:t xml:space="preserve"> </w:t>
      </w:r>
      <w:proofErr w:type="spellStart"/>
      <w:r w:rsidRPr="00802B78">
        <w:rPr>
          <w:color w:val="000000" w:themeColor="text1"/>
          <w:spacing w:val="1"/>
          <w:lang w:val="en-US"/>
        </w:rPr>
        <w:t>với</w:t>
      </w:r>
      <w:proofErr w:type="spellEnd"/>
      <w:r w:rsidRPr="00802B78">
        <w:rPr>
          <w:color w:val="000000" w:themeColor="text1"/>
          <w:spacing w:val="1"/>
          <w:lang w:val="en-US"/>
        </w:rPr>
        <w:t xml:space="preserve"> </w:t>
      </w:r>
      <w:proofErr w:type="spellStart"/>
      <w:r w:rsidRPr="00802B78">
        <w:rPr>
          <w:color w:val="000000" w:themeColor="text1"/>
          <w:spacing w:val="1"/>
          <w:lang w:val="en-US"/>
        </w:rPr>
        <w:t>các</w:t>
      </w:r>
      <w:proofErr w:type="spellEnd"/>
      <w:r w:rsidRPr="00802B78">
        <w:rPr>
          <w:color w:val="000000" w:themeColor="text1"/>
          <w:spacing w:val="1"/>
          <w:lang w:val="en-US"/>
        </w:rPr>
        <w:t xml:space="preserve"> </w:t>
      </w:r>
      <w:proofErr w:type="spellStart"/>
      <w:r w:rsidRPr="00802B78">
        <w:rPr>
          <w:color w:val="000000" w:themeColor="text1"/>
          <w:spacing w:val="1"/>
          <w:lang w:val="en-US"/>
        </w:rPr>
        <w:t>dự</w:t>
      </w:r>
      <w:proofErr w:type="spellEnd"/>
      <w:r w:rsidRPr="00802B78">
        <w:rPr>
          <w:color w:val="000000" w:themeColor="text1"/>
          <w:spacing w:val="1"/>
          <w:lang w:val="en-US"/>
        </w:rPr>
        <w:t xml:space="preserve"> </w:t>
      </w:r>
      <w:proofErr w:type="spellStart"/>
      <w:r w:rsidRPr="00802B78">
        <w:rPr>
          <w:color w:val="000000" w:themeColor="text1"/>
          <w:spacing w:val="1"/>
          <w:lang w:val="en-US"/>
        </w:rPr>
        <w:t>án</w:t>
      </w:r>
      <w:proofErr w:type="spellEnd"/>
      <w:r w:rsidRPr="00802B78">
        <w:rPr>
          <w:color w:val="000000" w:themeColor="text1"/>
          <w:spacing w:val="1"/>
          <w:lang w:val="en-US"/>
        </w:rPr>
        <w:t xml:space="preserve"> </w:t>
      </w:r>
      <w:proofErr w:type="spellStart"/>
      <w:r w:rsidRPr="00802B78">
        <w:rPr>
          <w:color w:val="000000" w:themeColor="text1"/>
          <w:spacing w:val="1"/>
          <w:lang w:val="en-US"/>
        </w:rPr>
        <w:t>có</w:t>
      </w:r>
      <w:proofErr w:type="spellEnd"/>
      <w:r w:rsidRPr="00802B78">
        <w:rPr>
          <w:color w:val="000000" w:themeColor="text1"/>
          <w:spacing w:val="1"/>
          <w:lang w:val="en-US"/>
        </w:rPr>
        <w:t xml:space="preserve"> </w:t>
      </w:r>
      <w:proofErr w:type="spellStart"/>
      <w:r w:rsidRPr="00802B78">
        <w:rPr>
          <w:color w:val="000000" w:themeColor="text1"/>
          <w:spacing w:val="1"/>
          <w:lang w:val="en-US"/>
        </w:rPr>
        <w:t>sử</w:t>
      </w:r>
      <w:proofErr w:type="spellEnd"/>
      <w:r w:rsidRPr="00802B78">
        <w:rPr>
          <w:color w:val="000000" w:themeColor="text1"/>
          <w:spacing w:val="1"/>
          <w:lang w:val="en-US"/>
        </w:rPr>
        <w:t xml:space="preserve"> </w:t>
      </w:r>
      <w:proofErr w:type="spellStart"/>
      <w:r w:rsidRPr="00802B78">
        <w:rPr>
          <w:color w:val="000000" w:themeColor="text1"/>
          <w:spacing w:val="1"/>
          <w:lang w:val="en-US"/>
        </w:rPr>
        <w:t>dụng</w:t>
      </w:r>
      <w:proofErr w:type="spellEnd"/>
      <w:r w:rsidRPr="00802B78">
        <w:rPr>
          <w:color w:val="000000" w:themeColor="text1"/>
          <w:spacing w:val="1"/>
          <w:lang w:val="en-US"/>
        </w:rPr>
        <w:t xml:space="preserve"> </w:t>
      </w:r>
      <w:proofErr w:type="spellStart"/>
      <w:r w:rsidRPr="00802B78">
        <w:rPr>
          <w:color w:val="000000" w:themeColor="text1"/>
          <w:spacing w:val="1"/>
          <w:lang w:val="en-US"/>
        </w:rPr>
        <w:t>đất</w:t>
      </w:r>
      <w:proofErr w:type="spellEnd"/>
      <w:r w:rsidRPr="00802B78">
        <w:rPr>
          <w:color w:val="000000" w:themeColor="text1"/>
          <w:spacing w:val="1"/>
          <w:lang w:val="en-US"/>
        </w:rPr>
        <w:t xml:space="preserve"> </w:t>
      </w:r>
      <w:proofErr w:type="spellStart"/>
      <w:r w:rsidRPr="00802B78">
        <w:rPr>
          <w:color w:val="000000" w:themeColor="text1"/>
          <w:spacing w:val="1"/>
          <w:lang w:val="en-US"/>
        </w:rPr>
        <w:t>rừng</w:t>
      </w:r>
      <w:proofErr w:type="spellEnd"/>
      <w:r w:rsidRPr="00802B78">
        <w:rPr>
          <w:color w:val="000000" w:themeColor="text1"/>
          <w:spacing w:val="1"/>
          <w:lang w:val="en-US"/>
        </w:rPr>
        <w:t xml:space="preserve">. </w:t>
      </w:r>
      <w:proofErr w:type="spellStart"/>
      <w:r w:rsidRPr="00802B78">
        <w:rPr>
          <w:color w:val="000000" w:themeColor="text1"/>
          <w:spacing w:val="1"/>
          <w:lang w:val="en-US"/>
        </w:rPr>
        <w:t>Thực</w:t>
      </w:r>
      <w:proofErr w:type="spellEnd"/>
      <w:r w:rsidRPr="00802B78">
        <w:rPr>
          <w:color w:val="000000" w:themeColor="text1"/>
          <w:spacing w:val="1"/>
          <w:lang w:val="en-US"/>
        </w:rPr>
        <w:t xml:space="preserve"> </w:t>
      </w:r>
      <w:proofErr w:type="spellStart"/>
      <w:r w:rsidRPr="00802B78">
        <w:rPr>
          <w:color w:val="000000" w:themeColor="text1"/>
          <w:spacing w:val="1"/>
          <w:lang w:val="en-US"/>
        </w:rPr>
        <w:t>hiện</w:t>
      </w:r>
      <w:proofErr w:type="spellEnd"/>
      <w:r w:rsidRPr="00802B78">
        <w:rPr>
          <w:color w:val="000000" w:themeColor="text1"/>
          <w:spacing w:val="1"/>
          <w:lang w:val="en-US"/>
        </w:rPr>
        <w:t xml:space="preserve"> </w:t>
      </w:r>
      <w:proofErr w:type="spellStart"/>
      <w:r w:rsidRPr="00802B78">
        <w:rPr>
          <w:color w:val="000000" w:themeColor="text1"/>
          <w:spacing w:val="1"/>
          <w:lang w:val="en-US"/>
        </w:rPr>
        <w:t>có</w:t>
      </w:r>
      <w:proofErr w:type="spellEnd"/>
      <w:r w:rsidRPr="00802B78">
        <w:rPr>
          <w:color w:val="000000" w:themeColor="text1"/>
          <w:spacing w:val="1"/>
          <w:lang w:val="en-US"/>
        </w:rPr>
        <w:t xml:space="preserve"> </w:t>
      </w:r>
      <w:proofErr w:type="spellStart"/>
      <w:r w:rsidRPr="00802B78">
        <w:rPr>
          <w:color w:val="000000" w:themeColor="text1"/>
          <w:spacing w:val="1"/>
          <w:lang w:val="en-US"/>
        </w:rPr>
        <w:t>hiệu</w:t>
      </w:r>
      <w:proofErr w:type="spellEnd"/>
      <w:r w:rsidRPr="00802B78">
        <w:rPr>
          <w:color w:val="000000" w:themeColor="text1"/>
          <w:spacing w:val="1"/>
          <w:lang w:val="en-US"/>
        </w:rPr>
        <w:t xml:space="preserve"> </w:t>
      </w:r>
      <w:proofErr w:type="spellStart"/>
      <w:r w:rsidRPr="00802B78">
        <w:rPr>
          <w:color w:val="000000" w:themeColor="text1"/>
          <w:spacing w:val="1"/>
          <w:lang w:val="en-US"/>
        </w:rPr>
        <w:t>quả</w:t>
      </w:r>
      <w:proofErr w:type="spellEnd"/>
      <w:r w:rsidRPr="00802B78">
        <w:rPr>
          <w:color w:val="000000" w:themeColor="text1"/>
          <w:spacing w:val="1"/>
          <w:lang w:val="en-US"/>
        </w:rPr>
        <w:t xml:space="preserve"> </w:t>
      </w:r>
      <w:proofErr w:type="spellStart"/>
      <w:r w:rsidRPr="00802B78">
        <w:rPr>
          <w:color w:val="000000" w:themeColor="text1"/>
          <w:spacing w:val="1"/>
          <w:lang w:val="en-US"/>
        </w:rPr>
        <w:t>về</w:t>
      </w:r>
      <w:proofErr w:type="spellEnd"/>
      <w:r w:rsidRPr="00802B78">
        <w:rPr>
          <w:color w:val="000000" w:themeColor="text1"/>
          <w:spacing w:val="1"/>
          <w:lang w:val="en-US"/>
        </w:rPr>
        <w:t xml:space="preserve"> </w:t>
      </w:r>
      <w:proofErr w:type="spellStart"/>
      <w:r w:rsidRPr="00802B78">
        <w:rPr>
          <w:color w:val="000000" w:themeColor="text1"/>
          <w:spacing w:val="1"/>
          <w:lang w:val="en-US"/>
        </w:rPr>
        <w:t>tái</w:t>
      </w:r>
      <w:proofErr w:type="spellEnd"/>
      <w:r w:rsidRPr="00802B78">
        <w:rPr>
          <w:color w:val="000000" w:themeColor="text1"/>
          <w:spacing w:val="1"/>
          <w:lang w:val="en-US"/>
        </w:rPr>
        <w:t xml:space="preserve"> </w:t>
      </w:r>
      <w:proofErr w:type="spellStart"/>
      <w:r w:rsidRPr="00802B78">
        <w:rPr>
          <w:color w:val="000000" w:themeColor="text1"/>
          <w:spacing w:val="1"/>
          <w:lang w:val="en-US"/>
        </w:rPr>
        <w:t>cơ</w:t>
      </w:r>
      <w:proofErr w:type="spellEnd"/>
      <w:r w:rsidRPr="00802B78">
        <w:rPr>
          <w:color w:val="000000" w:themeColor="text1"/>
          <w:spacing w:val="1"/>
          <w:lang w:val="en-US"/>
        </w:rPr>
        <w:t xml:space="preserve"> </w:t>
      </w:r>
      <w:proofErr w:type="spellStart"/>
      <w:r w:rsidRPr="00802B78">
        <w:rPr>
          <w:color w:val="000000" w:themeColor="text1"/>
          <w:spacing w:val="1"/>
          <w:lang w:val="en-US"/>
        </w:rPr>
        <w:t>cấu</w:t>
      </w:r>
      <w:proofErr w:type="spellEnd"/>
      <w:r w:rsidRPr="00802B78">
        <w:rPr>
          <w:color w:val="000000" w:themeColor="text1"/>
          <w:spacing w:val="1"/>
          <w:lang w:val="en-US"/>
        </w:rPr>
        <w:t xml:space="preserve"> </w:t>
      </w:r>
      <w:proofErr w:type="spellStart"/>
      <w:r w:rsidRPr="00802B78">
        <w:rPr>
          <w:color w:val="000000" w:themeColor="text1"/>
          <w:spacing w:val="1"/>
          <w:lang w:val="en-US"/>
        </w:rPr>
        <w:t>ngành</w:t>
      </w:r>
      <w:proofErr w:type="spellEnd"/>
      <w:r w:rsidRPr="00802B78">
        <w:rPr>
          <w:color w:val="000000" w:themeColor="text1"/>
          <w:spacing w:val="1"/>
          <w:lang w:val="en-US"/>
        </w:rPr>
        <w:t xml:space="preserve"> </w:t>
      </w:r>
      <w:proofErr w:type="spellStart"/>
      <w:r w:rsidRPr="00802B78">
        <w:rPr>
          <w:color w:val="000000" w:themeColor="text1"/>
          <w:spacing w:val="1"/>
          <w:lang w:val="en-US"/>
        </w:rPr>
        <w:t>nông</w:t>
      </w:r>
      <w:proofErr w:type="spellEnd"/>
      <w:r w:rsidRPr="00802B78">
        <w:rPr>
          <w:color w:val="000000" w:themeColor="text1"/>
          <w:spacing w:val="1"/>
          <w:lang w:val="en-US"/>
        </w:rPr>
        <w:t xml:space="preserve"> </w:t>
      </w:r>
      <w:proofErr w:type="spellStart"/>
      <w:r w:rsidRPr="00802B78">
        <w:rPr>
          <w:color w:val="000000" w:themeColor="text1"/>
          <w:spacing w:val="1"/>
          <w:lang w:val="en-US"/>
        </w:rPr>
        <w:t>nghiệp</w:t>
      </w:r>
      <w:proofErr w:type="spellEnd"/>
      <w:r w:rsidRPr="00802B78">
        <w:rPr>
          <w:color w:val="000000" w:themeColor="text1"/>
          <w:spacing w:val="1"/>
          <w:lang w:val="en-US"/>
        </w:rPr>
        <w:t xml:space="preserve"> </w:t>
      </w:r>
      <w:proofErr w:type="spellStart"/>
      <w:r w:rsidRPr="00802B78">
        <w:rPr>
          <w:color w:val="000000" w:themeColor="text1"/>
          <w:spacing w:val="1"/>
          <w:lang w:val="en-US"/>
        </w:rPr>
        <w:t>gắn</w:t>
      </w:r>
      <w:proofErr w:type="spellEnd"/>
      <w:r w:rsidRPr="00802B78">
        <w:rPr>
          <w:color w:val="000000" w:themeColor="text1"/>
          <w:spacing w:val="1"/>
          <w:lang w:val="en-US"/>
        </w:rPr>
        <w:t xml:space="preserve"> </w:t>
      </w:r>
      <w:proofErr w:type="spellStart"/>
      <w:r w:rsidRPr="00802B78">
        <w:rPr>
          <w:color w:val="000000" w:themeColor="text1"/>
          <w:spacing w:val="1"/>
          <w:lang w:val="en-US"/>
        </w:rPr>
        <w:t>với</w:t>
      </w:r>
      <w:proofErr w:type="spellEnd"/>
      <w:r w:rsidRPr="00802B78">
        <w:rPr>
          <w:color w:val="000000" w:themeColor="text1"/>
          <w:spacing w:val="1"/>
          <w:lang w:val="en-US"/>
        </w:rPr>
        <w:t xml:space="preserve"> </w:t>
      </w:r>
      <w:proofErr w:type="spellStart"/>
      <w:r w:rsidRPr="00802B78">
        <w:rPr>
          <w:color w:val="000000" w:themeColor="text1"/>
          <w:spacing w:val="1"/>
          <w:lang w:val="en-US"/>
        </w:rPr>
        <w:t>biến</w:t>
      </w:r>
      <w:proofErr w:type="spellEnd"/>
      <w:r w:rsidRPr="00802B78">
        <w:rPr>
          <w:color w:val="000000" w:themeColor="text1"/>
          <w:spacing w:val="1"/>
          <w:lang w:val="en-US"/>
        </w:rPr>
        <w:t xml:space="preserve"> </w:t>
      </w:r>
      <w:proofErr w:type="spellStart"/>
      <w:r w:rsidRPr="00802B78">
        <w:rPr>
          <w:color w:val="000000" w:themeColor="text1"/>
          <w:spacing w:val="1"/>
          <w:lang w:val="en-US"/>
        </w:rPr>
        <w:t>đổi</w:t>
      </w:r>
      <w:proofErr w:type="spellEnd"/>
      <w:r w:rsidRPr="00802B78">
        <w:rPr>
          <w:color w:val="000000" w:themeColor="text1"/>
          <w:spacing w:val="1"/>
          <w:lang w:val="en-US"/>
        </w:rPr>
        <w:t xml:space="preserve"> </w:t>
      </w:r>
      <w:proofErr w:type="spellStart"/>
      <w:r w:rsidRPr="00802B78">
        <w:rPr>
          <w:color w:val="000000" w:themeColor="text1"/>
          <w:spacing w:val="1"/>
          <w:lang w:val="en-US"/>
        </w:rPr>
        <w:t>khí</w:t>
      </w:r>
      <w:proofErr w:type="spellEnd"/>
      <w:r w:rsidRPr="00802B78">
        <w:rPr>
          <w:color w:val="000000" w:themeColor="text1"/>
          <w:spacing w:val="1"/>
          <w:lang w:val="en-US"/>
        </w:rPr>
        <w:t xml:space="preserve"> </w:t>
      </w:r>
      <w:proofErr w:type="spellStart"/>
      <w:r w:rsidRPr="00802B78">
        <w:rPr>
          <w:color w:val="000000" w:themeColor="text1"/>
          <w:spacing w:val="1"/>
          <w:lang w:val="en-US"/>
        </w:rPr>
        <w:t>hậu</w:t>
      </w:r>
      <w:proofErr w:type="spellEnd"/>
      <w:r w:rsidRPr="00802B78">
        <w:rPr>
          <w:color w:val="000000" w:themeColor="text1"/>
          <w:spacing w:val="1"/>
          <w:lang w:val="en-US"/>
        </w:rPr>
        <w:t xml:space="preserve">, </w:t>
      </w:r>
      <w:proofErr w:type="spellStart"/>
      <w:r w:rsidRPr="00802B78">
        <w:rPr>
          <w:color w:val="000000" w:themeColor="text1"/>
          <w:spacing w:val="1"/>
          <w:lang w:val="en-US"/>
        </w:rPr>
        <w:t>chuyển</w:t>
      </w:r>
      <w:proofErr w:type="spellEnd"/>
      <w:r w:rsidRPr="00802B78">
        <w:rPr>
          <w:color w:val="000000" w:themeColor="text1"/>
          <w:spacing w:val="1"/>
          <w:lang w:val="en-US"/>
        </w:rPr>
        <w:t xml:space="preserve"> </w:t>
      </w:r>
      <w:proofErr w:type="spellStart"/>
      <w:r w:rsidRPr="00802B78">
        <w:rPr>
          <w:color w:val="000000" w:themeColor="text1"/>
          <w:spacing w:val="1"/>
          <w:lang w:val="en-US"/>
        </w:rPr>
        <w:t>đổi</w:t>
      </w:r>
      <w:proofErr w:type="spellEnd"/>
      <w:r w:rsidRPr="00802B78">
        <w:rPr>
          <w:color w:val="000000" w:themeColor="text1"/>
          <w:spacing w:val="1"/>
          <w:lang w:val="en-US"/>
        </w:rPr>
        <w:t xml:space="preserve"> </w:t>
      </w:r>
      <w:proofErr w:type="spellStart"/>
      <w:r w:rsidRPr="00802B78">
        <w:rPr>
          <w:color w:val="000000" w:themeColor="text1"/>
          <w:spacing w:val="1"/>
          <w:lang w:val="en-US"/>
        </w:rPr>
        <w:t>cơ</w:t>
      </w:r>
      <w:proofErr w:type="spellEnd"/>
      <w:r w:rsidRPr="00802B78">
        <w:rPr>
          <w:color w:val="000000" w:themeColor="text1"/>
          <w:spacing w:val="1"/>
          <w:lang w:val="en-US"/>
        </w:rPr>
        <w:t xml:space="preserve"> </w:t>
      </w:r>
      <w:proofErr w:type="spellStart"/>
      <w:r w:rsidRPr="00802B78">
        <w:rPr>
          <w:color w:val="000000" w:themeColor="text1"/>
          <w:spacing w:val="1"/>
          <w:lang w:val="en-US"/>
        </w:rPr>
        <w:t>cấu</w:t>
      </w:r>
      <w:proofErr w:type="spellEnd"/>
      <w:r w:rsidRPr="00802B78">
        <w:rPr>
          <w:color w:val="000000" w:themeColor="text1"/>
          <w:spacing w:val="1"/>
          <w:lang w:val="en-US"/>
        </w:rPr>
        <w:t xml:space="preserve"> </w:t>
      </w:r>
      <w:proofErr w:type="spellStart"/>
      <w:r w:rsidRPr="00802B78">
        <w:rPr>
          <w:color w:val="000000" w:themeColor="text1"/>
          <w:spacing w:val="1"/>
          <w:lang w:val="en-US"/>
        </w:rPr>
        <w:t>cây</w:t>
      </w:r>
      <w:proofErr w:type="spellEnd"/>
      <w:r w:rsidRPr="00802B78">
        <w:rPr>
          <w:color w:val="000000" w:themeColor="text1"/>
          <w:spacing w:val="1"/>
          <w:lang w:val="en-US"/>
        </w:rPr>
        <w:t xml:space="preserve"> </w:t>
      </w:r>
      <w:proofErr w:type="spellStart"/>
      <w:r w:rsidRPr="00802B78">
        <w:rPr>
          <w:color w:val="000000" w:themeColor="text1"/>
          <w:spacing w:val="1"/>
          <w:lang w:val="en-US"/>
        </w:rPr>
        <w:t>trồng</w:t>
      </w:r>
      <w:proofErr w:type="spellEnd"/>
      <w:r w:rsidRPr="00802B78">
        <w:rPr>
          <w:color w:val="000000" w:themeColor="text1"/>
          <w:spacing w:val="1"/>
          <w:lang w:val="en-US"/>
        </w:rPr>
        <w:t xml:space="preserve">, </w:t>
      </w:r>
      <w:proofErr w:type="spellStart"/>
      <w:r w:rsidRPr="00802B78">
        <w:rPr>
          <w:color w:val="000000" w:themeColor="text1"/>
          <w:spacing w:val="1"/>
          <w:lang w:val="en-US"/>
        </w:rPr>
        <w:t>vật</w:t>
      </w:r>
      <w:proofErr w:type="spellEnd"/>
      <w:r w:rsidRPr="00802B78">
        <w:rPr>
          <w:color w:val="000000" w:themeColor="text1"/>
          <w:spacing w:val="1"/>
          <w:lang w:val="en-US"/>
        </w:rPr>
        <w:t xml:space="preserve"> </w:t>
      </w:r>
      <w:proofErr w:type="spellStart"/>
      <w:r w:rsidRPr="00802B78">
        <w:rPr>
          <w:color w:val="000000" w:themeColor="text1"/>
          <w:spacing w:val="1"/>
          <w:lang w:val="en-US"/>
        </w:rPr>
        <w:t>nuôi</w:t>
      </w:r>
      <w:proofErr w:type="spellEnd"/>
      <w:r w:rsidRPr="00802B78">
        <w:rPr>
          <w:color w:val="000000" w:themeColor="text1"/>
          <w:spacing w:val="1"/>
          <w:lang w:val="en-US"/>
        </w:rPr>
        <w:t xml:space="preserve"> </w:t>
      </w:r>
      <w:proofErr w:type="spellStart"/>
      <w:r w:rsidRPr="00802B78">
        <w:rPr>
          <w:color w:val="000000" w:themeColor="text1"/>
          <w:spacing w:val="1"/>
          <w:lang w:val="en-US"/>
        </w:rPr>
        <w:t>phù</w:t>
      </w:r>
      <w:proofErr w:type="spellEnd"/>
      <w:r w:rsidRPr="00802B78">
        <w:rPr>
          <w:color w:val="000000" w:themeColor="text1"/>
          <w:spacing w:val="1"/>
          <w:lang w:val="en-US"/>
        </w:rPr>
        <w:t xml:space="preserve"> </w:t>
      </w:r>
      <w:proofErr w:type="spellStart"/>
      <w:r w:rsidRPr="00802B78">
        <w:rPr>
          <w:color w:val="000000" w:themeColor="text1"/>
          <w:spacing w:val="1"/>
          <w:lang w:val="en-US"/>
        </w:rPr>
        <w:t>hợp</w:t>
      </w:r>
      <w:proofErr w:type="spellEnd"/>
      <w:r w:rsidRPr="00802B78">
        <w:rPr>
          <w:color w:val="000000" w:themeColor="text1"/>
          <w:spacing w:val="1"/>
          <w:lang w:val="en-US"/>
        </w:rPr>
        <w:t xml:space="preserve"> </w:t>
      </w:r>
      <w:proofErr w:type="spellStart"/>
      <w:r w:rsidRPr="00802B78">
        <w:rPr>
          <w:color w:val="000000" w:themeColor="text1"/>
          <w:spacing w:val="1"/>
          <w:lang w:val="en-US"/>
        </w:rPr>
        <w:t>với</w:t>
      </w:r>
      <w:proofErr w:type="spellEnd"/>
      <w:r w:rsidRPr="00802B78">
        <w:rPr>
          <w:color w:val="000000" w:themeColor="text1"/>
          <w:spacing w:val="1"/>
          <w:lang w:val="en-US"/>
        </w:rPr>
        <w:t xml:space="preserve"> </w:t>
      </w:r>
      <w:proofErr w:type="spellStart"/>
      <w:r w:rsidRPr="00802B78">
        <w:rPr>
          <w:color w:val="000000" w:themeColor="text1"/>
          <w:spacing w:val="1"/>
          <w:lang w:val="en-US"/>
        </w:rPr>
        <w:t>thổ</w:t>
      </w:r>
      <w:proofErr w:type="spellEnd"/>
      <w:r w:rsidRPr="00802B78">
        <w:rPr>
          <w:color w:val="000000" w:themeColor="text1"/>
          <w:spacing w:val="1"/>
          <w:lang w:val="en-US"/>
        </w:rPr>
        <w:t xml:space="preserve"> </w:t>
      </w:r>
      <w:proofErr w:type="spellStart"/>
      <w:r w:rsidRPr="00802B78">
        <w:rPr>
          <w:color w:val="000000" w:themeColor="text1"/>
          <w:spacing w:val="1"/>
          <w:lang w:val="en-US"/>
        </w:rPr>
        <w:t>nhưỡng</w:t>
      </w:r>
      <w:proofErr w:type="spellEnd"/>
      <w:r w:rsidRPr="00802B78">
        <w:rPr>
          <w:color w:val="000000" w:themeColor="text1"/>
          <w:spacing w:val="1"/>
          <w:lang w:val="en-US"/>
        </w:rPr>
        <w:t xml:space="preserve">, </w:t>
      </w:r>
      <w:proofErr w:type="spellStart"/>
      <w:r w:rsidRPr="00802B78">
        <w:rPr>
          <w:color w:val="000000" w:themeColor="text1"/>
          <w:spacing w:val="1"/>
          <w:lang w:val="en-US"/>
        </w:rPr>
        <w:t>khí</w:t>
      </w:r>
      <w:proofErr w:type="spellEnd"/>
      <w:r w:rsidRPr="00802B78">
        <w:rPr>
          <w:color w:val="000000" w:themeColor="text1"/>
          <w:spacing w:val="1"/>
          <w:lang w:val="en-US"/>
        </w:rPr>
        <w:t xml:space="preserve"> </w:t>
      </w:r>
      <w:proofErr w:type="spellStart"/>
      <w:r w:rsidRPr="00802B78">
        <w:rPr>
          <w:color w:val="000000" w:themeColor="text1"/>
          <w:spacing w:val="1"/>
          <w:lang w:val="en-US"/>
        </w:rPr>
        <w:t>hậu</w:t>
      </w:r>
      <w:proofErr w:type="spellEnd"/>
      <w:r w:rsidRPr="00802B78">
        <w:rPr>
          <w:color w:val="000000" w:themeColor="text1"/>
          <w:spacing w:val="1"/>
          <w:lang w:val="en-US"/>
        </w:rPr>
        <w:t xml:space="preserve">, </w:t>
      </w:r>
      <w:proofErr w:type="spellStart"/>
      <w:r w:rsidRPr="00802B78">
        <w:rPr>
          <w:color w:val="000000" w:themeColor="text1"/>
          <w:spacing w:val="1"/>
          <w:lang w:val="en-US"/>
        </w:rPr>
        <w:t>thị</w:t>
      </w:r>
      <w:proofErr w:type="spellEnd"/>
      <w:r w:rsidRPr="00802B78">
        <w:rPr>
          <w:color w:val="000000" w:themeColor="text1"/>
          <w:spacing w:val="1"/>
          <w:lang w:val="en-US"/>
        </w:rPr>
        <w:t xml:space="preserve"> </w:t>
      </w:r>
      <w:proofErr w:type="spellStart"/>
      <w:r w:rsidRPr="00802B78">
        <w:rPr>
          <w:color w:val="000000" w:themeColor="text1"/>
          <w:spacing w:val="1"/>
          <w:lang w:val="en-US"/>
        </w:rPr>
        <w:t>trường</w:t>
      </w:r>
      <w:proofErr w:type="spellEnd"/>
      <w:r w:rsidRPr="00802B78">
        <w:rPr>
          <w:color w:val="000000" w:themeColor="text1"/>
          <w:spacing w:val="1"/>
          <w:lang w:val="en-US"/>
        </w:rPr>
        <w:t xml:space="preserve"> </w:t>
      </w:r>
      <w:proofErr w:type="spellStart"/>
      <w:r w:rsidRPr="00802B78">
        <w:rPr>
          <w:color w:val="000000" w:themeColor="text1"/>
          <w:spacing w:val="1"/>
          <w:lang w:val="en-US"/>
        </w:rPr>
        <w:t>và</w:t>
      </w:r>
      <w:proofErr w:type="spellEnd"/>
      <w:r w:rsidRPr="00802B78">
        <w:rPr>
          <w:color w:val="000000" w:themeColor="text1"/>
          <w:spacing w:val="1"/>
          <w:lang w:val="en-US"/>
        </w:rPr>
        <w:t xml:space="preserve"> </w:t>
      </w:r>
      <w:proofErr w:type="spellStart"/>
      <w:r w:rsidRPr="00802B78">
        <w:rPr>
          <w:color w:val="000000" w:themeColor="text1"/>
          <w:spacing w:val="1"/>
          <w:lang w:val="en-US"/>
        </w:rPr>
        <w:t>phòng</w:t>
      </w:r>
      <w:proofErr w:type="spellEnd"/>
      <w:r w:rsidRPr="00802B78">
        <w:rPr>
          <w:color w:val="000000" w:themeColor="text1"/>
          <w:spacing w:val="1"/>
          <w:lang w:val="en-US"/>
        </w:rPr>
        <w:t xml:space="preserve"> </w:t>
      </w:r>
      <w:proofErr w:type="spellStart"/>
      <w:r w:rsidRPr="00802B78">
        <w:rPr>
          <w:color w:val="000000" w:themeColor="text1"/>
          <w:spacing w:val="1"/>
          <w:lang w:val="en-US"/>
        </w:rPr>
        <w:t>chống</w:t>
      </w:r>
      <w:proofErr w:type="spellEnd"/>
      <w:r w:rsidRPr="00802B78">
        <w:rPr>
          <w:color w:val="000000" w:themeColor="text1"/>
          <w:spacing w:val="1"/>
          <w:lang w:val="en-US"/>
        </w:rPr>
        <w:t xml:space="preserve"> </w:t>
      </w:r>
      <w:proofErr w:type="spellStart"/>
      <w:r w:rsidRPr="00802B78">
        <w:rPr>
          <w:color w:val="000000" w:themeColor="text1"/>
          <w:spacing w:val="1"/>
          <w:lang w:val="en-US"/>
        </w:rPr>
        <w:t>thiên</w:t>
      </w:r>
      <w:proofErr w:type="spellEnd"/>
      <w:r w:rsidRPr="00802B78">
        <w:rPr>
          <w:color w:val="000000" w:themeColor="text1"/>
          <w:spacing w:val="1"/>
          <w:lang w:val="en-US"/>
        </w:rPr>
        <w:t xml:space="preserve"> tai.</w:t>
      </w:r>
    </w:p>
    <w:p w14:paraId="014C62BD" w14:textId="77777777" w:rsidR="00DA1A23" w:rsidRPr="00802B78" w:rsidRDefault="00DA1A23" w:rsidP="00266638">
      <w:pPr>
        <w:spacing w:before="0" w:after="0" w:line="350" w:lineRule="exact"/>
        <w:rPr>
          <w:color w:val="000000" w:themeColor="text1"/>
          <w:spacing w:val="4"/>
          <w:lang w:val="en-US"/>
        </w:rPr>
      </w:pPr>
      <w:proofErr w:type="spellStart"/>
      <w:r w:rsidRPr="00802B78">
        <w:rPr>
          <w:color w:val="000000" w:themeColor="text1"/>
          <w:spacing w:val="4"/>
          <w:lang w:val="en-US"/>
        </w:rPr>
        <w:t>Xây</w:t>
      </w:r>
      <w:proofErr w:type="spellEnd"/>
      <w:r w:rsidRPr="00802B78">
        <w:rPr>
          <w:color w:val="000000" w:themeColor="text1"/>
          <w:spacing w:val="4"/>
          <w:lang w:val="en-US"/>
        </w:rPr>
        <w:t xml:space="preserve"> </w:t>
      </w:r>
      <w:proofErr w:type="spellStart"/>
      <w:r w:rsidRPr="00802B78">
        <w:rPr>
          <w:color w:val="000000" w:themeColor="text1"/>
          <w:spacing w:val="4"/>
          <w:lang w:val="en-US"/>
        </w:rPr>
        <w:t>dựng</w:t>
      </w:r>
      <w:proofErr w:type="spellEnd"/>
      <w:r w:rsidRPr="00802B78">
        <w:rPr>
          <w:color w:val="000000" w:themeColor="text1"/>
          <w:spacing w:val="4"/>
          <w:lang w:val="en-US"/>
        </w:rPr>
        <w:t xml:space="preserve"> </w:t>
      </w:r>
      <w:proofErr w:type="spellStart"/>
      <w:r w:rsidRPr="00802B78">
        <w:rPr>
          <w:color w:val="000000" w:themeColor="text1"/>
          <w:spacing w:val="4"/>
          <w:lang w:val="en-US"/>
        </w:rPr>
        <w:t>và</w:t>
      </w:r>
      <w:proofErr w:type="spellEnd"/>
      <w:r w:rsidRPr="00802B78">
        <w:rPr>
          <w:color w:val="000000" w:themeColor="text1"/>
          <w:spacing w:val="4"/>
          <w:lang w:val="en-US"/>
        </w:rPr>
        <w:t xml:space="preserve"> </w:t>
      </w:r>
      <w:proofErr w:type="spellStart"/>
      <w:r w:rsidRPr="00802B78">
        <w:rPr>
          <w:color w:val="000000" w:themeColor="text1"/>
          <w:spacing w:val="4"/>
          <w:lang w:val="en-US"/>
        </w:rPr>
        <w:t>tổ</w:t>
      </w:r>
      <w:proofErr w:type="spellEnd"/>
      <w:r w:rsidRPr="00802B78">
        <w:rPr>
          <w:color w:val="000000" w:themeColor="text1"/>
          <w:spacing w:val="4"/>
          <w:lang w:val="en-US"/>
        </w:rPr>
        <w:t xml:space="preserve"> </w:t>
      </w:r>
      <w:proofErr w:type="spellStart"/>
      <w:r w:rsidRPr="00802B78">
        <w:rPr>
          <w:color w:val="000000" w:themeColor="text1"/>
          <w:spacing w:val="4"/>
          <w:lang w:val="en-US"/>
        </w:rPr>
        <w:t>chức</w:t>
      </w:r>
      <w:proofErr w:type="spellEnd"/>
      <w:r w:rsidRPr="00802B78">
        <w:rPr>
          <w:color w:val="000000" w:themeColor="text1"/>
          <w:spacing w:val="4"/>
          <w:lang w:val="en-US"/>
        </w:rPr>
        <w:t xml:space="preserve"> </w:t>
      </w:r>
      <w:proofErr w:type="spellStart"/>
      <w:r w:rsidRPr="00802B78">
        <w:rPr>
          <w:color w:val="000000" w:themeColor="text1"/>
          <w:spacing w:val="4"/>
          <w:lang w:val="en-US"/>
        </w:rPr>
        <w:t>thực</w:t>
      </w:r>
      <w:proofErr w:type="spellEnd"/>
      <w:r w:rsidRPr="00802B78">
        <w:rPr>
          <w:color w:val="000000" w:themeColor="text1"/>
          <w:spacing w:val="4"/>
          <w:lang w:val="en-US"/>
        </w:rPr>
        <w:t xml:space="preserve"> </w:t>
      </w:r>
      <w:proofErr w:type="spellStart"/>
      <w:r w:rsidRPr="00802B78">
        <w:rPr>
          <w:color w:val="000000" w:themeColor="text1"/>
          <w:spacing w:val="4"/>
          <w:lang w:val="en-US"/>
        </w:rPr>
        <w:t>hiện</w:t>
      </w:r>
      <w:proofErr w:type="spellEnd"/>
      <w:r w:rsidRPr="00802B78">
        <w:rPr>
          <w:color w:val="000000" w:themeColor="text1"/>
          <w:spacing w:val="4"/>
          <w:lang w:val="en-US"/>
        </w:rPr>
        <w:t xml:space="preserve"> </w:t>
      </w:r>
      <w:proofErr w:type="spellStart"/>
      <w:r w:rsidRPr="00802B78">
        <w:rPr>
          <w:color w:val="000000" w:themeColor="text1"/>
          <w:spacing w:val="4"/>
          <w:lang w:val="en-US"/>
        </w:rPr>
        <w:t>kế</w:t>
      </w:r>
      <w:proofErr w:type="spellEnd"/>
      <w:r w:rsidRPr="00802B78">
        <w:rPr>
          <w:color w:val="000000" w:themeColor="text1"/>
          <w:spacing w:val="4"/>
          <w:lang w:val="en-US"/>
        </w:rPr>
        <w:t xml:space="preserve"> </w:t>
      </w:r>
      <w:proofErr w:type="spellStart"/>
      <w:r w:rsidRPr="00802B78">
        <w:rPr>
          <w:color w:val="000000" w:themeColor="text1"/>
          <w:spacing w:val="4"/>
          <w:lang w:val="en-US"/>
        </w:rPr>
        <w:t>hoạch</w:t>
      </w:r>
      <w:proofErr w:type="spellEnd"/>
      <w:r w:rsidRPr="00802B78">
        <w:rPr>
          <w:color w:val="000000" w:themeColor="text1"/>
          <w:spacing w:val="4"/>
          <w:lang w:val="en-US"/>
        </w:rPr>
        <w:t xml:space="preserve"> </w:t>
      </w:r>
      <w:proofErr w:type="spellStart"/>
      <w:r w:rsidRPr="00802B78">
        <w:rPr>
          <w:color w:val="000000" w:themeColor="text1"/>
          <w:spacing w:val="4"/>
          <w:lang w:val="en-US"/>
        </w:rPr>
        <w:t>sử</w:t>
      </w:r>
      <w:proofErr w:type="spellEnd"/>
      <w:r w:rsidRPr="00802B78">
        <w:rPr>
          <w:color w:val="000000" w:themeColor="text1"/>
          <w:spacing w:val="4"/>
          <w:lang w:val="en-US"/>
        </w:rPr>
        <w:t xml:space="preserve"> </w:t>
      </w:r>
      <w:proofErr w:type="spellStart"/>
      <w:r w:rsidRPr="00802B78">
        <w:rPr>
          <w:color w:val="000000" w:themeColor="text1"/>
          <w:spacing w:val="4"/>
          <w:lang w:val="en-US"/>
        </w:rPr>
        <w:t>dụng</w:t>
      </w:r>
      <w:proofErr w:type="spellEnd"/>
      <w:r w:rsidRPr="00802B78">
        <w:rPr>
          <w:color w:val="000000" w:themeColor="text1"/>
          <w:spacing w:val="4"/>
          <w:lang w:val="en-US"/>
        </w:rPr>
        <w:t xml:space="preserve"> </w:t>
      </w:r>
      <w:proofErr w:type="spellStart"/>
      <w:r w:rsidRPr="00802B78">
        <w:rPr>
          <w:color w:val="000000" w:themeColor="text1"/>
          <w:spacing w:val="4"/>
          <w:lang w:val="en-US"/>
        </w:rPr>
        <w:t>đất</w:t>
      </w:r>
      <w:proofErr w:type="spellEnd"/>
      <w:r w:rsidRPr="00802B78">
        <w:rPr>
          <w:color w:val="000000" w:themeColor="text1"/>
          <w:spacing w:val="4"/>
          <w:lang w:val="en-US"/>
        </w:rPr>
        <w:t xml:space="preserve"> </w:t>
      </w:r>
      <w:proofErr w:type="spellStart"/>
      <w:r w:rsidRPr="00802B78">
        <w:rPr>
          <w:color w:val="000000" w:themeColor="text1"/>
          <w:spacing w:val="4"/>
          <w:lang w:val="en-US"/>
        </w:rPr>
        <w:t>phải</w:t>
      </w:r>
      <w:proofErr w:type="spellEnd"/>
      <w:r w:rsidRPr="00802B78">
        <w:rPr>
          <w:color w:val="000000" w:themeColor="text1"/>
          <w:spacing w:val="4"/>
          <w:lang w:val="en-US"/>
        </w:rPr>
        <w:t xml:space="preserve"> </w:t>
      </w:r>
      <w:proofErr w:type="spellStart"/>
      <w:r w:rsidRPr="00802B78">
        <w:rPr>
          <w:color w:val="000000" w:themeColor="text1"/>
          <w:spacing w:val="4"/>
          <w:lang w:val="en-US"/>
        </w:rPr>
        <w:t>thống</w:t>
      </w:r>
      <w:proofErr w:type="spellEnd"/>
      <w:r w:rsidRPr="00802B78">
        <w:rPr>
          <w:color w:val="000000" w:themeColor="text1"/>
          <w:spacing w:val="4"/>
          <w:lang w:val="en-US"/>
        </w:rPr>
        <w:t xml:space="preserve"> </w:t>
      </w:r>
      <w:proofErr w:type="spellStart"/>
      <w:r w:rsidRPr="00802B78">
        <w:rPr>
          <w:color w:val="000000" w:themeColor="text1"/>
          <w:spacing w:val="4"/>
          <w:lang w:val="en-US"/>
        </w:rPr>
        <w:t>nhất</w:t>
      </w:r>
      <w:proofErr w:type="spellEnd"/>
      <w:r w:rsidRPr="00802B78">
        <w:rPr>
          <w:color w:val="000000" w:themeColor="text1"/>
          <w:spacing w:val="4"/>
          <w:lang w:val="en-US"/>
        </w:rPr>
        <w:t xml:space="preserve"> </w:t>
      </w:r>
      <w:proofErr w:type="spellStart"/>
      <w:r w:rsidRPr="00802B78">
        <w:rPr>
          <w:color w:val="000000" w:themeColor="text1"/>
          <w:spacing w:val="4"/>
          <w:lang w:val="en-US"/>
        </w:rPr>
        <w:t>chặt</w:t>
      </w:r>
      <w:proofErr w:type="spellEnd"/>
      <w:r w:rsidRPr="00802B78">
        <w:rPr>
          <w:color w:val="000000" w:themeColor="text1"/>
          <w:spacing w:val="4"/>
          <w:lang w:val="en-US"/>
        </w:rPr>
        <w:t xml:space="preserve"> </w:t>
      </w:r>
      <w:proofErr w:type="spellStart"/>
      <w:r w:rsidRPr="00802B78">
        <w:rPr>
          <w:color w:val="000000" w:themeColor="text1"/>
          <w:spacing w:val="4"/>
          <w:lang w:val="en-US"/>
        </w:rPr>
        <w:t>chẽ</w:t>
      </w:r>
      <w:proofErr w:type="spellEnd"/>
      <w:r w:rsidRPr="00802B78">
        <w:rPr>
          <w:color w:val="000000" w:themeColor="text1"/>
          <w:spacing w:val="4"/>
          <w:lang w:val="en-US"/>
        </w:rPr>
        <w:t xml:space="preserve"> </w:t>
      </w:r>
      <w:proofErr w:type="spellStart"/>
      <w:r w:rsidRPr="00802B78">
        <w:rPr>
          <w:color w:val="000000" w:themeColor="text1"/>
          <w:spacing w:val="4"/>
          <w:lang w:val="en-US"/>
        </w:rPr>
        <w:t>từ</w:t>
      </w:r>
      <w:proofErr w:type="spellEnd"/>
      <w:r w:rsidRPr="00802B78">
        <w:rPr>
          <w:color w:val="000000" w:themeColor="text1"/>
          <w:spacing w:val="4"/>
          <w:lang w:val="en-US"/>
        </w:rPr>
        <w:t xml:space="preserve"> </w:t>
      </w:r>
      <w:proofErr w:type="spellStart"/>
      <w:r w:rsidRPr="00802B78">
        <w:rPr>
          <w:color w:val="000000" w:themeColor="text1"/>
          <w:spacing w:val="4"/>
          <w:lang w:val="en-US"/>
        </w:rPr>
        <w:t>tổng</w:t>
      </w:r>
      <w:proofErr w:type="spellEnd"/>
      <w:r w:rsidRPr="00802B78">
        <w:rPr>
          <w:color w:val="000000" w:themeColor="text1"/>
          <w:spacing w:val="4"/>
          <w:lang w:val="en-US"/>
        </w:rPr>
        <w:t xml:space="preserve"> </w:t>
      </w:r>
      <w:proofErr w:type="spellStart"/>
      <w:r w:rsidRPr="00802B78">
        <w:rPr>
          <w:color w:val="000000" w:themeColor="text1"/>
          <w:spacing w:val="4"/>
          <w:lang w:val="en-US"/>
        </w:rPr>
        <w:t>thể</w:t>
      </w:r>
      <w:proofErr w:type="spellEnd"/>
      <w:r w:rsidRPr="00802B78">
        <w:rPr>
          <w:color w:val="000000" w:themeColor="text1"/>
          <w:spacing w:val="4"/>
          <w:lang w:val="en-US"/>
        </w:rPr>
        <w:t xml:space="preserve"> </w:t>
      </w:r>
      <w:proofErr w:type="spellStart"/>
      <w:r w:rsidRPr="00802B78">
        <w:rPr>
          <w:color w:val="000000" w:themeColor="text1"/>
          <w:spacing w:val="4"/>
          <w:lang w:val="en-US"/>
        </w:rPr>
        <w:t>đến</w:t>
      </w:r>
      <w:proofErr w:type="spellEnd"/>
      <w:r w:rsidRPr="00802B78">
        <w:rPr>
          <w:color w:val="000000" w:themeColor="text1"/>
          <w:spacing w:val="4"/>
          <w:lang w:val="en-US"/>
        </w:rPr>
        <w:t xml:space="preserve"> </w:t>
      </w:r>
      <w:proofErr w:type="spellStart"/>
      <w:r w:rsidRPr="00802B78">
        <w:rPr>
          <w:color w:val="000000" w:themeColor="text1"/>
          <w:spacing w:val="4"/>
          <w:lang w:val="en-US"/>
        </w:rPr>
        <w:t>các</w:t>
      </w:r>
      <w:proofErr w:type="spellEnd"/>
      <w:r w:rsidRPr="00802B78">
        <w:rPr>
          <w:color w:val="000000" w:themeColor="text1"/>
          <w:spacing w:val="4"/>
          <w:lang w:val="en-US"/>
        </w:rPr>
        <w:t xml:space="preserve"> </w:t>
      </w:r>
      <w:proofErr w:type="spellStart"/>
      <w:r w:rsidRPr="00802B78">
        <w:rPr>
          <w:color w:val="000000" w:themeColor="text1"/>
          <w:spacing w:val="4"/>
          <w:lang w:val="en-US"/>
        </w:rPr>
        <w:t>địa</w:t>
      </w:r>
      <w:proofErr w:type="spellEnd"/>
      <w:r w:rsidRPr="00802B78">
        <w:rPr>
          <w:color w:val="000000" w:themeColor="text1"/>
          <w:spacing w:val="4"/>
          <w:lang w:val="en-US"/>
        </w:rPr>
        <w:t xml:space="preserve"> </w:t>
      </w:r>
      <w:proofErr w:type="spellStart"/>
      <w:r w:rsidRPr="00802B78">
        <w:rPr>
          <w:color w:val="000000" w:themeColor="text1"/>
          <w:spacing w:val="4"/>
          <w:lang w:val="en-US"/>
        </w:rPr>
        <w:t>phương</w:t>
      </w:r>
      <w:proofErr w:type="spellEnd"/>
      <w:r w:rsidRPr="00802B78">
        <w:rPr>
          <w:color w:val="000000" w:themeColor="text1"/>
          <w:spacing w:val="4"/>
          <w:lang w:val="en-US"/>
        </w:rPr>
        <w:t xml:space="preserve"> </w:t>
      </w:r>
      <w:proofErr w:type="spellStart"/>
      <w:r w:rsidRPr="00802B78">
        <w:rPr>
          <w:color w:val="000000" w:themeColor="text1"/>
          <w:spacing w:val="4"/>
          <w:lang w:val="en-US"/>
        </w:rPr>
        <w:t>để</w:t>
      </w:r>
      <w:proofErr w:type="spellEnd"/>
      <w:r w:rsidRPr="00802B78">
        <w:rPr>
          <w:color w:val="000000" w:themeColor="text1"/>
          <w:spacing w:val="4"/>
          <w:lang w:val="en-US"/>
        </w:rPr>
        <w:t xml:space="preserve"> </w:t>
      </w:r>
      <w:proofErr w:type="spellStart"/>
      <w:r w:rsidRPr="00802B78">
        <w:rPr>
          <w:color w:val="000000" w:themeColor="text1"/>
          <w:spacing w:val="4"/>
          <w:lang w:val="en-US"/>
        </w:rPr>
        <w:t>đáp</w:t>
      </w:r>
      <w:proofErr w:type="spellEnd"/>
      <w:r w:rsidRPr="00802B78">
        <w:rPr>
          <w:color w:val="000000" w:themeColor="text1"/>
          <w:spacing w:val="4"/>
          <w:lang w:val="en-US"/>
        </w:rPr>
        <w:t xml:space="preserve"> </w:t>
      </w:r>
      <w:proofErr w:type="spellStart"/>
      <w:r w:rsidRPr="00802B78">
        <w:rPr>
          <w:color w:val="000000" w:themeColor="text1"/>
          <w:spacing w:val="4"/>
          <w:lang w:val="en-US"/>
        </w:rPr>
        <w:t>ứng</w:t>
      </w:r>
      <w:proofErr w:type="spellEnd"/>
      <w:r w:rsidRPr="00802B78">
        <w:rPr>
          <w:color w:val="000000" w:themeColor="text1"/>
          <w:spacing w:val="4"/>
          <w:lang w:val="en-US"/>
        </w:rPr>
        <w:t xml:space="preserve"> </w:t>
      </w:r>
      <w:proofErr w:type="spellStart"/>
      <w:r w:rsidRPr="00802B78">
        <w:rPr>
          <w:color w:val="000000" w:themeColor="text1"/>
          <w:spacing w:val="4"/>
          <w:lang w:val="en-US"/>
        </w:rPr>
        <w:t>nhu</w:t>
      </w:r>
      <w:proofErr w:type="spellEnd"/>
      <w:r w:rsidRPr="00802B78">
        <w:rPr>
          <w:color w:val="000000" w:themeColor="text1"/>
          <w:spacing w:val="4"/>
          <w:lang w:val="en-US"/>
        </w:rPr>
        <w:t xml:space="preserve"> </w:t>
      </w:r>
      <w:proofErr w:type="spellStart"/>
      <w:r w:rsidRPr="00802B78">
        <w:rPr>
          <w:color w:val="000000" w:themeColor="text1"/>
          <w:spacing w:val="4"/>
          <w:lang w:val="en-US"/>
        </w:rPr>
        <w:t>cầu</w:t>
      </w:r>
      <w:proofErr w:type="spellEnd"/>
      <w:r w:rsidRPr="00802B78">
        <w:rPr>
          <w:color w:val="000000" w:themeColor="text1"/>
          <w:spacing w:val="4"/>
          <w:lang w:val="en-US"/>
        </w:rPr>
        <w:t xml:space="preserve"> </w:t>
      </w:r>
      <w:proofErr w:type="spellStart"/>
      <w:r w:rsidRPr="00802B78">
        <w:rPr>
          <w:color w:val="000000" w:themeColor="text1"/>
          <w:spacing w:val="4"/>
          <w:lang w:val="en-US"/>
        </w:rPr>
        <w:t>phát</w:t>
      </w:r>
      <w:proofErr w:type="spellEnd"/>
      <w:r w:rsidRPr="00802B78">
        <w:rPr>
          <w:color w:val="000000" w:themeColor="text1"/>
          <w:spacing w:val="4"/>
          <w:lang w:val="en-US"/>
        </w:rPr>
        <w:t xml:space="preserve"> </w:t>
      </w:r>
      <w:proofErr w:type="spellStart"/>
      <w:r w:rsidRPr="00802B78">
        <w:rPr>
          <w:color w:val="000000" w:themeColor="text1"/>
          <w:spacing w:val="4"/>
          <w:lang w:val="en-US"/>
        </w:rPr>
        <w:t>triển</w:t>
      </w:r>
      <w:proofErr w:type="spellEnd"/>
      <w:r w:rsidRPr="00802B78">
        <w:rPr>
          <w:color w:val="000000" w:themeColor="text1"/>
          <w:spacing w:val="4"/>
          <w:lang w:val="en-US"/>
        </w:rPr>
        <w:t xml:space="preserve"> </w:t>
      </w:r>
      <w:proofErr w:type="spellStart"/>
      <w:r w:rsidRPr="00802B78">
        <w:rPr>
          <w:color w:val="000000" w:themeColor="text1"/>
          <w:spacing w:val="4"/>
          <w:lang w:val="en-US"/>
        </w:rPr>
        <w:t>kinh</w:t>
      </w:r>
      <w:proofErr w:type="spellEnd"/>
      <w:r w:rsidRPr="00802B78">
        <w:rPr>
          <w:color w:val="000000" w:themeColor="text1"/>
          <w:spacing w:val="4"/>
          <w:lang w:val="en-US"/>
        </w:rPr>
        <w:t xml:space="preserve"> </w:t>
      </w:r>
      <w:proofErr w:type="spellStart"/>
      <w:r w:rsidRPr="00802B78">
        <w:rPr>
          <w:color w:val="000000" w:themeColor="text1"/>
          <w:spacing w:val="4"/>
          <w:lang w:val="en-US"/>
        </w:rPr>
        <w:t>tế</w:t>
      </w:r>
      <w:proofErr w:type="spellEnd"/>
      <w:r w:rsidRPr="00802B78">
        <w:rPr>
          <w:color w:val="000000" w:themeColor="text1"/>
          <w:spacing w:val="4"/>
          <w:lang w:val="en-US"/>
        </w:rPr>
        <w:t xml:space="preserve"> </w:t>
      </w:r>
      <w:proofErr w:type="spellStart"/>
      <w:r w:rsidRPr="00802B78">
        <w:rPr>
          <w:color w:val="000000" w:themeColor="text1"/>
          <w:spacing w:val="4"/>
          <w:lang w:val="en-US"/>
        </w:rPr>
        <w:t>xã</w:t>
      </w:r>
      <w:proofErr w:type="spellEnd"/>
      <w:r w:rsidRPr="00802B78">
        <w:rPr>
          <w:color w:val="000000" w:themeColor="text1"/>
          <w:spacing w:val="4"/>
          <w:lang w:val="en-US"/>
        </w:rPr>
        <w:t xml:space="preserve"> </w:t>
      </w:r>
      <w:proofErr w:type="spellStart"/>
      <w:r w:rsidRPr="00802B78">
        <w:rPr>
          <w:color w:val="000000" w:themeColor="text1"/>
          <w:spacing w:val="4"/>
          <w:lang w:val="en-US"/>
        </w:rPr>
        <w:t>hội</w:t>
      </w:r>
      <w:proofErr w:type="spellEnd"/>
      <w:r w:rsidRPr="00802B78">
        <w:rPr>
          <w:color w:val="000000" w:themeColor="text1"/>
          <w:spacing w:val="4"/>
          <w:lang w:val="en-US"/>
        </w:rPr>
        <w:t xml:space="preserve">; </w:t>
      </w:r>
      <w:proofErr w:type="spellStart"/>
      <w:r w:rsidRPr="00802B78">
        <w:rPr>
          <w:color w:val="000000" w:themeColor="text1"/>
          <w:spacing w:val="4"/>
          <w:lang w:val="en-US"/>
        </w:rPr>
        <w:t>bảo</w:t>
      </w:r>
      <w:proofErr w:type="spellEnd"/>
      <w:r w:rsidRPr="00802B78">
        <w:rPr>
          <w:color w:val="000000" w:themeColor="text1"/>
          <w:spacing w:val="4"/>
          <w:lang w:val="en-US"/>
        </w:rPr>
        <w:t xml:space="preserve"> </w:t>
      </w:r>
      <w:proofErr w:type="spellStart"/>
      <w:r w:rsidRPr="00802B78">
        <w:rPr>
          <w:color w:val="000000" w:themeColor="text1"/>
          <w:spacing w:val="4"/>
          <w:lang w:val="en-US"/>
        </w:rPr>
        <w:t>đảm</w:t>
      </w:r>
      <w:proofErr w:type="spellEnd"/>
      <w:r w:rsidRPr="00802B78">
        <w:rPr>
          <w:color w:val="000000" w:themeColor="text1"/>
          <w:spacing w:val="4"/>
          <w:lang w:val="en-US"/>
        </w:rPr>
        <w:t xml:space="preserve"> </w:t>
      </w:r>
      <w:proofErr w:type="spellStart"/>
      <w:r w:rsidRPr="00802B78">
        <w:rPr>
          <w:color w:val="000000" w:themeColor="text1"/>
          <w:spacing w:val="4"/>
          <w:lang w:val="en-US"/>
        </w:rPr>
        <w:t>quốc</w:t>
      </w:r>
      <w:proofErr w:type="spellEnd"/>
      <w:r w:rsidRPr="00802B78">
        <w:rPr>
          <w:color w:val="000000" w:themeColor="text1"/>
          <w:spacing w:val="4"/>
          <w:lang w:val="en-US"/>
        </w:rPr>
        <w:t xml:space="preserve"> </w:t>
      </w:r>
      <w:proofErr w:type="spellStart"/>
      <w:r w:rsidRPr="00802B78">
        <w:rPr>
          <w:color w:val="000000" w:themeColor="text1"/>
          <w:spacing w:val="4"/>
          <w:lang w:val="en-US"/>
        </w:rPr>
        <w:t>phòng</w:t>
      </w:r>
      <w:proofErr w:type="spellEnd"/>
      <w:r w:rsidRPr="00802B78">
        <w:rPr>
          <w:color w:val="000000" w:themeColor="text1"/>
          <w:spacing w:val="4"/>
          <w:lang w:val="en-US"/>
        </w:rPr>
        <w:t xml:space="preserve">, an </w:t>
      </w:r>
      <w:proofErr w:type="spellStart"/>
      <w:r w:rsidRPr="00802B78">
        <w:rPr>
          <w:color w:val="000000" w:themeColor="text1"/>
          <w:spacing w:val="4"/>
          <w:lang w:val="en-US"/>
        </w:rPr>
        <w:t>ninh</w:t>
      </w:r>
      <w:proofErr w:type="spellEnd"/>
      <w:r w:rsidRPr="00802B78">
        <w:rPr>
          <w:color w:val="000000" w:themeColor="text1"/>
          <w:spacing w:val="4"/>
          <w:lang w:val="en-US"/>
        </w:rPr>
        <w:t xml:space="preserve">; </w:t>
      </w:r>
      <w:proofErr w:type="spellStart"/>
      <w:r w:rsidRPr="00802B78">
        <w:rPr>
          <w:color w:val="000000" w:themeColor="text1"/>
          <w:spacing w:val="4"/>
          <w:lang w:val="en-US"/>
        </w:rPr>
        <w:t>kế</w:t>
      </w:r>
      <w:proofErr w:type="spellEnd"/>
      <w:r w:rsidRPr="00802B78">
        <w:rPr>
          <w:color w:val="000000" w:themeColor="text1"/>
          <w:spacing w:val="4"/>
          <w:lang w:val="en-US"/>
        </w:rPr>
        <w:t xml:space="preserve"> </w:t>
      </w:r>
      <w:proofErr w:type="spellStart"/>
      <w:r w:rsidRPr="00802B78">
        <w:rPr>
          <w:color w:val="000000" w:themeColor="text1"/>
          <w:spacing w:val="4"/>
          <w:lang w:val="en-US"/>
        </w:rPr>
        <w:t>hoạch</w:t>
      </w:r>
      <w:proofErr w:type="spellEnd"/>
      <w:r w:rsidRPr="00802B78">
        <w:rPr>
          <w:color w:val="000000" w:themeColor="text1"/>
          <w:spacing w:val="4"/>
          <w:lang w:val="en-US"/>
        </w:rPr>
        <w:t xml:space="preserve"> </w:t>
      </w:r>
      <w:proofErr w:type="spellStart"/>
      <w:r w:rsidRPr="00802B78">
        <w:rPr>
          <w:color w:val="000000" w:themeColor="text1"/>
          <w:spacing w:val="4"/>
          <w:lang w:val="en-US"/>
        </w:rPr>
        <w:t>của</w:t>
      </w:r>
      <w:proofErr w:type="spellEnd"/>
      <w:r w:rsidRPr="00802B78">
        <w:rPr>
          <w:color w:val="000000" w:themeColor="text1"/>
          <w:spacing w:val="4"/>
          <w:lang w:val="en-US"/>
        </w:rPr>
        <w:t xml:space="preserve"> </w:t>
      </w:r>
      <w:proofErr w:type="spellStart"/>
      <w:r w:rsidRPr="00802B78">
        <w:rPr>
          <w:color w:val="000000" w:themeColor="text1"/>
          <w:spacing w:val="4"/>
          <w:lang w:val="en-US"/>
        </w:rPr>
        <w:t>các</w:t>
      </w:r>
      <w:proofErr w:type="spellEnd"/>
      <w:r w:rsidRPr="00802B78">
        <w:rPr>
          <w:color w:val="000000" w:themeColor="text1"/>
          <w:spacing w:val="4"/>
          <w:lang w:val="en-US"/>
        </w:rPr>
        <w:t xml:space="preserve"> </w:t>
      </w:r>
      <w:proofErr w:type="spellStart"/>
      <w:r w:rsidRPr="00802B78">
        <w:rPr>
          <w:color w:val="000000" w:themeColor="text1"/>
          <w:spacing w:val="4"/>
          <w:lang w:val="en-US"/>
        </w:rPr>
        <w:t>ngành</w:t>
      </w:r>
      <w:proofErr w:type="spellEnd"/>
      <w:r w:rsidRPr="00802B78">
        <w:rPr>
          <w:color w:val="000000" w:themeColor="text1"/>
          <w:spacing w:val="4"/>
          <w:lang w:val="en-US"/>
        </w:rPr>
        <w:t xml:space="preserve">, </w:t>
      </w:r>
      <w:proofErr w:type="spellStart"/>
      <w:r w:rsidRPr="00802B78">
        <w:rPr>
          <w:color w:val="000000" w:themeColor="text1"/>
          <w:spacing w:val="4"/>
          <w:lang w:val="en-US"/>
        </w:rPr>
        <w:t>địa</w:t>
      </w:r>
      <w:proofErr w:type="spellEnd"/>
      <w:r w:rsidRPr="00802B78">
        <w:rPr>
          <w:color w:val="000000" w:themeColor="text1"/>
          <w:spacing w:val="4"/>
          <w:lang w:val="en-US"/>
        </w:rPr>
        <w:t xml:space="preserve"> </w:t>
      </w:r>
      <w:proofErr w:type="spellStart"/>
      <w:r w:rsidRPr="00802B78">
        <w:rPr>
          <w:color w:val="000000" w:themeColor="text1"/>
          <w:spacing w:val="4"/>
          <w:lang w:val="en-US"/>
        </w:rPr>
        <w:t>phương</w:t>
      </w:r>
      <w:proofErr w:type="spellEnd"/>
      <w:r w:rsidRPr="00802B78">
        <w:rPr>
          <w:color w:val="000000" w:themeColor="text1"/>
          <w:spacing w:val="4"/>
          <w:lang w:val="en-US"/>
        </w:rPr>
        <w:t xml:space="preserve"> </w:t>
      </w:r>
      <w:proofErr w:type="spellStart"/>
      <w:r w:rsidRPr="00802B78">
        <w:rPr>
          <w:color w:val="000000" w:themeColor="text1"/>
          <w:spacing w:val="4"/>
          <w:lang w:val="en-US"/>
        </w:rPr>
        <w:t>có</w:t>
      </w:r>
      <w:proofErr w:type="spellEnd"/>
      <w:r w:rsidRPr="00802B78">
        <w:rPr>
          <w:color w:val="000000" w:themeColor="text1"/>
          <w:spacing w:val="4"/>
          <w:lang w:val="en-US"/>
        </w:rPr>
        <w:t xml:space="preserve"> </w:t>
      </w:r>
      <w:proofErr w:type="spellStart"/>
      <w:r w:rsidRPr="00802B78">
        <w:rPr>
          <w:color w:val="000000" w:themeColor="text1"/>
          <w:spacing w:val="4"/>
          <w:lang w:val="en-US"/>
        </w:rPr>
        <w:t>sử</w:t>
      </w:r>
      <w:proofErr w:type="spellEnd"/>
      <w:r w:rsidRPr="00802B78">
        <w:rPr>
          <w:color w:val="000000" w:themeColor="text1"/>
          <w:spacing w:val="4"/>
          <w:lang w:val="en-US"/>
        </w:rPr>
        <w:t xml:space="preserve"> </w:t>
      </w:r>
      <w:proofErr w:type="spellStart"/>
      <w:r w:rsidRPr="00802B78">
        <w:rPr>
          <w:color w:val="000000" w:themeColor="text1"/>
          <w:spacing w:val="4"/>
          <w:lang w:val="en-US"/>
        </w:rPr>
        <w:t>dụng</w:t>
      </w:r>
      <w:proofErr w:type="spellEnd"/>
      <w:r w:rsidRPr="00802B78">
        <w:rPr>
          <w:color w:val="000000" w:themeColor="text1"/>
          <w:spacing w:val="4"/>
          <w:lang w:val="en-US"/>
        </w:rPr>
        <w:t xml:space="preserve"> </w:t>
      </w:r>
      <w:proofErr w:type="spellStart"/>
      <w:r w:rsidRPr="00802B78">
        <w:rPr>
          <w:color w:val="000000" w:themeColor="text1"/>
          <w:spacing w:val="4"/>
          <w:lang w:val="en-US"/>
        </w:rPr>
        <w:t>đất</w:t>
      </w:r>
      <w:proofErr w:type="spellEnd"/>
      <w:r w:rsidRPr="00802B78">
        <w:rPr>
          <w:color w:val="000000" w:themeColor="text1"/>
          <w:spacing w:val="4"/>
          <w:lang w:val="en-US"/>
        </w:rPr>
        <w:t xml:space="preserve"> </w:t>
      </w:r>
      <w:proofErr w:type="spellStart"/>
      <w:r w:rsidRPr="00802B78">
        <w:rPr>
          <w:color w:val="000000" w:themeColor="text1"/>
          <w:spacing w:val="4"/>
          <w:lang w:val="en-US"/>
        </w:rPr>
        <w:t>phải</w:t>
      </w:r>
      <w:proofErr w:type="spellEnd"/>
      <w:r w:rsidRPr="00802B78">
        <w:rPr>
          <w:color w:val="000000" w:themeColor="text1"/>
          <w:spacing w:val="4"/>
          <w:lang w:val="en-US"/>
        </w:rPr>
        <w:t xml:space="preserve"> </w:t>
      </w:r>
      <w:proofErr w:type="spellStart"/>
      <w:r w:rsidRPr="00802B78">
        <w:rPr>
          <w:color w:val="000000" w:themeColor="text1"/>
          <w:spacing w:val="4"/>
          <w:lang w:val="en-US"/>
        </w:rPr>
        <w:t>dựa</w:t>
      </w:r>
      <w:proofErr w:type="spellEnd"/>
      <w:r w:rsidRPr="00802B78">
        <w:rPr>
          <w:color w:val="000000" w:themeColor="text1"/>
          <w:spacing w:val="4"/>
          <w:lang w:val="en-US"/>
        </w:rPr>
        <w:t xml:space="preserve"> </w:t>
      </w:r>
      <w:proofErr w:type="spellStart"/>
      <w:r w:rsidRPr="00802B78">
        <w:rPr>
          <w:color w:val="000000" w:themeColor="text1"/>
          <w:spacing w:val="4"/>
          <w:lang w:val="en-US"/>
        </w:rPr>
        <w:t>trên</w:t>
      </w:r>
      <w:proofErr w:type="spellEnd"/>
      <w:r w:rsidRPr="00802B78">
        <w:rPr>
          <w:color w:val="000000" w:themeColor="text1"/>
          <w:spacing w:val="4"/>
          <w:lang w:val="en-US"/>
        </w:rPr>
        <w:t xml:space="preserve"> </w:t>
      </w:r>
      <w:proofErr w:type="spellStart"/>
      <w:r w:rsidRPr="00802B78">
        <w:rPr>
          <w:color w:val="000000" w:themeColor="text1"/>
          <w:spacing w:val="4"/>
          <w:lang w:val="en-US"/>
        </w:rPr>
        <w:t>cơ</w:t>
      </w:r>
      <w:proofErr w:type="spellEnd"/>
      <w:r w:rsidRPr="00802B78">
        <w:rPr>
          <w:color w:val="000000" w:themeColor="text1"/>
          <w:spacing w:val="4"/>
          <w:lang w:val="en-US"/>
        </w:rPr>
        <w:t xml:space="preserve"> </w:t>
      </w:r>
      <w:proofErr w:type="spellStart"/>
      <w:r w:rsidRPr="00802B78">
        <w:rPr>
          <w:color w:val="000000" w:themeColor="text1"/>
          <w:spacing w:val="4"/>
          <w:lang w:val="en-US"/>
        </w:rPr>
        <w:t>sở</w:t>
      </w:r>
      <w:proofErr w:type="spellEnd"/>
      <w:r w:rsidRPr="00802B78">
        <w:rPr>
          <w:color w:val="000000" w:themeColor="text1"/>
          <w:spacing w:val="4"/>
          <w:lang w:val="en-US"/>
        </w:rPr>
        <w:t xml:space="preserve"> </w:t>
      </w:r>
      <w:proofErr w:type="spellStart"/>
      <w:r w:rsidRPr="00802B78">
        <w:rPr>
          <w:color w:val="000000" w:themeColor="text1"/>
          <w:spacing w:val="4"/>
          <w:lang w:val="en-US"/>
        </w:rPr>
        <w:t>kế</w:t>
      </w:r>
      <w:proofErr w:type="spellEnd"/>
      <w:r w:rsidRPr="00802B78">
        <w:rPr>
          <w:color w:val="000000" w:themeColor="text1"/>
          <w:spacing w:val="4"/>
          <w:lang w:val="en-US"/>
        </w:rPr>
        <w:t xml:space="preserve"> </w:t>
      </w:r>
      <w:proofErr w:type="spellStart"/>
      <w:r w:rsidRPr="00802B78">
        <w:rPr>
          <w:color w:val="000000" w:themeColor="text1"/>
          <w:spacing w:val="4"/>
          <w:lang w:val="en-US"/>
        </w:rPr>
        <w:t>hoạch</w:t>
      </w:r>
      <w:proofErr w:type="spellEnd"/>
      <w:r w:rsidRPr="00802B78">
        <w:rPr>
          <w:color w:val="000000" w:themeColor="text1"/>
          <w:spacing w:val="4"/>
          <w:lang w:val="en-US"/>
        </w:rPr>
        <w:t xml:space="preserve"> </w:t>
      </w:r>
      <w:proofErr w:type="spellStart"/>
      <w:r w:rsidRPr="00802B78">
        <w:rPr>
          <w:color w:val="000000" w:themeColor="text1"/>
          <w:spacing w:val="4"/>
          <w:lang w:val="en-US"/>
        </w:rPr>
        <w:t>sử</w:t>
      </w:r>
      <w:proofErr w:type="spellEnd"/>
      <w:r w:rsidRPr="00802B78">
        <w:rPr>
          <w:color w:val="000000" w:themeColor="text1"/>
          <w:spacing w:val="4"/>
          <w:lang w:val="en-US"/>
        </w:rPr>
        <w:t xml:space="preserve"> </w:t>
      </w:r>
      <w:proofErr w:type="spellStart"/>
      <w:r w:rsidRPr="00802B78">
        <w:rPr>
          <w:color w:val="000000" w:themeColor="text1"/>
          <w:spacing w:val="4"/>
          <w:lang w:val="en-US"/>
        </w:rPr>
        <w:t>dụng</w:t>
      </w:r>
      <w:proofErr w:type="spellEnd"/>
      <w:r w:rsidRPr="00802B78">
        <w:rPr>
          <w:color w:val="000000" w:themeColor="text1"/>
          <w:spacing w:val="4"/>
          <w:lang w:val="en-US"/>
        </w:rPr>
        <w:t xml:space="preserve"> </w:t>
      </w:r>
      <w:proofErr w:type="spellStart"/>
      <w:r w:rsidRPr="00802B78">
        <w:rPr>
          <w:color w:val="000000" w:themeColor="text1"/>
          <w:spacing w:val="4"/>
          <w:lang w:val="en-US"/>
        </w:rPr>
        <w:t>đất</w:t>
      </w:r>
      <w:proofErr w:type="spellEnd"/>
      <w:r w:rsidRPr="00802B78">
        <w:rPr>
          <w:color w:val="000000" w:themeColor="text1"/>
          <w:spacing w:val="4"/>
          <w:lang w:val="en-US"/>
        </w:rPr>
        <w:t xml:space="preserve"> </w:t>
      </w:r>
      <w:proofErr w:type="spellStart"/>
      <w:r w:rsidRPr="00802B78">
        <w:rPr>
          <w:color w:val="000000" w:themeColor="text1"/>
          <w:spacing w:val="4"/>
          <w:lang w:val="en-US"/>
        </w:rPr>
        <w:t>toàn</w:t>
      </w:r>
      <w:proofErr w:type="spellEnd"/>
      <w:r w:rsidRPr="00802B78">
        <w:rPr>
          <w:color w:val="000000" w:themeColor="text1"/>
          <w:spacing w:val="4"/>
          <w:lang w:val="en-US"/>
        </w:rPr>
        <w:t xml:space="preserve"> </w:t>
      </w:r>
      <w:proofErr w:type="spellStart"/>
      <w:r w:rsidRPr="00802B78">
        <w:rPr>
          <w:color w:val="000000" w:themeColor="text1"/>
          <w:spacing w:val="4"/>
          <w:lang w:val="en-US"/>
        </w:rPr>
        <w:t>huyện</w:t>
      </w:r>
      <w:proofErr w:type="spellEnd"/>
      <w:r w:rsidRPr="00802B78">
        <w:rPr>
          <w:color w:val="000000" w:themeColor="text1"/>
          <w:spacing w:val="4"/>
          <w:lang w:val="en-US"/>
        </w:rPr>
        <w:t xml:space="preserve"> </w:t>
      </w:r>
      <w:proofErr w:type="spellStart"/>
      <w:r w:rsidRPr="00802B78">
        <w:rPr>
          <w:color w:val="000000" w:themeColor="text1"/>
          <w:spacing w:val="4"/>
          <w:lang w:val="en-US"/>
        </w:rPr>
        <w:t>được</w:t>
      </w:r>
      <w:proofErr w:type="spellEnd"/>
      <w:r w:rsidRPr="00802B78">
        <w:rPr>
          <w:color w:val="000000" w:themeColor="text1"/>
          <w:spacing w:val="4"/>
          <w:lang w:val="en-US"/>
        </w:rPr>
        <w:t xml:space="preserve"> UBND </w:t>
      </w:r>
      <w:proofErr w:type="spellStart"/>
      <w:r w:rsidRPr="00802B78">
        <w:rPr>
          <w:color w:val="000000" w:themeColor="text1"/>
          <w:spacing w:val="4"/>
          <w:lang w:val="en-US"/>
        </w:rPr>
        <w:t>tỉnh</w:t>
      </w:r>
      <w:proofErr w:type="spellEnd"/>
      <w:r w:rsidRPr="00802B78">
        <w:rPr>
          <w:color w:val="000000" w:themeColor="text1"/>
          <w:spacing w:val="4"/>
          <w:lang w:val="en-US"/>
        </w:rPr>
        <w:t xml:space="preserve"> </w:t>
      </w:r>
      <w:proofErr w:type="spellStart"/>
      <w:r w:rsidRPr="00802B78">
        <w:rPr>
          <w:color w:val="000000" w:themeColor="text1"/>
          <w:spacing w:val="4"/>
          <w:lang w:val="en-US"/>
        </w:rPr>
        <w:t>phê</w:t>
      </w:r>
      <w:proofErr w:type="spellEnd"/>
      <w:r w:rsidRPr="00802B78">
        <w:rPr>
          <w:color w:val="000000" w:themeColor="text1"/>
          <w:spacing w:val="4"/>
          <w:lang w:val="en-US"/>
        </w:rPr>
        <w:t xml:space="preserve"> </w:t>
      </w:r>
      <w:proofErr w:type="spellStart"/>
      <w:r w:rsidRPr="00802B78">
        <w:rPr>
          <w:color w:val="000000" w:themeColor="text1"/>
          <w:spacing w:val="4"/>
          <w:lang w:val="en-US"/>
        </w:rPr>
        <w:t>duyệt</w:t>
      </w:r>
      <w:proofErr w:type="spellEnd"/>
      <w:r w:rsidRPr="00802B78">
        <w:rPr>
          <w:color w:val="000000" w:themeColor="text1"/>
          <w:spacing w:val="4"/>
          <w:lang w:val="en-US"/>
        </w:rPr>
        <w:t>.</w:t>
      </w:r>
    </w:p>
    <w:p w14:paraId="6647428A" w14:textId="426D6E44" w:rsidR="00303D9B" w:rsidRPr="00802B78" w:rsidRDefault="00D203D7" w:rsidP="00266638">
      <w:pPr>
        <w:pStyle w:val="Heading4"/>
        <w:spacing w:before="0" w:after="0" w:line="350" w:lineRule="exact"/>
        <w:rPr>
          <w:color w:val="000000" w:themeColor="text1"/>
          <w:lang w:val="en-US"/>
        </w:rPr>
      </w:pPr>
      <w:r w:rsidRPr="00802B78">
        <w:rPr>
          <w:color w:val="000000" w:themeColor="text1"/>
          <w:lang w:val="en-US"/>
        </w:rPr>
        <w:t>1</w:t>
      </w:r>
      <w:r w:rsidR="00303D9B" w:rsidRPr="00802B78">
        <w:rPr>
          <w:color w:val="000000" w:themeColor="text1"/>
        </w:rPr>
        <w:t>.</w:t>
      </w:r>
      <w:r w:rsidR="000D624D" w:rsidRPr="00802B78">
        <w:rPr>
          <w:color w:val="000000" w:themeColor="text1"/>
          <w:lang w:val="en-US"/>
        </w:rPr>
        <w:t>2</w:t>
      </w:r>
      <w:r w:rsidR="00303D9B" w:rsidRPr="00802B78">
        <w:rPr>
          <w:color w:val="000000" w:themeColor="text1"/>
        </w:rPr>
        <w:t>.</w:t>
      </w:r>
      <w:r w:rsidR="00303D9B" w:rsidRPr="00802B78">
        <w:rPr>
          <w:color w:val="000000" w:themeColor="text1"/>
          <w:lang w:val="en-US"/>
        </w:rPr>
        <w:t xml:space="preserve">3. </w:t>
      </w:r>
      <w:proofErr w:type="spellStart"/>
      <w:r w:rsidR="00303D9B" w:rsidRPr="00802B78">
        <w:rPr>
          <w:color w:val="000000" w:themeColor="text1"/>
          <w:lang w:val="en-US"/>
        </w:rPr>
        <w:t>Tính</w:t>
      </w:r>
      <w:proofErr w:type="spellEnd"/>
      <w:r w:rsidR="00303D9B" w:rsidRPr="00802B78">
        <w:rPr>
          <w:color w:val="000000" w:themeColor="text1"/>
          <w:lang w:val="en-US"/>
        </w:rPr>
        <w:t xml:space="preserve"> </w:t>
      </w:r>
      <w:proofErr w:type="spellStart"/>
      <w:r w:rsidR="00303D9B" w:rsidRPr="00802B78">
        <w:rPr>
          <w:color w:val="000000" w:themeColor="text1"/>
          <w:lang w:val="en-US"/>
        </w:rPr>
        <w:t>khả</w:t>
      </w:r>
      <w:proofErr w:type="spellEnd"/>
      <w:r w:rsidR="00303D9B" w:rsidRPr="00802B78">
        <w:rPr>
          <w:color w:val="000000" w:themeColor="text1"/>
          <w:lang w:val="en-US"/>
        </w:rPr>
        <w:t xml:space="preserve"> </w:t>
      </w:r>
      <w:proofErr w:type="spellStart"/>
      <w:r w:rsidR="00303D9B" w:rsidRPr="00802B78">
        <w:rPr>
          <w:color w:val="000000" w:themeColor="text1"/>
          <w:lang w:val="en-US"/>
        </w:rPr>
        <w:t>thi</w:t>
      </w:r>
      <w:proofErr w:type="spellEnd"/>
      <w:r w:rsidR="00303D9B" w:rsidRPr="00802B78">
        <w:rPr>
          <w:color w:val="000000" w:themeColor="text1"/>
          <w:lang w:val="en-US"/>
        </w:rPr>
        <w:t xml:space="preserve"> </w:t>
      </w:r>
      <w:proofErr w:type="spellStart"/>
      <w:r w:rsidR="00303D9B" w:rsidRPr="00802B78">
        <w:rPr>
          <w:color w:val="000000" w:themeColor="text1"/>
          <w:lang w:val="en-US"/>
        </w:rPr>
        <w:t>của</w:t>
      </w:r>
      <w:proofErr w:type="spellEnd"/>
      <w:r w:rsidR="00303D9B" w:rsidRPr="00802B78">
        <w:rPr>
          <w:color w:val="000000" w:themeColor="text1"/>
          <w:lang w:val="en-US"/>
        </w:rPr>
        <w:t xml:space="preserve"> </w:t>
      </w:r>
      <w:proofErr w:type="spellStart"/>
      <w:r w:rsidR="00303D9B" w:rsidRPr="00802B78">
        <w:rPr>
          <w:color w:val="000000" w:themeColor="text1"/>
          <w:lang w:val="en-US"/>
        </w:rPr>
        <w:t>việc</w:t>
      </w:r>
      <w:proofErr w:type="spellEnd"/>
      <w:r w:rsidR="00303D9B" w:rsidRPr="00802B78">
        <w:rPr>
          <w:color w:val="000000" w:themeColor="text1"/>
          <w:lang w:val="en-US"/>
        </w:rPr>
        <w:t xml:space="preserve"> </w:t>
      </w:r>
      <w:proofErr w:type="spellStart"/>
      <w:r w:rsidR="00303D9B" w:rsidRPr="00802B78">
        <w:rPr>
          <w:color w:val="000000" w:themeColor="text1"/>
          <w:lang w:val="en-US"/>
        </w:rPr>
        <w:t>thực</w:t>
      </w:r>
      <w:proofErr w:type="spellEnd"/>
      <w:r w:rsidR="00303D9B" w:rsidRPr="00802B78">
        <w:rPr>
          <w:color w:val="000000" w:themeColor="text1"/>
          <w:lang w:val="en-US"/>
        </w:rPr>
        <w:t xml:space="preserve"> </w:t>
      </w:r>
      <w:proofErr w:type="spellStart"/>
      <w:r w:rsidR="00303D9B" w:rsidRPr="00802B78">
        <w:rPr>
          <w:color w:val="000000" w:themeColor="text1"/>
          <w:lang w:val="en-US"/>
        </w:rPr>
        <w:t>hiện</w:t>
      </w:r>
      <w:proofErr w:type="spellEnd"/>
    </w:p>
    <w:p w14:paraId="75B5AD72" w14:textId="7B80C19D" w:rsidR="00DA1A23" w:rsidRPr="00802B78" w:rsidRDefault="0038561B" w:rsidP="00266638">
      <w:pPr>
        <w:spacing w:before="0" w:after="0" w:line="350" w:lineRule="exact"/>
        <w:rPr>
          <w:color w:val="000000" w:themeColor="text1"/>
          <w:lang w:val="en-US"/>
        </w:rPr>
      </w:pPr>
      <w:bookmarkStart w:id="170" w:name="_Toc189730482"/>
      <w:bookmarkStart w:id="171" w:name="_Toc147926805"/>
      <w:bookmarkStart w:id="172" w:name="_Toc154740142"/>
      <w:bookmarkStart w:id="173" w:name="_Toc188435547"/>
      <w:bookmarkEnd w:id="166"/>
      <w:bookmarkEnd w:id="167"/>
      <w:bookmarkEnd w:id="168"/>
      <w:proofErr w:type="spellStart"/>
      <w:r w:rsidRPr="00802B78">
        <w:rPr>
          <w:color w:val="000000" w:themeColor="text1"/>
          <w:lang w:val="en-US"/>
        </w:rPr>
        <w:t>Điều</w:t>
      </w:r>
      <w:proofErr w:type="spellEnd"/>
      <w:r w:rsidRPr="00802B78">
        <w:rPr>
          <w:color w:val="000000" w:themeColor="text1"/>
          <w:lang w:val="en-US"/>
        </w:rPr>
        <w:t xml:space="preserve"> </w:t>
      </w:r>
      <w:proofErr w:type="spellStart"/>
      <w:r w:rsidRPr="00802B78">
        <w:rPr>
          <w:color w:val="000000" w:themeColor="text1"/>
          <w:lang w:val="en-US"/>
        </w:rPr>
        <w:t>chỉnh</w:t>
      </w:r>
      <w:proofErr w:type="spellEnd"/>
      <w:r w:rsidRPr="00802B78">
        <w:rPr>
          <w:color w:val="000000" w:themeColor="text1"/>
          <w:lang w:val="en-US"/>
        </w:rPr>
        <w:t xml:space="preserve"> </w:t>
      </w:r>
      <w:proofErr w:type="spellStart"/>
      <w:r w:rsidR="00DA1A23" w:rsidRPr="00802B78">
        <w:rPr>
          <w:color w:val="000000" w:themeColor="text1"/>
          <w:lang w:val="en-US"/>
        </w:rPr>
        <w:t>Kế</w:t>
      </w:r>
      <w:proofErr w:type="spellEnd"/>
      <w:r w:rsidR="00DA1A23" w:rsidRPr="00802B78">
        <w:rPr>
          <w:color w:val="000000" w:themeColor="text1"/>
          <w:lang w:val="en-US"/>
        </w:rPr>
        <w:t xml:space="preserve"> </w:t>
      </w:r>
      <w:proofErr w:type="spellStart"/>
      <w:r w:rsidR="00DA1A23" w:rsidRPr="00802B78">
        <w:rPr>
          <w:color w:val="000000" w:themeColor="text1"/>
          <w:lang w:val="en-US"/>
        </w:rPr>
        <w:t>hoạch</w:t>
      </w:r>
      <w:proofErr w:type="spellEnd"/>
      <w:r w:rsidR="00DA1A23" w:rsidRPr="00802B78">
        <w:rPr>
          <w:color w:val="000000" w:themeColor="text1"/>
          <w:lang w:val="en-US"/>
        </w:rPr>
        <w:t xml:space="preserve"> </w:t>
      </w:r>
      <w:proofErr w:type="spellStart"/>
      <w:r w:rsidR="00DA1A23" w:rsidRPr="00802B78">
        <w:rPr>
          <w:color w:val="000000" w:themeColor="text1"/>
          <w:lang w:val="en-US"/>
        </w:rPr>
        <w:t>sử</w:t>
      </w:r>
      <w:proofErr w:type="spellEnd"/>
      <w:r w:rsidR="00DA1A23" w:rsidRPr="00802B78">
        <w:rPr>
          <w:color w:val="000000" w:themeColor="text1"/>
          <w:lang w:val="en-US"/>
        </w:rPr>
        <w:t xml:space="preserve"> </w:t>
      </w:r>
      <w:proofErr w:type="spellStart"/>
      <w:r w:rsidR="00DA1A23" w:rsidRPr="00802B78">
        <w:rPr>
          <w:color w:val="000000" w:themeColor="text1"/>
          <w:lang w:val="en-US"/>
        </w:rPr>
        <w:t>dụng</w:t>
      </w:r>
      <w:proofErr w:type="spellEnd"/>
      <w:r w:rsidR="00DA1A23" w:rsidRPr="00802B78">
        <w:rPr>
          <w:color w:val="000000" w:themeColor="text1"/>
          <w:lang w:val="en-US"/>
        </w:rPr>
        <w:t xml:space="preserve"> </w:t>
      </w:r>
      <w:proofErr w:type="spellStart"/>
      <w:r w:rsidR="00DA1A23" w:rsidRPr="00802B78">
        <w:rPr>
          <w:color w:val="000000" w:themeColor="text1"/>
          <w:lang w:val="en-US"/>
        </w:rPr>
        <w:t>đất</w:t>
      </w:r>
      <w:proofErr w:type="spellEnd"/>
      <w:r w:rsidR="00DA1A23" w:rsidRPr="00802B78">
        <w:rPr>
          <w:color w:val="000000" w:themeColor="text1"/>
          <w:lang w:val="en-US"/>
        </w:rPr>
        <w:t xml:space="preserve"> </w:t>
      </w:r>
      <w:proofErr w:type="spellStart"/>
      <w:r w:rsidR="00DA1A23" w:rsidRPr="00802B78">
        <w:rPr>
          <w:color w:val="000000" w:themeColor="text1"/>
          <w:lang w:val="en-US"/>
        </w:rPr>
        <w:t>năm</w:t>
      </w:r>
      <w:proofErr w:type="spellEnd"/>
      <w:r w:rsidR="00DA1A23" w:rsidRPr="00802B78">
        <w:rPr>
          <w:color w:val="000000" w:themeColor="text1"/>
          <w:lang w:val="en-US"/>
        </w:rPr>
        <w:t xml:space="preserve"> 2025 </w:t>
      </w:r>
      <w:proofErr w:type="spellStart"/>
      <w:r w:rsidR="00DA1A23" w:rsidRPr="00802B78">
        <w:rPr>
          <w:color w:val="000000" w:themeColor="text1"/>
          <w:lang w:val="en-US"/>
        </w:rPr>
        <w:t>của</w:t>
      </w:r>
      <w:proofErr w:type="spellEnd"/>
      <w:r w:rsidR="00DA1A23" w:rsidRPr="00802B78">
        <w:rPr>
          <w:color w:val="000000" w:themeColor="text1"/>
          <w:lang w:val="en-US"/>
        </w:rPr>
        <w:t xml:space="preserve"> </w:t>
      </w:r>
      <w:proofErr w:type="spellStart"/>
      <w:r w:rsidR="00DA1A23" w:rsidRPr="00802B78">
        <w:rPr>
          <w:color w:val="000000" w:themeColor="text1"/>
          <w:lang w:val="en-US"/>
        </w:rPr>
        <w:t>huyện</w:t>
      </w:r>
      <w:proofErr w:type="spellEnd"/>
      <w:r w:rsidR="00DA1A23" w:rsidRPr="00802B78">
        <w:rPr>
          <w:color w:val="000000" w:themeColor="text1"/>
          <w:lang w:val="en-US"/>
        </w:rPr>
        <w:t xml:space="preserve"> </w:t>
      </w:r>
      <w:proofErr w:type="spellStart"/>
      <w:r w:rsidR="00DA1A23" w:rsidRPr="00802B78">
        <w:rPr>
          <w:color w:val="000000" w:themeColor="text1"/>
          <w:lang w:val="en-US"/>
        </w:rPr>
        <w:t>đảm</w:t>
      </w:r>
      <w:proofErr w:type="spellEnd"/>
      <w:r w:rsidR="00DA1A23" w:rsidRPr="00802B78">
        <w:rPr>
          <w:color w:val="000000" w:themeColor="text1"/>
          <w:lang w:val="en-US"/>
        </w:rPr>
        <w:t xml:space="preserve"> </w:t>
      </w:r>
      <w:proofErr w:type="spellStart"/>
      <w:r w:rsidR="00DA1A23" w:rsidRPr="00802B78">
        <w:rPr>
          <w:color w:val="000000" w:themeColor="text1"/>
          <w:lang w:val="en-US"/>
        </w:rPr>
        <w:t>bảo</w:t>
      </w:r>
      <w:proofErr w:type="spellEnd"/>
      <w:r w:rsidR="00DA1A23" w:rsidRPr="00802B78">
        <w:rPr>
          <w:color w:val="000000" w:themeColor="text1"/>
          <w:lang w:val="en-US"/>
        </w:rPr>
        <w:t xml:space="preserve"> </w:t>
      </w:r>
      <w:proofErr w:type="spellStart"/>
      <w:r w:rsidR="00DA1A23" w:rsidRPr="00802B78">
        <w:rPr>
          <w:color w:val="000000" w:themeColor="text1"/>
          <w:lang w:val="en-US"/>
        </w:rPr>
        <w:t>tính</w:t>
      </w:r>
      <w:proofErr w:type="spellEnd"/>
      <w:r w:rsidR="00DA1A23" w:rsidRPr="00802B78">
        <w:rPr>
          <w:color w:val="000000" w:themeColor="text1"/>
          <w:lang w:val="en-US"/>
        </w:rPr>
        <w:t xml:space="preserve"> </w:t>
      </w:r>
      <w:proofErr w:type="spellStart"/>
      <w:r w:rsidR="00DA1A23" w:rsidRPr="00802B78">
        <w:rPr>
          <w:color w:val="000000" w:themeColor="text1"/>
          <w:lang w:val="en-US"/>
        </w:rPr>
        <w:t>khả</w:t>
      </w:r>
      <w:proofErr w:type="spellEnd"/>
      <w:r w:rsidR="00DA1A23" w:rsidRPr="00802B78">
        <w:rPr>
          <w:color w:val="000000" w:themeColor="text1"/>
          <w:lang w:val="en-US"/>
        </w:rPr>
        <w:t xml:space="preserve"> </w:t>
      </w:r>
      <w:proofErr w:type="spellStart"/>
      <w:r w:rsidR="00DA1A23" w:rsidRPr="00802B78">
        <w:rPr>
          <w:color w:val="000000" w:themeColor="text1"/>
          <w:lang w:val="en-US"/>
        </w:rPr>
        <w:t>thi</w:t>
      </w:r>
      <w:proofErr w:type="spellEnd"/>
      <w:r w:rsidR="00DA1A23" w:rsidRPr="00802B78">
        <w:rPr>
          <w:color w:val="000000" w:themeColor="text1"/>
          <w:lang w:val="en-US"/>
        </w:rPr>
        <w:t xml:space="preserve"> </w:t>
      </w:r>
      <w:proofErr w:type="spellStart"/>
      <w:r w:rsidR="00DA1A23" w:rsidRPr="00802B78">
        <w:rPr>
          <w:color w:val="000000" w:themeColor="text1"/>
          <w:lang w:val="en-US"/>
        </w:rPr>
        <w:t>cao</w:t>
      </w:r>
      <w:proofErr w:type="spellEnd"/>
      <w:r w:rsidR="00DA1A23" w:rsidRPr="00802B78">
        <w:rPr>
          <w:color w:val="000000" w:themeColor="text1"/>
          <w:lang w:val="en-US"/>
        </w:rPr>
        <w:t xml:space="preserve">, do </w:t>
      </w:r>
      <w:proofErr w:type="spellStart"/>
      <w:r w:rsidR="00DA1A23" w:rsidRPr="00802B78">
        <w:rPr>
          <w:color w:val="000000" w:themeColor="text1"/>
          <w:lang w:val="en-US"/>
        </w:rPr>
        <w:t>các</w:t>
      </w:r>
      <w:proofErr w:type="spellEnd"/>
      <w:r w:rsidR="00DA1A23" w:rsidRPr="00802B78">
        <w:rPr>
          <w:color w:val="000000" w:themeColor="text1"/>
          <w:lang w:val="en-US"/>
        </w:rPr>
        <w:t xml:space="preserve"> </w:t>
      </w:r>
      <w:proofErr w:type="spellStart"/>
      <w:r w:rsidR="00DA1A23" w:rsidRPr="00802B78">
        <w:rPr>
          <w:color w:val="000000" w:themeColor="text1"/>
          <w:lang w:val="en-US"/>
        </w:rPr>
        <w:t>dự</w:t>
      </w:r>
      <w:proofErr w:type="spellEnd"/>
      <w:r w:rsidR="00DA1A23" w:rsidRPr="00802B78">
        <w:rPr>
          <w:color w:val="000000" w:themeColor="text1"/>
          <w:lang w:val="en-US"/>
        </w:rPr>
        <w:t xml:space="preserve"> </w:t>
      </w:r>
      <w:proofErr w:type="spellStart"/>
      <w:r w:rsidR="00DA1A23" w:rsidRPr="00802B78">
        <w:rPr>
          <w:color w:val="000000" w:themeColor="text1"/>
          <w:lang w:val="en-US"/>
        </w:rPr>
        <w:t>án</w:t>
      </w:r>
      <w:proofErr w:type="spellEnd"/>
      <w:r w:rsidR="00DA1A23" w:rsidRPr="00802B78">
        <w:rPr>
          <w:color w:val="000000" w:themeColor="text1"/>
          <w:lang w:val="en-US"/>
        </w:rPr>
        <w:t xml:space="preserve"> </w:t>
      </w:r>
      <w:proofErr w:type="spellStart"/>
      <w:r w:rsidR="00DA1A23" w:rsidRPr="00802B78">
        <w:rPr>
          <w:color w:val="000000" w:themeColor="text1"/>
          <w:lang w:val="en-US"/>
        </w:rPr>
        <w:t>đưa</w:t>
      </w:r>
      <w:proofErr w:type="spellEnd"/>
      <w:r w:rsidR="00DA1A23" w:rsidRPr="00802B78">
        <w:rPr>
          <w:color w:val="000000" w:themeColor="text1"/>
          <w:lang w:val="en-US"/>
        </w:rPr>
        <w:t xml:space="preserve"> </w:t>
      </w:r>
      <w:proofErr w:type="spellStart"/>
      <w:r w:rsidR="00DA1A23" w:rsidRPr="00802B78">
        <w:rPr>
          <w:color w:val="000000" w:themeColor="text1"/>
          <w:lang w:val="en-US"/>
        </w:rPr>
        <w:t>vào</w:t>
      </w:r>
      <w:proofErr w:type="spellEnd"/>
      <w:r w:rsidR="00DA1A23" w:rsidRPr="00802B78">
        <w:rPr>
          <w:color w:val="000000" w:themeColor="text1"/>
          <w:lang w:val="en-US"/>
        </w:rPr>
        <w:t xml:space="preserve"> </w:t>
      </w:r>
      <w:proofErr w:type="spellStart"/>
      <w:r w:rsidR="00DA1A23" w:rsidRPr="00802B78">
        <w:rPr>
          <w:color w:val="000000" w:themeColor="text1"/>
          <w:lang w:val="en-US"/>
        </w:rPr>
        <w:t>thực</w:t>
      </w:r>
      <w:proofErr w:type="spellEnd"/>
      <w:r w:rsidR="00DA1A23" w:rsidRPr="00802B78">
        <w:rPr>
          <w:color w:val="000000" w:themeColor="text1"/>
          <w:lang w:val="en-US"/>
        </w:rPr>
        <w:t xml:space="preserve"> </w:t>
      </w:r>
      <w:proofErr w:type="spellStart"/>
      <w:r w:rsidR="00DA1A23" w:rsidRPr="00802B78">
        <w:rPr>
          <w:color w:val="000000" w:themeColor="text1"/>
          <w:lang w:val="en-US"/>
        </w:rPr>
        <w:t>hiện</w:t>
      </w:r>
      <w:proofErr w:type="spellEnd"/>
      <w:r w:rsidR="00DA1A23" w:rsidRPr="00802B78">
        <w:rPr>
          <w:color w:val="000000" w:themeColor="text1"/>
          <w:lang w:val="en-US"/>
        </w:rPr>
        <w:t xml:space="preserve"> </w:t>
      </w:r>
      <w:proofErr w:type="spellStart"/>
      <w:r w:rsidR="00DA1A23" w:rsidRPr="00802B78">
        <w:rPr>
          <w:color w:val="000000" w:themeColor="text1"/>
          <w:lang w:val="en-US"/>
        </w:rPr>
        <w:t>trong</w:t>
      </w:r>
      <w:proofErr w:type="spellEnd"/>
      <w:r w:rsidR="00DA1A23" w:rsidRPr="00802B78">
        <w:rPr>
          <w:color w:val="000000" w:themeColor="text1"/>
          <w:lang w:val="en-US"/>
        </w:rPr>
        <w:t xml:space="preserve"> </w:t>
      </w:r>
      <w:proofErr w:type="spellStart"/>
      <w:r w:rsidR="00DA1A23" w:rsidRPr="00802B78">
        <w:rPr>
          <w:color w:val="000000" w:themeColor="text1"/>
          <w:lang w:val="en-US"/>
        </w:rPr>
        <w:t>kế</w:t>
      </w:r>
      <w:proofErr w:type="spellEnd"/>
      <w:r w:rsidR="00DA1A23" w:rsidRPr="00802B78">
        <w:rPr>
          <w:color w:val="000000" w:themeColor="text1"/>
          <w:lang w:val="en-US"/>
        </w:rPr>
        <w:t xml:space="preserve"> </w:t>
      </w:r>
      <w:proofErr w:type="spellStart"/>
      <w:r w:rsidR="00DA1A23" w:rsidRPr="00802B78">
        <w:rPr>
          <w:color w:val="000000" w:themeColor="text1"/>
          <w:lang w:val="en-US"/>
        </w:rPr>
        <w:t>hoạch</w:t>
      </w:r>
      <w:proofErr w:type="spellEnd"/>
      <w:r w:rsidR="00DA1A23" w:rsidRPr="00802B78">
        <w:rPr>
          <w:color w:val="000000" w:themeColor="text1"/>
          <w:lang w:val="en-US"/>
        </w:rPr>
        <w:t xml:space="preserve"> </w:t>
      </w:r>
      <w:proofErr w:type="spellStart"/>
      <w:r w:rsidR="00DA1A23" w:rsidRPr="00802B78">
        <w:rPr>
          <w:color w:val="000000" w:themeColor="text1"/>
          <w:lang w:val="en-US"/>
        </w:rPr>
        <w:t>năm</w:t>
      </w:r>
      <w:proofErr w:type="spellEnd"/>
      <w:r w:rsidR="00DA1A23" w:rsidRPr="00802B78">
        <w:rPr>
          <w:color w:val="000000" w:themeColor="text1"/>
          <w:lang w:val="en-US"/>
        </w:rPr>
        <w:t xml:space="preserve"> 2025 </w:t>
      </w:r>
      <w:proofErr w:type="spellStart"/>
      <w:r w:rsidR="00DA1A23" w:rsidRPr="00802B78">
        <w:rPr>
          <w:color w:val="000000" w:themeColor="text1"/>
          <w:lang w:val="en-US"/>
        </w:rPr>
        <w:t>đều</w:t>
      </w:r>
      <w:proofErr w:type="spellEnd"/>
      <w:r w:rsidR="00DA1A23" w:rsidRPr="00802B78">
        <w:rPr>
          <w:color w:val="000000" w:themeColor="text1"/>
          <w:lang w:val="en-US"/>
        </w:rPr>
        <w:t xml:space="preserve"> </w:t>
      </w:r>
      <w:proofErr w:type="spellStart"/>
      <w:r w:rsidR="00DA1A23" w:rsidRPr="00802B78">
        <w:rPr>
          <w:color w:val="000000" w:themeColor="text1"/>
          <w:lang w:val="en-US"/>
        </w:rPr>
        <w:t>đảm</w:t>
      </w:r>
      <w:proofErr w:type="spellEnd"/>
      <w:r w:rsidR="00DA1A23" w:rsidRPr="00802B78">
        <w:rPr>
          <w:color w:val="000000" w:themeColor="text1"/>
          <w:lang w:val="en-US"/>
        </w:rPr>
        <w:t xml:space="preserve"> </w:t>
      </w:r>
      <w:proofErr w:type="spellStart"/>
      <w:r w:rsidR="00DA1A23" w:rsidRPr="00802B78">
        <w:rPr>
          <w:color w:val="000000" w:themeColor="text1"/>
          <w:lang w:val="en-US"/>
        </w:rPr>
        <w:t>bảo</w:t>
      </w:r>
      <w:proofErr w:type="spellEnd"/>
      <w:r w:rsidR="00DA1A23" w:rsidRPr="00802B78">
        <w:rPr>
          <w:color w:val="000000" w:themeColor="text1"/>
          <w:lang w:val="en-US"/>
        </w:rPr>
        <w:t xml:space="preserve">: </w:t>
      </w:r>
    </w:p>
    <w:p w14:paraId="55CBDA9C" w14:textId="77777777" w:rsidR="00DA1A23" w:rsidRPr="00802B78" w:rsidRDefault="00DA1A23" w:rsidP="00266638">
      <w:pPr>
        <w:spacing w:before="0" w:after="0" w:line="350" w:lineRule="exact"/>
        <w:rPr>
          <w:color w:val="000000" w:themeColor="text1"/>
          <w:lang w:val="en-US"/>
        </w:rPr>
      </w:pPr>
      <w:r w:rsidRPr="00802B78">
        <w:rPr>
          <w:color w:val="000000" w:themeColor="text1"/>
          <w:lang w:val="en-US"/>
        </w:rPr>
        <w:t xml:space="preserve">- </w:t>
      </w:r>
      <w:proofErr w:type="spellStart"/>
      <w:r w:rsidRPr="00802B78">
        <w:rPr>
          <w:color w:val="000000" w:themeColor="text1"/>
          <w:lang w:val="en-US"/>
        </w:rPr>
        <w:t>Phù</w:t>
      </w:r>
      <w:proofErr w:type="spellEnd"/>
      <w:r w:rsidRPr="00802B78">
        <w:rPr>
          <w:color w:val="000000" w:themeColor="text1"/>
          <w:lang w:val="en-US"/>
        </w:rPr>
        <w:t xml:space="preserve"> </w:t>
      </w:r>
      <w:proofErr w:type="spellStart"/>
      <w:r w:rsidRPr="00802B78">
        <w:rPr>
          <w:color w:val="000000" w:themeColor="text1"/>
          <w:lang w:val="en-US"/>
        </w:rPr>
        <w:t>hợp</w:t>
      </w:r>
      <w:proofErr w:type="spellEnd"/>
      <w:r w:rsidRPr="00802B78">
        <w:rPr>
          <w:color w:val="000000" w:themeColor="text1"/>
          <w:lang w:val="en-US"/>
        </w:rPr>
        <w:t xml:space="preserve"> </w:t>
      </w:r>
      <w:proofErr w:type="spellStart"/>
      <w:r w:rsidRPr="00802B78">
        <w:rPr>
          <w:color w:val="000000" w:themeColor="text1"/>
          <w:lang w:val="en-US"/>
        </w:rPr>
        <w:t>với</w:t>
      </w:r>
      <w:proofErr w:type="spellEnd"/>
      <w:r w:rsidRPr="00802B78">
        <w:rPr>
          <w:color w:val="000000" w:themeColor="text1"/>
          <w:lang w:val="en-US"/>
        </w:rPr>
        <w:t xml:space="preserve"> </w:t>
      </w:r>
      <w:proofErr w:type="spellStart"/>
      <w:r w:rsidRPr="00802B78">
        <w:rPr>
          <w:color w:val="000000" w:themeColor="text1"/>
          <w:lang w:val="en-US"/>
        </w:rPr>
        <w:t>Điều</w:t>
      </w:r>
      <w:proofErr w:type="spellEnd"/>
      <w:r w:rsidRPr="00802B78">
        <w:rPr>
          <w:color w:val="000000" w:themeColor="text1"/>
          <w:lang w:val="en-US"/>
        </w:rPr>
        <w:t xml:space="preserve"> </w:t>
      </w:r>
      <w:proofErr w:type="spellStart"/>
      <w:r w:rsidRPr="00802B78">
        <w:rPr>
          <w:color w:val="000000" w:themeColor="text1"/>
          <w:lang w:val="en-US"/>
        </w:rPr>
        <w:t>chỉnh</w:t>
      </w:r>
      <w:proofErr w:type="spellEnd"/>
      <w:r w:rsidRPr="00802B78">
        <w:rPr>
          <w:color w:val="000000" w:themeColor="text1"/>
          <w:lang w:val="en-US"/>
        </w:rPr>
        <w:t xml:space="preserve"> </w:t>
      </w:r>
      <w:proofErr w:type="spellStart"/>
      <w:r w:rsidRPr="00802B78">
        <w:rPr>
          <w:color w:val="000000" w:themeColor="text1"/>
          <w:lang w:val="en-US"/>
        </w:rPr>
        <w:t>quy</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đến</w:t>
      </w:r>
      <w:proofErr w:type="spellEnd"/>
      <w:r w:rsidRPr="00802B78">
        <w:rPr>
          <w:color w:val="000000" w:themeColor="text1"/>
          <w:lang w:val="en-US"/>
        </w:rPr>
        <w:t xml:space="preserve"> </w:t>
      </w:r>
      <w:proofErr w:type="spellStart"/>
      <w:r w:rsidRPr="00802B78">
        <w:rPr>
          <w:color w:val="000000" w:themeColor="text1"/>
          <w:lang w:val="en-US"/>
        </w:rPr>
        <w:t>năm</w:t>
      </w:r>
      <w:proofErr w:type="spellEnd"/>
      <w:r w:rsidRPr="00802B78">
        <w:rPr>
          <w:color w:val="000000" w:themeColor="text1"/>
          <w:lang w:val="en-US"/>
        </w:rPr>
        <w:t xml:space="preserve"> 2030 </w:t>
      </w:r>
      <w:proofErr w:type="spellStart"/>
      <w:r w:rsidRPr="00802B78">
        <w:rPr>
          <w:color w:val="000000" w:themeColor="text1"/>
          <w:lang w:val="en-US"/>
        </w:rPr>
        <w:t>của</w:t>
      </w:r>
      <w:proofErr w:type="spellEnd"/>
      <w:r w:rsidRPr="00802B78">
        <w:rPr>
          <w:color w:val="000000" w:themeColor="text1"/>
          <w:lang w:val="en-US"/>
        </w:rPr>
        <w:t xml:space="preserve"> </w:t>
      </w:r>
      <w:proofErr w:type="spellStart"/>
      <w:r w:rsidRPr="00802B78">
        <w:rPr>
          <w:color w:val="000000" w:themeColor="text1"/>
          <w:lang w:val="en-US"/>
        </w:rPr>
        <w:t>huyện</w:t>
      </w:r>
      <w:proofErr w:type="spellEnd"/>
      <w:r w:rsidRPr="00802B78">
        <w:rPr>
          <w:color w:val="000000" w:themeColor="text1"/>
          <w:lang w:val="en-US"/>
        </w:rPr>
        <w:t xml:space="preserve"> </w:t>
      </w:r>
      <w:proofErr w:type="spellStart"/>
      <w:r w:rsidRPr="00802B78">
        <w:rPr>
          <w:color w:val="000000" w:themeColor="text1"/>
          <w:spacing w:val="-4"/>
          <w:lang w:val="en-US"/>
        </w:rPr>
        <w:t>Quảng</w:t>
      </w:r>
      <w:proofErr w:type="spellEnd"/>
      <w:r w:rsidRPr="00802B78">
        <w:rPr>
          <w:color w:val="000000" w:themeColor="text1"/>
          <w:spacing w:val="-4"/>
          <w:lang w:val="en-US"/>
        </w:rPr>
        <w:t xml:space="preserve"> Ninh</w:t>
      </w:r>
      <w:r w:rsidRPr="00802B78">
        <w:rPr>
          <w:color w:val="000000" w:themeColor="text1"/>
          <w:spacing w:val="-4"/>
        </w:rPr>
        <w:t xml:space="preserve"> </w:t>
      </w:r>
      <w:proofErr w:type="spellStart"/>
      <w:r w:rsidRPr="00802B78">
        <w:rPr>
          <w:color w:val="000000" w:themeColor="text1"/>
          <w:lang w:val="en-US"/>
        </w:rPr>
        <w:t>đã</w:t>
      </w:r>
      <w:proofErr w:type="spellEnd"/>
      <w:r w:rsidRPr="00802B78">
        <w:rPr>
          <w:color w:val="000000" w:themeColor="text1"/>
          <w:lang w:val="en-US"/>
        </w:rPr>
        <w:t xml:space="preserve"> </w:t>
      </w:r>
      <w:proofErr w:type="spellStart"/>
      <w:r w:rsidRPr="00802B78">
        <w:rPr>
          <w:color w:val="000000" w:themeColor="text1"/>
          <w:lang w:val="en-US"/>
        </w:rPr>
        <w:t>phê</w:t>
      </w:r>
      <w:proofErr w:type="spellEnd"/>
      <w:r w:rsidRPr="00802B78">
        <w:rPr>
          <w:color w:val="000000" w:themeColor="text1"/>
          <w:lang w:val="en-US"/>
        </w:rPr>
        <w:t xml:space="preserve"> </w:t>
      </w:r>
      <w:proofErr w:type="spellStart"/>
      <w:r w:rsidRPr="00802B78">
        <w:rPr>
          <w:color w:val="000000" w:themeColor="text1"/>
          <w:lang w:val="en-US"/>
        </w:rPr>
        <w:t>duyệt</w:t>
      </w:r>
      <w:proofErr w:type="spellEnd"/>
      <w:r w:rsidRPr="00802B78">
        <w:rPr>
          <w:color w:val="000000" w:themeColor="text1"/>
          <w:lang w:val="en-US"/>
        </w:rPr>
        <w:t xml:space="preserve">. </w:t>
      </w:r>
    </w:p>
    <w:p w14:paraId="088E779B" w14:textId="77777777" w:rsidR="00DA1A23" w:rsidRPr="00802B78" w:rsidRDefault="00DA1A23" w:rsidP="00266638">
      <w:pPr>
        <w:spacing w:before="0" w:after="0" w:line="350" w:lineRule="exact"/>
        <w:rPr>
          <w:color w:val="000000" w:themeColor="text1"/>
          <w:spacing w:val="2"/>
          <w:lang w:val="en-US"/>
        </w:rPr>
      </w:pPr>
      <w:r w:rsidRPr="00802B78">
        <w:rPr>
          <w:color w:val="000000" w:themeColor="text1"/>
          <w:spacing w:val="2"/>
          <w:lang w:val="en-US"/>
        </w:rPr>
        <w:t xml:space="preserve">- Danh </w:t>
      </w:r>
      <w:proofErr w:type="spellStart"/>
      <w:r w:rsidRPr="00802B78">
        <w:rPr>
          <w:color w:val="000000" w:themeColor="text1"/>
          <w:spacing w:val="2"/>
          <w:lang w:val="en-US"/>
        </w:rPr>
        <w:t>mục</w:t>
      </w:r>
      <w:proofErr w:type="spellEnd"/>
      <w:r w:rsidRPr="00802B78">
        <w:rPr>
          <w:color w:val="000000" w:themeColor="text1"/>
          <w:spacing w:val="2"/>
          <w:lang w:val="en-US"/>
        </w:rPr>
        <w:t xml:space="preserve"> </w:t>
      </w:r>
      <w:proofErr w:type="spellStart"/>
      <w:r w:rsidRPr="00802B78">
        <w:rPr>
          <w:color w:val="000000" w:themeColor="text1"/>
          <w:spacing w:val="2"/>
          <w:lang w:val="en-US"/>
        </w:rPr>
        <w:t>các</w:t>
      </w:r>
      <w:proofErr w:type="spellEnd"/>
      <w:r w:rsidRPr="00802B78">
        <w:rPr>
          <w:color w:val="000000" w:themeColor="text1"/>
          <w:spacing w:val="2"/>
          <w:lang w:val="en-US"/>
        </w:rPr>
        <w:t xml:space="preserve"> </w:t>
      </w:r>
      <w:proofErr w:type="spellStart"/>
      <w:r w:rsidRPr="00802B78">
        <w:rPr>
          <w:color w:val="000000" w:themeColor="text1"/>
          <w:spacing w:val="2"/>
          <w:lang w:val="en-US"/>
        </w:rPr>
        <w:t>dự</w:t>
      </w:r>
      <w:proofErr w:type="spellEnd"/>
      <w:r w:rsidRPr="00802B78">
        <w:rPr>
          <w:color w:val="000000" w:themeColor="text1"/>
          <w:spacing w:val="2"/>
          <w:lang w:val="en-US"/>
        </w:rPr>
        <w:t xml:space="preserve"> </w:t>
      </w:r>
      <w:proofErr w:type="spellStart"/>
      <w:r w:rsidRPr="00802B78">
        <w:rPr>
          <w:color w:val="000000" w:themeColor="text1"/>
          <w:spacing w:val="2"/>
          <w:lang w:val="en-US"/>
        </w:rPr>
        <w:t>án</w:t>
      </w:r>
      <w:proofErr w:type="spellEnd"/>
      <w:r w:rsidRPr="00802B78">
        <w:rPr>
          <w:color w:val="000000" w:themeColor="text1"/>
          <w:spacing w:val="2"/>
          <w:lang w:val="en-US"/>
        </w:rPr>
        <w:t xml:space="preserve"> </w:t>
      </w:r>
      <w:proofErr w:type="spellStart"/>
      <w:r w:rsidRPr="00802B78">
        <w:rPr>
          <w:color w:val="000000" w:themeColor="text1"/>
          <w:spacing w:val="2"/>
          <w:lang w:val="en-US"/>
        </w:rPr>
        <w:t>thu</w:t>
      </w:r>
      <w:proofErr w:type="spellEnd"/>
      <w:r w:rsidRPr="00802B78">
        <w:rPr>
          <w:color w:val="000000" w:themeColor="text1"/>
          <w:spacing w:val="2"/>
          <w:lang w:val="en-US"/>
        </w:rPr>
        <w:t xml:space="preserve"> </w:t>
      </w:r>
      <w:proofErr w:type="spellStart"/>
      <w:r w:rsidRPr="00802B78">
        <w:rPr>
          <w:color w:val="000000" w:themeColor="text1"/>
          <w:spacing w:val="2"/>
          <w:lang w:val="en-US"/>
        </w:rPr>
        <w:t>hồi</w:t>
      </w:r>
      <w:proofErr w:type="spellEnd"/>
      <w:r w:rsidRPr="00802B78">
        <w:rPr>
          <w:color w:val="000000" w:themeColor="text1"/>
          <w:spacing w:val="2"/>
          <w:lang w:val="en-US"/>
        </w:rPr>
        <w:t xml:space="preserve"> </w:t>
      </w:r>
      <w:proofErr w:type="spellStart"/>
      <w:r w:rsidRPr="00802B78">
        <w:rPr>
          <w:color w:val="000000" w:themeColor="text1"/>
          <w:spacing w:val="2"/>
          <w:lang w:val="en-US"/>
        </w:rPr>
        <w:t>đất</w:t>
      </w:r>
      <w:proofErr w:type="spellEnd"/>
      <w:r w:rsidRPr="00802B78">
        <w:rPr>
          <w:color w:val="000000" w:themeColor="text1"/>
          <w:spacing w:val="2"/>
          <w:lang w:val="en-US"/>
        </w:rPr>
        <w:t xml:space="preserve">, </w:t>
      </w:r>
      <w:proofErr w:type="spellStart"/>
      <w:r w:rsidRPr="00802B78">
        <w:rPr>
          <w:color w:val="000000" w:themeColor="text1"/>
          <w:spacing w:val="2"/>
          <w:lang w:val="en-US"/>
        </w:rPr>
        <w:t>chuyển</w:t>
      </w:r>
      <w:proofErr w:type="spellEnd"/>
      <w:r w:rsidRPr="00802B78">
        <w:rPr>
          <w:color w:val="000000" w:themeColor="text1"/>
          <w:spacing w:val="2"/>
          <w:lang w:val="en-US"/>
        </w:rPr>
        <w:t xml:space="preserve"> </w:t>
      </w:r>
      <w:proofErr w:type="spellStart"/>
      <w:r w:rsidRPr="00802B78">
        <w:rPr>
          <w:color w:val="000000" w:themeColor="text1"/>
          <w:spacing w:val="2"/>
          <w:lang w:val="en-US"/>
        </w:rPr>
        <w:t>mục</w:t>
      </w:r>
      <w:proofErr w:type="spellEnd"/>
      <w:r w:rsidRPr="00802B78">
        <w:rPr>
          <w:color w:val="000000" w:themeColor="text1"/>
          <w:spacing w:val="2"/>
          <w:lang w:val="en-US"/>
        </w:rPr>
        <w:t xml:space="preserve"> </w:t>
      </w:r>
      <w:proofErr w:type="spellStart"/>
      <w:r w:rsidRPr="00802B78">
        <w:rPr>
          <w:color w:val="000000" w:themeColor="text1"/>
          <w:spacing w:val="2"/>
          <w:lang w:val="en-US"/>
        </w:rPr>
        <w:t>đích</w:t>
      </w:r>
      <w:proofErr w:type="spellEnd"/>
      <w:r w:rsidRPr="00802B78">
        <w:rPr>
          <w:color w:val="000000" w:themeColor="text1"/>
          <w:spacing w:val="2"/>
          <w:lang w:val="en-US"/>
        </w:rPr>
        <w:t xml:space="preserve"> </w:t>
      </w:r>
      <w:proofErr w:type="spellStart"/>
      <w:r w:rsidRPr="00802B78">
        <w:rPr>
          <w:color w:val="000000" w:themeColor="text1"/>
          <w:spacing w:val="2"/>
          <w:lang w:val="en-US"/>
        </w:rPr>
        <w:t>đất</w:t>
      </w:r>
      <w:proofErr w:type="spellEnd"/>
      <w:r w:rsidRPr="00802B78">
        <w:rPr>
          <w:color w:val="000000" w:themeColor="text1"/>
          <w:spacing w:val="2"/>
          <w:lang w:val="en-US"/>
        </w:rPr>
        <w:t xml:space="preserve"> </w:t>
      </w:r>
      <w:proofErr w:type="spellStart"/>
      <w:r w:rsidRPr="00802B78">
        <w:rPr>
          <w:color w:val="000000" w:themeColor="text1"/>
          <w:spacing w:val="2"/>
          <w:lang w:val="en-US"/>
        </w:rPr>
        <w:t>trồng</w:t>
      </w:r>
      <w:proofErr w:type="spellEnd"/>
      <w:r w:rsidRPr="00802B78">
        <w:rPr>
          <w:color w:val="000000" w:themeColor="text1"/>
          <w:spacing w:val="2"/>
          <w:lang w:val="en-US"/>
        </w:rPr>
        <w:t xml:space="preserve"> </w:t>
      </w:r>
      <w:proofErr w:type="spellStart"/>
      <w:r w:rsidRPr="00802B78">
        <w:rPr>
          <w:color w:val="000000" w:themeColor="text1"/>
          <w:spacing w:val="2"/>
          <w:lang w:val="en-US"/>
        </w:rPr>
        <w:t>lúa</w:t>
      </w:r>
      <w:proofErr w:type="spellEnd"/>
      <w:r w:rsidRPr="00802B78">
        <w:rPr>
          <w:color w:val="000000" w:themeColor="text1"/>
          <w:spacing w:val="2"/>
          <w:lang w:val="en-US"/>
        </w:rPr>
        <w:t xml:space="preserve">, </w:t>
      </w:r>
      <w:proofErr w:type="spellStart"/>
      <w:r w:rsidRPr="00802B78">
        <w:rPr>
          <w:color w:val="000000" w:themeColor="text1"/>
          <w:spacing w:val="2"/>
          <w:lang w:val="en-US"/>
        </w:rPr>
        <w:t>đất</w:t>
      </w:r>
      <w:proofErr w:type="spellEnd"/>
      <w:r w:rsidRPr="00802B78">
        <w:rPr>
          <w:color w:val="000000" w:themeColor="text1"/>
          <w:spacing w:val="2"/>
          <w:lang w:val="en-US"/>
        </w:rPr>
        <w:t xml:space="preserve"> </w:t>
      </w:r>
      <w:proofErr w:type="spellStart"/>
      <w:r w:rsidRPr="00802B78">
        <w:rPr>
          <w:color w:val="000000" w:themeColor="text1"/>
          <w:spacing w:val="2"/>
          <w:lang w:val="en-US"/>
        </w:rPr>
        <w:t>rừng</w:t>
      </w:r>
      <w:proofErr w:type="spellEnd"/>
      <w:r w:rsidRPr="00802B78">
        <w:rPr>
          <w:color w:val="000000" w:themeColor="text1"/>
          <w:spacing w:val="2"/>
          <w:lang w:val="en-US"/>
        </w:rPr>
        <w:t xml:space="preserve">, … </w:t>
      </w:r>
      <w:proofErr w:type="spellStart"/>
      <w:r w:rsidRPr="00802B78">
        <w:rPr>
          <w:color w:val="000000" w:themeColor="text1"/>
          <w:spacing w:val="2"/>
          <w:lang w:val="en-US"/>
        </w:rPr>
        <w:t>phù</w:t>
      </w:r>
      <w:proofErr w:type="spellEnd"/>
      <w:r w:rsidRPr="00802B78">
        <w:rPr>
          <w:color w:val="000000" w:themeColor="text1"/>
          <w:spacing w:val="2"/>
          <w:lang w:val="en-US"/>
        </w:rPr>
        <w:t xml:space="preserve"> </w:t>
      </w:r>
      <w:proofErr w:type="spellStart"/>
      <w:r w:rsidRPr="00802B78">
        <w:rPr>
          <w:color w:val="000000" w:themeColor="text1"/>
          <w:spacing w:val="2"/>
          <w:lang w:val="en-US"/>
        </w:rPr>
        <w:t>hợp</w:t>
      </w:r>
      <w:proofErr w:type="spellEnd"/>
      <w:r w:rsidRPr="00802B78">
        <w:rPr>
          <w:color w:val="000000" w:themeColor="text1"/>
          <w:spacing w:val="2"/>
          <w:lang w:val="en-US"/>
        </w:rPr>
        <w:t xml:space="preserve"> </w:t>
      </w:r>
      <w:proofErr w:type="spellStart"/>
      <w:r w:rsidRPr="00802B78">
        <w:rPr>
          <w:color w:val="000000" w:themeColor="text1"/>
          <w:spacing w:val="2"/>
          <w:lang w:val="en-US"/>
        </w:rPr>
        <w:t>với</w:t>
      </w:r>
      <w:proofErr w:type="spellEnd"/>
      <w:r w:rsidRPr="00802B78">
        <w:rPr>
          <w:color w:val="000000" w:themeColor="text1"/>
          <w:spacing w:val="2"/>
          <w:lang w:val="en-US"/>
        </w:rPr>
        <w:t xml:space="preserve"> Danh </w:t>
      </w:r>
      <w:proofErr w:type="spellStart"/>
      <w:r w:rsidRPr="00802B78">
        <w:rPr>
          <w:color w:val="000000" w:themeColor="text1"/>
          <w:spacing w:val="2"/>
          <w:lang w:val="en-US"/>
        </w:rPr>
        <w:t>mục</w:t>
      </w:r>
      <w:proofErr w:type="spellEnd"/>
      <w:r w:rsidRPr="00802B78">
        <w:rPr>
          <w:color w:val="000000" w:themeColor="text1"/>
          <w:spacing w:val="2"/>
          <w:lang w:val="en-US"/>
        </w:rPr>
        <w:t xml:space="preserve"> </w:t>
      </w:r>
      <w:proofErr w:type="spellStart"/>
      <w:r w:rsidRPr="00802B78">
        <w:rPr>
          <w:color w:val="000000" w:themeColor="text1"/>
          <w:spacing w:val="2"/>
          <w:lang w:val="en-US"/>
        </w:rPr>
        <w:t>các</w:t>
      </w:r>
      <w:proofErr w:type="spellEnd"/>
      <w:r w:rsidRPr="00802B78">
        <w:rPr>
          <w:color w:val="000000" w:themeColor="text1"/>
          <w:spacing w:val="2"/>
          <w:lang w:val="en-US"/>
        </w:rPr>
        <w:t xml:space="preserve"> </w:t>
      </w:r>
      <w:proofErr w:type="spellStart"/>
      <w:r w:rsidRPr="00802B78">
        <w:rPr>
          <w:color w:val="000000" w:themeColor="text1"/>
          <w:spacing w:val="2"/>
          <w:lang w:val="en-US"/>
        </w:rPr>
        <w:t>dự</w:t>
      </w:r>
      <w:proofErr w:type="spellEnd"/>
      <w:r w:rsidRPr="00802B78">
        <w:rPr>
          <w:color w:val="000000" w:themeColor="text1"/>
          <w:spacing w:val="2"/>
          <w:lang w:val="en-US"/>
        </w:rPr>
        <w:t xml:space="preserve"> </w:t>
      </w:r>
      <w:proofErr w:type="spellStart"/>
      <w:r w:rsidRPr="00802B78">
        <w:rPr>
          <w:color w:val="000000" w:themeColor="text1"/>
          <w:spacing w:val="2"/>
          <w:lang w:val="en-US"/>
        </w:rPr>
        <w:t>án</w:t>
      </w:r>
      <w:proofErr w:type="spellEnd"/>
      <w:r w:rsidRPr="00802B78">
        <w:rPr>
          <w:color w:val="000000" w:themeColor="text1"/>
          <w:spacing w:val="2"/>
          <w:lang w:val="en-US"/>
        </w:rPr>
        <w:t xml:space="preserve"> </w:t>
      </w:r>
      <w:proofErr w:type="spellStart"/>
      <w:r w:rsidRPr="00802B78">
        <w:rPr>
          <w:color w:val="000000" w:themeColor="text1"/>
          <w:spacing w:val="2"/>
          <w:lang w:val="en-US"/>
        </w:rPr>
        <w:t>đã</w:t>
      </w:r>
      <w:proofErr w:type="spellEnd"/>
      <w:r w:rsidRPr="00802B78">
        <w:rPr>
          <w:color w:val="000000" w:themeColor="text1"/>
          <w:spacing w:val="2"/>
          <w:lang w:val="en-US"/>
        </w:rPr>
        <w:t xml:space="preserve"> </w:t>
      </w:r>
      <w:proofErr w:type="spellStart"/>
      <w:r w:rsidRPr="00802B78">
        <w:rPr>
          <w:color w:val="000000" w:themeColor="text1"/>
          <w:spacing w:val="2"/>
          <w:lang w:val="en-US"/>
        </w:rPr>
        <w:t>được</w:t>
      </w:r>
      <w:proofErr w:type="spellEnd"/>
      <w:r w:rsidRPr="00802B78">
        <w:rPr>
          <w:color w:val="000000" w:themeColor="text1"/>
          <w:spacing w:val="2"/>
          <w:lang w:val="en-US"/>
        </w:rPr>
        <w:t xml:space="preserve"> </w:t>
      </w:r>
      <w:proofErr w:type="spellStart"/>
      <w:r w:rsidRPr="00802B78">
        <w:rPr>
          <w:color w:val="000000" w:themeColor="text1"/>
          <w:spacing w:val="2"/>
          <w:lang w:val="en-US"/>
        </w:rPr>
        <w:t>Hội</w:t>
      </w:r>
      <w:proofErr w:type="spellEnd"/>
      <w:r w:rsidRPr="00802B78">
        <w:rPr>
          <w:color w:val="000000" w:themeColor="text1"/>
          <w:spacing w:val="2"/>
          <w:lang w:val="en-US"/>
        </w:rPr>
        <w:t xml:space="preserve"> </w:t>
      </w:r>
      <w:proofErr w:type="spellStart"/>
      <w:r w:rsidRPr="00802B78">
        <w:rPr>
          <w:color w:val="000000" w:themeColor="text1"/>
          <w:spacing w:val="2"/>
          <w:lang w:val="en-US"/>
        </w:rPr>
        <w:t>đồng</w:t>
      </w:r>
      <w:proofErr w:type="spellEnd"/>
      <w:r w:rsidRPr="00802B78">
        <w:rPr>
          <w:color w:val="000000" w:themeColor="text1"/>
          <w:spacing w:val="2"/>
          <w:lang w:val="en-US"/>
        </w:rPr>
        <w:t xml:space="preserve"> </w:t>
      </w:r>
      <w:proofErr w:type="spellStart"/>
      <w:r w:rsidRPr="00802B78">
        <w:rPr>
          <w:color w:val="000000" w:themeColor="text1"/>
          <w:spacing w:val="2"/>
          <w:lang w:val="en-US"/>
        </w:rPr>
        <w:t>nhân</w:t>
      </w:r>
      <w:proofErr w:type="spellEnd"/>
      <w:r w:rsidRPr="00802B78">
        <w:rPr>
          <w:color w:val="000000" w:themeColor="text1"/>
          <w:spacing w:val="2"/>
          <w:lang w:val="en-US"/>
        </w:rPr>
        <w:t xml:space="preserve"> </w:t>
      </w:r>
      <w:proofErr w:type="spellStart"/>
      <w:r w:rsidRPr="00802B78">
        <w:rPr>
          <w:color w:val="000000" w:themeColor="text1"/>
          <w:spacing w:val="2"/>
          <w:lang w:val="en-US"/>
        </w:rPr>
        <w:t>dân</w:t>
      </w:r>
      <w:proofErr w:type="spellEnd"/>
      <w:r w:rsidRPr="00802B78">
        <w:rPr>
          <w:color w:val="000000" w:themeColor="text1"/>
          <w:spacing w:val="2"/>
          <w:lang w:val="en-US"/>
        </w:rPr>
        <w:t xml:space="preserve"> </w:t>
      </w:r>
      <w:proofErr w:type="spellStart"/>
      <w:r w:rsidRPr="00802B78">
        <w:rPr>
          <w:color w:val="000000" w:themeColor="text1"/>
          <w:spacing w:val="2"/>
          <w:lang w:val="en-US"/>
        </w:rPr>
        <w:t>tỉnh</w:t>
      </w:r>
      <w:proofErr w:type="spellEnd"/>
      <w:r w:rsidRPr="00802B78">
        <w:rPr>
          <w:color w:val="000000" w:themeColor="text1"/>
          <w:spacing w:val="2"/>
          <w:lang w:val="en-US"/>
        </w:rPr>
        <w:t xml:space="preserve"> </w:t>
      </w:r>
      <w:proofErr w:type="spellStart"/>
      <w:r w:rsidRPr="00802B78">
        <w:rPr>
          <w:color w:val="000000" w:themeColor="text1"/>
          <w:spacing w:val="2"/>
          <w:lang w:val="en-US"/>
        </w:rPr>
        <w:t>thông</w:t>
      </w:r>
      <w:proofErr w:type="spellEnd"/>
      <w:r w:rsidRPr="00802B78">
        <w:rPr>
          <w:color w:val="000000" w:themeColor="text1"/>
          <w:spacing w:val="2"/>
          <w:lang w:val="en-US"/>
        </w:rPr>
        <w:t xml:space="preserve"> qua, </w:t>
      </w:r>
      <w:proofErr w:type="spellStart"/>
      <w:r w:rsidRPr="00802B78">
        <w:rPr>
          <w:color w:val="000000" w:themeColor="text1"/>
          <w:spacing w:val="2"/>
          <w:lang w:val="en-US"/>
        </w:rPr>
        <w:t>trong</w:t>
      </w:r>
      <w:proofErr w:type="spellEnd"/>
      <w:r w:rsidRPr="00802B78">
        <w:rPr>
          <w:color w:val="000000" w:themeColor="text1"/>
          <w:spacing w:val="2"/>
          <w:lang w:val="en-US"/>
        </w:rPr>
        <w:t xml:space="preserve"> </w:t>
      </w:r>
      <w:proofErr w:type="spellStart"/>
      <w:r w:rsidRPr="00802B78">
        <w:rPr>
          <w:color w:val="000000" w:themeColor="text1"/>
          <w:spacing w:val="2"/>
          <w:lang w:val="en-US"/>
        </w:rPr>
        <w:t>đó</w:t>
      </w:r>
      <w:proofErr w:type="spellEnd"/>
      <w:r w:rsidRPr="00802B78">
        <w:rPr>
          <w:color w:val="000000" w:themeColor="text1"/>
          <w:spacing w:val="2"/>
          <w:lang w:val="en-US"/>
        </w:rPr>
        <w:t xml:space="preserve"> </w:t>
      </w:r>
      <w:proofErr w:type="spellStart"/>
      <w:r w:rsidRPr="00802B78">
        <w:rPr>
          <w:color w:val="000000" w:themeColor="text1"/>
          <w:spacing w:val="2"/>
          <w:lang w:val="en-US"/>
        </w:rPr>
        <w:t>các</w:t>
      </w:r>
      <w:proofErr w:type="spellEnd"/>
      <w:r w:rsidRPr="00802B78">
        <w:rPr>
          <w:color w:val="000000" w:themeColor="text1"/>
          <w:spacing w:val="2"/>
          <w:lang w:val="en-US"/>
        </w:rPr>
        <w:t xml:space="preserve"> </w:t>
      </w:r>
      <w:proofErr w:type="spellStart"/>
      <w:r w:rsidRPr="00802B78">
        <w:rPr>
          <w:color w:val="000000" w:themeColor="text1"/>
          <w:spacing w:val="2"/>
          <w:lang w:val="en-US"/>
        </w:rPr>
        <w:t>dự</w:t>
      </w:r>
      <w:proofErr w:type="spellEnd"/>
      <w:r w:rsidRPr="00802B78">
        <w:rPr>
          <w:color w:val="000000" w:themeColor="text1"/>
          <w:spacing w:val="2"/>
          <w:lang w:val="en-US"/>
        </w:rPr>
        <w:t xml:space="preserve"> </w:t>
      </w:r>
      <w:proofErr w:type="spellStart"/>
      <w:r w:rsidRPr="00802B78">
        <w:rPr>
          <w:color w:val="000000" w:themeColor="text1"/>
          <w:spacing w:val="2"/>
          <w:lang w:val="en-US"/>
        </w:rPr>
        <w:t>án</w:t>
      </w:r>
      <w:proofErr w:type="spellEnd"/>
      <w:r w:rsidRPr="00802B78">
        <w:rPr>
          <w:color w:val="000000" w:themeColor="text1"/>
          <w:spacing w:val="2"/>
          <w:lang w:val="en-US"/>
        </w:rPr>
        <w:t xml:space="preserve"> </w:t>
      </w:r>
      <w:proofErr w:type="spellStart"/>
      <w:r w:rsidRPr="00802B78">
        <w:rPr>
          <w:color w:val="000000" w:themeColor="text1"/>
          <w:spacing w:val="2"/>
          <w:lang w:val="en-US"/>
        </w:rPr>
        <w:t>phải</w:t>
      </w:r>
      <w:proofErr w:type="spellEnd"/>
      <w:r w:rsidRPr="00802B78">
        <w:rPr>
          <w:color w:val="000000" w:themeColor="text1"/>
          <w:spacing w:val="2"/>
          <w:lang w:val="en-US"/>
        </w:rPr>
        <w:t xml:space="preserve"> </w:t>
      </w:r>
      <w:proofErr w:type="spellStart"/>
      <w:r w:rsidRPr="00802B78">
        <w:rPr>
          <w:color w:val="000000" w:themeColor="text1"/>
          <w:spacing w:val="2"/>
          <w:lang w:val="en-US"/>
        </w:rPr>
        <w:t>có</w:t>
      </w:r>
      <w:proofErr w:type="spellEnd"/>
      <w:r w:rsidRPr="00802B78">
        <w:rPr>
          <w:color w:val="000000" w:themeColor="text1"/>
          <w:spacing w:val="2"/>
          <w:lang w:val="en-US"/>
        </w:rPr>
        <w:t xml:space="preserve"> chủ </w:t>
      </w:r>
      <w:proofErr w:type="spellStart"/>
      <w:r w:rsidRPr="00802B78">
        <w:rPr>
          <w:color w:val="000000" w:themeColor="text1"/>
          <w:spacing w:val="2"/>
          <w:lang w:val="en-US"/>
        </w:rPr>
        <w:t>trương</w:t>
      </w:r>
      <w:proofErr w:type="spellEnd"/>
      <w:r w:rsidRPr="00802B78">
        <w:rPr>
          <w:color w:val="000000" w:themeColor="text1"/>
          <w:spacing w:val="2"/>
          <w:lang w:val="en-US"/>
        </w:rPr>
        <w:t xml:space="preserve"> </w:t>
      </w:r>
      <w:proofErr w:type="spellStart"/>
      <w:r w:rsidRPr="00802B78">
        <w:rPr>
          <w:color w:val="000000" w:themeColor="text1"/>
          <w:spacing w:val="2"/>
          <w:lang w:val="en-US"/>
        </w:rPr>
        <w:t>đầu</w:t>
      </w:r>
      <w:proofErr w:type="spellEnd"/>
      <w:r w:rsidRPr="00802B78">
        <w:rPr>
          <w:color w:val="000000" w:themeColor="text1"/>
          <w:spacing w:val="2"/>
          <w:lang w:val="en-US"/>
        </w:rPr>
        <w:t xml:space="preserve"> </w:t>
      </w:r>
      <w:proofErr w:type="spellStart"/>
      <w:r w:rsidRPr="00802B78">
        <w:rPr>
          <w:color w:val="000000" w:themeColor="text1"/>
          <w:spacing w:val="2"/>
          <w:lang w:val="en-US"/>
        </w:rPr>
        <w:t>tư</w:t>
      </w:r>
      <w:proofErr w:type="spellEnd"/>
      <w:r w:rsidRPr="00802B78">
        <w:rPr>
          <w:color w:val="000000" w:themeColor="text1"/>
          <w:spacing w:val="2"/>
          <w:lang w:val="en-US"/>
        </w:rPr>
        <w:t xml:space="preserve">, </w:t>
      </w:r>
      <w:proofErr w:type="spellStart"/>
      <w:r w:rsidRPr="00802B78">
        <w:rPr>
          <w:color w:val="000000" w:themeColor="text1"/>
          <w:spacing w:val="2"/>
          <w:lang w:val="en-US"/>
        </w:rPr>
        <w:t>hoặc</w:t>
      </w:r>
      <w:proofErr w:type="spellEnd"/>
      <w:r w:rsidRPr="00802B78">
        <w:rPr>
          <w:color w:val="000000" w:themeColor="text1"/>
          <w:spacing w:val="2"/>
          <w:lang w:val="en-US"/>
        </w:rPr>
        <w:t xml:space="preserve"> </w:t>
      </w:r>
      <w:proofErr w:type="spellStart"/>
      <w:r w:rsidRPr="00802B78">
        <w:rPr>
          <w:color w:val="000000" w:themeColor="text1"/>
          <w:spacing w:val="2"/>
          <w:lang w:val="en-US"/>
        </w:rPr>
        <w:t>được</w:t>
      </w:r>
      <w:proofErr w:type="spellEnd"/>
      <w:r w:rsidRPr="00802B78">
        <w:rPr>
          <w:color w:val="000000" w:themeColor="text1"/>
          <w:spacing w:val="2"/>
          <w:lang w:val="en-US"/>
        </w:rPr>
        <w:t xml:space="preserve"> </w:t>
      </w:r>
      <w:proofErr w:type="spellStart"/>
      <w:r w:rsidRPr="00802B78">
        <w:rPr>
          <w:color w:val="000000" w:themeColor="text1"/>
          <w:spacing w:val="2"/>
          <w:lang w:val="en-US"/>
        </w:rPr>
        <w:t>bố</w:t>
      </w:r>
      <w:proofErr w:type="spellEnd"/>
      <w:r w:rsidRPr="00802B78">
        <w:rPr>
          <w:color w:val="000000" w:themeColor="text1"/>
          <w:spacing w:val="2"/>
          <w:lang w:val="en-US"/>
        </w:rPr>
        <w:t xml:space="preserve"> </w:t>
      </w:r>
      <w:proofErr w:type="spellStart"/>
      <w:r w:rsidRPr="00802B78">
        <w:rPr>
          <w:color w:val="000000" w:themeColor="text1"/>
          <w:spacing w:val="2"/>
          <w:lang w:val="en-US"/>
        </w:rPr>
        <w:t>trí</w:t>
      </w:r>
      <w:proofErr w:type="spellEnd"/>
      <w:r w:rsidRPr="00802B78">
        <w:rPr>
          <w:color w:val="000000" w:themeColor="text1"/>
          <w:spacing w:val="2"/>
          <w:lang w:val="en-US"/>
        </w:rPr>
        <w:t xml:space="preserve"> </w:t>
      </w:r>
      <w:proofErr w:type="spellStart"/>
      <w:r w:rsidRPr="00802B78">
        <w:rPr>
          <w:color w:val="000000" w:themeColor="text1"/>
          <w:spacing w:val="2"/>
          <w:lang w:val="en-US"/>
        </w:rPr>
        <w:t>vốn</w:t>
      </w:r>
      <w:proofErr w:type="spellEnd"/>
      <w:r w:rsidRPr="00802B78">
        <w:rPr>
          <w:color w:val="000000" w:themeColor="text1"/>
          <w:spacing w:val="2"/>
          <w:lang w:val="en-US"/>
        </w:rPr>
        <w:t xml:space="preserve"> </w:t>
      </w:r>
      <w:proofErr w:type="spellStart"/>
      <w:r w:rsidRPr="00802B78">
        <w:rPr>
          <w:color w:val="000000" w:themeColor="text1"/>
          <w:spacing w:val="2"/>
          <w:lang w:val="en-US"/>
        </w:rPr>
        <w:t>trong</w:t>
      </w:r>
      <w:proofErr w:type="spellEnd"/>
      <w:r w:rsidRPr="00802B78">
        <w:rPr>
          <w:color w:val="000000" w:themeColor="text1"/>
          <w:spacing w:val="2"/>
          <w:lang w:val="en-US"/>
        </w:rPr>
        <w:t xml:space="preserve"> </w:t>
      </w:r>
      <w:proofErr w:type="spellStart"/>
      <w:r w:rsidRPr="00802B78">
        <w:rPr>
          <w:color w:val="000000" w:themeColor="text1"/>
          <w:spacing w:val="2"/>
          <w:lang w:val="en-US"/>
        </w:rPr>
        <w:t>năm</w:t>
      </w:r>
      <w:proofErr w:type="spellEnd"/>
      <w:r w:rsidRPr="00802B78">
        <w:rPr>
          <w:color w:val="000000" w:themeColor="text1"/>
          <w:spacing w:val="2"/>
          <w:lang w:val="en-US"/>
        </w:rPr>
        <w:t xml:space="preserve"> </w:t>
      </w:r>
      <w:proofErr w:type="spellStart"/>
      <w:r w:rsidRPr="00802B78">
        <w:rPr>
          <w:color w:val="000000" w:themeColor="text1"/>
          <w:spacing w:val="2"/>
          <w:lang w:val="en-US"/>
        </w:rPr>
        <w:t>kế</w:t>
      </w:r>
      <w:proofErr w:type="spellEnd"/>
      <w:r w:rsidRPr="00802B78">
        <w:rPr>
          <w:color w:val="000000" w:themeColor="text1"/>
          <w:spacing w:val="2"/>
          <w:lang w:val="en-US"/>
        </w:rPr>
        <w:t xml:space="preserve"> </w:t>
      </w:r>
      <w:proofErr w:type="spellStart"/>
      <w:r w:rsidRPr="00802B78">
        <w:rPr>
          <w:color w:val="000000" w:themeColor="text1"/>
          <w:spacing w:val="2"/>
          <w:lang w:val="en-US"/>
        </w:rPr>
        <w:t>hoạch</w:t>
      </w:r>
      <w:proofErr w:type="spellEnd"/>
      <w:r w:rsidRPr="00802B78">
        <w:rPr>
          <w:color w:val="000000" w:themeColor="text1"/>
          <w:spacing w:val="2"/>
          <w:lang w:val="en-US"/>
        </w:rPr>
        <w:t xml:space="preserve">. </w:t>
      </w:r>
    </w:p>
    <w:p w14:paraId="5C8F1C1F" w14:textId="77777777" w:rsidR="00DA1A23" w:rsidRPr="00802B78" w:rsidRDefault="00DA1A23" w:rsidP="00266638">
      <w:pPr>
        <w:spacing w:before="0" w:after="0" w:line="350" w:lineRule="exact"/>
        <w:rPr>
          <w:color w:val="000000" w:themeColor="text1"/>
          <w:lang w:val="en-US"/>
        </w:rPr>
      </w:pPr>
      <w:r w:rsidRPr="00802B78">
        <w:rPr>
          <w:color w:val="000000" w:themeColor="text1"/>
          <w:lang w:val="en-US"/>
        </w:rPr>
        <w:t xml:space="preserve">- </w:t>
      </w:r>
      <w:proofErr w:type="spellStart"/>
      <w:r w:rsidRPr="00802B78">
        <w:rPr>
          <w:color w:val="000000" w:themeColor="text1"/>
          <w:lang w:val="en-US"/>
        </w:rPr>
        <w:t>Dựa</w:t>
      </w:r>
      <w:proofErr w:type="spellEnd"/>
      <w:r w:rsidRPr="00802B78">
        <w:rPr>
          <w:color w:val="000000" w:themeColor="text1"/>
          <w:lang w:val="en-US"/>
        </w:rPr>
        <w:t xml:space="preserve"> </w:t>
      </w:r>
      <w:proofErr w:type="spellStart"/>
      <w:r w:rsidRPr="00802B78">
        <w:rPr>
          <w:color w:val="000000" w:themeColor="text1"/>
          <w:lang w:val="en-US"/>
        </w:rPr>
        <w:t>trên</w:t>
      </w:r>
      <w:proofErr w:type="spellEnd"/>
      <w:r w:rsidRPr="00802B78">
        <w:rPr>
          <w:color w:val="000000" w:themeColor="text1"/>
          <w:lang w:val="en-US"/>
        </w:rPr>
        <w:t xml:space="preserve"> </w:t>
      </w:r>
      <w:proofErr w:type="spellStart"/>
      <w:r w:rsidRPr="00802B78">
        <w:rPr>
          <w:color w:val="000000" w:themeColor="text1"/>
          <w:lang w:val="en-US"/>
        </w:rPr>
        <w:t>cơ</w:t>
      </w:r>
      <w:proofErr w:type="spellEnd"/>
      <w:r w:rsidRPr="00802B78">
        <w:rPr>
          <w:color w:val="000000" w:themeColor="text1"/>
          <w:lang w:val="en-US"/>
        </w:rPr>
        <w:t xml:space="preserve"> </w:t>
      </w:r>
      <w:proofErr w:type="spellStart"/>
      <w:r w:rsidRPr="00802B78">
        <w:rPr>
          <w:color w:val="000000" w:themeColor="text1"/>
          <w:lang w:val="en-US"/>
        </w:rPr>
        <w:t>sở</w:t>
      </w:r>
      <w:proofErr w:type="spellEnd"/>
      <w:r w:rsidRPr="00802B78">
        <w:rPr>
          <w:color w:val="000000" w:themeColor="text1"/>
          <w:lang w:val="en-US"/>
        </w:rPr>
        <w:t xml:space="preserve"> </w:t>
      </w:r>
      <w:proofErr w:type="spellStart"/>
      <w:r w:rsidRPr="00802B78">
        <w:rPr>
          <w:color w:val="000000" w:themeColor="text1"/>
          <w:lang w:val="en-US"/>
        </w:rPr>
        <w:t>đăng</w:t>
      </w:r>
      <w:proofErr w:type="spellEnd"/>
      <w:r w:rsidRPr="00802B78">
        <w:rPr>
          <w:color w:val="000000" w:themeColor="text1"/>
          <w:lang w:val="en-US"/>
        </w:rPr>
        <w:t xml:space="preserve"> </w:t>
      </w:r>
      <w:proofErr w:type="spellStart"/>
      <w:r w:rsidRPr="00802B78">
        <w:rPr>
          <w:color w:val="000000" w:themeColor="text1"/>
          <w:lang w:val="en-US"/>
        </w:rPr>
        <w:t>ký</w:t>
      </w:r>
      <w:proofErr w:type="spellEnd"/>
      <w:r w:rsidRPr="00802B78">
        <w:rPr>
          <w:color w:val="000000" w:themeColor="text1"/>
          <w:lang w:val="en-US"/>
        </w:rPr>
        <w:t xml:space="preserve"> </w:t>
      </w:r>
      <w:proofErr w:type="spellStart"/>
      <w:r w:rsidRPr="00802B78">
        <w:rPr>
          <w:color w:val="000000" w:themeColor="text1"/>
          <w:lang w:val="en-US"/>
        </w:rPr>
        <w:t>nhu</w:t>
      </w:r>
      <w:proofErr w:type="spellEnd"/>
      <w:r w:rsidRPr="00802B78">
        <w:rPr>
          <w:color w:val="000000" w:themeColor="text1"/>
          <w:lang w:val="en-US"/>
        </w:rPr>
        <w:t xml:space="preserve"> </w:t>
      </w:r>
      <w:proofErr w:type="spellStart"/>
      <w:r w:rsidRPr="00802B78">
        <w:rPr>
          <w:color w:val="000000" w:themeColor="text1"/>
          <w:lang w:val="en-US"/>
        </w:rPr>
        <w:t>cầu</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của</w:t>
      </w:r>
      <w:proofErr w:type="spellEnd"/>
      <w:r w:rsidRPr="00802B78">
        <w:rPr>
          <w:color w:val="000000" w:themeColor="text1"/>
          <w:lang w:val="en-US"/>
        </w:rPr>
        <w:t xml:space="preserve"> </w:t>
      </w:r>
      <w:proofErr w:type="spellStart"/>
      <w:r w:rsidRPr="00802B78">
        <w:rPr>
          <w:color w:val="000000" w:themeColor="text1"/>
          <w:lang w:val="en-US"/>
        </w:rPr>
        <w:t>tổ</w:t>
      </w:r>
      <w:proofErr w:type="spellEnd"/>
      <w:r w:rsidRPr="00802B78">
        <w:rPr>
          <w:color w:val="000000" w:themeColor="text1"/>
          <w:lang w:val="en-US"/>
        </w:rPr>
        <w:t xml:space="preserve"> </w:t>
      </w:r>
      <w:proofErr w:type="spellStart"/>
      <w:r w:rsidRPr="00802B78">
        <w:rPr>
          <w:color w:val="000000" w:themeColor="text1"/>
          <w:lang w:val="en-US"/>
        </w:rPr>
        <w:t>chức</w:t>
      </w:r>
      <w:proofErr w:type="spellEnd"/>
      <w:r w:rsidRPr="00802B78">
        <w:rPr>
          <w:color w:val="000000" w:themeColor="text1"/>
          <w:lang w:val="en-US"/>
        </w:rPr>
        <w:t xml:space="preserve">, </w:t>
      </w:r>
      <w:proofErr w:type="spellStart"/>
      <w:r w:rsidRPr="00802B78">
        <w:rPr>
          <w:color w:val="000000" w:themeColor="text1"/>
          <w:lang w:val="en-US"/>
        </w:rPr>
        <w:t>hộ</w:t>
      </w:r>
      <w:proofErr w:type="spellEnd"/>
      <w:r w:rsidRPr="00802B78">
        <w:rPr>
          <w:color w:val="000000" w:themeColor="text1"/>
          <w:lang w:val="en-US"/>
        </w:rPr>
        <w:t xml:space="preserve"> </w:t>
      </w:r>
      <w:proofErr w:type="spellStart"/>
      <w:r w:rsidRPr="00802B78">
        <w:rPr>
          <w:color w:val="000000" w:themeColor="text1"/>
          <w:lang w:val="en-US"/>
        </w:rPr>
        <w:t>gia</w:t>
      </w:r>
      <w:proofErr w:type="spellEnd"/>
      <w:r w:rsidRPr="00802B78">
        <w:rPr>
          <w:color w:val="000000" w:themeColor="text1"/>
          <w:lang w:val="en-US"/>
        </w:rPr>
        <w:t xml:space="preserve"> </w:t>
      </w:r>
      <w:proofErr w:type="spellStart"/>
      <w:r w:rsidRPr="00802B78">
        <w:rPr>
          <w:color w:val="000000" w:themeColor="text1"/>
          <w:lang w:val="en-US"/>
        </w:rPr>
        <w:t>đình</w:t>
      </w:r>
      <w:proofErr w:type="spellEnd"/>
      <w:r w:rsidRPr="00802B78">
        <w:rPr>
          <w:color w:val="000000" w:themeColor="text1"/>
          <w:lang w:val="en-US"/>
        </w:rPr>
        <w:t xml:space="preserve">, </w:t>
      </w:r>
      <w:proofErr w:type="spellStart"/>
      <w:r w:rsidRPr="00802B78">
        <w:rPr>
          <w:color w:val="000000" w:themeColor="text1"/>
          <w:lang w:val="en-US"/>
        </w:rPr>
        <w:t>cá</w:t>
      </w:r>
      <w:proofErr w:type="spellEnd"/>
      <w:r w:rsidRPr="00802B78">
        <w:rPr>
          <w:color w:val="000000" w:themeColor="text1"/>
          <w:lang w:val="en-US"/>
        </w:rPr>
        <w:t xml:space="preserve"> </w:t>
      </w:r>
      <w:proofErr w:type="spellStart"/>
      <w:r w:rsidRPr="00802B78">
        <w:rPr>
          <w:color w:val="000000" w:themeColor="text1"/>
          <w:lang w:val="en-US"/>
        </w:rPr>
        <w:t>nhân</w:t>
      </w:r>
      <w:proofErr w:type="spellEnd"/>
      <w:r w:rsidRPr="00802B78">
        <w:rPr>
          <w:color w:val="000000" w:themeColor="text1"/>
          <w:lang w:val="en-US"/>
        </w:rPr>
        <w:t xml:space="preserve"> </w:t>
      </w:r>
      <w:proofErr w:type="spellStart"/>
      <w:r w:rsidRPr="00802B78">
        <w:rPr>
          <w:color w:val="000000" w:themeColor="text1"/>
          <w:lang w:val="en-US"/>
        </w:rPr>
        <w:t>có</w:t>
      </w:r>
      <w:proofErr w:type="spellEnd"/>
      <w:r w:rsidRPr="00802B78">
        <w:rPr>
          <w:color w:val="000000" w:themeColor="text1"/>
          <w:lang w:val="en-US"/>
        </w:rPr>
        <w:t xml:space="preserve"> </w:t>
      </w:r>
      <w:proofErr w:type="spellStart"/>
      <w:r w:rsidRPr="00802B78">
        <w:rPr>
          <w:color w:val="000000" w:themeColor="text1"/>
          <w:lang w:val="en-US"/>
        </w:rPr>
        <w:t>đơn</w:t>
      </w:r>
      <w:proofErr w:type="spellEnd"/>
      <w:r w:rsidRPr="00802B78">
        <w:rPr>
          <w:color w:val="000000" w:themeColor="text1"/>
          <w:lang w:val="en-US"/>
        </w:rPr>
        <w:t xml:space="preserve"> </w:t>
      </w:r>
      <w:proofErr w:type="spellStart"/>
      <w:r w:rsidRPr="00802B78">
        <w:rPr>
          <w:color w:val="000000" w:themeColor="text1"/>
          <w:lang w:val="en-US"/>
        </w:rPr>
        <w:t>đăng</w:t>
      </w:r>
      <w:proofErr w:type="spellEnd"/>
      <w:r w:rsidRPr="00802B78">
        <w:rPr>
          <w:color w:val="000000" w:themeColor="text1"/>
          <w:lang w:val="en-US"/>
        </w:rPr>
        <w:t xml:space="preserve"> </w:t>
      </w:r>
      <w:proofErr w:type="spellStart"/>
      <w:r w:rsidRPr="00802B78">
        <w:rPr>
          <w:color w:val="000000" w:themeColor="text1"/>
          <w:lang w:val="en-US"/>
        </w:rPr>
        <w:t>ký</w:t>
      </w:r>
      <w:proofErr w:type="spellEnd"/>
      <w:r w:rsidRPr="00802B78">
        <w:rPr>
          <w:color w:val="000000" w:themeColor="text1"/>
          <w:lang w:val="en-US"/>
        </w:rPr>
        <w:t xml:space="preserve"> </w:t>
      </w:r>
      <w:proofErr w:type="spellStart"/>
      <w:r w:rsidRPr="00802B78">
        <w:rPr>
          <w:color w:val="000000" w:themeColor="text1"/>
          <w:lang w:val="en-US"/>
        </w:rPr>
        <w:t>nhu</w:t>
      </w:r>
      <w:proofErr w:type="spellEnd"/>
      <w:r w:rsidRPr="00802B78">
        <w:rPr>
          <w:color w:val="000000" w:themeColor="text1"/>
          <w:lang w:val="en-US"/>
        </w:rPr>
        <w:t xml:space="preserve"> </w:t>
      </w:r>
      <w:proofErr w:type="spellStart"/>
      <w:r w:rsidRPr="00802B78">
        <w:rPr>
          <w:color w:val="000000" w:themeColor="text1"/>
          <w:lang w:val="en-US"/>
        </w:rPr>
        <w:t>cầu</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trong</w:t>
      </w:r>
      <w:proofErr w:type="spellEnd"/>
      <w:r w:rsidRPr="00802B78">
        <w:rPr>
          <w:color w:val="000000" w:themeColor="text1"/>
          <w:lang w:val="en-US"/>
        </w:rPr>
        <w:t xml:space="preserve"> </w:t>
      </w:r>
      <w:proofErr w:type="spellStart"/>
      <w:r w:rsidRPr="00802B78">
        <w:rPr>
          <w:color w:val="000000" w:themeColor="text1"/>
          <w:lang w:val="en-US"/>
        </w:rPr>
        <w:t>năm</w:t>
      </w:r>
      <w:proofErr w:type="spellEnd"/>
      <w:r w:rsidRPr="00802B78">
        <w:rPr>
          <w:color w:val="000000" w:themeColor="text1"/>
          <w:lang w:val="en-US"/>
        </w:rPr>
        <w:t xml:space="preserve"> </w:t>
      </w:r>
      <w:proofErr w:type="spellStart"/>
      <w:r w:rsidRPr="00802B78">
        <w:rPr>
          <w:color w:val="000000" w:themeColor="text1"/>
          <w:lang w:val="en-US"/>
        </w:rPr>
        <w:t>kế</w:t>
      </w:r>
      <w:proofErr w:type="spellEnd"/>
      <w:r w:rsidRPr="00802B78">
        <w:rPr>
          <w:color w:val="000000" w:themeColor="text1"/>
          <w:lang w:val="en-US"/>
        </w:rPr>
        <w:t xml:space="preserve"> </w:t>
      </w:r>
      <w:proofErr w:type="spellStart"/>
      <w:r w:rsidRPr="00802B78">
        <w:rPr>
          <w:color w:val="000000" w:themeColor="text1"/>
          <w:lang w:val="en-US"/>
        </w:rPr>
        <w:t>hoạch</w:t>
      </w:r>
      <w:proofErr w:type="spellEnd"/>
      <w:r w:rsidRPr="00802B78">
        <w:rPr>
          <w:color w:val="000000" w:themeColor="text1"/>
          <w:lang w:val="en-US"/>
        </w:rPr>
        <w:t>.</w:t>
      </w:r>
    </w:p>
    <w:p w14:paraId="39EB5E0A" w14:textId="48540436" w:rsidR="00D203D7" w:rsidRPr="00572226" w:rsidRDefault="00D203D7" w:rsidP="00266638">
      <w:pPr>
        <w:pStyle w:val="Heading3"/>
        <w:spacing w:before="0" w:after="0" w:line="350" w:lineRule="exact"/>
        <w:rPr>
          <w:color w:val="000000" w:themeColor="text1"/>
          <w:szCs w:val="28"/>
        </w:rPr>
      </w:pPr>
      <w:bookmarkStart w:id="174" w:name="_Toc199346018"/>
      <w:r w:rsidRPr="00802B78">
        <w:rPr>
          <w:color w:val="000000" w:themeColor="text1"/>
          <w:lang w:val="en-US"/>
        </w:rPr>
        <w:t>1</w:t>
      </w:r>
      <w:r w:rsidRPr="00572226">
        <w:rPr>
          <w:color w:val="000000" w:themeColor="text1"/>
          <w:szCs w:val="28"/>
          <w:lang w:val="en-US"/>
        </w:rPr>
        <w:t>.</w:t>
      </w:r>
      <w:r w:rsidR="000D624D" w:rsidRPr="00572226">
        <w:rPr>
          <w:color w:val="000000" w:themeColor="text1"/>
          <w:szCs w:val="28"/>
          <w:lang w:val="en-US"/>
        </w:rPr>
        <w:t>3</w:t>
      </w:r>
      <w:r w:rsidRPr="00572226">
        <w:rPr>
          <w:color w:val="000000" w:themeColor="text1"/>
          <w:szCs w:val="28"/>
        </w:rPr>
        <w:t xml:space="preserve">. </w:t>
      </w:r>
      <w:proofErr w:type="spellStart"/>
      <w:r w:rsidRPr="00572226">
        <w:rPr>
          <w:color w:val="000000" w:themeColor="text1"/>
          <w:szCs w:val="28"/>
          <w:lang w:val="en-US"/>
        </w:rPr>
        <w:t>Xác</w:t>
      </w:r>
      <w:proofErr w:type="spellEnd"/>
      <w:r w:rsidRPr="00572226">
        <w:rPr>
          <w:color w:val="000000" w:themeColor="text1"/>
          <w:szCs w:val="28"/>
          <w:lang w:val="en-US"/>
        </w:rPr>
        <w:t xml:space="preserve"> </w:t>
      </w:r>
      <w:proofErr w:type="spellStart"/>
      <w:r w:rsidRPr="00572226">
        <w:rPr>
          <w:color w:val="000000" w:themeColor="text1"/>
          <w:szCs w:val="28"/>
          <w:lang w:val="en-US"/>
        </w:rPr>
        <w:t>định</w:t>
      </w:r>
      <w:proofErr w:type="spellEnd"/>
      <w:r w:rsidRPr="00572226">
        <w:rPr>
          <w:color w:val="000000" w:themeColor="text1"/>
          <w:szCs w:val="28"/>
          <w:lang w:val="en-US"/>
        </w:rPr>
        <w:t xml:space="preserve"> </w:t>
      </w:r>
      <w:proofErr w:type="spellStart"/>
      <w:r w:rsidRPr="00572226">
        <w:rPr>
          <w:color w:val="000000" w:themeColor="text1"/>
          <w:szCs w:val="28"/>
          <w:lang w:val="en-US"/>
        </w:rPr>
        <w:t>các</w:t>
      </w:r>
      <w:proofErr w:type="spellEnd"/>
      <w:r w:rsidRPr="00572226">
        <w:rPr>
          <w:color w:val="000000" w:themeColor="text1"/>
          <w:szCs w:val="28"/>
          <w:lang w:val="en-US"/>
        </w:rPr>
        <w:t xml:space="preserve"> c</w:t>
      </w:r>
      <w:r w:rsidRPr="00572226">
        <w:rPr>
          <w:color w:val="000000" w:themeColor="text1"/>
          <w:szCs w:val="28"/>
        </w:rPr>
        <w:t xml:space="preserve">hỉ tiêu </w:t>
      </w:r>
      <w:proofErr w:type="spellStart"/>
      <w:r w:rsidRPr="00572226">
        <w:rPr>
          <w:color w:val="000000" w:themeColor="text1"/>
          <w:szCs w:val="28"/>
          <w:lang w:val="en-US"/>
        </w:rPr>
        <w:t>trong</w:t>
      </w:r>
      <w:proofErr w:type="spellEnd"/>
      <w:r w:rsidRPr="00572226">
        <w:rPr>
          <w:color w:val="000000" w:themeColor="text1"/>
          <w:szCs w:val="28"/>
          <w:lang w:val="en-US"/>
        </w:rPr>
        <w:t xml:space="preserve"> </w:t>
      </w:r>
      <w:proofErr w:type="spellStart"/>
      <w:r w:rsidRPr="00572226">
        <w:rPr>
          <w:color w:val="000000" w:themeColor="text1"/>
          <w:szCs w:val="28"/>
          <w:lang w:val="en-US"/>
        </w:rPr>
        <w:t>kỳ</w:t>
      </w:r>
      <w:proofErr w:type="spellEnd"/>
      <w:r w:rsidRPr="00572226">
        <w:rPr>
          <w:color w:val="000000" w:themeColor="text1"/>
          <w:szCs w:val="28"/>
          <w:lang w:val="en-US"/>
        </w:rPr>
        <w:t xml:space="preserve"> </w:t>
      </w:r>
      <w:proofErr w:type="spellStart"/>
      <w:r w:rsidR="00E37614" w:rsidRPr="00572226">
        <w:rPr>
          <w:color w:val="000000" w:themeColor="text1"/>
          <w:szCs w:val="28"/>
          <w:lang w:val="en-US"/>
        </w:rPr>
        <w:t>điều</w:t>
      </w:r>
      <w:proofErr w:type="spellEnd"/>
      <w:r w:rsidR="00E37614" w:rsidRPr="00572226">
        <w:rPr>
          <w:color w:val="000000" w:themeColor="text1"/>
          <w:szCs w:val="28"/>
          <w:lang w:val="en-US"/>
        </w:rPr>
        <w:t xml:space="preserve"> </w:t>
      </w:r>
      <w:proofErr w:type="spellStart"/>
      <w:r w:rsidR="00E37614" w:rsidRPr="00572226">
        <w:rPr>
          <w:color w:val="000000" w:themeColor="text1"/>
          <w:szCs w:val="28"/>
          <w:lang w:val="en-US"/>
        </w:rPr>
        <w:t>chỉnh</w:t>
      </w:r>
      <w:proofErr w:type="spellEnd"/>
      <w:r w:rsidR="00E37614" w:rsidRPr="00572226">
        <w:rPr>
          <w:color w:val="000000" w:themeColor="text1"/>
          <w:szCs w:val="28"/>
          <w:lang w:val="en-US"/>
        </w:rPr>
        <w:t xml:space="preserve"> </w:t>
      </w:r>
      <w:proofErr w:type="spellStart"/>
      <w:r w:rsidRPr="00572226">
        <w:rPr>
          <w:color w:val="000000" w:themeColor="text1"/>
          <w:szCs w:val="28"/>
          <w:lang w:val="en-US"/>
        </w:rPr>
        <w:t>kế</w:t>
      </w:r>
      <w:proofErr w:type="spellEnd"/>
      <w:r w:rsidRPr="00572226">
        <w:rPr>
          <w:color w:val="000000" w:themeColor="text1"/>
          <w:szCs w:val="28"/>
          <w:lang w:val="en-US"/>
        </w:rPr>
        <w:t xml:space="preserve"> </w:t>
      </w:r>
      <w:proofErr w:type="spellStart"/>
      <w:r w:rsidRPr="00572226">
        <w:rPr>
          <w:color w:val="000000" w:themeColor="text1"/>
          <w:szCs w:val="28"/>
          <w:lang w:val="en-US"/>
        </w:rPr>
        <w:t>hoạch</w:t>
      </w:r>
      <w:proofErr w:type="spellEnd"/>
      <w:r w:rsidRPr="00572226">
        <w:rPr>
          <w:color w:val="000000" w:themeColor="text1"/>
          <w:szCs w:val="28"/>
          <w:lang w:val="en-US"/>
        </w:rPr>
        <w:t xml:space="preserve"> </w:t>
      </w:r>
      <w:r w:rsidRPr="00572226">
        <w:rPr>
          <w:color w:val="000000" w:themeColor="text1"/>
          <w:szCs w:val="28"/>
        </w:rPr>
        <w:t>sử dụng đất</w:t>
      </w:r>
      <w:bookmarkEnd w:id="170"/>
      <w:bookmarkEnd w:id="174"/>
    </w:p>
    <w:p w14:paraId="15838791" w14:textId="7A230C4D" w:rsidR="00D203D7" w:rsidRPr="00572226" w:rsidRDefault="00D203D7" w:rsidP="00266638">
      <w:pPr>
        <w:pStyle w:val="Heading4"/>
        <w:spacing w:before="0" w:after="0" w:line="350" w:lineRule="exact"/>
        <w:rPr>
          <w:color w:val="000000" w:themeColor="text1"/>
        </w:rPr>
      </w:pPr>
      <w:r w:rsidRPr="00572226">
        <w:rPr>
          <w:color w:val="000000" w:themeColor="text1"/>
          <w:lang w:val="en-US"/>
        </w:rPr>
        <w:t>1.</w:t>
      </w:r>
      <w:r w:rsidR="000D624D" w:rsidRPr="00572226">
        <w:rPr>
          <w:color w:val="000000" w:themeColor="text1"/>
          <w:lang w:val="en-US"/>
        </w:rPr>
        <w:t>3</w:t>
      </w:r>
      <w:r w:rsidRPr="00572226">
        <w:rPr>
          <w:color w:val="000000" w:themeColor="text1"/>
        </w:rPr>
        <w:t>.</w:t>
      </w:r>
      <w:r w:rsidRPr="00572226">
        <w:rPr>
          <w:color w:val="000000" w:themeColor="text1"/>
          <w:lang w:val="en-US"/>
        </w:rPr>
        <w:t xml:space="preserve">1. </w:t>
      </w:r>
      <w:proofErr w:type="spellStart"/>
      <w:r w:rsidRPr="00572226">
        <w:rPr>
          <w:color w:val="000000" w:themeColor="text1"/>
          <w:lang w:val="en-US"/>
        </w:rPr>
        <w:t>Xác</w:t>
      </w:r>
      <w:proofErr w:type="spellEnd"/>
      <w:r w:rsidRPr="00572226">
        <w:rPr>
          <w:color w:val="000000" w:themeColor="text1"/>
          <w:lang w:val="en-US"/>
        </w:rPr>
        <w:t xml:space="preserve"> </w:t>
      </w:r>
      <w:proofErr w:type="spellStart"/>
      <w:r w:rsidRPr="00572226">
        <w:rPr>
          <w:color w:val="000000" w:themeColor="text1"/>
          <w:lang w:val="en-US"/>
        </w:rPr>
        <w:t>định</w:t>
      </w:r>
      <w:proofErr w:type="spellEnd"/>
      <w:r w:rsidRPr="00572226">
        <w:rPr>
          <w:color w:val="000000" w:themeColor="text1"/>
          <w:lang w:val="en-US"/>
        </w:rPr>
        <w:t xml:space="preserve"> </w:t>
      </w:r>
      <w:proofErr w:type="spellStart"/>
      <w:r w:rsidRPr="00572226">
        <w:rPr>
          <w:color w:val="000000" w:themeColor="text1"/>
          <w:lang w:val="en-US"/>
        </w:rPr>
        <w:t>các</w:t>
      </w:r>
      <w:proofErr w:type="spellEnd"/>
      <w:r w:rsidRPr="00572226">
        <w:rPr>
          <w:color w:val="000000" w:themeColor="text1"/>
          <w:lang w:val="en-US"/>
        </w:rPr>
        <w:t xml:space="preserve"> c</w:t>
      </w:r>
      <w:r w:rsidRPr="00572226">
        <w:rPr>
          <w:color w:val="000000" w:themeColor="text1"/>
        </w:rPr>
        <w:t>hỉ tiêu sử dụng đất</w:t>
      </w:r>
    </w:p>
    <w:p w14:paraId="71F488A9" w14:textId="317AF95A" w:rsidR="00D203D7" w:rsidRPr="00725A24" w:rsidRDefault="00D203D7" w:rsidP="00266638">
      <w:pPr>
        <w:spacing w:before="0" w:after="0" w:line="350" w:lineRule="exact"/>
        <w:rPr>
          <w:color w:val="000000" w:themeColor="text1"/>
          <w:spacing w:val="2"/>
          <w:lang w:val="en-US"/>
        </w:rPr>
      </w:pPr>
      <w:bookmarkStart w:id="175" w:name="_Toc147926798"/>
      <w:r w:rsidRPr="00725A24">
        <w:rPr>
          <w:color w:val="000000" w:themeColor="text1"/>
          <w:spacing w:val="2"/>
          <w:lang w:val="en-US"/>
        </w:rPr>
        <w:t xml:space="preserve">a. </w:t>
      </w:r>
      <w:proofErr w:type="spellStart"/>
      <w:r w:rsidRPr="00725A24">
        <w:rPr>
          <w:color w:val="000000" w:themeColor="text1"/>
          <w:spacing w:val="2"/>
          <w:lang w:val="en-US"/>
        </w:rPr>
        <w:t>Đất</w:t>
      </w:r>
      <w:proofErr w:type="spellEnd"/>
      <w:r w:rsidRPr="00725A24">
        <w:rPr>
          <w:color w:val="000000" w:themeColor="text1"/>
          <w:spacing w:val="2"/>
          <w:lang w:val="en-US"/>
        </w:rPr>
        <w:t xml:space="preserve"> </w:t>
      </w:r>
      <w:proofErr w:type="spellStart"/>
      <w:r w:rsidRPr="00725A24">
        <w:rPr>
          <w:color w:val="000000" w:themeColor="text1"/>
          <w:spacing w:val="2"/>
          <w:lang w:val="en-US"/>
        </w:rPr>
        <w:t>nông</w:t>
      </w:r>
      <w:proofErr w:type="spellEnd"/>
      <w:r w:rsidRPr="00725A24">
        <w:rPr>
          <w:color w:val="000000" w:themeColor="text1"/>
          <w:spacing w:val="2"/>
          <w:lang w:val="en-US"/>
        </w:rPr>
        <w:t xml:space="preserve"> </w:t>
      </w:r>
      <w:proofErr w:type="spellStart"/>
      <w:r w:rsidRPr="00725A24">
        <w:rPr>
          <w:color w:val="000000" w:themeColor="text1"/>
          <w:spacing w:val="2"/>
          <w:lang w:val="en-US"/>
        </w:rPr>
        <w:t>nghiệ</w:t>
      </w:r>
      <w:r w:rsidR="0029711B" w:rsidRPr="00725A24">
        <w:rPr>
          <w:color w:val="000000" w:themeColor="text1"/>
          <w:spacing w:val="2"/>
          <w:lang w:val="en-US"/>
        </w:rPr>
        <w:t>p</w:t>
      </w:r>
      <w:proofErr w:type="spellEnd"/>
      <w:r w:rsidRPr="00725A24">
        <w:rPr>
          <w:color w:val="000000" w:themeColor="text1"/>
          <w:spacing w:val="2"/>
          <w:lang w:val="en-US"/>
        </w:rPr>
        <w:t xml:space="preserve">: </w:t>
      </w:r>
      <w:proofErr w:type="spellStart"/>
      <w:r w:rsidR="0011368F" w:rsidRPr="00725A24">
        <w:rPr>
          <w:color w:val="000000" w:themeColor="text1"/>
          <w:spacing w:val="2"/>
          <w:lang w:val="en-US"/>
        </w:rPr>
        <w:t>Chỉ</w:t>
      </w:r>
      <w:proofErr w:type="spellEnd"/>
      <w:r w:rsidR="0011368F" w:rsidRPr="00725A24">
        <w:rPr>
          <w:color w:val="000000" w:themeColor="text1"/>
          <w:spacing w:val="2"/>
          <w:lang w:val="en-US"/>
        </w:rPr>
        <w:t xml:space="preserve"> </w:t>
      </w:r>
      <w:proofErr w:type="spellStart"/>
      <w:r w:rsidR="0011368F" w:rsidRPr="00725A24">
        <w:rPr>
          <w:color w:val="000000" w:themeColor="text1"/>
          <w:spacing w:val="2"/>
          <w:lang w:val="en-US"/>
        </w:rPr>
        <w:t>tiêu</w:t>
      </w:r>
      <w:proofErr w:type="spellEnd"/>
      <w:r w:rsidR="0011368F" w:rsidRPr="00725A24">
        <w:rPr>
          <w:color w:val="000000" w:themeColor="text1"/>
          <w:spacing w:val="2"/>
          <w:lang w:val="en-US"/>
        </w:rPr>
        <w:t xml:space="preserve"> </w:t>
      </w:r>
      <w:proofErr w:type="spellStart"/>
      <w:r w:rsidR="0011368F" w:rsidRPr="00725A24">
        <w:rPr>
          <w:color w:val="000000" w:themeColor="text1"/>
          <w:spacing w:val="2"/>
          <w:lang w:val="en-US"/>
        </w:rPr>
        <w:t>sử</w:t>
      </w:r>
      <w:proofErr w:type="spellEnd"/>
      <w:r w:rsidR="0011368F" w:rsidRPr="00725A24">
        <w:rPr>
          <w:color w:val="000000" w:themeColor="text1"/>
          <w:spacing w:val="2"/>
          <w:lang w:val="en-US"/>
        </w:rPr>
        <w:t xml:space="preserve"> </w:t>
      </w:r>
      <w:proofErr w:type="spellStart"/>
      <w:r w:rsidR="0011368F" w:rsidRPr="00725A24">
        <w:rPr>
          <w:color w:val="000000" w:themeColor="text1"/>
          <w:spacing w:val="2"/>
          <w:lang w:val="en-US"/>
        </w:rPr>
        <w:t>dụng</w:t>
      </w:r>
      <w:proofErr w:type="spellEnd"/>
      <w:r w:rsidR="0011368F" w:rsidRPr="00725A24">
        <w:rPr>
          <w:color w:val="000000" w:themeColor="text1"/>
          <w:spacing w:val="2"/>
          <w:lang w:val="en-US"/>
        </w:rPr>
        <w:t xml:space="preserve"> </w:t>
      </w:r>
      <w:proofErr w:type="spellStart"/>
      <w:r w:rsidR="0011368F" w:rsidRPr="00725A24">
        <w:rPr>
          <w:color w:val="000000" w:themeColor="text1"/>
          <w:spacing w:val="2"/>
          <w:lang w:val="en-US"/>
        </w:rPr>
        <w:t>đất</w:t>
      </w:r>
      <w:proofErr w:type="spellEnd"/>
      <w:r w:rsidR="0011368F" w:rsidRPr="00725A24">
        <w:rPr>
          <w:color w:val="000000" w:themeColor="text1"/>
          <w:spacing w:val="2"/>
          <w:lang w:val="en-US"/>
        </w:rPr>
        <w:t xml:space="preserve"> </w:t>
      </w:r>
      <w:proofErr w:type="spellStart"/>
      <w:r w:rsidR="0011368F" w:rsidRPr="00725A24">
        <w:rPr>
          <w:color w:val="000000" w:themeColor="text1"/>
          <w:spacing w:val="2"/>
          <w:lang w:val="en-US"/>
        </w:rPr>
        <w:t>nông</w:t>
      </w:r>
      <w:proofErr w:type="spellEnd"/>
      <w:r w:rsidR="0011368F" w:rsidRPr="00725A24">
        <w:rPr>
          <w:color w:val="000000" w:themeColor="text1"/>
          <w:spacing w:val="2"/>
          <w:lang w:val="en-US"/>
        </w:rPr>
        <w:t xml:space="preserve"> </w:t>
      </w:r>
      <w:proofErr w:type="spellStart"/>
      <w:r w:rsidR="0011368F" w:rsidRPr="00725A24">
        <w:rPr>
          <w:color w:val="000000" w:themeColor="text1"/>
          <w:spacing w:val="2"/>
          <w:lang w:val="en-US"/>
        </w:rPr>
        <w:t>nghiệp</w:t>
      </w:r>
      <w:proofErr w:type="spellEnd"/>
      <w:r w:rsidR="0011368F" w:rsidRPr="00725A24">
        <w:rPr>
          <w:color w:val="000000" w:themeColor="text1"/>
          <w:spacing w:val="2"/>
          <w:lang w:val="en-US"/>
        </w:rPr>
        <w:t xml:space="preserve"> </w:t>
      </w:r>
      <w:proofErr w:type="spellStart"/>
      <w:r w:rsidR="0011368F" w:rsidRPr="00725A24">
        <w:rPr>
          <w:color w:val="000000" w:themeColor="text1"/>
          <w:spacing w:val="2"/>
          <w:lang w:val="en-US"/>
        </w:rPr>
        <w:t>năm</w:t>
      </w:r>
      <w:proofErr w:type="spellEnd"/>
      <w:r w:rsidR="0011368F" w:rsidRPr="00725A24">
        <w:rPr>
          <w:color w:val="000000" w:themeColor="text1"/>
          <w:spacing w:val="2"/>
          <w:lang w:val="en-US"/>
        </w:rPr>
        <w:t xml:space="preserve"> 2025 </w:t>
      </w:r>
      <w:proofErr w:type="spellStart"/>
      <w:r w:rsidR="0011368F" w:rsidRPr="00725A24">
        <w:rPr>
          <w:color w:val="000000" w:themeColor="text1"/>
          <w:spacing w:val="2"/>
          <w:lang w:val="en-US"/>
        </w:rPr>
        <w:t>là</w:t>
      </w:r>
      <w:proofErr w:type="spellEnd"/>
      <w:r w:rsidR="0011368F" w:rsidRPr="00725A24">
        <w:rPr>
          <w:color w:val="000000" w:themeColor="text1"/>
          <w:spacing w:val="2"/>
          <w:lang w:val="en-US"/>
        </w:rPr>
        <w:t xml:space="preserve"> 108.</w:t>
      </w:r>
      <w:r w:rsidR="00725A24" w:rsidRPr="00725A24">
        <w:rPr>
          <w:color w:val="000000" w:themeColor="text1"/>
          <w:spacing w:val="2"/>
          <w:lang w:val="en-US"/>
        </w:rPr>
        <w:t>060</w:t>
      </w:r>
      <w:r w:rsidR="0011368F" w:rsidRPr="00725A24">
        <w:rPr>
          <w:color w:val="000000" w:themeColor="text1"/>
          <w:spacing w:val="2"/>
          <w:lang w:val="en-US"/>
        </w:rPr>
        <w:t>,</w:t>
      </w:r>
      <w:r w:rsidR="00725A24" w:rsidRPr="00725A24">
        <w:rPr>
          <w:color w:val="000000" w:themeColor="text1"/>
          <w:spacing w:val="2"/>
          <w:lang w:val="en-US"/>
        </w:rPr>
        <w:t>15</w:t>
      </w:r>
      <w:r w:rsidR="0011368F" w:rsidRPr="00725A24">
        <w:rPr>
          <w:color w:val="000000" w:themeColor="text1"/>
          <w:spacing w:val="2"/>
          <w:lang w:val="en-US"/>
        </w:rPr>
        <w:t xml:space="preserve"> ha;</w:t>
      </w:r>
    </w:p>
    <w:p w14:paraId="6175AE58" w14:textId="7D227386" w:rsidR="0011368F" w:rsidRPr="00725A24" w:rsidRDefault="00D203D7" w:rsidP="00266638">
      <w:pPr>
        <w:spacing w:before="0" w:after="0" w:line="350" w:lineRule="exact"/>
        <w:rPr>
          <w:color w:val="000000" w:themeColor="text1"/>
          <w:spacing w:val="2"/>
          <w:lang w:val="en-US"/>
        </w:rPr>
      </w:pPr>
      <w:r w:rsidRPr="00725A24">
        <w:rPr>
          <w:color w:val="000000" w:themeColor="text1"/>
          <w:spacing w:val="2"/>
          <w:lang w:val="en-US"/>
        </w:rPr>
        <w:t xml:space="preserve">b. </w:t>
      </w:r>
      <w:proofErr w:type="spellStart"/>
      <w:r w:rsidRPr="00725A24">
        <w:rPr>
          <w:color w:val="000000" w:themeColor="text1"/>
          <w:spacing w:val="2"/>
          <w:lang w:val="en-US"/>
        </w:rPr>
        <w:t>Đất</w:t>
      </w:r>
      <w:proofErr w:type="spellEnd"/>
      <w:r w:rsidRPr="00725A24">
        <w:rPr>
          <w:color w:val="000000" w:themeColor="text1"/>
          <w:spacing w:val="2"/>
          <w:lang w:val="en-US"/>
        </w:rPr>
        <w:t xml:space="preserve"> phi </w:t>
      </w:r>
      <w:proofErr w:type="spellStart"/>
      <w:r w:rsidRPr="00725A24">
        <w:rPr>
          <w:color w:val="000000" w:themeColor="text1"/>
          <w:spacing w:val="2"/>
          <w:lang w:val="en-US"/>
        </w:rPr>
        <w:t>nông</w:t>
      </w:r>
      <w:proofErr w:type="spellEnd"/>
      <w:r w:rsidRPr="00725A24">
        <w:rPr>
          <w:color w:val="000000" w:themeColor="text1"/>
          <w:spacing w:val="2"/>
          <w:lang w:val="en-US"/>
        </w:rPr>
        <w:t xml:space="preserve"> </w:t>
      </w:r>
      <w:proofErr w:type="spellStart"/>
      <w:r w:rsidRPr="00725A24">
        <w:rPr>
          <w:color w:val="000000" w:themeColor="text1"/>
          <w:spacing w:val="2"/>
          <w:lang w:val="en-US"/>
        </w:rPr>
        <w:t>nghiệp</w:t>
      </w:r>
      <w:proofErr w:type="spellEnd"/>
      <w:r w:rsidRPr="00725A24">
        <w:rPr>
          <w:color w:val="000000" w:themeColor="text1"/>
          <w:spacing w:val="2"/>
          <w:lang w:val="en-US"/>
        </w:rPr>
        <w:t xml:space="preserve">: </w:t>
      </w:r>
      <w:proofErr w:type="spellStart"/>
      <w:r w:rsidR="0011368F" w:rsidRPr="00725A24">
        <w:rPr>
          <w:color w:val="000000" w:themeColor="text1"/>
          <w:spacing w:val="2"/>
          <w:lang w:val="en-US"/>
        </w:rPr>
        <w:t>Chỉ</w:t>
      </w:r>
      <w:proofErr w:type="spellEnd"/>
      <w:r w:rsidR="0011368F" w:rsidRPr="00725A24">
        <w:rPr>
          <w:color w:val="000000" w:themeColor="text1"/>
          <w:spacing w:val="2"/>
          <w:lang w:val="en-US"/>
        </w:rPr>
        <w:t xml:space="preserve"> </w:t>
      </w:r>
      <w:proofErr w:type="spellStart"/>
      <w:r w:rsidR="0011368F" w:rsidRPr="00725A24">
        <w:rPr>
          <w:color w:val="000000" w:themeColor="text1"/>
          <w:spacing w:val="2"/>
          <w:lang w:val="en-US"/>
        </w:rPr>
        <w:t>tiêu</w:t>
      </w:r>
      <w:proofErr w:type="spellEnd"/>
      <w:r w:rsidR="0011368F" w:rsidRPr="00725A24">
        <w:rPr>
          <w:color w:val="000000" w:themeColor="text1"/>
          <w:spacing w:val="2"/>
          <w:lang w:val="en-US"/>
        </w:rPr>
        <w:t xml:space="preserve"> </w:t>
      </w:r>
      <w:proofErr w:type="spellStart"/>
      <w:r w:rsidR="0011368F" w:rsidRPr="00725A24">
        <w:rPr>
          <w:color w:val="000000" w:themeColor="text1"/>
          <w:spacing w:val="2"/>
          <w:lang w:val="en-US"/>
        </w:rPr>
        <w:t>sử</w:t>
      </w:r>
      <w:proofErr w:type="spellEnd"/>
      <w:r w:rsidR="0011368F" w:rsidRPr="00725A24">
        <w:rPr>
          <w:color w:val="000000" w:themeColor="text1"/>
          <w:spacing w:val="2"/>
          <w:lang w:val="en-US"/>
        </w:rPr>
        <w:t xml:space="preserve"> </w:t>
      </w:r>
      <w:proofErr w:type="spellStart"/>
      <w:r w:rsidR="0011368F" w:rsidRPr="00725A24">
        <w:rPr>
          <w:color w:val="000000" w:themeColor="text1"/>
          <w:spacing w:val="2"/>
          <w:lang w:val="en-US"/>
        </w:rPr>
        <w:t>dụng</w:t>
      </w:r>
      <w:proofErr w:type="spellEnd"/>
      <w:r w:rsidR="0011368F" w:rsidRPr="00725A24">
        <w:rPr>
          <w:color w:val="000000" w:themeColor="text1"/>
          <w:spacing w:val="2"/>
          <w:lang w:val="en-US"/>
        </w:rPr>
        <w:t xml:space="preserve"> </w:t>
      </w:r>
      <w:proofErr w:type="spellStart"/>
      <w:r w:rsidR="0011368F" w:rsidRPr="00725A24">
        <w:rPr>
          <w:color w:val="000000" w:themeColor="text1"/>
          <w:spacing w:val="2"/>
          <w:lang w:val="en-US"/>
        </w:rPr>
        <w:t>đất</w:t>
      </w:r>
      <w:proofErr w:type="spellEnd"/>
      <w:r w:rsidR="0011368F" w:rsidRPr="00725A24">
        <w:rPr>
          <w:color w:val="000000" w:themeColor="text1"/>
          <w:spacing w:val="2"/>
          <w:lang w:val="en-US"/>
        </w:rPr>
        <w:t xml:space="preserve"> phi </w:t>
      </w:r>
      <w:proofErr w:type="spellStart"/>
      <w:r w:rsidR="0011368F" w:rsidRPr="00725A24">
        <w:rPr>
          <w:color w:val="000000" w:themeColor="text1"/>
          <w:spacing w:val="2"/>
          <w:lang w:val="en-US"/>
        </w:rPr>
        <w:t>nông</w:t>
      </w:r>
      <w:proofErr w:type="spellEnd"/>
      <w:r w:rsidR="0011368F" w:rsidRPr="00725A24">
        <w:rPr>
          <w:color w:val="000000" w:themeColor="text1"/>
          <w:spacing w:val="2"/>
          <w:lang w:val="en-US"/>
        </w:rPr>
        <w:t xml:space="preserve"> </w:t>
      </w:r>
      <w:proofErr w:type="spellStart"/>
      <w:r w:rsidR="0011368F" w:rsidRPr="00725A24">
        <w:rPr>
          <w:color w:val="000000" w:themeColor="text1"/>
          <w:spacing w:val="2"/>
          <w:lang w:val="en-US"/>
        </w:rPr>
        <w:t>nghiệp</w:t>
      </w:r>
      <w:proofErr w:type="spellEnd"/>
      <w:r w:rsidR="0011368F" w:rsidRPr="00725A24">
        <w:rPr>
          <w:color w:val="000000" w:themeColor="text1"/>
          <w:spacing w:val="2"/>
          <w:lang w:val="en-US"/>
        </w:rPr>
        <w:t xml:space="preserve"> </w:t>
      </w:r>
      <w:proofErr w:type="spellStart"/>
      <w:r w:rsidR="0011368F" w:rsidRPr="00725A24">
        <w:rPr>
          <w:color w:val="000000" w:themeColor="text1"/>
          <w:spacing w:val="2"/>
          <w:lang w:val="en-US"/>
        </w:rPr>
        <w:t>năm</w:t>
      </w:r>
      <w:proofErr w:type="spellEnd"/>
      <w:r w:rsidR="0011368F" w:rsidRPr="00725A24">
        <w:rPr>
          <w:color w:val="000000" w:themeColor="text1"/>
          <w:spacing w:val="2"/>
          <w:lang w:val="en-US"/>
        </w:rPr>
        <w:t xml:space="preserve"> 2025 </w:t>
      </w:r>
      <w:proofErr w:type="spellStart"/>
      <w:r w:rsidR="0011368F" w:rsidRPr="00725A24">
        <w:rPr>
          <w:color w:val="000000" w:themeColor="text1"/>
          <w:spacing w:val="2"/>
          <w:lang w:val="en-US"/>
        </w:rPr>
        <w:t>là</w:t>
      </w:r>
      <w:proofErr w:type="spellEnd"/>
      <w:r w:rsidR="0011368F" w:rsidRPr="00725A24">
        <w:rPr>
          <w:color w:val="000000" w:themeColor="text1"/>
          <w:spacing w:val="2"/>
          <w:lang w:val="en-US"/>
        </w:rPr>
        <w:t xml:space="preserve"> 8.</w:t>
      </w:r>
      <w:r w:rsidR="00725A24" w:rsidRPr="00725A24">
        <w:rPr>
          <w:color w:val="000000" w:themeColor="text1"/>
          <w:spacing w:val="2"/>
          <w:lang w:val="en-US"/>
        </w:rPr>
        <w:t>582,37</w:t>
      </w:r>
      <w:r w:rsidR="0011368F" w:rsidRPr="00725A24">
        <w:rPr>
          <w:color w:val="000000" w:themeColor="text1"/>
          <w:spacing w:val="2"/>
          <w:lang w:val="en-US"/>
        </w:rPr>
        <w:t xml:space="preserve"> ha;</w:t>
      </w:r>
    </w:p>
    <w:p w14:paraId="1E4216F1" w14:textId="0A954178" w:rsidR="00D203D7" w:rsidRPr="00725A24" w:rsidRDefault="00D203D7" w:rsidP="00266638">
      <w:pPr>
        <w:spacing w:before="0" w:after="0" w:line="350" w:lineRule="exact"/>
        <w:rPr>
          <w:color w:val="000000" w:themeColor="text1"/>
          <w:spacing w:val="2"/>
          <w:lang w:val="en-US"/>
        </w:rPr>
      </w:pPr>
      <w:r w:rsidRPr="00725A24">
        <w:rPr>
          <w:color w:val="000000" w:themeColor="text1"/>
          <w:spacing w:val="2"/>
          <w:lang w:val="en-US"/>
        </w:rPr>
        <w:t xml:space="preserve">c. </w:t>
      </w:r>
      <w:proofErr w:type="spellStart"/>
      <w:r w:rsidRPr="00725A24">
        <w:rPr>
          <w:color w:val="000000" w:themeColor="text1"/>
          <w:spacing w:val="2"/>
          <w:lang w:val="en-US"/>
        </w:rPr>
        <w:t>Đất</w:t>
      </w:r>
      <w:proofErr w:type="spellEnd"/>
      <w:r w:rsidRPr="00725A24">
        <w:rPr>
          <w:color w:val="000000" w:themeColor="text1"/>
          <w:spacing w:val="2"/>
          <w:lang w:val="en-US"/>
        </w:rPr>
        <w:t xml:space="preserve"> </w:t>
      </w:r>
      <w:proofErr w:type="spellStart"/>
      <w:r w:rsidRPr="00725A24">
        <w:rPr>
          <w:color w:val="000000" w:themeColor="text1"/>
          <w:spacing w:val="2"/>
          <w:lang w:val="en-US"/>
        </w:rPr>
        <w:t>chưa</w:t>
      </w:r>
      <w:proofErr w:type="spellEnd"/>
      <w:r w:rsidRPr="00725A24">
        <w:rPr>
          <w:color w:val="000000" w:themeColor="text1"/>
          <w:spacing w:val="2"/>
          <w:lang w:val="en-US"/>
        </w:rPr>
        <w:t xml:space="preserve"> </w:t>
      </w:r>
      <w:proofErr w:type="spellStart"/>
      <w:r w:rsidRPr="00725A24">
        <w:rPr>
          <w:color w:val="000000" w:themeColor="text1"/>
          <w:spacing w:val="2"/>
          <w:lang w:val="en-US"/>
        </w:rPr>
        <w:t>sử</w:t>
      </w:r>
      <w:proofErr w:type="spellEnd"/>
      <w:r w:rsidRPr="00725A24">
        <w:rPr>
          <w:color w:val="000000" w:themeColor="text1"/>
          <w:spacing w:val="2"/>
          <w:lang w:val="en-US"/>
        </w:rPr>
        <w:t xml:space="preserve"> </w:t>
      </w:r>
      <w:proofErr w:type="spellStart"/>
      <w:r w:rsidRPr="00725A24">
        <w:rPr>
          <w:color w:val="000000" w:themeColor="text1"/>
          <w:spacing w:val="2"/>
          <w:lang w:val="en-US"/>
        </w:rPr>
        <w:t>dụng</w:t>
      </w:r>
      <w:proofErr w:type="spellEnd"/>
      <w:r w:rsidRPr="00725A24">
        <w:rPr>
          <w:color w:val="000000" w:themeColor="text1"/>
          <w:spacing w:val="2"/>
          <w:lang w:val="en-US"/>
        </w:rPr>
        <w:t xml:space="preserve">: </w:t>
      </w:r>
      <w:proofErr w:type="spellStart"/>
      <w:r w:rsidR="0011368F" w:rsidRPr="00725A24">
        <w:rPr>
          <w:color w:val="000000" w:themeColor="text1"/>
          <w:spacing w:val="2"/>
          <w:lang w:val="en-US"/>
        </w:rPr>
        <w:t>Chỉ</w:t>
      </w:r>
      <w:proofErr w:type="spellEnd"/>
      <w:r w:rsidR="0011368F" w:rsidRPr="00725A24">
        <w:rPr>
          <w:color w:val="000000" w:themeColor="text1"/>
          <w:spacing w:val="2"/>
          <w:lang w:val="en-US"/>
        </w:rPr>
        <w:t xml:space="preserve"> </w:t>
      </w:r>
      <w:proofErr w:type="spellStart"/>
      <w:r w:rsidR="0011368F" w:rsidRPr="00725A24">
        <w:rPr>
          <w:color w:val="000000" w:themeColor="text1"/>
          <w:spacing w:val="2"/>
          <w:lang w:val="en-US"/>
        </w:rPr>
        <w:t>tiêu</w:t>
      </w:r>
      <w:proofErr w:type="spellEnd"/>
      <w:r w:rsidR="0011368F" w:rsidRPr="00725A24">
        <w:rPr>
          <w:color w:val="000000" w:themeColor="text1"/>
          <w:spacing w:val="2"/>
          <w:lang w:val="en-US"/>
        </w:rPr>
        <w:t xml:space="preserve"> </w:t>
      </w:r>
      <w:proofErr w:type="spellStart"/>
      <w:r w:rsidR="0011368F" w:rsidRPr="00725A24">
        <w:rPr>
          <w:color w:val="000000" w:themeColor="text1"/>
          <w:spacing w:val="2"/>
          <w:lang w:val="en-US"/>
        </w:rPr>
        <w:t>sử</w:t>
      </w:r>
      <w:proofErr w:type="spellEnd"/>
      <w:r w:rsidR="0011368F" w:rsidRPr="00725A24">
        <w:rPr>
          <w:color w:val="000000" w:themeColor="text1"/>
          <w:spacing w:val="2"/>
          <w:lang w:val="en-US"/>
        </w:rPr>
        <w:t xml:space="preserve"> </w:t>
      </w:r>
      <w:proofErr w:type="spellStart"/>
      <w:r w:rsidR="0011368F" w:rsidRPr="00725A24">
        <w:rPr>
          <w:color w:val="000000" w:themeColor="text1"/>
          <w:spacing w:val="2"/>
          <w:lang w:val="en-US"/>
        </w:rPr>
        <w:t>dụng</w:t>
      </w:r>
      <w:proofErr w:type="spellEnd"/>
      <w:r w:rsidR="0011368F" w:rsidRPr="00725A24">
        <w:rPr>
          <w:color w:val="000000" w:themeColor="text1"/>
          <w:spacing w:val="2"/>
          <w:lang w:val="en-US"/>
        </w:rPr>
        <w:t xml:space="preserve"> </w:t>
      </w:r>
      <w:proofErr w:type="spellStart"/>
      <w:r w:rsidR="0011368F" w:rsidRPr="00725A24">
        <w:rPr>
          <w:color w:val="000000" w:themeColor="text1"/>
          <w:spacing w:val="2"/>
          <w:lang w:val="en-US"/>
        </w:rPr>
        <w:t>đất</w:t>
      </w:r>
      <w:proofErr w:type="spellEnd"/>
      <w:r w:rsidR="0011368F" w:rsidRPr="00725A24">
        <w:rPr>
          <w:color w:val="000000" w:themeColor="text1"/>
          <w:spacing w:val="2"/>
          <w:lang w:val="en-US"/>
        </w:rPr>
        <w:t xml:space="preserve"> </w:t>
      </w:r>
      <w:proofErr w:type="spellStart"/>
      <w:r w:rsidR="0011368F" w:rsidRPr="00725A24">
        <w:rPr>
          <w:color w:val="000000" w:themeColor="text1"/>
          <w:spacing w:val="2"/>
          <w:lang w:val="en-US"/>
        </w:rPr>
        <w:t>chưa</w:t>
      </w:r>
      <w:proofErr w:type="spellEnd"/>
      <w:r w:rsidR="0011368F" w:rsidRPr="00725A24">
        <w:rPr>
          <w:color w:val="000000" w:themeColor="text1"/>
          <w:spacing w:val="2"/>
          <w:lang w:val="en-US"/>
        </w:rPr>
        <w:t xml:space="preserve"> </w:t>
      </w:r>
      <w:proofErr w:type="spellStart"/>
      <w:r w:rsidR="0011368F" w:rsidRPr="00725A24">
        <w:rPr>
          <w:color w:val="000000" w:themeColor="text1"/>
          <w:spacing w:val="2"/>
          <w:lang w:val="en-US"/>
        </w:rPr>
        <w:t>sử</w:t>
      </w:r>
      <w:proofErr w:type="spellEnd"/>
      <w:r w:rsidR="0011368F" w:rsidRPr="00725A24">
        <w:rPr>
          <w:color w:val="000000" w:themeColor="text1"/>
          <w:spacing w:val="2"/>
          <w:lang w:val="en-US"/>
        </w:rPr>
        <w:t xml:space="preserve"> </w:t>
      </w:r>
      <w:proofErr w:type="spellStart"/>
      <w:r w:rsidR="0011368F" w:rsidRPr="00725A24">
        <w:rPr>
          <w:color w:val="000000" w:themeColor="text1"/>
          <w:spacing w:val="2"/>
          <w:lang w:val="en-US"/>
        </w:rPr>
        <w:t>dụng</w:t>
      </w:r>
      <w:proofErr w:type="spellEnd"/>
      <w:r w:rsidR="0011368F" w:rsidRPr="00725A24">
        <w:rPr>
          <w:color w:val="000000" w:themeColor="text1"/>
          <w:spacing w:val="2"/>
          <w:lang w:val="en-US"/>
        </w:rPr>
        <w:t xml:space="preserve"> </w:t>
      </w:r>
      <w:proofErr w:type="spellStart"/>
      <w:r w:rsidR="0011368F" w:rsidRPr="00725A24">
        <w:rPr>
          <w:color w:val="000000" w:themeColor="text1"/>
          <w:spacing w:val="2"/>
          <w:lang w:val="en-US"/>
        </w:rPr>
        <w:t>năm</w:t>
      </w:r>
      <w:proofErr w:type="spellEnd"/>
      <w:r w:rsidR="0011368F" w:rsidRPr="00725A24">
        <w:rPr>
          <w:color w:val="000000" w:themeColor="text1"/>
          <w:spacing w:val="2"/>
          <w:lang w:val="en-US"/>
        </w:rPr>
        <w:t xml:space="preserve"> 2025 </w:t>
      </w:r>
      <w:proofErr w:type="spellStart"/>
      <w:r w:rsidR="0011368F" w:rsidRPr="00725A24">
        <w:rPr>
          <w:color w:val="000000" w:themeColor="text1"/>
          <w:spacing w:val="2"/>
          <w:lang w:val="en-US"/>
        </w:rPr>
        <w:t>là</w:t>
      </w:r>
      <w:proofErr w:type="spellEnd"/>
      <w:r w:rsidR="0011368F" w:rsidRPr="00725A24">
        <w:rPr>
          <w:color w:val="000000" w:themeColor="text1"/>
          <w:spacing w:val="2"/>
          <w:lang w:val="en-US"/>
        </w:rPr>
        <w:t xml:space="preserve"> </w:t>
      </w:r>
      <w:r w:rsidR="00725A24" w:rsidRPr="00725A24">
        <w:rPr>
          <w:color w:val="000000" w:themeColor="text1"/>
          <w:spacing w:val="2"/>
          <w:lang w:val="en-US"/>
        </w:rPr>
        <w:t>2.775,40</w:t>
      </w:r>
      <w:r w:rsidR="0011368F" w:rsidRPr="00725A24">
        <w:rPr>
          <w:color w:val="000000" w:themeColor="text1"/>
          <w:spacing w:val="2"/>
          <w:lang w:val="en-US"/>
        </w:rPr>
        <w:t xml:space="preserve"> ha.</w:t>
      </w:r>
    </w:p>
    <w:p w14:paraId="6876CB34" w14:textId="5EBE9A69" w:rsidR="00D203D7" w:rsidRPr="00802B78" w:rsidRDefault="00D203D7" w:rsidP="00266638">
      <w:pPr>
        <w:pStyle w:val="Heading4"/>
        <w:spacing w:before="0" w:after="0" w:line="350" w:lineRule="exact"/>
        <w:rPr>
          <w:color w:val="000000" w:themeColor="text1"/>
        </w:rPr>
      </w:pPr>
      <w:bookmarkStart w:id="176" w:name="_Toc154740135"/>
      <w:r w:rsidRPr="00802B78">
        <w:rPr>
          <w:color w:val="000000" w:themeColor="text1"/>
          <w:lang w:val="en-US"/>
        </w:rPr>
        <w:t>1.</w:t>
      </w:r>
      <w:r w:rsidR="000D624D" w:rsidRPr="00802B78">
        <w:rPr>
          <w:color w:val="000000" w:themeColor="text1"/>
          <w:lang w:val="en-US"/>
        </w:rPr>
        <w:t>3</w:t>
      </w:r>
      <w:r w:rsidRPr="00802B78">
        <w:rPr>
          <w:color w:val="000000" w:themeColor="text1"/>
        </w:rPr>
        <w:t>.</w:t>
      </w:r>
      <w:r w:rsidRPr="00802B78">
        <w:rPr>
          <w:color w:val="000000" w:themeColor="text1"/>
          <w:lang w:val="en-US"/>
        </w:rPr>
        <w:t>2.</w:t>
      </w:r>
      <w:r w:rsidRPr="00802B78">
        <w:rPr>
          <w:color w:val="000000" w:themeColor="text1"/>
        </w:rPr>
        <w:t xml:space="preserve"> Nhu cầu sử dụng đất cho các ngành, lĩnh vực</w:t>
      </w:r>
      <w:bookmarkEnd w:id="175"/>
      <w:bookmarkEnd w:id="176"/>
    </w:p>
    <w:p w14:paraId="305E77D0" w14:textId="0E18BF7F" w:rsidR="00D203D7" w:rsidRPr="00802B78" w:rsidRDefault="00D203D7" w:rsidP="00266638">
      <w:pPr>
        <w:pStyle w:val="Heading5"/>
        <w:spacing w:before="0" w:after="0" w:line="350" w:lineRule="exact"/>
        <w:rPr>
          <w:color w:val="000000" w:themeColor="text1"/>
        </w:rPr>
      </w:pPr>
      <w:r w:rsidRPr="00802B78">
        <w:rPr>
          <w:color w:val="000000" w:themeColor="text1"/>
          <w:lang w:val="en-US"/>
        </w:rPr>
        <w:t>1.</w:t>
      </w:r>
      <w:r w:rsidR="000D624D" w:rsidRPr="00802B78">
        <w:rPr>
          <w:color w:val="000000" w:themeColor="text1"/>
          <w:lang w:val="en-US"/>
        </w:rPr>
        <w:t>3</w:t>
      </w:r>
      <w:r w:rsidRPr="00802B78">
        <w:rPr>
          <w:color w:val="000000" w:themeColor="text1"/>
        </w:rPr>
        <w:t>.</w:t>
      </w:r>
      <w:r w:rsidRPr="00802B78">
        <w:rPr>
          <w:color w:val="000000" w:themeColor="text1"/>
          <w:lang w:val="en-US"/>
        </w:rPr>
        <w:t>2.1</w:t>
      </w:r>
      <w:r w:rsidRPr="00802B78">
        <w:rPr>
          <w:color w:val="000000" w:themeColor="text1"/>
        </w:rPr>
        <w:t>. Chỉ tiêu sử dụng đất trong kế hoạch sử dụng đất</w:t>
      </w:r>
    </w:p>
    <w:p w14:paraId="3C46BA59" w14:textId="267B512E" w:rsidR="00067BE5" w:rsidRPr="000307D4" w:rsidRDefault="00067BE5" w:rsidP="00266638">
      <w:pPr>
        <w:spacing w:before="0" w:after="0" w:line="350" w:lineRule="exact"/>
        <w:rPr>
          <w:color w:val="000000"/>
          <w:spacing w:val="-4"/>
          <w:lang w:val="nl-NL"/>
        </w:rPr>
      </w:pPr>
      <w:r w:rsidRPr="000307D4">
        <w:rPr>
          <w:color w:val="000000"/>
          <w:spacing w:val="-4"/>
          <w:lang w:eastAsia="x-none"/>
        </w:rPr>
        <w:t xml:space="preserve">Trên cơ sở </w:t>
      </w:r>
      <w:proofErr w:type="spellStart"/>
      <w:r w:rsidRPr="000307D4">
        <w:rPr>
          <w:color w:val="000000"/>
          <w:spacing w:val="-4"/>
          <w:lang w:val="es-MX"/>
        </w:rPr>
        <w:t>Kế</w:t>
      </w:r>
      <w:proofErr w:type="spellEnd"/>
      <w:r w:rsidRPr="000307D4">
        <w:rPr>
          <w:color w:val="000000"/>
          <w:spacing w:val="-4"/>
          <w:lang w:val="es-MX"/>
        </w:rPr>
        <w:t xml:space="preserve"> </w:t>
      </w:r>
      <w:proofErr w:type="spellStart"/>
      <w:r w:rsidRPr="000307D4">
        <w:rPr>
          <w:color w:val="000000"/>
          <w:spacing w:val="-4"/>
          <w:lang w:val="es-MX"/>
        </w:rPr>
        <w:t>hoạch</w:t>
      </w:r>
      <w:proofErr w:type="spellEnd"/>
      <w:r w:rsidRPr="000307D4">
        <w:rPr>
          <w:color w:val="000000"/>
          <w:spacing w:val="-4"/>
          <w:lang w:val="es-MX"/>
        </w:rPr>
        <w:t xml:space="preserve"> </w:t>
      </w:r>
      <w:proofErr w:type="spellStart"/>
      <w:r w:rsidRPr="000307D4">
        <w:rPr>
          <w:color w:val="000000"/>
          <w:spacing w:val="-4"/>
          <w:lang w:val="es-MX"/>
        </w:rPr>
        <w:t>sử</w:t>
      </w:r>
      <w:proofErr w:type="spellEnd"/>
      <w:r w:rsidRPr="000307D4">
        <w:rPr>
          <w:color w:val="000000"/>
          <w:spacing w:val="-4"/>
          <w:lang w:val="es-MX"/>
        </w:rPr>
        <w:t xml:space="preserve"> </w:t>
      </w:r>
      <w:proofErr w:type="spellStart"/>
      <w:r w:rsidRPr="000307D4">
        <w:rPr>
          <w:color w:val="000000"/>
          <w:spacing w:val="-4"/>
          <w:lang w:val="es-MX"/>
        </w:rPr>
        <w:t>dụng</w:t>
      </w:r>
      <w:proofErr w:type="spellEnd"/>
      <w:r w:rsidRPr="000307D4">
        <w:rPr>
          <w:color w:val="000000"/>
          <w:spacing w:val="-4"/>
          <w:lang w:val="es-MX"/>
        </w:rPr>
        <w:t xml:space="preserve"> </w:t>
      </w:r>
      <w:proofErr w:type="spellStart"/>
      <w:r w:rsidRPr="000307D4">
        <w:rPr>
          <w:color w:val="000000"/>
          <w:spacing w:val="-4"/>
          <w:lang w:val="es-MX"/>
        </w:rPr>
        <w:t>đất</w:t>
      </w:r>
      <w:proofErr w:type="spellEnd"/>
      <w:r w:rsidRPr="000307D4">
        <w:rPr>
          <w:color w:val="000000"/>
          <w:spacing w:val="-4"/>
          <w:lang w:val="es-MX"/>
        </w:rPr>
        <w:t xml:space="preserve"> </w:t>
      </w:r>
      <w:proofErr w:type="spellStart"/>
      <w:r w:rsidRPr="000307D4">
        <w:rPr>
          <w:color w:val="000000"/>
          <w:spacing w:val="-4"/>
          <w:lang w:val="es-MX"/>
        </w:rPr>
        <w:t>năm</w:t>
      </w:r>
      <w:proofErr w:type="spellEnd"/>
      <w:r w:rsidRPr="000307D4">
        <w:rPr>
          <w:color w:val="000000"/>
          <w:spacing w:val="-4"/>
          <w:lang w:val="es-MX"/>
        </w:rPr>
        <w:t xml:space="preserve"> 2025 </w:t>
      </w:r>
      <w:proofErr w:type="spellStart"/>
      <w:r w:rsidRPr="000307D4">
        <w:rPr>
          <w:color w:val="000000"/>
          <w:spacing w:val="-4"/>
          <w:lang w:val="es-MX"/>
        </w:rPr>
        <w:t>của</w:t>
      </w:r>
      <w:proofErr w:type="spellEnd"/>
      <w:r w:rsidRPr="000307D4">
        <w:rPr>
          <w:color w:val="000000"/>
          <w:spacing w:val="-4"/>
          <w:lang w:val="es-MX"/>
        </w:rPr>
        <w:t xml:space="preserve"> </w:t>
      </w:r>
      <w:proofErr w:type="spellStart"/>
      <w:r w:rsidRPr="000307D4">
        <w:rPr>
          <w:color w:val="000000"/>
          <w:spacing w:val="-4"/>
          <w:lang w:val="es-MX"/>
        </w:rPr>
        <w:t>huyện</w:t>
      </w:r>
      <w:proofErr w:type="spellEnd"/>
      <w:r w:rsidRPr="000307D4">
        <w:rPr>
          <w:color w:val="000000"/>
          <w:spacing w:val="-4"/>
          <w:lang w:val="es-MX"/>
        </w:rPr>
        <w:t xml:space="preserve"> </w:t>
      </w:r>
      <w:proofErr w:type="spellStart"/>
      <w:r w:rsidRPr="000307D4">
        <w:rPr>
          <w:color w:val="000000"/>
          <w:spacing w:val="-4"/>
          <w:lang w:val="es-MX"/>
        </w:rPr>
        <w:t>Quảng</w:t>
      </w:r>
      <w:proofErr w:type="spellEnd"/>
      <w:r w:rsidRPr="000307D4">
        <w:rPr>
          <w:color w:val="000000"/>
          <w:spacing w:val="-4"/>
          <w:lang w:val="es-MX"/>
        </w:rPr>
        <w:t xml:space="preserve"> Ninh </w:t>
      </w:r>
      <w:proofErr w:type="spellStart"/>
      <w:r w:rsidRPr="000307D4">
        <w:rPr>
          <w:color w:val="000000"/>
          <w:spacing w:val="-4"/>
          <w:lang w:val="es-MX"/>
        </w:rPr>
        <w:t>được</w:t>
      </w:r>
      <w:proofErr w:type="spellEnd"/>
      <w:r w:rsidRPr="000307D4">
        <w:rPr>
          <w:color w:val="000000"/>
          <w:spacing w:val="-4"/>
          <w:lang w:val="es-MX"/>
        </w:rPr>
        <w:t xml:space="preserve"> UBND </w:t>
      </w:r>
      <w:proofErr w:type="spellStart"/>
      <w:r w:rsidRPr="000307D4">
        <w:rPr>
          <w:color w:val="000000"/>
          <w:spacing w:val="-4"/>
          <w:lang w:val="es-MX"/>
        </w:rPr>
        <w:t>tỉnh</w:t>
      </w:r>
      <w:proofErr w:type="spellEnd"/>
      <w:r w:rsidRPr="000307D4">
        <w:rPr>
          <w:color w:val="000000"/>
          <w:spacing w:val="-4"/>
          <w:lang w:val="es-MX"/>
        </w:rPr>
        <w:t xml:space="preserve"> </w:t>
      </w:r>
      <w:proofErr w:type="spellStart"/>
      <w:r w:rsidRPr="000307D4">
        <w:rPr>
          <w:color w:val="000000"/>
          <w:spacing w:val="-4"/>
          <w:lang w:val="es-MX"/>
        </w:rPr>
        <w:t>phê</w:t>
      </w:r>
      <w:proofErr w:type="spellEnd"/>
      <w:r w:rsidRPr="000307D4">
        <w:rPr>
          <w:color w:val="000000"/>
          <w:spacing w:val="-4"/>
          <w:lang w:val="es-MX"/>
        </w:rPr>
        <w:t xml:space="preserve"> </w:t>
      </w:r>
      <w:proofErr w:type="spellStart"/>
      <w:r w:rsidRPr="000307D4">
        <w:rPr>
          <w:color w:val="000000"/>
          <w:spacing w:val="-4"/>
          <w:lang w:val="es-MX"/>
        </w:rPr>
        <w:t>duyệt</w:t>
      </w:r>
      <w:proofErr w:type="spellEnd"/>
      <w:r w:rsidRPr="000307D4">
        <w:rPr>
          <w:color w:val="000000"/>
          <w:spacing w:val="-4"/>
          <w:lang w:val="es-MX"/>
        </w:rPr>
        <w:t xml:space="preserve"> </w:t>
      </w:r>
      <w:proofErr w:type="spellStart"/>
      <w:r w:rsidRPr="000307D4">
        <w:rPr>
          <w:color w:val="000000"/>
          <w:spacing w:val="-4"/>
          <w:lang w:val="es-MX"/>
        </w:rPr>
        <w:t>tại</w:t>
      </w:r>
      <w:proofErr w:type="spellEnd"/>
      <w:r w:rsidRPr="000307D4">
        <w:rPr>
          <w:color w:val="000000"/>
          <w:spacing w:val="-4"/>
          <w:lang w:val="es-MX"/>
        </w:rPr>
        <w:t xml:space="preserve"> </w:t>
      </w:r>
      <w:proofErr w:type="spellStart"/>
      <w:r w:rsidRPr="000307D4">
        <w:rPr>
          <w:color w:val="000000"/>
          <w:spacing w:val="-4"/>
          <w:lang w:val="es-MX"/>
        </w:rPr>
        <w:t>Quyết</w:t>
      </w:r>
      <w:proofErr w:type="spellEnd"/>
      <w:r w:rsidRPr="000307D4">
        <w:rPr>
          <w:color w:val="000000"/>
          <w:spacing w:val="-4"/>
          <w:lang w:val="es-MX"/>
        </w:rPr>
        <w:t xml:space="preserve"> </w:t>
      </w:r>
      <w:proofErr w:type="spellStart"/>
      <w:r w:rsidRPr="000307D4">
        <w:rPr>
          <w:color w:val="000000"/>
          <w:spacing w:val="-4"/>
          <w:lang w:val="es-MX"/>
        </w:rPr>
        <w:t>định</w:t>
      </w:r>
      <w:proofErr w:type="spellEnd"/>
      <w:r w:rsidRPr="000307D4">
        <w:rPr>
          <w:color w:val="000000"/>
          <w:spacing w:val="-4"/>
          <w:lang w:val="es-MX"/>
        </w:rPr>
        <w:t xml:space="preserve"> </w:t>
      </w:r>
      <w:proofErr w:type="spellStart"/>
      <w:r w:rsidRPr="000307D4">
        <w:rPr>
          <w:color w:val="000000"/>
          <w:spacing w:val="-4"/>
          <w:lang w:val="es-MX"/>
        </w:rPr>
        <w:t>số</w:t>
      </w:r>
      <w:proofErr w:type="spellEnd"/>
      <w:r w:rsidRPr="000307D4">
        <w:rPr>
          <w:color w:val="000000"/>
          <w:spacing w:val="-4"/>
          <w:lang w:val="es-MX"/>
        </w:rPr>
        <w:t xml:space="preserve"> 619/QĐ-UBND </w:t>
      </w:r>
      <w:proofErr w:type="spellStart"/>
      <w:r w:rsidRPr="000307D4">
        <w:rPr>
          <w:color w:val="000000"/>
          <w:spacing w:val="-4"/>
          <w:lang w:val="es-MX"/>
        </w:rPr>
        <w:t>ngày</w:t>
      </w:r>
      <w:proofErr w:type="spellEnd"/>
      <w:r w:rsidRPr="000307D4">
        <w:rPr>
          <w:color w:val="000000"/>
          <w:spacing w:val="-4"/>
          <w:lang w:val="es-MX"/>
        </w:rPr>
        <w:t xml:space="preserve"> 28/2/2025</w:t>
      </w:r>
      <w:r w:rsidRPr="000307D4">
        <w:rPr>
          <w:color w:val="000000"/>
          <w:spacing w:val="-4"/>
        </w:rPr>
        <w:t xml:space="preserve">, </w:t>
      </w:r>
      <w:r w:rsidRPr="000307D4">
        <w:rPr>
          <w:color w:val="000000"/>
          <w:spacing w:val="-4"/>
          <w:lang w:eastAsia="x-none"/>
        </w:rPr>
        <w:t xml:space="preserve">UBND huyện Quảng Ninh xác định chỉ tiêu sử dụng đất trong kế hoạch sử dụng đất năm 2025 chưa thực hiện hết nhưng phù hợp với điều kiện phát triển kinh tế của địa phương và </w:t>
      </w:r>
      <w:r w:rsidRPr="000307D4">
        <w:rPr>
          <w:color w:val="000000"/>
          <w:spacing w:val="-4"/>
          <w:lang w:val="nl-NL"/>
        </w:rPr>
        <w:t xml:space="preserve">chuyển sang điều chỉnh </w:t>
      </w:r>
      <w:r w:rsidRPr="000307D4">
        <w:rPr>
          <w:color w:val="000000"/>
          <w:spacing w:val="-4"/>
          <w:lang w:eastAsia="x-none"/>
        </w:rPr>
        <w:t>kế hoạch sử dụng đất năm 2025</w:t>
      </w:r>
      <w:r w:rsidRPr="000307D4">
        <w:rPr>
          <w:color w:val="000000"/>
          <w:spacing w:val="-4"/>
          <w:lang w:val="nl-NL"/>
        </w:rPr>
        <w:t xml:space="preserve"> gồm 159 dự án, tổng </w:t>
      </w:r>
      <w:r w:rsidRPr="000307D4">
        <w:rPr>
          <w:color w:val="000000"/>
          <w:spacing w:val="-4"/>
          <w:lang w:eastAsia="x-none"/>
        </w:rPr>
        <w:t xml:space="preserve">diện tích </w:t>
      </w:r>
      <w:r w:rsidR="00725A24" w:rsidRPr="008F04EF">
        <w:rPr>
          <w:color w:val="000000"/>
        </w:rPr>
        <w:t xml:space="preserve">1.297,81 </w:t>
      </w:r>
      <w:r w:rsidRPr="000307D4">
        <w:rPr>
          <w:color w:val="000000"/>
          <w:spacing w:val="-4"/>
          <w:lang w:eastAsia="x-none"/>
        </w:rPr>
        <w:t>ha. Cụ</w:t>
      </w:r>
      <w:r w:rsidRPr="000307D4">
        <w:rPr>
          <w:color w:val="000000"/>
          <w:spacing w:val="-4"/>
          <w:lang w:val="nl-NL"/>
        </w:rPr>
        <w:t xml:space="preserve"> thể:</w:t>
      </w:r>
    </w:p>
    <w:p w14:paraId="70F43C97" w14:textId="79B19ACA" w:rsidR="00D203D7" w:rsidRPr="006473BF" w:rsidRDefault="00D203D7" w:rsidP="006473BF">
      <w:pPr>
        <w:rPr>
          <w:b/>
          <w:color w:val="000000" w:themeColor="text1"/>
        </w:rPr>
      </w:pPr>
      <w:r w:rsidRPr="00802B78">
        <w:rPr>
          <w:b/>
          <w:color w:val="000000" w:themeColor="text1"/>
        </w:rPr>
        <w:lastRenderedPageBreak/>
        <w:t>Bả</w:t>
      </w:r>
      <w:r w:rsidR="0001069A" w:rsidRPr="00802B78">
        <w:rPr>
          <w:b/>
          <w:color w:val="000000" w:themeColor="text1"/>
        </w:rPr>
        <w:t>ng</w:t>
      </w:r>
      <w:r w:rsidR="00067BE5">
        <w:rPr>
          <w:b/>
          <w:color w:val="000000" w:themeColor="text1"/>
          <w:lang w:val="en-US"/>
        </w:rPr>
        <w:t xml:space="preserve"> 1</w:t>
      </w:r>
      <w:r w:rsidRPr="00802B78">
        <w:rPr>
          <w:b/>
          <w:color w:val="000000" w:themeColor="text1"/>
        </w:rPr>
        <w:t>: Tổng hợp công trình, dự án năm trước chuyển sang năm 202</w:t>
      </w:r>
      <w:r w:rsidRPr="00802B78">
        <w:rPr>
          <w:b/>
          <w:color w:val="000000" w:themeColor="text1"/>
          <w:lang w:val="en-US"/>
        </w:rPr>
        <w:t>5</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847"/>
        <w:gridCol w:w="4411"/>
        <w:gridCol w:w="1090"/>
        <w:gridCol w:w="1425"/>
        <w:gridCol w:w="1269"/>
      </w:tblGrid>
      <w:tr w:rsidR="00EB0A0C" w:rsidRPr="00802B78" w14:paraId="502F9954" w14:textId="77777777" w:rsidTr="00B22182">
        <w:trPr>
          <w:trHeight w:val="720"/>
          <w:tblHeader/>
        </w:trPr>
        <w:tc>
          <w:tcPr>
            <w:tcW w:w="468" w:type="pct"/>
            <w:vMerge w:val="restart"/>
            <w:shd w:val="clear" w:color="auto" w:fill="auto"/>
            <w:noWrap/>
            <w:vAlign w:val="center"/>
            <w:hideMark/>
          </w:tcPr>
          <w:p w14:paraId="2951BCFA" w14:textId="77777777" w:rsidR="008B2518" w:rsidRPr="00802B78" w:rsidRDefault="008B2518" w:rsidP="008B2518">
            <w:pPr>
              <w:spacing w:before="0" w:after="0"/>
              <w:ind w:firstLine="0"/>
              <w:jc w:val="center"/>
              <w:rPr>
                <w:rFonts w:eastAsia="Times New Roman" w:cs="Times New Roman"/>
                <w:b/>
                <w:bCs/>
                <w:color w:val="000000" w:themeColor="text1"/>
                <w:kern w:val="0"/>
                <w:sz w:val="26"/>
                <w:szCs w:val="26"/>
                <w:lang w:val="en-US"/>
                <w14:ligatures w14:val="none"/>
              </w:rPr>
            </w:pPr>
            <w:r w:rsidRPr="00802B78">
              <w:rPr>
                <w:rFonts w:eastAsia="Times New Roman" w:cs="Times New Roman"/>
                <w:b/>
                <w:bCs/>
                <w:color w:val="000000" w:themeColor="text1"/>
                <w:kern w:val="0"/>
                <w:sz w:val="26"/>
                <w:szCs w:val="26"/>
                <w:lang w:val="en-US"/>
                <w14:ligatures w14:val="none"/>
              </w:rPr>
              <w:t>TT</w:t>
            </w:r>
          </w:p>
        </w:tc>
        <w:tc>
          <w:tcPr>
            <w:tcW w:w="2439" w:type="pct"/>
            <w:vMerge w:val="restart"/>
            <w:shd w:val="clear" w:color="auto" w:fill="auto"/>
            <w:noWrap/>
            <w:vAlign w:val="center"/>
            <w:hideMark/>
          </w:tcPr>
          <w:p w14:paraId="3FCB93E5" w14:textId="77777777" w:rsidR="008B2518" w:rsidRPr="00802B78" w:rsidRDefault="008B2518" w:rsidP="008B2518">
            <w:pPr>
              <w:spacing w:before="0" w:after="0"/>
              <w:ind w:firstLine="0"/>
              <w:jc w:val="center"/>
              <w:rPr>
                <w:rFonts w:eastAsia="Times New Roman" w:cs="Times New Roman"/>
                <w:b/>
                <w:bCs/>
                <w:color w:val="000000" w:themeColor="text1"/>
                <w:kern w:val="0"/>
                <w:sz w:val="26"/>
                <w:szCs w:val="26"/>
                <w:lang w:val="en-US"/>
                <w14:ligatures w14:val="none"/>
              </w:rPr>
            </w:pPr>
            <w:proofErr w:type="spellStart"/>
            <w:r w:rsidRPr="00802B78">
              <w:rPr>
                <w:rFonts w:eastAsia="Times New Roman" w:cs="Times New Roman"/>
                <w:b/>
                <w:bCs/>
                <w:color w:val="000000" w:themeColor="text1"/>
                <w:kern w:val="0"/>
                <w:sz w:val="26"/>
                <w:szCs w:val="26"/>
                <w:lang w:val="en-US"/>
                <w14:ligatures w14:val="none"/>
              </w:rPr>
              <w:t>Loại</w:t>
            </w:r>
            <w:proofErr w:type="spellEnd"/>
            <w:r w:rsidRPr="00802B78">
              <w:rPr>
                <w:rFonts w:eastAsia="Times New Roman" w:cs="Times New Roman"/>
                <w:b/>
                <w:bCs/>
                <w:color w:val="000000" w:themeColor="text1"/>
                <w:kern w:val="0"/>
                <w:sz w:val="26"/>
                <w:szCs w:val="26"/>
                <w:lang w:val="en-US"/>
                <w14:ligatures w14:val="none"/>
              </w:rPr>
              <w:t xml:space="preserve"> </w:t>
            </w:r>
            <w:proofErr w:type="spellStart"/>
            <w:r w:rsidRPr="00802B78">
              <w:rPr>
                <w:rFonts w:eastAsia="Times New Roman" w:cs="Times New Roman"/>
                <w:b/>
                <w:bCs/>
                <w:color w:val="000000" w:themeColor="text1"/>
                <w:kern w:val="0"/>
                <w:sz w:val="26"/>
                <w:szCs w:val="26"/>
                <w:lang w:val="en-US"/>
                <w14:ligatures w14:val="none"/>
              </w:rPr>
              <w:t>đất</w:t>
            </w:r>
            <w:proofErr w:type="spellEnd"/>
          </w:p>
        </w:tc>
        <w:tc>
          <w:tcPr>
            <w:tcW w:w="603" w:type="pct"/>
            <w:vMerge w:val="restart"/>
            <w:shd w:val="clear" w:color="auto" w:fill="auto"/>
            <w:noWrap/>
            <w:vAlign w:val="center"/>
            <w:hideMark/>
          </w:tcPr>
          <w:p w14:paraId="7FF58BB2" w14:textId="77777777" w:rsidR="008B2518" w:rsidRPr="00802B78" w:rsidRDefault="008B2518" w:rsidP="008B2518">
            <w:pPr>
              <w:spacing w:before="0" w:after="0"/>
              <w:ind w:firstLine="0"/>
              <w:jc w:val="center"/>
              <w:rPr>
                <w:rFonts w:eastAsia="Times New Roman" w:cs="Times New Roman"/>
                <w:b/>
                <w:bCs/>
                <w:color w:val="000000" w:themeColor="text1"/>
                <w:kern w:val="0"/>
                <w:sz w:val="26"/>
                <w:szCs w:val="26"/>
                <w:lang w:val="en-US"/>
                <w14:ligatures w14:val="none"/>
              </w:rPr>
            </w:pPr>
            <w:proofErr w:type="spellStart"/>
            <w:r w:rsidRPr="00802B78">
              <w:rPr>
                <w:rFonts w:eastAsia="Times New Roman" w:cs="Times New Roman"/>
                <w:b/>
                <w:bCs/>
                <w:color w:val="000000" w:themeColor="text1"/>
                <w:kern w:val="0"/>
                <w:sz w:val="26"/>
                <w:szCs w:val="26"/>
                <w:lang w:val="en-US"/>
                <w14:ligatures w14:val="none"/>
              </w:rPr>
              <w:t>Mã</w:t>
            </w:r>
            <w:proofErr w:type="spellEnd"/>
          </w:p>
        </w:tc>
        <w:tc>
          <w:tcPr>
            <w:tcW w:w="1490" w:type="pct"/>
            <w:gridSpan w:val="2"/>
            <w:shd w:val="clear" w:color="auto" w:fill="auto"/>
            <w:vAlign w:val="center"/>
            <w:hideMark/>
          </w:tcPr>
          <w:p w14:paraId="09FD298C" w14:textId="77777777" w:rsidR="008B2518" w:rsidRPr="00802B78" w:rsidRDefault="008B2518" w:rsidP="008B2518">
            <w:pPr>
              <w:spacing w:before="0" w:after="0"/>
              <w:ind w:firstLine="0"/>
              <w:jc w:val="center"/>
              <w:rPr>
                <w:rFonts w:eastAsia="Times New Roman" w:cs="Times New Roman"/>
                <w:b/>
                <w:bCs/>
                <w:color w:val="000000" w:themeColor="text1"/>
                <w:kern w:val="0"/>
                <w:sz w:val="26"/>
                <w:szCs w:val="26"/>
                <w:lang w:val="en-US"/>
                <w14:ligatures w14:val="none"/>
              </w:rPr>
            </w:pPr>
            <w:proofErr w:type="spellStart"/>
            <w:r w:rsidRPr="00802B78">
              <w:rPr>
                <w:rFonts w:eastAsia="Times New Roman" w:cs="Times New Roman"/>
                <w:b/>
                <w:bCs/>
                <w:color w:val="000000" w:themeColor="text1"/>
                <w:kern w:val="0"/>
                <w:sz w:val="26"/>
                <w:szCs w:val="26"/>
                <w:lang w:val="en-US"/>
                <w14:ligatures w14:val="none"/>
              </w:rPr>
              <w:t>Chuyển</w:t>
            </w:r>
            <w:proofErr w:type="spellEnd"/>
            <w:r w:rsidRPr="00802B78">
              <w:rPr>
                <w:rFonts w:eastAsia="Times New Roman" w:cs="Times New Roman"/>
                <w:b/>
                <w:bCs/>
                <w:color w:val="000000" w:themeColor="text1"/>
                <w:kern w:val="0"/>
                <w:sz w:val="26"/>
                <w:szCs w:val="26"/>
                <w:lang w:val="en-US"/>
                <w14:ligatures w14:val="none"/>
              </w:rPr>
              <w:t xml:space="preserve"> </w:t>
            </w:r>
            <w:proofErr w:type="spellStart"/>
            <w:r w:rsidRPr="00802B78">
              <w:rPr>
                <w:rFonts w:eastAsia="Times New Roman" w:cs="Times New Roman"/>
                <w:b/>
                <w:bCs/>
                <w:color w:val="000000" w:themeColor="text1"/>
                <w:kern w:val="0"/>
                <w:sz w:val="26"/>
                <w:szCs w:val="26"/>
                <w:lang w:val="en-US"/>
                <w14:ligatures w14:val="none"/>
              </w:rPr>
              <w:t>tiếp</w:t>
            </w:r>
            <w:proofErr w:type="spellEnd"/>
          </w:p>
        </w:tc>
      </w:tr>
      <w:tr w:rsidR="00EB0A0C" w:rsidRPr="00802B78" w14:paraId="32585827" w14:textId="77777777" w:rsidTr="00841FC6">
        <w:trPr>
          <w:trHeight w:val="1223"/>
          <w:tblHeader/>
        </w:trPr>
        <w:tc>
          <w:tcPr>
            <w:tcW w:w="468" w:type="pct"/>
            <w:vMerge/>
            <w:vAlign w:val="center"/>
            <w:hideMark/>
          </w:tcPr>
          <w:p w14:paraId="4D1A1191" w14:textId="77777777" w:rsidR="008B2518" w:rsidRPr="00802B78" w:rsidRDefault="008B2518" w:rsidP="008B2518">
            <w:pPr>
              <w:spacing w:before="0" w:after="0"/>
              <w:ind w:firstLine="0"/>
              <w:jc w:val="left"/>
              <w:rPr>
                <w:rFonts w:eastAsia="Times New Roman" w:cs="Times New Roman"/>
                <w:b/>
                <w:bCs/>
                <w:color w:val="000000" w:themeColor="text1"/>
                <w:kern w:val="0"/>
                <w:sz w:val="26"/>
                <w:szCs w:val="26"/>
                <w:lang w:val="en-US"/>
                <w14:ligatures w14:val="none"/>
              </w:rPr>
            </w:pPr>
          </w:p>
        </w:tc>
        <w:tc>
          <w:tcPr>
            <w:tcW w:w="2439" w:type="pct"/>
            <w:vMerge/>
            <w:vAlign w:val="center"/>
            <w:hideMark/>
          </w:tcPr>
          <w:p w14:paraId="7C20D0A6" w14:textId="77777777" w:rsidR="008B2518" w:rsidRPr="00802B78" w:rsidRDefault="008B2518" w:rsidP="008B2518">
            <w:pPr>
              <w:spacing w:before="0" w:after="0"/>
              <w:ind w:firstLine="0"/>
              <w:jc w:val="left"/>
              <w:rPr>
                <w:rFonts w:eastAsia="Times New Roman" w:cs="Times New Roman"/>
                <w:b/>
                <w:bCs/>
                <w:color w:val="000000" w:themeColor="text1"/>
                <w:kern w:val="0"/>
                <w:sz w:val="26"/>
                <w:szCs w:val="26"/>
                <w:lang w:val="en-US"/>
                <w14:ligatures w14:val="none"/>
              </w:rPr>
            </w:pPr>
          </w:p>
        </w:tc>
        <w:tc>
          <w:tcPr>
            <w:tcW w:w="603" w:type="pct"/>
            <w:vMerge/>
            <w:vAlign w:val="center"/>
            <w:hideMark/>
          </w:tcPr>
          <w:p w14:paraId="11F15C81" w14:textId="77777777" w:rsidR="008B2518" w:rsidRPr="00802B78" w:rsidRDefault="008B2518" w:rsidP="008B2518">
            <w:pPr>
              <w:spacing w:before="0" w:after="0"/>
              <w:ind w:firstLine="0"/>
              <w:jc w:val="left"/>
              <w:rPr>
                <w:rFonts w:eastAsia="Times New Roman" w:cs="Times New Roman"/>
                <w:b/>
                <w:bCs/>
                <w:color w:val="000000" w:themeColor="text1"/>
                <w:kern w:val="0"/>
                <w:sz w:val="26"/>
                <w:szCs w:val="26"/>
                <w:lang w:val="en-US"/>
                <w14:ligatures w14:val="none"/>
              </w:rPr>
            </w:pPr>
          </w:p>
        </w:tc>
        <w:tc>
          <w:tcPr>
            <w:tcW w:w="788" w:type="pct"/>
            <w:shd w:val="clear" w:color="auto" w:fill="auto"/>
            <w:vAlign w:val="center"/>
            <w:hideMark/>
          </w:tcPr>
          <w:p w14:paraId="73767F6D" w14:textId="77777777" w:rsidR="008B2518" w:rsidRPr="00802B78" w:rsidRDefault="008B2518" w:rsidP="008B2518">
            <w:pPr>
              <w:spacing w:before="0" w:after="0"/>
              <w:ind w:firstLine="0"/>
              <w:jc w:val="center"/>
              <w:rPr>
                <w:rFonts w:eastAsia="Times New Roman" w:cs="Times New Roman"/>
                <w:color w:val="000000" w:themeColor="text1"/>
                <w:kern w:val="0"/>
                <w:sz w:val="26"/>
                <w:szCs w:val="26"/>
                <w:lang w:val="en-US"/>
                <w14:ligatures w14:val="none"/>
              </w:rPr>
            </w:pPr>
            <w:proofErr w:type="spellStart"/>
            <w:r w:rsidRPr="00802B78">
              <w:rPr>
                <w:rFonts w:eastAsia="Times New Roman" w:cs="Times New Roman"/>
                <w:color w:val="000000" w:themeColor="text1"/>
                <w:kern w:val="0"/>
                <w:sz w:val="26"/>
                <w:szCs w:val="26"/>
                <w:lang w:val="en-US"/>
                <w14:ligatures w14:val="none"/>
              </w:rPr>
              <w:t>Số</w:t>
            </w:r>
            <w:proofErr w:type="spellEnd"/>
            <w:r w:rsidRPr="00802B78">
              <w:rPr>
                <w:rFonts w:eastAsia="Times New Roman" w:cs="Times New Roman"/>
                <w:color w:val="000000" w:themeColor="text1"/>
                <w:kern w:val="0"/>
                <w:sz w:val="26"/>
                <w:szCs w:val="26"/>
                <w:lang w:val="en-US"/>
                <w14:ligatures w14:val="none"/>
              </w:rPr>
              <w:br/>
            </w:r>
            <w:proofErr w:type="spellStart"/>
            <w:r w:rsidRPr="00802B78">
              <w:rPr>
                <w:rFonts w:eastAsia="Times New Roman" w:cs="Times New Roman"/>
                <w:color w:val="000000" w:themeColor="text1"/>
                <w:kern w:val="0"/>
                <w:sz w:val="26"/>
                <w:szCs w:val="26"/>
                <w:lang w:val="en-US"/>
                <w14:ligatures w14:val="none"/>
              </w:rPr>
              <w:t>công</w:t>
            </w:r>
            <w:proofErr w:type="spellEnd"/>
            <w:r w:rsidRPr="00802B78">
              <w:rPr>
                <w:rFonts w:eastAsia="Times New Roman" w:cs="Times New Roman"/>
                <w:color w:val="000000" w:themeColor="text1"/>
                <w:kern w:val="0"/>
                <w:sz w:val="26"/>
                <w:szCs w:val="26"/>
                <w:lang w:val="en-US"/>
                <w14:ligatures w14:val="none"/>
              </w:rPr>
              <w:t xml:space="preserve"> </w:t>
            </w:r>
            <w:proofErr w:type="spellStart"/>
            <w:r w:rsidRPr="00802B78">
              <w:rPr>
                <w:rFonts w:eastAsia="Times New Roman" w:cs="Times New Roman"/>
                <w:color w:val="000000" w:themeColor="text1"/>
                <w:kern w:val="0"/>
                <w:sz w:val="26"/>
                <w:szCs w:val="26"/>
                <w:lang w:val="en-US"/>
                <w14:ligatures w14:val="none"/>
              </w:rPr>
              <w:t>trình</w:t>
            </w:r>
            <w:proofErr w:type="spellEnd"/>
            <w:r w:rsidRPr="00802B78">
              <w:rPr>
                <w:rFonts w:eastAsia="Times New Roman" w:cs="Times New Roman"/>
                <w:color w:val="000000" w:themeColor="text1"/>
                <w:kern w:val="0"/>
                <w:sz w:val="26"/>
                <w:szCs w:val="26"/>
                <w:lang w:val="en-US"/>
                <w14:ligatures w14:val="none"/>
              </w:rPr>
              <w:t>,</w:t>
            </w:r>
            <w:r w:rsidRPr="00802B78">
              <w:rPr>
                <w:rFonts w:eastAsia="Times New Roman" w:cs="Times New Roman"/>
                <w:color w:val="000000" w:themeColor="text1"/>
                <w:kern w:val="0"/>
                <w:sz w:val="26"/>
                <w:szCs w:val="26"/>
                <w:lang w:val="en-US"/>
                <w14:ligatures w14:val="none"/>
              </w:rPr>
              <w:br/>
            </w:r>
            <w:proofErr w:type="spellStart"/>
            <w:r w:rsidRPr="00802B78">
              <w:rPr>
                <w:rFonts w:eastAsia="Times New Roman" w:cs="Times New Roman"/>
                <w:color w:val="000000" w:themeColor="text1"/>
                <w:kern w:val="0"/>
                <w:sz w:val="26"/>
                <w:szCs w:val="26"/>
                <w:lang w:val="en-US"/>
                <w14:ligatures w14:val="none"/>
              </w:rPr>
              <w:t>dự</w:t>
            </w:r>
            <w:proofErr w:type="spellEnd"/>
            <w:r w:rsidRPr="00802B78">
              <w:rPr>
                <w:rFonts w:eastAsia="Times New Roman" w:cs="Times New Roman"/>
                <w:color w:val="000000" w:themeColor="text1"/>
                <w:kern w:val="0"/>
                <w:sz w:val="26"/>
                <w:szCs w:val="26"/>
                <w:lang w:val="en-US"/>
                <w14:ligatures w14:val="none"/>
              </w:rPr>
              <w:t xml:space="preserve"> </w:t>
            </w:r>
            <w:proofErr w:type="spellStart"/>
            <w:r w:rsidRPr="00802B78">
              <w:rPr>
                <w:rFonts w:eastAsia="Times New Roman" w:cs="Times New Roman"/>
                <w:color w:val="000000" w:themeColor="text1"/>
                <w:kern w:val="0"/>
                <w:sz w:val="26"/>
                <w:szCs w:val="26"/>
                <w:lang w:val="en-US"/>
                <w14:ligatures w14:val="none"/>
              </w:rPr>
              <w:t>án</w:t>
            </w:r>
            <w:proofErr w:type="spellEnd"/>
          </w:p>
        </w:tc>
        <w:tc>
          <w:tcPr>
            <w:tcW w:w="702" w:type="pct"/>
            <w:shd w:val="clear" w:color="auto" w:fill="auto"/>
            <w:vAlign w:val="center"/>
            <w:hideMark/>
          </w:tcPr>
          <w:p w14:paraId="24036C24" w14:textId="77777777" w:rsidR="008B2518" w:rsidRPr="00802B78" w:rsidRDefault="008B2518" w:rsidP="008B2518">
            <w:pPr>
              <w:spacing w:before="0" w:after="0"/>
              <w:ind w:firstLine="0"/>
              <w:jc w:val="center"/>
              <w:rPr>
                <w:rFonts w:eastAsia="Times New Roman" w:cs="Times New Roman"/>
                <w:color w:val="000000" w:themeColor="text1"/>
                <w:kern w:val="0"/>
                <w:sz w:val="26"/>
                <w:szCs w:val="26"/>
                <w:lang w:val="en-US"/>
                <w14:ligatures w14:val="none"/>
              </w:rPr>
            </w:pPr>
            <w:proofErr w:type="spellStart"/>
            <w:r w:rsidRPr="00802B78">
              <w:rPr>
                <w:rFonts w:eastAsia="Times New Roman" w:cs="Times New Roman"/>
                <w:color w:val="000000" w:themeColor="text1"/>
                <w:kern w:val="0"/>
                <w:sz w:val="26"/>
                <w:szCs w:val="26"/>
                <w:lang w:val="en-US"/>
                <w14:ligatures w14:val="none"/>
              </w:rPr>
              <w:t>Diện</w:t>
            </w:r>
            <w:proofErr w:type="spellEnd"/>
            <w:r w:rsidRPr="00802B78">
              <w:rPr>
                <w:rFonts w:eastAsia="Times New Roman" w:cs="Times New Roman"/>
                <w:color w:val="000000" w:themeColor="text1"/>
                <w:kern w:val="0"/>
                <w:sz w:val="26"/>
                <w:szCs w:val="26"/>
                <w:lang w:val="en-US"/>
                <w14:ligatures w14:val="none"/>
              </w:rPr>
              <w:t xml:space="preserve"> </w:t>
            </w:r>
            <w:proofErr w:type="spellStart"/>
            <w:r w:rsidRPr="00802B78">
              <w:rPr>
                <w:rFonts w:eastAsia="Times New Roman" w:cs="Times New Roman"/>
                <w:color w:val="000000" w:themeColor="text1"/>
                <w:kern w:val="0"/>
                <w:sz w:val="26"/>
                <w:szCs w:val="26"/>
                <w:lang w:val="en-US"/>
                <w14:ligatures w14:val="none"/>
              </w:rPr>
              <w:t>tích</w:t>
            </w:r>
            <w:proofErr w:type="spellEnd"/>
            <w:r w:rsidRPr="00802B78">
              <w:rPr>
                <w:rFonts w:eastAsia="Times New Roman" w:cs="Times New Roman"/>
                <w:color w:val="000000" w:themeColor="text1"/>
                <w:kern w:val="0"/>
                <w:sz w:val="26"/>
                <w:szCs w:val="26"/>
                <w:lang w:val="en-US"/>
                <w14:ligatures w14:val="none"/>
              </w:rPr>
              <w:br/>
              <w:t>(ha)</w:t>
            </w:r>
          </w:p>
        </w:tc>
      </w:tr>
      <w:tr w:rsidR="00725A24" w:rsidRPr="00802B78" w14:paraId="4341ADF6" w14:textId="77777777" w:rsidTr="00841FC6">
        <w:trPr>
          <w:trHeight w:val="449"/>
        </w:trPr>
        <w:tc>
          <w:tcPr>
            <w:tcW w:w="468" w:type="pct"/>
            <w:shd w:val="clear" w:color="auto" w:fill="auto"/>
            <w:noWrap/>
            <w:vAlign w:val="center"/>
            <w:hideMark/>
          </w:tcPr>
          <w:p w14:paraId="023A970E" w14:textId="77777777"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p>
        </w:tc>
        <w:tc>
          <w:tcPr>
            <w:tcW w:w="2439" w:type="pct"/>
            <w:shd w:val="clear" w:color="auto" w:fill="auto"/>
            <w:vAlign w:val="center"/>
            <w:hideMark/>
          </w:tcPr>
          <w:p w14:paraId="1CC1A11F" w14:textId="209BE717" w:rsidR="00725A24" w:rsidRPr="00802B78" w:rsidRDefault="00725A24" w:rsidP="00725A24">
            <w:pPr>
              <w:spacing w:before="0" w:after="0"/>
              <w:ind w:firstLine="0"/>
              <w:jc w:val="left"/>
              <w:rPr>
                <w:rFonts w:eastAsia="Times New Roman" w:cs="Times New Roman"/>
                <w:b/>
                <w:bCs/>
                <w:color w:val="000000" w:themeColor="text1"/>
                <w:kern w:val="0"/>
                <w:sz w:val="26"/>
                <w:szCs w:val="26"/>
                <w:lang w:val="en-US"/>
                <w14:ligatures w14:val="none"/>
              </w:rPr>
            </w:pPr>
            <w:r w:rsidRPr="008F04EF">
              <w:rPr>
                <w:b/>
                <w:bCs/>
                <w:color w:val="000000"/>
                <w:sz w:val="26"/>
                <w:szCs w:val="26"/>
              </w:rPr>
              <w:t>TỔNG CỘNG</w:t>
            </w:r>
          </w:p>
        </w:tc>
        <w:tc>
          <w:tcPr>
            <w:tcW w:w="603" w:type="pct"/>
            <w:shd w:val="clear" w:color="auto" w:fill="auto"/>
            <w:noWrap/>
            <w:vAlign w:val="center"/>
            <w:hideMark/>
          </w:tcPr>
          <w:p w14:paraId="4B4EDC1C" w14:textId="77777777" w:rsidR="00725A24" w:rsidRPr="00802B78" w:rsidRDefault="00725A24" w:rsidP="00725A24">
            <w:pPr>
              <w:spacing w:before="0" w:after="0"/>
              <w:ind w:firstLine="0"/>
              <w:jc w:val="left"/>
              <w:rPr>
                <w:rFonts w:eastAsia="Times New Roman" w:cs="Times New Roman"/>
                <w:b/>
                <w:bCs/>
                <w:color w:val="000000" w:themeColor="text1"/>
                <w:kern w:val="0"/>
                <w:sz w:val="26"/>
                <w:szCs w:val="26"/>
                <w:lang w:val="en-US"/>
                <w14:ligatures w14:val="none"/>
              </w:rPr>
            </w:pPr>
          </w:p>
        </w:tc>
        <w:tc>
          <w:tcPr>
            <w:tcW w:w="788" w:type="pct"/>
            <w:shd w:val="clear" w:color="auto" w:fill="auto"/>
            <w:noWrap/>
            <w:vAlign w:val="center"/>
            <w:hideMark/>
          </w:tcPr>
          <w:p w14:paraId="2B5EF158" w14:textId="66F0B9B5" w:rsidR="00725A24" w:rsidRPr="00802B78" w:rsidRDefault="00725A24" w:rsidP="00725A24">
            <w:pPr>
              <w:spacing w:before="0" w:after="0"/>
              <w:ind w:firstLine="0"/>
              <w:jc w:val="right"/>
              <w:rPr>
                <w:rFonts w:eastAsia="Times New Roman" w:cs="Times New Roman"/>
                <w:b/>
                <w:bCs/>
                <w:color w:val="000000" w:themeColor="text1"/>
                <w:kern w:val="0"/>
                <w:sz w:val="26"/>
                <w:szCs w:val="26"/>
                <w:lang w:val="en-US"/>
                <w14:ligatures w14:val="none"/>
              </w:rPr>
            </w:pPr>
            <w:r w:rsidRPr="008F04EF">
              <w:rPr>
                <w:b/>
                <w:bCs/>
                <w:color w:val="000000"/>
                <w:sz w:val="26"/>
                <w:szCs w:val="26"/>
              </w:rPr>
              <w:t>159</w:t>
            </w:r>
          </w:p>
        </w:tc>
        <w:tc>
          <w:tcPr>
            <w:tcW w:w="702" w:type="pct"/>
            <w:shd w:val="clear" w:color="auto" w:fill="auto"/>
            <w:noWrap/>
            <w:vAlign w:val="center"/>
            <w:hideMark/>
          </w:tcPr>
          <w:p w14:paraId="745D8845" w14:textId="7C2C5841" w:rsidR="00725A24" w:rsidRPr="00802B78" w:rsidRDefault="00725A24" w:rsidP="00725A24">
            <w:pPr>
              <w:spacing w:before="0" w:after="0"/>
              <w:ind w:firstLine="0"/>
              <w:jc w:val="right"/>
              <w:rPr>
                <w:rFonts w:eastAsia="Times New Roman" w:cs="Times New Roman"/>
                <w:b/>
                <w:bCs/>
                <w:color w:val="000000" w:themeColor="text1"/>
                <w:kern w:val="0"/>
                <w:sz w:val="26"/>
                <w:szCs w:val="26"/>
                <w:lang w:val="en-US"/>
                <w14:ligatures w14:val="none"/>
              </w:rPr>
            </w:pPr>
            <w:r w:rsidRPr="008F04EF">
              <w:rPr>
                <w:b/>
                <w:bCs/>
                <w:color w:val="000000"/>
                <w:sz w:val="26"/>
                <w:szCs w:val="26"/>
              </w:rPr>
              <w:t>1.297,81</w:t>
            </w:r>
          </w:p>
        </w:tc>
      </w:tr>
      <w:tr w:rsidR="00725A24" w:rsidRPr="00802B78" w14:paraId="73C6624D" w14:textId="77777777" w:rsidTr="00B22182">
        <w:trPr>
          <w:trHeight w:val="336"/>
        </w:trPr>
        <w:tc>
          <w:tcPr>
            <w:tcW w:w="468" w:type="pct"/>
            <w:shd w:val="clear" w:color="auto" w:fill="auto"/>
            <w:noWrap/>
            <w:vAlign w:val="center"/>
            <w:hideMark/>
          </w:tcPr>
          <w:p w14:paraId="49BB899D" w14:textId="375CB80E" w:rsidR="00725A24" w:rsidRPr="00802B78" w:rsidRDefault="00725A24" w:rsidP="00725A24">
            <w:pPr>
              <w:spacing w:before="0" w:after="0"/>
              <w:ind w:firstLine="0"/>
              <w:jc w:val="center"/>
              <w:rPr>
                <w:rFonts w:eastAsia="Times New Roman" w:cs="Times New Roman"/>
                <w:b/>
                <w:bCs/>
                <w:color w:val="000000" w:themeColor="text1"/>
                <w:kern w:val="0"/>
                <w:sz w:val="26"/>
                <w:szCs w:val="26"/>
                <w:lang w:val="en-US"/>
                <w14:ligatures w14:val="none"/>
              </w:rPr>
            </w:pPr>
            <w:r w:rsidRPr="008F04EF">
              <w:rPr>
                <w:b/>
                <w:bCs/>
                <w:color w:val="000000"/>
                <w:sz w:val="26"/>
                <w:szCs w:val="26"/>
              </w:rPr>
              <w:t>1</w:t>
            </w:r>
          </w:p>
        </w:tc>
        <w:tc>
          <w:tcPr>
            <w:tcW w:w="2439" w:type="pct"/>
            <w:shd w:val="clear" w:color="auto" w:fill="auto"/>
            <w:vAlign w:val="center"/>
            <w:hideMark/>
          </w:tcPr>
          <w:p w14:paraId="3A9B1E4F" w14:textId="58B37459" w:rsidR="00725A24" w:rsidRPr="00802B78" w:rsidRDefault="00725A24" w:rsidP="00725A24">
            <w:pPr>
              <w:spacing w:before="0" w:after="0"/>
              <w:ind w:firstLine="0"/>
              <w:jc w:val="left"/>
              <w:rPr>
                <w:rFonts w:eastAsia="Times New Roman" w:cs="Times New Roman"/>
                <w:b/>
                <w:bCs/>
                <w:color w:val="000000" w:themeColor="text1"/>
                <w:kern w:val="0"/>
                <w:sz w:val="26"/>
                <w:szCs w:val="26"/>
                <w:lang w:val="en-US"/>
                <w14:ligatures w14:val="none"/>
              </w:rPr>
            </w:pPr>
            <w:r w:rsidRPr="008F04EF">
              <w:rPr>
                <w:b/>
                <w:bCs/>
                <w:color w:val="000000"/>
                <w:sz w:val="26"/>
                <w:szCs w:val="26"/>
              </w:rPr>
              <w:t>Đất nông nghiệp</w:t>
            </w:r>
          </w:p>
        </w:tc>
        <w:tc>
          <w:tcPr>
            <w:tcW w:w="603" w:type="pct"/>
            <w:shd w:val="clear" w:color="auto" w:fill="auto"/>
            <w:noWrap/>
            <w:vAlign w:val="center"/>
            <w:hideMark/>
          </w:tcPr>
          <w:p w14:paraId="6BE6811B" w14:textId="0873FD4B" w:rsidR="00725A24" w:rsidRPr="00802B78" w:rsidRDefault="00725A24" w:rsidP="00725A24">
            <w:pPr>
              <w:spacing w:before="0" w:after="0"/>
              <w:ind w:firstLine="0"/>
              <w:jc w:val="center"/>
              <w:rPr>
                <w:rFonts w:eastAsia="Times New Roman" w:cs="Times New Roman"/>
                <w:b/>
                <w:bCs/>
                <w:color w:val="000000" w:themeColor="text1"/>
                <w:kern w:val="0"/>
                <w:sz w:val="26"/>
                <w:szCs w:val="26"/>
                <w:lang w:val="en-US"/>
                <w14:ligatures w14:val="none"/>
              </w:rPr>
            </w:pPr>
            <w:r w:rsidRPr="008F04EF">
              <w:rPr>
                <w:b/>
                <w:bCs/>
                <w:color w:val="000000"/>
                <w:sz w:val="26"/>
                <w:szCs w:val="26"/>
              </w:rPr>
              <w:t>NNP</w:t>
            </w:r>
          </w:p>
        </w:tc>
        <w:tc>
          <w:tcPr>
            <w:tcW w:w="788" w:type="pct"/>
            <w:shd w:val="clear" w:color="auto" w:fill="auto"/>
            <w:noWrap/>
            <w:vAlign w:val="center"/>
            <w:hideMark/>
          </w:tcPr>
          <w:p w14:paraId="04F3E2CC" w14:textId="07416C4C" w:rsidR="00725A24" w:rsidRPr="00802B78" w:rsidRDefault="00725A24" w:rsidP="00725A24">
            <w:pPr>
              <w:spacing w:before="0" w:after="0"/>
              <w:ind w:firstLine="0"/>
              <w:jc w:val="right"/>
              <w:rPr>
                <w:rFonts w:eastAsia="Times New Roman" w:cs="Times New Roman"/>
                <w:b/>
                <w:bCs/>
                <w:color w:val="000000" w:themeColor="text1"/>
                <w:kern w:val="0"/>
                <w:sz w:val="26"/>
                <w:szCs w:val="26"/>
                <w:lang w:val="en-US"/>
                <w14:ligatures w14:val="none"/>
              </w:rPr>
            </w:pPr>
            <w:r w:rsidRPr="008F04EF">
              <w:rPr>
                <w:b/>
                <w:bCs/>
                <w:color w:val="000000"/>
                <w:sz w:val="26"/>
                <w:szCs w:val="26"/>
              </w:rPr>
              <w:t>4</w:t>
            </w:r>
          </w:p>
        </w:tc>
        <w:tc>
          <w:tcPr>
            <w:tcW w:w="702" w:type="pct"/>
            <w:shd w:val="clear" w:color="auto" w:fill="auto"/>
            <w:noWrap/>
            <w:vAlign w:val="center"/>
            <w:hideMark/>
          </w:tcPr>
          <w:p w14:paraId="1B505480" w14:textId="1B0EF0C0" w:rsidR="00725A24" w:rsidRPr="00802B78" w:rsidRDefault="00725A24" w:rsidP="00725A24">
            <w:pPr>
              <w:spacing w:before="0" w:after="0"/>
              <w:ind w:firstLine="0"/>
              <w:jc w:val="right"/>
              <w:rPr>
                <w:rFonts w:eastAsia="Times New Roman" w:cs="Times New Roman"/>
                <w:b/>
                <w:bCs/>
                <w:color w:val="000000" w:themeColor="text1"/>
                <w:kern w:val="0"/>
                <w:sz w:val="26"/>
                <w:szCs w:val="26"/>
                <w:lang w:val="en-US"/>
                <w14:ligatures w14:val="none"/>
              </w:rPr>
            </w:pPr>
            <w:r w:rsidRPr="008F04EF">
              <w:rPr>
                <w:b/>
                <w:bCs/>
                <w:color w:val="000000"/>
                <w:sz w:val="26"/>
                <w:szCs w:val="26"/>
              </w:rPr>
              <w:t>542,70</w:t>
            </w:r>
          </w:p>
        </w:tc>
      </w:tr>
      <w:tr w:rsidR="00725A24" w:rsidRPr="00802B78" w14:paraId="57982D76" w14:textId="77777777" w:rsidTr="00B22182">
        <w:trPr>
          <w:trHeight w:val="336"/>
        </w:trPr>
        <w:tc>
          <w:tcPr>
            <w:tcW w:w="468" w:type="pct"/>
            <w:shd w:val="clear" w:color="auto" w:fill="auto"/>
            <w:noWrap/>
            <w:vAlign w:val="center"/>
            <w:hideMark/>
          </w:tcPr>
          <w:p w14:paraId="1CB61FD5" w14:textId="79964A41"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1.1</w:t>
            </w:r>
          </w:p>
        </w:tc>
        <w:tc>
          <w:tcPr>
            <w:tcW w:w="2439" w:type="pct"/>
            <w:shd w:val="clear" w:color="auto" w:fill="auto"/>
            <w:vAlign w:val="center"/>
            <w:hideMark/>
          </w:tcPr>
          <w:p w14:paraId="11EFEB99" w14:textId="71394809" w:rsidR="00725A24" w:rsidRPr="00802B78" w:rsidRDefault="00725A24" w:rsidP="00725A24">
            <w:pPr>
              <w:spacing w:before="0" w:after="0"/>
              <w:ind w:firstLine="0"/>
              <w:jc w:val="left"/>
              <w:rPr>
                <w:rFonts w:eastAsia="Times New Roman" w:cs="Times New Roman"/>
                <w:color w:val="000000" w:themeColor="text1"/>
                <w:kern w:val="0"/>
                <w:sz w:val="26"/>
                <w:szCs w:val="26"/>
                <w:lang w:val="en-US"/>
                <w14:ligatures w14:val="none"/>
              </w:rPr>
            </w:pPr>
            <w:r w:rsidRPr="008F04EF">
              <w:rPr>
                <w:color w:val="000000"/>
                <w:sz w:val="26"/>
                <w:szCs w:val="26"/>
              </w:rPr>
              <w:t>Đất rừng phòng hộ</w:t>
            </w:r>
          </w:p>
        </w:tc>
        <w:tc>
          <w:tcPr>
            <w:tcW w:w="603" w:type="pct"/>
            <w:shd w:val="clear" w:color="auto" w:fill="auto"/>
            <w:noWrap/>
            <w:vAlign w:val="center"/>
            <w:hideMark/>
          </w:tcPr>
          <w:p w14:paraId="3C2E0F6B" w14:textId="78033842"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RPH</w:t>
            </w:r>
          </w:p>
        </w:tc>
        <w:tc>
          <w:tcPr>
            <w:tcW w:w="788" w:type="pct"/>
            <w:shd w:val="clear" w:color="auto" w:fill="auto"/>
            <w:noWrap/>
            <w:vAlign w:val="center"/>
            <w:hideMark/>
          </w:tcPr>
          <w:p w14:paraId="4E12569C" w14:textId="373BCF27"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1</w:t>
            </w:r>
          </w:p>
        </w:tc>
        <w:tc>
          <w:tcPr>
            <w:tcW w:w="702" w:type="pct"/>
            <w:shd w:val="clear" w:color="auto" w:fill="auto"/>
            <w:noWrap/>
            <w:vAlign w:val="center"/>
            <w:hideMark/>
          </w:tcPr>
          <w:p w14:paraId="3091773D" w14:textId="2AAB1654"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12,62</w:t>
            </w:r>
          </w:p>
        </w:tc>
      </w:tr>
      <w:tr w:rsidR="00725A24" w:rsidRPr="00802B78" w14:paraId="7A87E154" w14:textId="77777777" w:rsidTr="00B22182">
        <w:trPr>
          <w:trHeight w:val="336"/>
        </w:trPr>
        <w:tc>
          <w:tcPr>
            <w:tcW w:w="468" w:type="pct"/>
            <w:shd w:val="clear" w:color="auto" w:fill="auto"/>
            <w:noWrap/>
            <w:vAlign w:val="center"/>
            <w:hideMark/>
          </w:tcPr>
          <w:p w14:paraId="0414DA98" w14:textId="6FA4F79B"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1.2</w:t>
            </w:r>
          </w:p>
        </w:tc>
        <w:tc>
          <w:tcPr>
            <w:tcW w:w="2439" w:type="pct"/>
            <w:shd w:val="clear" w:color="auto" w:fill="auto"/>
            <w:vAlign w:val="center"/>
            <w:hideMark/>
          </w:tcPr>
          <w:p w14:paraId="2F129AB7" w14:textId="0F8AD08F" w:rsidR="00725A24" w:rsidRPr="00802B78" w:rsidRDefault="00725A24" w:rsidP="00725A24">
            <w:pPr>
              <w:spacing w:before="0" w:after="0"/>
              <w:ind w:firstLine="0"/>
              <w:jc w:val="left"/>
              <w:rPr>
                <w:rFonts w:eastAsia="Times New Roman" w:cs="Times New Roman"/>
                <w:color w:val="000000" w:themeColor="text1"/>
                <w:kern w:val="0"/>
                <w:sz w:val="26"/>
                <w:szCs w:val="26"/>
                <w:lang w:val="en-US"/>
                <w14:ligatures w14:val="none"/>
              </w:rPr>
            </w:pPr>
            <w:r w:rsidRPr="008F04EF">
              <w:rPr>
                <w:color w:val="000000"/>
                <w:sz w:val="26"/>
                <w:szCs w:val="26"/>
              </w:rPr>
              <w:t>Đất có rừng sản xuất là rừng trồng</w:t>
            </w:r>
          </w:p>
        </w:tc>
        <w:tc>
          <w:tcPr>
            <w:tcW w:w="603" w:type="pct"/>
            <w:shd w:val="clear" w:color="auto" w:fill="auto"/>
            <w:noWrap/>
            <w:vAlign w:val="center"/>
            <w:hideMark/>
          </w:tcPr>
          <w:p w14:paraId="77C6195F" w14:textId="6999F5E0"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RST</w:t>
            </w:r>
          </w:p>
        </w:tc>
        <w:tc>
          <w:tcPr>
            <w:tcW w:w="788" w:type="pct"/>
            <w:shd w:val="clear" w:color="auto" w:fill="auto"/>
            <w:noWrap/>
            <w:vAlign w:val="center"/>
            <w:hideMark/>
          </w:tcPr>
          <w:p w14:paraId="05C848E0" w14:textId="41DD7A61"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2</w:t>
            </w:r>
          </w:p>
        </w:tc>
        <w:tc>
          <w:tcPr>
            <w:tcW w:w="702" w:type="pct"/>
            <w:shd w:val="clear" w:color="auto" w:fill="auto"/>
            <w:noWrap/>
            <w:vAlign w:val="center"/>
            <w:hideMark/>
          </w:tcPr>
          <w:p w14:paraId="6FA07A7C" w14:textId="4504ADEE"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529,00</w:t>
            </w:r>
          </w:p>
        </w:tc>
      </w:tr>
      <w:tr w:rsidR="00725A24" w:rsidRPr="00802B78" w14:paraId="3E790889" w14:textId="77777777" w:rsidTr="00B22182">
        <w:trPr>
          <w:trHeight w:val="336"/>
        </w:trPr>
        <w:tc>
          <w:tcPr>
            <w:tcW w:w="468" w:type="pct"/>
            <w:shd w:val="clear" w:color="auto" w:fill="auto"/>
            <w:noWrap/>
            <w:vAlign w:val="center"/>
            <w:hideMark/>
          </w:tcPr>
          <w:p w14:paraId="49DC3E23" w14:textId="64BE1B46"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1.3</w:t>
            </w:r>
          </w:p>
        </w:tc>
        <w:tc>
          <w:tcPr>
            <w:tcW w:w="2439" w:type="pct"/>
            <w:shd w:val="clear" w:color="auto" w:fill="auto"/>
            <w:vAlign w:val="center"/>
            <w:hideMark/>
          </w:tcPr>
          <w:p w14:paraId="2148B0D7" w14:textId="063462A0" w:rsidR="00725A24" w:rsidRPr="00802B78" w:rsidRDefault="00725A24" w:rsidP="00725A24">
            <w:pPr>
              <w:spacing w:before="0" w:after="0"/>
              <w:ind w:firstLine="0"/>
              <w:jc w:val="left"/>
              <w:rPr>
                <w:rFonts w:eastAsia="Times New Roman" w:cs="Times New Roman"/>
                <w:color w:val="000000" w:themeColor="text1"/>
                <w:kern w:val="0"/>
                <w:sz w:val="26"/>
                <w:szCs w:val="26"/>
                <w:lang w:val="en-US"/>
                <w14:ligatures w14:val="none"/>
              </w:rPr>
            </w:pPr>
            <w:r w:rsidRPr="008F04EF">
              <w:rPr>
                <w:color w:val="000000"/>
                <w:sz w:val="26"/>
                <w:szCs w:val="26"/>
              </w:rPr>
              <w:t>Đất nuôi trồng thủy sản</w:t>
            </w:r>
          </w:p>
        </w:tc>
        <w:tc>
          <w:tcPr>
            <w:tcW w:w="603" w:type="pct"/>
            <w:shd w:val="clear" w:color="auto" w:fill="auto"/>
            <w:noWrap/>
            <w:vAlign w:val="center"/>
            <w:hideMark/>
          </w:tcPr>
          <w:p w14:paraId="7CB4DFB3" w14:textId="10E50489"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NTS</w:t>
            </w:r>
          </w:p>
        </w:tc>
        <w:tc>
          <w:tcPr>
            <w:tcW w:w="788" w:type="pct"/>
            <w:shd w:val="clear" w:color="auto" w:fill="auto"/>
            <w:noWrap/>
            <w:vAlign w:val="center"/>
            <w:hideMark/>
          </w:tcPr>
          <w:p w14:paraId="41F6CDB0" w14:textId="3BBCB262"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1</w:t>
            </w:r>
          </w:p>
        </w:tc>
        <w:tc>
          <w:tcPr>
            <w:tcW w:w="702" w:type="pct"/>
            <w:shd w:val="clear" w:color="auto" w:fill="auto"/>
            <w:noWrap/>
            <w:vAlign w:val="center"/>
            <w:hideMark/>
          </w:tcPr>
          <w:p w14:paraId="343DB5ED" w14:textId="0DB316FD"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1,08</w:t>
            </w:r>
          </w:p>
        </w:tc>
      </w:tr>
      <w:tr w:rsidR="00725A24" w:rsidRPr="00802B78" w14:paraId="403D9F93" w14:textId="77777777" w:rsidTr="001A5CB1">
        <w:trPr>
          <w:trHeight w:val="395"/>
        </w:trPr>
        <w:tc>
          <w:tcPr>
            <w:tcW w:w="468" w:type="pct"/>
            <w:shd w:val="clear" w:color="auto" w:fill="auto"/>
            <w:noWrap/>
            <w:vAlign w:val="center"/>
            <w:hideMark/>
          </w:tcPr>
          <w:p w14:paraId="44493587" w14:textId="60B88CE1"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b/>
                <w:bCs/>
                <w:color w:val="000000"/>
                <w:sz w:val="26"/>
                <w:szCs w:val="26"/>
              </w:rPr>
              <w:t>2</w:t>
            </w:r>
          </w:p>
        </w:tc>
        <w:tc>
          <w:tcPr>
            <w:tcW w:w="2439" w:type="pct"/>
            <w:shd w:val="clear" w:color="auto" w:fill="auto"/>
            <w:vAlign w:val="center"/>
            <w:hideMark/>
          </w:tcPr>
          <w:p w14:paraId="47975A01" w14:textId="0B81B9A9" w:rsidR="00725A24" w:rsidRPr="00802B78" w:rsidRDefault="00725A24" w:rsidP="00725A24">
            <w:pPr>
              <w:spacing w:before="0" w:after="0"/>
              <w:ind w:firstLine="0"/>
              <w:jc w:val="left"/>
              <w:rPr>
                <w:rFonts w:eastAsia="Times New Roman" w:cs="Times New Roman"/>
                <w:color w:val="000000" w:themeColor="text1"/>
                <w:kern w:val="0"/>
                <w:sz w:val="26"/>
                <w:szCs w:val="26"/>
                <w:lang w:val="en-US"/>
                <w14:ligatures w14:val="none"/>
              </w:rPr>
            </w:pPr>
            <w:r w:rsidRPr="008F04EF">
              <w:rPr>
                <w:b/>
                <w:bCs/>
                <w:color w:val="000000"/>
                <w:sz w:val="26"/>
                <w:szCs w:val="26"/>
              </w:rPr>
              <w:t>Đất phi nông nghiệp</w:t>
            </w:r>
          </w:p>
        </w:tc>
        <w:tc>
          <w:tcPr>
            <w:tcW w:w="603" w:type="pct"/>
            <w:shd w:val="clear" w:color="auto" w:fill="auto"/>
            <w:noWrap/>
            <w:vAlign w:val="center"/>
            <w:hideMark/>
          </w:tcPr>
          <w:p w14:paraId="1464A9AA" w14:textId="74BE8FBF"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b/>
                <w:bCs/>
                <w:color w:val="000000"/>
                <w:sz w:val="26"/>
                <w:szCs w:val="26"/>
              </w:rPr>
              <w:t>PNN</w:t>
            </w:r>
          </w:p>
        </w:tc>
        <w:tc>
          <w:tcPr>
            <w:tcW w:w="788" w:type="pct"/>
            <w:shd w:val="clear" w:color="auto" w:fill="auto"/>
            <w:noWrap/>
            <w:vAlign w:val="center"/>
            <w:hideMark/>
          </w:tcPr>
          <w:p w14:paraId="74CD954D" w14:textId="2FD14AD4"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b/>
                <w:bCs/>
                <w:color w:val="000000"/>
                <w:sz w:val="26"/>
                <w:szCs w:val="26"/>
              </w:rPr>
              <w:t>155</w:t>
            </w:r>
          </w:p>
        </w:tc>
        <w:tc>
          <w:tcPr>
            <w:tcW w:w="702" w:type="pct"/>
            <w:shd w:val="clear" w:color="auto" w:fill="auto"/>
            <w:noWrap/>
            <w:vAlign w:val="center"/>
            <w:hideMark/>
          </w:tcPr>
          <w:p w14:paraId="0DE5B42B" w14:textId="5EB80422"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b/>
                <w:bCs/>
                <w:color w:val="000000"/>
                <w:sz w:val="26"/>
                <w:szCs w:val="26"/>
              </w:rPr>
              <w:t>755,11</w:t>
            </w:r>
          </w:p>
        </w:tc>
      </w:tr>
      <w:tr w:rsidR="00725A24" w:rsidRPr="00802B78" w14:paraId="5387EA06" w14:textId="77777777" w:rsidTr="003B18F7">
        <w:trPr>
          <w:trHeight w:val="336"/>
        </w:trPr>
        <w:tc>
          <w:tcPr>
            <w:tcW w:w="468" w:type="pct"/>
            <w:shd w:val="clear" w:color="auto" w:fill="auto"/>
            <w:noWrap/>
            <w:vAlign w:val="center"/>
          </w:tcPr>
          <w:p w14:paraId="171FAEF5" w14:textId="5435A675"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2.1</w:t>
            </w:r>
          </w:p>
        </w:tc>
        <w:tc>
          <w:tcPr>
            <w:tcW w:w="2439" w:type="pct"/>
            <w:shd w:val="clear" w:color="auto" w:fill="auto"/>
            <w:vAlign w:val="center"/>
            <w:hideMark/>
          </w:tcPr>
          <w:p w14:paraId="3587BDB4" w14:textId="0CF23F69" w:rsidR="00725A24" w:rsidRPr="00802B78" w:rsidRDefault="00725A24" w:rsidP="00725A24">
            <w:pPr>
              <w:spacing w:before="0" w:after="0"/>
              <w:ind w:firstLine="0"/>
              <w:jc w:val="left"/>
              <w:rPr>
                <w:rFonts w:eastAsia="Times New Roman" w:cs="Times New Roman"/>
                <w:color w:val="000000" w:themeColor="text1"/>
                <w:kern w:val="0"/>
                <w:sz w:val="26"/>
                <w:szCs w:val="26"/>
                <w:lang w:val="en-US"/>
                <w14:ligatures w14:val="none"/>
              </w:rPr>
            </w:pPr>
            <w:r w:rsidRPr="008F04EF">
              <w:rPr>
                <w:color w:val="000000"/>
                <w:sz w:val="26"/>
                <w:szCs w:val="26"/>
              </w:rPr>
              <w:t>Đất ở tại nông thôn</w:t>
            </w:r>
          </w:p>
        </w:tc>
        <w:tc>
          <w:tcPr>
            <w:tcW w:w="603" w:type="pct"/>
            <w:shd w:val="clear" w:color="auto" w:fill="auto"/>
            <w:noWrap/>
            <w:vAlign w:val="center"/>
            <w:hideMark/>
          </w:tcPr>
          <w:p w14:paraId="33856DEB" w14:textId="2FC099E9"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ONT</w:t>
            </w:r>
          </w:p>
        </w:tc>
        <w:tc>
          <w:tcPr>
            <w:tcW w:w="788" w:type="pct"/>
            <w:shd w:val="clear" w:color="auto" w:fill="auto"/>
            <w:noWrap/>
            <w:vAlign w:val="center"/>
            <w:hideMark/>
          </w:tcPr>
          <w:p w14:paraId="20D6ADCF" w14:textId="66F5B048"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51</w:t>
            </w:r>
          </w:p>
        </w:tc>
        <w:tc>
          <w:tcPr>
            <w:tcW w:w="702" w:type="pct"/>
            <w:shd w:val="clear" w:color="auto" w:fill="auto"/>
            <w:noWrap/>
            <w:vAlign w:val="center"/>
            <w:hideMark/>
          </w:tcPr>
          <w:p w14:paraId="66D6A514" w14:textId="7F370AC7"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85,07</w:t>
            </w:r>
          </w:p>
        </w:tc>
      </w:tr>
      <w:tr w:rsidR="00725A24" w:rsidRPr="00802B78" w14:paraId="59674A76" w14:textId="77777777" w:rsidTr="003B18F7">
        <w:trPr>
          <w:trHeight w:val="170"/>
        </w:trPr>
        <w:tc>
          <w:tcPr>
            <w:tcW w:w="468" w:type="pct"/>
            <w:shd w:val="clear" w:color="auto" w:fill="auto"/>
            <w:noWrap/>
            <w:vAlign w:val="center"/>
          </w:tcPr>
          <w:p w14:paraId="2029C864" w14:textId="50C62E9F"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2.2</w:t>
            </w:r>
          </w:p>
        </w:tc>
        <w:tc>
          <w:tcPr>
            <w:tcW w:w="2439" w:type="pct"/>
            <w:shd w:val="clear" w:color="auto" w:fill="auto"/>
            <w:vAlign w:val="center"/>
            <w:hideMark/>
          </w:tcPr>
          <w:p w14:paraId="7DF9607E" w14:textId="798EFBC4" w:rsidR="00725A24" w:rsidRPr="00802B78" w:rsidRDefault="00725A24" w:rsidP="00725A24">
            <w:pPr>
              <w:spacing w:before="0" w:after="0"/>
              <w:ind w:firstLine="0"/>
              <w:jc w:val="left"/>
              <w:rPr>
                <w:rFonts w:eastAsia="Times New Roman" w:cs="Times New Roman"/>
                <w:color w:val="000000" w:themeColor="text1"/>
                <w:kern w:val="0"/>
                <w:sz w:val="26"/>
                <w:szCs w:val="26"/>
                <w:lang w:val="en-US"/>
                <w14:ligatures w14:val="none"/>
              </w:rPr>
            </w:pPr>
            <w:r w:rsidRPr="008F04EF">
              <w:rPr>
                <w:color w:val="000000"/>
                <w:sz w:val="26"/>
                <w:szCs w:val="26"/>
              </w:rPr>
              <w:t>Đất ở tại đô thị</w:t>
            </w:r>
          </w:p>
        </w:tc>
        <w:tc>
          <w:tcPr>
            <w:tcW w:w="603" w:type="pct"/>
            <w:shd w:val="clear" w:color="auto" w:fill="auto"/>
            <w:noWrap/>
            <w:vAlign w:val="center"/>
            <w:hideMark/>
          </w:tcPr>
          <w:p w14:paraId="62F7BC81" w14:textId="07781130"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ODT</w:t>
            </w:r>
          </w:p>
        </w:tc>
        <w:tc>
          <w:tcPr>
            <w:tcW w:w="788" w:type="pct"/>
            <w:shd w:val="clear" w:color="auto" w:fill="auto"/>
            <w:noWrap/>
            <w:vAlign w:val="center"/>
            <w:hideMark/>
          </w:tcPr>
          <w:p w14:paraId="55078F15" w14:textId="18F3EE93"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10</w:t>
            </w:r>
          </w:p>
        </w:tc>
        <w:tc>
          <w:tcPr>
            <w:tcW w:w="702" w:type="pct"/>
            <w:shd w:val="clear" w:color="auto" w:fill="auto"/>
            <w:noWrap/>
            <w:vAlign w:val="center"/>
            <w:hideMark/>
          </w:tcPr>
          <w:p w14:paraId="1E08F9E3" w14:textId="61729914"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59,98</w:t>
            </w:r>
          </w:p>
        </w:tc>
      </w:tr>
      <w:tr w:rsidR="00725A24" w:rsidRPr="00802B78" w14:paraId="0E8EF8A4" w14:textId="77777777" w:rsidTr="003B18F7">
        <w:trPr>
          <w:trHeight w:val="60"/>
        </w:trPr>
        <w:tc>
          <w:tcPr>
            <w:tcW w:w="468" w:type="pct"/>
            <w:shd w:val="clear" w:color="auto" w:fill="auto"/>
            <w:noWrap/>
            <w:vAlign w:val="center"/>
          </w:tcPr>
          <w:p w14:paraId="6AA07844" w14:textId="0FBB4AB1"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2.3</w:t>
            </w:r>
          </w:p>
        </w:tc>
        <w:tc>
          <w:tcPr>
            <w:tcW w:w="2439" w:type="pct"/>
            <w:shd w:val="clear" w:color="auto" w:fill="auto"/>
            <w:vAlign w:val="center"/>
            <w:hideMark/>
          </w:tcPr>
          <w:p w14:paraId="2932BC05" w14:textId="1EBDC7EB" w:rsidR="00725A24" w:rsidRPr="00802B78" w:rsidRDefault="00725A24" w:rsidP="00725A24">
            <w:pPr>
              <w:spacing w:before="0" w:after="0"/>
              <w:ind w:firstLine="0"/>
              <w:jc w:val="left"/>
              <w:rPr>
                <w:rFonts w:eastAsia="Times New Roman" w:cs="Times New Roman"/>
                <w:color w:val="000000" w:themeColor="text1"/>
                <w:kern w:val="0"/>
                <w:sz w:val="26"/>
                <w:szCs w:val="26"/>
                <w:lang w:val="en-US"/>
                <w14:ligatures w14:val="none"/>
              </w:rPr>
            </w:pPr>
            <w:r w:rsidRPr="008F04EF">
              <w:rPr>
                <w:color w:val="000000"/>
                <w:sz w:val="26"/>
                <w:szCs w:val="26"/>
              </w:rPr>
              <w:t>Đất xây dựng trụ sở cơ quan</w:t>
            </w:r>
          </w:p>
        </w:tc>
        <w:tc>
          <w:tcPr>
            <w:tcW w:w="603" w:type="pct"/>
            <w:shd w:val="clear" w:color="auto" w:fill="auto"/>
            <w:noWrap/>
            <w:vAlign w:val="center"/>
            <w:hideMark/>
          </w:tcPr>
          <w:p w14:paraId="1A63D433" w14:textId="527C7DA3"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TSC</w:t>
            </w:r>
          </w:p>
        </w:tc>
        <w:tc>
          <w:tcPr>
            <w:tcW w:w="788" w:type="pct"/>
            <w:shd w:val="clear" w:color="auto" w:fill="auto"/>
            <w:noWrap/>
            <w:vAlign w:val="center"/>
            <w:hideMark/>
          </w:tcPr>
          <w:p w14:paraId="02D06DD7" w14:textId="72163921"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1</w:t>
            </w:r>
          </w:p>
        </w:tc>
        <w:tc>
          <w:tcPr>
            <w:tcW w:w="702" w:type="pct"/>
            <w:shd w:val="clear" w:color="auto" w:fill="auto"/>
            <w:noWrap/>
            <w:vAlign w:val="center"/>
            <w:hideMark/>
          </w:tcPr>
          <w:p w14:paraId="11128542" w14:textId="1D6310AC"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0,06</w:t>
            </w:r>
          </w:p>
        </w:tc>
      </w:tr>
      <w:tr w:rsidR="00725A24" w:rsidRPr="00802B78" w14:paraId="150E5937" w14:textId="77777777" w:rsidTr="003B18F7">
        <w:trPr>
          <w:trHeight w:val="336"/>
        </w:trPr>
        <w:tc>
          <w:tcPr>
            <w:tcW w:w="468" w:type="pct"/>
            <w:shd w:val="clear" w:color="auto" w:fill="auto"/>
            <w:noWrap/>
            <w:vAlign w:val="center"/>
          </w:tcPr>
          <w:p w14:paraId="1DE576E2" w14:textId="536B9788"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2.4</w:t>
            </w:r>
          </w:p>
        </w:tc>
        <w:tc>
          <w:tcPr>
            <w:tcW w:w="2439" w:type="pct"/>
            <w:shd w:val="clear" w:color="auto" w:fill="auto"/>
            <w:vAlign w:val="center"/>
            <w:hideMark/>
          </w:tcPr>
          <w:p w14:paraId="070E84A3" w14:textId="7B3E47CC" w:rsidR="00725A24" w:rsidRPr="00802B78" w:rsidRDefault="00725A24" w:rsidP="00725A24">
            <w:pPr>
              <w:spacing w:before="0" w:after="0"/>
              <w:ind w:firstLine="0"/>
              <w:jc w:val="left"/>
              <w:rPr>
                <w:rFonts w:eastAsia="Times New Roman" w:cs="Times New Roman"/>
                <w:color w:val="000000" w:themeColor="text1"/>
                <w:kern w:val="0"/>
                <w:sz w:val="26"/>
                <w:szCs w:val="26"/>
                <w:lang w:val="en-US"/>
                <w14:ligatures w14:val="none"/>
              </w:rPr>
            </w:pPr>
            <w:r w:rsidRPr="008F04EF">
              <w:rPr>
                <w:color w:val="000000"/>
                <w:sz w:val="26"/>
                <w:szCs w:val="26"/>
              </w:rPr>
              <w:t>Đất quốc phòng</w:t>
            </w:r>
          </w:p>
        </w:tc>
        <w:tc>
          <w:tcPr>
            <w:tcW w:w="603" w:type="pct"/>
            <w:shd w:val="clear" w:color="auto" w:fill="auto"/>
            <w:noWrap/>
            <w:vAlign w:val="center"/>
            <w:hideMark/>
          </w:tcPr>
          <w:p w14:paraId="53030E19" w14:textId="28EF578D"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CQP</w:t>
            </w:r>
          </w:p>
        </w:tc>
        <w:tc>
          <w:tcPr>
            <w:tcW w:w="788" w:type="pct"/>
            <w:shd w:val="clear" w:color="auto" w:fill="auto"/>
            <w:noWrap/>
            <w:vAlign w:val="center"/>
            <w:hideMark/>
          </w:tcPr>
          <w:p w14:paraId="3740A75B" w14:textId="418D9876"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2</w:t>
            </w:r>
          </w:p>
        </w:tc>
        <w:tc>
          <w:tcPr>
            <w:tcW w:w="702" w:type="pct"/>
            <w:shd w:val="clear" w:color="auto" w:fill="auto"/>
            <w:noWrap/>
            <w:vAlign w:val="center"/>
            <w:hideMark/>
          </w:tcPr>
          <w:p w14:paraId="46611278" w14:textId="63B780B6"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27,21</w:t>
            </w:r>
          </w:p>
        </w:tc>
      </w:tr>
      <w:tr w:rsidR="00725A24" w:rsidRPr="00802B78" w14:paraId="08B53D45" w14:textId="77777777" w:rsidTr="003B18F7">
        <w:trPr>
          <w:trHeight w:val="336"/>
        </w:trPr>
        <w:tc>
          <w:tcPr>
            <w:tcW w:w="468" w:type="pct"/>
            <w:shd w:val="clear" w:color="auto" w:fill="auto"/>
            <w:noWrap/>
            <w:vAlign w:val="center"/>
          </w:tcPr>
          <w:p w14:paraId="628161BA" w14:textId="350BA7FC"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2.5</w:t>
            </w:r>
          </w:p>
        </w:tc>
        <w:tc>
          <w:tcPr>
            <w:tcW w:w="2439" w:type="pct"/>
            <w:shd w:val="clear" w:color="auto" w:fill="auto"/>
            <w:vAlign w:val="center"/>
            <w:hideMark/>
          </w:tcPr>
          <w:p w14:paraId="188F191B" w14:textId="55723B59" w:rsidR="00725A24" w:rsidRPr="00802B78" w:rsidRDefault="00725A24" w:rsidP="00725A24">
            <w:pPr>
              <w:spacing w:before="0" w:after="0"/>
              <w:ind w:firstLine="0"/>
              <w:jc w:val="left"/>
              <w:rPr>
                <w:rFonts w:eastAsia="Times New Roman" w:cs="Times New Roman"/>
                <w:color w:val="000000" w:themeColor="text1"/>
                <w:kern w:val="0"/>
                <w:sz w:val="26"/>
                <w:szCs w:val="26"/>
                <w:lang w:val="en-US"/>
                <w14:ligatures w14:val="none"/>
              </w:rPr>
            </w:pPr>
            <w:r w:rsidRPr="008F04EF">
              <w:rPr>
                <w:color w:val="000000"/>
                <w:sz w:val="26"/>
                <w:szCs w:val="26"/>
              </w:rPr>
              <w:t>Đất an ninh</w:t>
            </w:r>
          </w:p>
        </w:tc>
        <w:tc>
          <w:tcPr>
            <w:tcW w:w="603" w:type="pct"/>
            <w:shd w:val="clear" w:color="auto" w:fill="auto"/>
            <w:noWrap/>
            <w:vAlign w:val="center"/>
            <w:hideMark/>
          </w:tcPr>
          <w:p w14:paraId="44C2CFF0" w14:textId="49AB1900"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CAN</w:t>
            </w:r>
          </w:p>
        </w:tc>
        <w:tc>
          <w:tcPr>
            <w:tcW w:w="788" w:type="pct"/>
            <w:shd w:val="clear" w:color="auto" w:fill="auto"/>
            <w:noWrap/>
            <w:vAlign w:val="center"/>
            <w:hideMark/>
          </w:tcPr>
          <w:p w14:paraId="00B00DB2" w14:textId="24E55648"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10</w:t>
            </w:r>
          </w:p>
        </w:tc>
        <w:tc>
          <w:tcPr>
            <w:tcW w:w="702" w:type="pct"/>
            <w:shd w:val="clear" w:color="auto" w:fill="auto"/>
            <w:noWrap/>
            <w:vAlign w:val="center"/>
            <w:hideMark/>
          </w:tcPr>
          <w:p w14:paraId="7D0A2187" w14:textId="65B25A84"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2,22</w:t>
            </w:r>
          </w:p>
        </w:tc>
      </w:tr>
      <w:tr w:rsidR="00725A24" w:rsidRPr="00802B78" w14:paraId="73E64069" w14:textId="77777777" w:rsidTr="003B18F7">
        <w:trPr>
          <w:trHeight w:val="60"/>
        </w:trPr>
        <w:tc>
          <w:tcPr>
            <w:tcW w:w="468" w:type="pct"/>
            <w:shd w:val="clear" w:color="auto" w:fill="auto"/>
            <w:noWrap/>
            <w:vAlign w:val="center"/>
          </w:tcPr>
          <w:p w14:paraId="2BFC3D6F" w14:textId="7CE17C53"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2.6</w:t>
            </w:r>
          </w:p>
        </w:tc>
        <w:tc>
          <w:tcPr>
            <w:tcW w:w="2439" w:type="pct"/>
            <w:shd w:val="clear" w:color="auto" w:fill="auto"/>
            <w:vAlign w:val="center"/>
            <w:hideMark/>
          </w:tcPr>
          <w:p w14:paraId="06CD9C1A" w14:textId="41C2957F" w:rsidR="00725A24" w:rsidRPr="00802B78" w:rsidRDefault="00725A24" w:rsidP="00725A24">
            <w:pPr>
              <w:spacing w:before="0" w:after="0"/>
              <w:ind w:firstLine="0"/>
              <w:jc w:val="left"/>
              <w:rPr>
                <w:rFonts w:eastAsia="Times New Roman" w:cs="Times New Roman"/>
                <w:color w:val="000000" w:themeColor="text1"/>
                <w:kern w:val="0"/>
                <w:sz w:val="26"/>
                <w:szCs w:val="26"/>
                <w:lang w:val="en-US"/>
                <w14:ligatures w14:val="none"/>
              </w:rPr>
            </w:pPr>
            <w:r w:rsidRPr="008F04EF">
              <w:rPr>
                <w:color w:val="000000"/>
                <w:sz w:val="26"/>
                <w:szCs w:val="26"/>
              </w:rPr>
              <w:t>Đất xây dựng cơ sở y tế</w:t>
            </w:r>
          </w:p>
        </w:tc>
        <w:tc>
          <w:tcPr>
            <w:tcW w:w="603" w:type="pct"/>
            <w:shd w:val="clear" w:color="auto" w:fill="auto"/>
            <w:noWrap/>
            <w:vAlign w:val="center"/>
            <w:hideMark/>
          </w:tcPr>
          <w:p w14:paraId="18EA3D95" w14:textId="2805EAB3"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DYT</w:t>
            </w:r>
          </w:p>
        </w:tc>
        <w:tc>
          <w:tcPr>
            <w:tcW w:w="788" w:type="pct"/>
            <w:shd w:val="clear" w:color="auto" w:fill="auto"/>
            <w:noWrap/>
            <w:vAlign w:val="center"/>
            <w:hideMark/>
          </w:tcPr>
          <w:p w14:paraId="6D493014" w14:textId="380E3FCB"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1</w:t>
            </w:r>
          </w:p>
        </w:tc>
        <w:tc>
          <w:tcPr>
            <w:tcW w:w="702" w:type="pct"/>
            <w:shd w:val="clear" w:color="auto" w:fill="auto"/>
            <w:noWrap/>
            <w:vAlign w:val="center"/>
            <w:hideMark/>
          </w:tcPr>
          <w:p w14:paraId="2BC65CE3" w14:textId="6D50653C"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1,60</w:t>
            </w:r>
          </w:p>
        </w:tc>
      </w:tr>
      <w:tr w:rsidR="00725A24" w:rsidRPr="00802B78" w14:paraId="4F5117FE" w14:textId="77777777" w:rsidTr="003B18F7">
        <w:trPr>
          <w:trHeight w:val="336"/>
        </w:trPr>
        <w:tc>
          <w:tcPr>
            <w:tcW w:w="468" w:type="pct"/>
            <w:shd w:val="clear" w:color="auto" w:fill="auto"/>
            <w:noWrap/>
            <w:vAlign w:val="center"/>
          </w:tcPr>
          <w:p w14:paraId="6341F514" w14:textId="3AA5DBD7"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2.7</w:t>
            </w:r>
          </w:p>
        </w:tc>
        <w:tc>
          <w:tcPr>
            <w:tcW w:w="2439" w:type="pct"/>
            <w:shd w:val="clear" w:color="auto" w:fill="auto"/>
            <w:vAlign w:val="center"/>
            <w:hideMark/>
          </w:tcPr>
          <w:p w14:paraId="7463E0B2" w14:textId="0E999A1E" w:rsidR="00725A24" w:rsidRPr="00802B78" w:rsidRDefault="00725A24" w:rsidP="00725A24">
            <w:pPr>
              <w:spacing w:before="0" w:after="0"/>
              <w:ind w:firstLine="0"/>
              <w:jc w:val="left"/>
              <w:rPr>
                <w:rFonts w:eastAsia="Times New Roman" w:cs="Times New Roman"/>
                <w:color w:val="000000" w:themeColor="text1"/>
                <w:kern w:val="0"/>
                <w:sz w:val="26"/>
                <w:szCs w:val="26"/>
                <w:lang w:val="en-US"/>
                <w14:ligatures w14:val="none"/>
              </w:rPr>
            </w:pPr>
            <w:r w:rsidRPr="008F04EF">
              <w:rPr>
                <w:color w:val="000000"/>
                <w:sz w:val="26"/>
                <w:szCs w:val="26"/>
              </w:rPr>
              <w:t>Đất xây dựng cơ sở giáo dục và đào tạo</w:t>
            </w:r>
          </w:p>
        </w:tc>
        <w:tc>
          <w:tcPr>
            <w:tcW w:w="603" w:type="pct"/>
            <w:shd w:val="clear" w:color="auto" w:fill="auto"/>
            <w:noWrap/>
            <w:vAlign w:val="center"/>
            <w:hideMark/>
          </w:tcPr>
          <w:p w14:paraId="36B0041A" w14:textId="3F9F793B"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DGD</w:t>
            </w:r>
          </w:p>
        </w:tc>
        <w:tc>
          <w:tcPr>
            <w:tcW w:w="788" w:type="pct"/>
            <w:shd w:val="clear" w:color="auto" w:fill="auto"/>
            <w:noWrap/>
            <w:vAlign w:val="center"/>
            <w:hideMark/>
          </w:tcPr>
          <w:p w14:paraId="199A219B" w14:textId="20E68752"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4</w:t>
            </w:r>
          </w:p>
        </w:tc>
        <w:tc>
          <w:tcPr>
            <w:tcW w:w="702" w:type="pct"/>
            <w:shd w:val="clear" w:color="auto" w:fill="auto"/>
            <w:noWrap/>
            <w:vAlign w:val="center"/>
            <w:hideMark/>
          </w:tcPr>
          <w:p w14:paraId="4907E7B6" w14:textId="6B1E6AF2"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2,51</w:t>
            </w:r>
          </w:p>
        </w:tc>
      </w:tr>
      <w:tr w:rsidR="00725A24" w:rsidRPr="00802B78" w14:paraId="5C59D4FD" w14:textId="77777777" w:rsidTr="00841FC6">
        <w:trPr>
          <w:trHeight w:val="449"/>
        </w:trPr>
        <w:tc>
          <w:tcPr>
            <w:tcW w:w="468" w:type="pct"/>
            <w:shd w:val="clear" w:color="auto" w:fill="auto"/>
            <w:noWrap/>
            <w:vAlign w:val="center"/>
          </w:tcPr>
          <w:p w14:paraId="7512542C" w14:textId="7088A633"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2.8</w:t>
            </w:r>
          </w:p>
        </w:tc>
        <w:tc>
          <w:tcPr>
            <w:tcW w:w="2439" w:type="pct"/>
            <w:shd w:val="clear" w:color="auto" w:fill="auto"/>
            <w:vAlign w:val="center"/>
            <w:hideMark/>
          </w:tcPr>
          <w:p w14:paraId="5B340136" w14:textId="15F90E60" w:rsidR="00725A24" w:rsidRPr="00802B78" w:rsidRDefault="00725A24" w:rsidP="00725A24">
            <w:pPr>
              <w:spacing w:before="0" w:after="0"/>
              <w:ind w:firstLine="0"/>
              <w:jc w:val="left"/>
              <w:rPr>
                <w:rFonts w:eastAsia="Times New Roman" w:cs="Times New Roman"/>
                <w:color w:val="000000" w:themeColor="text1"/>
                <w:kern w:val="0"/>
                <w:sz w:val="26"/>
                <w:szCs w:val="26"/>
                <w:lang w:val="en-US"/>
                <w14:ligatures w14:val="none"/>
              </w:rPr>
            </w:pPr>
            <w:r w:rsidRPr="008F04EF">
              <w:rPr>
                <w:color w:val="000000"/>
                <w:sz w:val="26"/>
                <w:szCs w:val="26"/>
              </w:rPr>
              <w:t>Đất xây dựng cơ sở thể dục, thể thao</w:t>
            </w:r>
          </w:p>
        </w:tc>
        <w:tc>
          <w:tcPr>
            <w:tcW w:w="603" w:type="pct"/>
            <w:shd w:val="clear" w:color="auto" w:fill="auto"/>
            <w:noWrap/>
            <w:vAlign w:val="center"/>
            <w:hideMark/>
          </w:tcPr>
          <w:p w14:paraId="751F5DBD" w14:textId="0D75CF15"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DTT</w:t>
            </w:r>
          </w:p>
        </w:tc>
        <w:tc>
          <w:tcPr>
            <w:tcW w:w="788" w:type="pct"/>
            <w:shd w:val="clear" w:color="auto" w:fill="auto"/>
            <w:noWrap/>
            <w:vAlign w:val="center"/>
            <w:hideMark/>
          </w:tcPr>
          <w:p w14:paraId="4F5C15CB" w14:textId="48358424"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3</w:t>
            </w:r>
          </w:p>
        </w:tc>
        <w:tc>
          <w:tcPr>
            <w:tcW w:w="702" w:type="pct"/>
            <w:shd w:val="clear" w:color="auto" w:fill="auto"/>
            <w:noWrap/>
            <w:vAlign w:val="center"/>
            <w:hideMark/>
          </w:tcPr>
          <w:p w14:paraId="1ABCE996" w14:textId="58042174"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98,20</w:t>
            </w:r>
          </w:p>
        </w:tc>
      </w:tr>
      <w:tr w:rsidR="00725A24" w:rsidRPr="00802B78" w14:paraId="620A66B5" w14:textId="77777777" w:rsidTr="003B18F7">
        <w:trPr>
          <w:trHeight w:val="336"/>
        </w:trPr>
        <w:tc>
          <w:tcPr>
            <w:tcW w:w="468" w:type="pct"/>
            <w:shd w:val="clear" w:color="auto" w:fill="auto"/>
            <w:noWrap/>
            <w:vAlign w:val="center"/>
          </w:tcPr>
          <w:p w14:paraId="7D4CE245" w14:textId="3AB86DC4"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2.9</w:t>
            </w:r>
          </w:p>
        </w:tc>
        <w:tc>
          <w:tcPr>
            <w:tcW w:w="2439" w:type="pct"/>
            <w:shd w:val="clear" w:color="auto" w:fill="auto"/>
            <w:vAlign w:val="center"/>
            <w:hideMark/>
          </w:tcPr>
          <w:p w14:paraId="099174A5" w14:textId="54FC37D7" w:rsidR="00725A24" w:rsidRPr="00802B78" w:rsidRDefault="00725A24" w:rsidP="00725A24">
            <w:pPr>
              <w:spacing w:before="0" w:after="0"/>
              <w:ind w:firstLine="0"/>
              <w:jc w:val="left"/>
              <w:rPr>
                <w:rFonts w:eastAsia="Times New Roman" w:cs="Times New Roman"/>
                <w:color w:val="000000" w:themeColor="text1"/>
                <w:kern w:val="0"/>
                <w:sz w:val="26"/>
                <w:szCs w:val="26"/>
                <w:lang w:val="en-US"/>
                <w14:ligatures w14:val="none"/>
              </w:rPr>
            </w:pPr>
            <w:r w:rsidRPr="008F04EF">
              <w:rPr>
                <w:color w:val="000000"/>
                <w:sz w:val="26"/>
                <w:szCs w:val="26"/>
              </w:rPr>
              <w:t>Đất khu công nghiệp</w:t>
            </w:r>
          </w:p>
        </w:tc>
        <w:tc>
          <w:tcPr>
            <w:tcW w:w="603" w:type="pct"/>
            <w:shd w:val="clear" w:color="auto" w:fill="auto"/>
            <w:noWrap/>
            <w:vAlign w:val="center"/>
            <w:hideMark/>
          </w:tcPr>
          <w:p w14:paraId="2C348FEC" w14:textId="21B5BD3A"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SKK</w:t>
            </w:r>
          </w:p>
        </w:tc>
        <w:tc>
          <w:tcPr>
            <w:tcW w:w="788" w:type="pct"/>
            <w:shd w:val="clear" w:color="auto" w:fill="auto"/>
            <w:noWrap/>
            <w:vAlign w:val="center"/>
            <w:hideMark/>
          </w:tcPr>
          <w:p w14:paraId="77820A20" w14:textId="49BF5A14"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1</w:t>
            </w:r>
          </w:p>
        </w:tc>
        <w:tc>
          <w:tcPr>
            <w:tcW w:w="702" w:type="pct"/>
            <w:shd w:val="clear" w:color="auto" w:fill="auto"/>
            <w:noWrap/>
            <w:vAlign w:val="center"/>
            <w:hideMark/>
          </w:tcPr>
          <w:p w14:paraId="52CB7312" w14:textId="1C1D2377"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32,58</w:t>
            </w:r>
          </w:p>
        </w:tc>
      </w:tr>
      <w:tr w:rsidR="00725A24" w:rsidRPr="00802B78" w14:paraId="4AE2A491" w14:textId="77777777" w:rsidTr="00841FC6">
        <w:trPr>
          <w:trHeight w:val="449"/>
        </w:trPr>
        <w:tc>
          <w:tcPr>
            <w:tcW w:w="468" w:type="pct"/>
            <w:shd w:val="clear" w:color="auto" w:fill="auto"/>
            <w:noWrap/>
            <w:vAlign w:val="center"/>
          </w:tcPr>
          <w:p w14:paraId="4413208B" w14:textId="34B0202E"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2.10</w:t>
            </w:r>
          </w:p>
        </w:tc>
        <w:tc>
          <w:tcPr>
            <w:tcW w:w="2439" w:type="pct"/>
            <w:shd w:val="clear" w:color="auto" w:fill="auto"/>
            <w:vAlign w:val="center"/>
            <w:hideMark/>
          </w:tcPr>
          <w:p w14:paraId="2CD458D4" w14:textId="230F740E" w:rsidR="00725A24" w:rsidRPr="00802B78" w:rsidRDefault="00725A24" w:rsidP="00725A24">
            <w:pPr>
              <w:spacing w:before="0" w:after="0"/>
              <w:ind w:firstLine="0"/>
              <w:jc w:val="left"/>
              <w:rPr>
                <w:rFonts w:eastAsia="Times New Roman" w:cs="Times New Roman"/>
                <w:color w:val="000000" w:themeColor="text1"/>
                <w:kern w:val="0"/>
                <w:sz w:val="26"/>
                <w:szCs w:val="26"/>
                <w:lang w:val="en-US"/>
                <w14:ligatures w14:val="none"/>
              </w:rPr>
            </w:pPr>
            <w:r w:rsidRPr="008F04EF">
              <w:rPr>
                <w:color w:val="000000"/>
                <w:sz w:val="26"/>
                <w:szCs w:val="26"/>
              </w:rPr>
              <w:t>Đất thương mại, dịch vụ</w:t>
            </w:r>
          </w:p>
        </w:tc>
        <w:tc>
          <w:tcPr>
            <w:tcW w:w="603" w:type="pct"/>
            <w:shd w:val="clear" w:color="auto" w:fill="auto"/>
            <w:noWrap/>
            <w:vAlign w:val="center"/>
            <w:hideMark/>
          </w:tcPr>
          <w:p w14:paraId="696078CE" w14:textId="20B571C6"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TMD</w:t>
            </w:r>
          </w:p>
        </w:tc>
        <w:tc>
          <w:tcPr>
            <w:tcW w:w="788" w:type="pct"/>
            <w:shd w:val="clear" w:color="auto" w:fill="auto"/>
            <w:noWrap/>
            <w:vAlign w:val="center"/>
            <w:hideMark/>
          </w:tcPr>
          <w:p w14:paraId="35077517" w14:textId="3AB92730"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10</w:t>
            </w:r>
          </w:p>
        </w:tc>
        <w:tc>
          <w:tcPr>
            <w:tcW w:w="702" w:type="pct"/>
            <w:shd w:val="clear" w:color="auto" w:fill="auto"/>
            <w:noWrap/>
            <w:vAlign w:val="center"/>
            <w:hideMark/>
          </w:tcPr>
          <w:p w14:paraId="7A23CFAA" w14:textId="50C4981F"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48,39</w:t>
            </w:r>
          </w:p>
        </w:tc>
      </w:tr>
      <w:tr w:rsidR="00725A24" w:rsidRPr="00802B78" w14:paraId="023C5E07" w14:textId="77777777" w:rsidTr="003B18F7">
        <w:trPr>
          <w:trHeight w:val="251"/>
        </w:trPr>
        <w:tc>
          <w:tcPr>
            <w:tcW w:w="468" w:type="pct"/>
            <w:shd w:val="clear" w:color="auto" w:fill="auto"/>
            <w:noWrap/>
            <w:vAlign w:val="center"/>
          </w:tcPr>
          <w:p w14:paraId="73D03998" w14:textId="7F0A3B6D"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2.11</w:t>
            </w:r>
          </w:p>
        </w:tc>
        <w:tc>
          <w:tcPr>
            <w:tcW w:w="2439" w:type="pct"/>
            <w:shd w:val="clear" w:color="auto" w:fill="auto"/>
            <w:vAlign w:val="center"/>
            <w:hideMark/>
          </w:tcPr>
          <w:p w14:paraId="163E8424" w14:textId="1F709096" w:rsidR="00725A24" w:rsidRPr="00802B78" w:rsidRDefault="00725A24" w:rsidP="00725A24">
            <w:pPr>
              <w:spacing w:before="0" w:after="0"/>
              <w:ind w:firstLine="0"/>
              <w:jc w:val="left"/>
              <w:rPr>
                <w:rFonts w:eastAsia="Times New Roman" w:cs="Times New Roman"/>
                <w:color w:val="000000" w:themeColor="text1"/>
                <w:kern w:val="0"/>
                <w:sz w:val="26"/>
                <w:szCs w:val="26"/>
                <w:lang w:val="en-US"/>
                <w14:ligatures w14:val="none"/>
              </w:rPr>
            </w:pPr>
            <w:r w:rsidRPr="008F04EF">
              <w:rPr>
                <w:color w:val="000000"/>
                <w:sz w:val="26"/>
                <w:szCs w:val="26"/>
              </w:rPr>
              <w:t>Đất cơ sở sản xuất phi nông nghiệp</w:t>
            </w:r>
          </w:p>
        </w:tc>
        <w:tc>
          <w:tcPr>
            <w:tcW w:w="603" w:type="pct"/>
            <w:shd w:val="clear" w:color="auto" w:fill="auto"/>
            <w:noWrap/>
            <w:vAlign w:val="center"/>
            <w:hideMark/>
          </w:tcPr>
          <w:p w14:paraId="77601FBC" w14:textId="6BC828B3"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SKC</w:t>
            </w:r>
          </w:p>
        </w:tc>
        <w:tc>
          <w:tcPr>
            <w:tcW w:w="788" w:type="pct"/>
            <w:shd w:val="clear" w:color="auto" w:fill="auto"/>
            <w:noWrap/>
            <w:vAlign w:val="center"/>
            <w:hideMark/>
          </w:tcPr>
          <w:p w14:paraId="3DAE5427" w14:textId="1DB46D99"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1</w:t>
            </w:r>
          </w:p>
        </w:tc>
        <w:tc>
          <w:tcPr>
            <w:tcW w:w="702" w:type="pct"/>
            <w:shd w:val="clear" w:color="auto" w:fill="auto"/>
            <w:noWrap/>
            <w:vAlign w:val="center"/>
            <w:hideMark/>
          </w:tcPr>
          <w:p w14:paraId="63DF2286" w14:textId="1B7C1DF3"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1,06</w:t>
            </w:r>
          </w:p>
        </w:tc>
      </w:tr>
      <w:tr w:rsidR="00725A24" w:rsidRPr="00802B78" w14:paraId="550F9BBE" w14:textId="77777777" w:rsidTr="001A5CB1">
        <w:trPr>
          <w:trHeight w:val="395"/>
        </w:trPr>
        <w:tc>
          <w:tcPr>
            <w:tcW w:w="468" w:type="pct"/>
            <w:shd w:val="clear" w:color="auto" w:fill="auto"/>
            <w:noWrap/>
            <w:vAlign w:val="center"/>
          </w:tcPr>
          <w:p w14:paraId="60EFE2DF" w14:textId="23249E01"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2.12</w:t>
            </w:r>
          </w:p>
        </w:tc>
        <w:tc>
          <w:tcPr>
            <w:tcW w:w="2439" w:type="pct"/>
            <w:shd w:val="clear" w:color="auto" w:fill="auto"/>
            <w:vAlign w:val="center"/>
            <w:hideMark/>
          </w:tcPr>
          <w:p w14:paraId="6DDF64EB" w14:textId="5EFA2D26" w:rsidR="00725A24" w:rsidRPr="00802B78" w:rsidRDefault="00725A24" w:rsidP="00725A24">
            <w:pPr>
              <w:spacing w:before="0" w:after="0"/>
              <w:ind w:firstLine="0"/>
              <w:jc w:val="left"/>
              <w:rPr>
                <w:rFonts w:eastAsia="Times New Roman" w:cs="Times New Roman"/>
                <w:color w:val="000000" w:themeColor="text1"/>
                <w:kern w:val="0"/>
                <w:sz w:val="26"/>
                <w:szCs w:val="26"/>
                <w:lang w:val="en-US"/>
                <w14:ligatures w14:val="none"/>
              </w:rPr>
            </w:pPr>
            <w:r w:rsidRPr="008F04EF">
              <w:rPr>
                <w:color w:val="000000"/>
                <w:sz w:val="26"/>
                <w:szCs w:val="26"/>
              </w:rPr>
              <w:t>Đất sử dụng cho hoạt động khoáng sản</w:t>
            </w:r>
          </w:p>
        </w:tc>
        <w:tc>
          <w:tcPr>
            <w:tcW w:w="603" w:type="pct"/>
            <w:shd w:val="clear" w:color="auto" w:fill="auto"/>
            <w:noWrap/>
            <w:vAlign w:val="center"/>
            <w:hideMark/>
          </w:tcPr>
          <w:p w14:paraId="2E2F8F65" w14:textId="0AF39690"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SKS</w:t>
            </w:r>
          </w:p>
        </w:tc>
        <w:tc>
          <w:tcPr>
            <w:tcW w:w="788" w:type="pct"/>
            <w:shd w:val="clear" w:color="auto" w:fill="auto"/>
            <w:noWrap/>
            <w:vAlign w:val="center"/>
            <w:hideMark/>
          </w:tcPr>
          <w:p w14:paraId="719CF1A0" w14:textId="68D98904"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2</w:t>
            </w:r>
          </w:p>
        </w:tc>
        <w:tc>
          <w:tcPr>
            <w:tcW w:w="702" w:type="pct"/>
            <w:shd w:val="clear" w:color="auto" w:fill="auto"/>
            <w:noWrap/>
            <w:vAlign w:val="center"/>
            <w:hideMark/>
          </w:tcPr>
          <w:p w14:paraId="2CEE8275" w14:textId="132F1936"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13,24</w:t>
            </w:r>
          </w:p>
        </w:tc>
      </w:tr>
      <w:tr w:rsidR="00725A24" w:rsidRPr="00802B78" w14:paraId="2A72CB9B" w14:textId="77777777" w:rsidTr="00841FC6">
        <w:trPr>
          <w:trHeight w:val="386"/>
        </w:trPr>
        <w:tc>
          <w:tcPr>
            <w:tcW w:w="468" w:type="pct"/>
            <w:shd w:val="clear" w:color="auto" w:fill="auto"/>
            <w:noWrap/>
            <w:vAlign w:val="center"/>
          </w:tcPr>
          <w:p w14:paraId="52D6AEAD" w14:textId="07A52290"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2.13</w:t>
            </w:r>
          </w:p>
        </w:tc>
        <w:tc>
          <w:tcPr>
            <w:tcW w:w="2439" w:type="pct"/>
            <w:shd w:val="clear" w:color="auto" w:fill="auto"/>
            <w:vAlign w:val="center"/>
            <w:hideMark/>
          </w:tcPr>
          <w:p w14:paraId="10F7F6D8" w14:textId="555ADA85" w:rsidR="00725A24" w:rsidRPr="00802B78" w:rsidRDefault="00725A24" w:rsidP="00725A24">
            <w:pPr>
              <w:spacing w:before="0" w:after="0"/>
              <w:ind w:firstLine="0"/>
              <w:jc w:val="left"/>
              <w:rPr>
                <w:rFonts w:eastAsia="Times New Roman" w:cs="Times New Roman"/>
                <w:color w:val="000000" w:themeColor="text1"/>
                <w:kern w:val="0"/>
                <w:sz w:val="26"/>
                <w:szCs w:val="26"/>
                <w:lang w:val="en-US"/>
                <w14:ligatures w14:val="none"/>
              </w:rPr>
            </w:pPr>
            <w:r w:rsidRPr="008F04EF">
              <w:rPr>
                <w:color w:val="000000"/>
                <w:sz w:val="26"/>
                <w:szCs w:val="26"/>
              </w:rPr>
              <w:t>Đất công trình giao thông</w:t>
            </w:r>
          </w:p>
        </w:tc>
        <w:tc>
          <w:tcPr>
            <w:tcW w:w="603" w:type="pct"/>
            <w:shd w:val="clear" w:color="auto" w:fill="auto"/>
            <w:noWrap/>
            <w:vAlign w:val="center"/>
            <w:hideMark/>
          </w:tcPr>
          <w:p w14:paraId="13C587B3" w14:textId="13038A69"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DGT</w:t>
            </w:r>
          </w:p>
        </w:tc>
        <w:tc>
          <w:tcPr>
            <w:tcW w:w="788" w:type="pct"/>
            <w:shd w:val="clear" w:color="auto" w:fill="auto"/>
            <w:noWrap/>
            <w:vAlign w:val="center"/>
            <w:hideMark/>
          </w:tcPr>
          <w:p w14:paraId="1BF39F98" w14:textId="2EE403B1"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43</w:t>
            </w:r>
          </w:p>
        </w:tc>
        <w:tc>
          <w:tcPr>
            <w:tcW w:w="702" w:type="pct"/>
            <w:shd w:val="clear" w:color="auto" w:fill="auto"/>
            <w:noWrap/>
            <w:vAlign w:val="center"/>
            <w:hideMark/>
          </w:tcPr>
          <w:p w14:paraId="6C3E3B38" w14:textId="336202D2"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343,15</w:t>
            </w:r>
          </w:p>
        </w:tc>
      </w:tr>
      <w:tr w:rsidR="00725A24" w:rsidRPr="00802B78" w14:paraId="6914E8C0" w14:textId="77777777" w:rsidTr="00B22182">
        <w:trPr>
          <w:trHeight w:val="359"/>
        </w:trPr>
        <w:tc>
          <w:tcPr>
            <w:tcW w:w="468" w:type="pct"/>
            <w:shd w:val="clear" w:color="auto" w:fill="auto"/>
            <w:noWrap/>
            <w:vAlign w:val="center"/>
          </w:tcPr>
          <w:p w14:paraId="4356D159" w14:textId="40C21448"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2.14</w:t>
            </w:r>
          </w:p>
        </w:tc>
        <w:tc>
          <w:tcPr>
            <w:tcW w:w="2439" w:type="pct"/>
            <w:shd w:val="clear" w:color="auto" w:fill="auto"/>
            <w:vAlign w:val="center"/>
          </w:tcPr>
          <w:p w14:paraId="74AA282F" w14:textId="7F74D216" w:rsidR="00725A24" w:rsidRPr="00802B78" w:rsidRDefault="00725A24" w:rsidP="00725A24">
            <w:pPr>
              <w:spacing w:before="0" w:after="0"/>
              <w:ind w:firstLine="0"/>
              <w:jc w:val="left"/>
              <w:rPr>
                <w:rFonts w:eastAsia="Times New Roman" w:cs="Times New Roman"/>
                <w:color w:val="000000" w:themeColor="text1"/>
                <w:kern w:val="0"/>
                <w:sz w:val="26"/>
                <w:szCs w:val="26"/>
                <w:lang w:val="en-US"/>
                <w14:ligatures w14:val="none"/>
              </w:rPr>
            </w:pPr>
            <w:r w:rsidRPr="008F04EF">
              <w:rPr>
                <w:color w:val="000000"/>
                <w:sz w:val="26"/>
                <w:szCs w:val="26"/>
              </w:rPr>
              <w:t>Đất công trình thủy lợi</w:t>
            </w:r>
          </w:p>
        </w:tc>
        <w:tc>
          <w:tcPr>
            <w:tcW w:w="603" w:type="pct"/>
            <w:shd w:val="clear" w:color="auto" w:fill="auto"/>
            <w:noWrap/>
            <w:vAlign w:val="center"/>
          </w:tcPr>
          <w:p w14:paraId="3ED47FA5" w14:textId="587B6B65"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DTL</w:t>
            </w:r>
          </w:p>
        </w:tc>
        <w:tc>
          <w:tcPr>
            <w:tcW w:w="788" w:type="pct"/>
            <w:shd w:val="clear" w:color="auto" w:fill="auto"/>
            <w:noWrap/>
            <w:vAlign w:val="center"/>
          </w:tcPr>
          <w:p w14:paraId="7931BE6C" w14:textId="0B68363D"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1</w:t>
            </w:r>
          </w:p>
        </w:tc>
        <w:tc>
          <w:tcPr>
            <w:tcW w:w="702" w:type="pct"/>
            <w:shd w:val="clear" w:color="auto" w:fill="auto"/>
            <w:noWrap/>
            <w:vAlign w:val="center"/>
          </w:tcPr>
          <w:p w14:paraId="04631B24" w14:textId="61F8F9FE"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0,83</w:t>
            </w:r>
          </w:p>
        </w:tc>
      </w:tr>
      <w:tr w:rsidR="00725A24" w:rsidRPr="00802B78" w14:paraId="18412636" w14:textId="77777777" w:rsidTr="00841FC6">
        <w:trPr>
          <w:trHeight w:val="377"/>
        </w:trPr>
        <w:tc>
          <w:tcPr>
            <w:tcW w:w="468" w:type="pct"/>
            <w:shd w:val="clear" w:color="auto" w:fill="auto"/>
            <w:noWrap/>
            <w:vAlign w:val="center"/>
          </w:tcPr>
          <w:p w14:paraId="4243EFC6" w14:textId="1190AB33"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2.15</w:t>
            </w:r>
          </w:p>
        </w:tc>
        <w:tc>
          <w:tcPr>
            <w:tcW w:w="2439" w:type="pct"/>
            <w:shd w:val="clear" w:color="auto" w:fill="auto"/>
            <w:vAlign w:val="center"/>
          </w:tcPr>
          <w:p w14:paraId="43524A15" w14:textId="22D2247F" w:rsidR="00725A24" w:rsidRPr="00802B78" w:rsidRDefault="00725A24" w:rsidP="00725A24">
            <w:pPr>
              <w:spacing w:before="0" w:after="0"/>
              <w:ind w:firstLine="0"/>
              <w:jc w:val="left"/>
              <w:rPr>
                <w:rFonts w:eastAsia="Times New Roman" w:cs="Times New Roman"/>
                <w:color w:val="000000" w:themeColor="text1"/>
                <w:kern w:val="0"/>
                <w:sz w:val="26"/>
                <w:szCs w:val="26"/>
                <w:lang w:val="en-US"/>
                <w14:ligatures w14:val="none"/>
              </w:rPr>
            </w:pPr>
            <w:r w:rsidRPr="008F04EF">
              <w:rPr>
                <w:color w:val="000000"/>
                <w:sz w:val="26"/>
                <w:szCs w:val="26"/>
              </w:rPr>
              <w:t>Đất có di tích lịch sử - văn hóa danh lam thắng cảnh, di sản thiên nhiên</w:t>
            </w:r>
          </w:p>
        </w:tc>
        <w:tc>
          <w:tcPr>
            <w:tcW w:w="603" w:type="pct"/>
            <w:shd w:val="clear" w:color="auto" w:fill="auto"/>
            <w:noWrap/>
            <w:vAlign w:val="center"/>
          </w:tcPr>
          <w:p w14:paraId="46F0E896" w14:textId="05D3EB1F"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DDD</w:t>
            </w:r>
          </w:p>
        </w:tc>
        <w:tc>
          <w:tcPr>
            <w:tcW w:w="788" w:type="pct"/>
            <w:shd w:val="clear" w:color="auto" w:fill="auto"/>
            <w:noWrap/>
            <w:vAlign w:val="center"/>
          </w:tcPr>
          <w:p w14:paraId="23179DFB" w14:textId="5FF5A481"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1</w:t>
            </w:r>
          </w:p>
        </w:tc>
        <w:tc>
          <w:tcPr>
            <w:tcW w:w="702" w:type="pct"/>
            <w:shd w:val="clear" w:color="auto" w:fill="auto"/>
            <w:noWrap/>
            <w:vAlign w:val="center"/>
          </w:tcPr>
          <w:p w14:paraId="5C1477B4" w14:textId="4C41F22E"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0,47</w:t>
            </w:r>
          </w:p>
        </w:tc>
      </w:tr>
      <w:tr w:rsidR="00725A24" w:rsidRPr="00802B78" w14:paraId="07FDEBFA" w14:textId="77777777" w:rsidTr="00841FC6">
        <w:trPr>
          <w:trHeight w:val="692"/>
        </w:trPr>
        <w:tc>
          <w:tcPr>
            <w:tcW w:w="468" w:type="pct"/>
            <w:shd w:val="clear" w:color="auto" w:fill="auto"/>
            <w:noWrap/>
            <w:vAlign w:val="center"/>
          </w:tcPr>
          <w:p w14:paraId="1C88028F" w14:textId="7EB366B7"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2.16</w:t>
            </w:r>
          </w:p>
        </w:tc>
        <w:tc>
          <w:tcPr>
            <w:tcW w:w="2439" w:type="pct"/>
            <w:shd w:val="clear" w:color="auto" w:fill="auto"/>
            <w:vAlign w:val="center"/>
          </w:tcPr>
          <w:p w14:paraId="28D6D7D5" w14:textId="015A8E11" w:rsidR="00725A24" w:rsidRPr="00802B78" w:rsidRDefault="00725A24" w:rsidP="00725A24">
            <w:pPr>
              <w:spacing w:before="0" w:after="0"/>
              <w:ind w:firstLine="0"/>
              <w:jc w:val="left"/>
              <w:rPr>
                <w:rFonts w:eastAsia="Times New Roman" w:cs="Times New Roman"/>
                <w:color w:val="000000" w:themeColor="text1"/>
                <w:kern w:val="0"/>
                <w:sz w:val="26"/>
                <w:szCs w:val="26"/>
                <w:lang w:val="en-US"/>
                <w14:ligatures w14:val="none"/>
              </w:rPr>
            </w:pPr>
            <w:r w:rsidRPr="008F04EF">
              <w:rPr>
                <w:color w:val="000000"/>
                <w:sz w:val="26"/>
                <w:szCs w:val="26"/>
              </w:rPr>
              <w:t>Đất công trình xử lý chất thải</w:t>
            </w:r>
          </w:p>
        </w:tc>
        <w:tc>
          <w:tcPr>
            <w:tcW w:w="603" w:type="pct"/>
            <w:shd w:val="clear" w:color="auto" w:fill="auto"/>
            <w:noWrap/>
            <w:vAlign w:val="center"/>
          </w:tcPr>
          <w:p w14:paraId="5522BC7A" w14:textId="0D10BAD7"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DRA</w:t>
            </w:r>
          </w:p>
        </w:tc>
        <w:tc>
          <w:tcPr>
            <w:tcW w:w="788" w:type="pct"/>
            <w:shd w:val="clear" w:color="auto" w:fill="auto"/>
            <w:noWrap/>
            <w:vAlign w:val="center"/>
          </w:tcPr>
          <w:p w14:paraId="30A573B5" w14:textId="076CF77F"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1</w:t>
            </w:r>
          </w:p>
        </w:tc>
        <w:tc>
          <w:tcPr>
            <w:tcW w:w="702" w:type="pct"/>
            <w:shd w:val="clear" w:color="auto" w:fill="auto"/>
            <w:noWrap/>
            <w:vAlign w:val="center"/>
          </w:tcPr>
          <w:p w14:paraId="5654A2FF" w14:textId="3DC03AE7"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0,50</w:t>
            </w:r>
          </w:p>
        </w:tc>
      </w:tr>
      <w:tr w:rsidR="00725A24" w:rsidRPr="00802B78" w14:paraId="070D39DD" w14:textId="77777777" w:rsidTr="00B22182">
        <w:trPr>
          <w:trHeight w:val="377"/>
        </w:trPr>
        <w:tc>
          <w:tcPr>
            <w:tcW w:w="468" w:type="pct"/>
            <w:shd w:val="clear" w:color="auto" w:fill="auto"/>
            <w:noWrap/>
            <w:vAlign w:val="center"/>
          </w:tcPr>
          <w:p w14:paraId="6B707C56" w14:textId="33367022"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2.17</w:t>
            </w:r>
          </w:p>
        </w:tc>
        <w:tc>
          <w:tcPr>
            <w:tcW w:w="2439" w:type="pct"/>
            <w:shd w:val="clear" w:color="auto" w:fill="auto"/>
            <w:vAlign w:val="center"/>
          </w:tcPr>
          <w:p w14:paraId="555EEB8C" w14:textId="0FBC9171" w:rsidR="00725A24" w:rsidRPr="00802B78" w:rsidRDefault="00725A24" w:rsidP="00725A24">
            <w:pPr>
              <w:spacing w:before="0" w:after="0"/>
              <w:ind w:firstLine="0"/>
              <w:jc w:val="left"/>
              <w:rPr>
                <w:rFonts w:eastAsia="Times New Roman" w:cs="Times New Roman"/>
                <w:color w:val="000000" w:themeColor="text1"/>
                <w:kern w:val="0"/>
                <w:sz w:val="26"/>
                <w:szCs w:val="26"/>
                <w:lang w:val="en-US"/>
                <w14:ligatures w14:val="none"/>
              </w:rPr>
            </w:pPr>
            <w:r w:rsidRPr="008F04EF">
              <w:rPr>
                <w:color w:val="000000"/>
                <w:sz w:val="26"/>
                <w:szCs w:val="26"/>
              </w:rPr>
              <w:t>Đất công trình năng lượng, chiếu sáng công cộng</w:t>
            </w:r>
          </w:p>
        </w:tc>
        <w:tc>
          <w:tcPr>
            <w:tcW w:w="603" w:type="pct"/>
            <w:shd w:val="clear" w:color="auto" w:fill="auto"/>
            <w:noWrap/>
            <w:vAlign w:val="center"/>
          </w:tcPr>
          <w:p w14:paraId="357F40E3" w14:textId="1F6FD8A9"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DNL</w:t>
            </w:r>
          </w:p>
        </w:tc>
        <w:tc>
          <w:tcPr>
            <w:tcW w:w="788" w:type="pct"/>
            <w:shd w:val="clear" w:color="auto" w:fill="auto"/>
            <w:noWrap/>
            <w:vAlign w:val="center"/>
          </w:tcPr>
          <w:p w14:paraId="6DE914EF" w14:textId="094FDE7A"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3</w:t>
            </w:r>
          </w:p>
        </w:tc>
        <w:tc>
          <w:tcPr>
            <w:tcW w:w="702" w:type="pct"/>
            <w:shd w:val="clear" w:color="auto" w:fill="auto"/>
            <w:noWrap/>
            <w:vAlign w:val="center"/>
          </w:tcPr>
          <w:p w14:paraId="21D5182D" w14:textId="76C5A6BA"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7,36</w:t>
            </w:r>
          </w:p>
        </w:tc>
      </w:tr>
      <w:tr w:rsidR="00725A24" w:rsidRPr="00802B78" w14:paraId="5323F689" w14:textId="77777777" w:rsidTr="00841FC6">
        <w:trPr>
          <w:trHeight w:val="782"/>
        </w:trPr>
        <w:tc>
          <w:tcPr>
            <w:tcW w:w="468" w:type="pct"/>
            <w:shd w:val="clear" w:color="auto" w:fill="auto"/>
            <w:noWrap/>
            <w:vAlign w:val="center"/>
          </w:tcPr>
          <w:p w14:paraId="467C1B6A" w14:textId="10735B56"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2.18</w:t>
            </w:r>
          </w:p>
        </w:tc>
        <w:tc>
          <w:tcPr>
            <w:tcW w:w="2439" w:type="pct"/>
            <w:shd w:val="clear" w:color="auto" w:fill="auto"/>
            <w:vAlign w:val="center"/>
          </w:tcPr>
          <w:p w14:paraId="22349BD5" w14:textId="39AFF30F" w:rsidR="00725A24" w:rsidRPr="00802B78" w:rsidRDefault="00725A24" w:rsidP="00725A24">
            <w:pPr>
              <w:spacing w:before="0" w:after="0"/>
              <w:ind w:firstLine="0"/>
              <w:jc w:val="left"/>
              <w:rPr>
                <w:rFonts w:eastAsia="Times New Roman" w:cs="Times New Roman"/>
                <w:color w:val="000000" w:themeColor="text1"/>
                <w:kern w:val="0"/>
                <w:sz w:val="26"/>
                <w:szCs w:val="26"/>
                <w:lang w:val="en-US"/>
                <w14:ligatures w14:val="none"/>
              </w:rPr>
            </w:pPr>
            <w:r w:rsidRPr="008F04EF">
              <w:rPr>
                <w:color w:val="000000"/>
                <w:sz w:val="26"/>
                <w:szCs w:val="26"/>
              </w:rPr>
              <w:t>Đất khu vui chơi, giải trí công cộng, sinh hoạt cộng đồng</w:t>
            </w:r>
          </w:p>
        </w:tc>
        <w:tc>
          <w:tcPr>
            <w:tcW w:w="603" w:type="pct"/>
            <w:shd w:val="clear" w:color="auto" w:fill="auto"/>
            <w:noWrap/>
            <w:vAlign w:val="center"/>
          </w:tcPr>
          <w:p w14:paraId="574B0A8D" w14:textId="2B892C0C"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DKV</w:t>
            </w:r>
          </w:p>
        </w:tc>
        <w:tc>
          <w:tcPr>
            <w:tcW w:w="788" w:type="pct"/>
            <w:shd w:val="clear" w:color="auto" w:fill="auto"/>
            <w:noWrap/>
            <w:vAlign w:val="center"/>
          </w:tcPr>
          <w:p w14:paraId="74E0AAB2" w14:textId="63967792"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4</w:t>
            </w:r>
          </w:p>
        </w:tc>
        <w:tc>
          <w:tcPr>
            <w:tcW w:w="702" w:type="pct"/>
            <w:shd w:val="clear" w:color="auto" w:fill="auto"/>
            <w:noWrap/>
            <w:vAlign w:val="center"/>
          </w:tcPr>
          <w:p w14:paraId="6A0168F2" w14:textId="2F0A630A"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6,89</w:t>
            </w:r>
          </w:p>
        </w:tc>
      </w:tr>
      <w:tr w:rsidR="00725A24" w:rsidRPr="00802B78" w14:paraId="3EA923F9" w14:textId="77777777" w:rsidTr="00841FC6">
        <w:trPr>
          <w:trHeight w:val="809"/>
        </w:trPr>
        <w:tc>
          <w:tcPr>
            <w:tcW w:w="468" w:type="pct"/>
            <w:shd w:val="clear" w:color="auto" w:fill="auto"/>
            <w:noWrap/>
            <w:vAlign w:val="center"/>
          </w:tcPr>
          <w:p w14:paraId="685100EB" w14:textId="0703AC8E"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2.19</w:t>
            </w:r>
          </w:p>
        </w:tc>
        <w:tc>
          <w:tcPr>
            <w:tcW w:w="2439" w:type="pct"/>
            <w:shd w:val="clear" w:color="auto" w:fill="auto"/>
            <w:vAlign w:val="center"/>
          </w:tcPr>
          <w:p w14:paraId="069D376D" w14:textId="0FD4B7FA" w:rsidR="00725A24" w:rsidRPr="00802B78" w:rsidRDefault="00725A24" w:rsidP="00725A24">
            <w:pPr>
              <w:spacing w:before="0" w:after="0"/>
              <w:ind w:firstLine="0"/>
              <w:jc w:val="left"/>
              <w:rPr>
                <w:rFonts w:eastAsia="Times New Roman" w:cs="Times New Roman"/>
                <w:color w:val="000000" w:themeColor="text1"/>
                <w:kern w:val="0"/>
                <w:sz w:val="26"/>
                <w:szCs w:val="26"/>
                <w:lang w:val="en-US"/>
                <w14:ligatures w14:val="none"/>
              </w:rPr>
            </w:pPr>
            <w:r w:rsidRPr="008F04EF">
              <w:rPr>
                <w:color w:val="000000"/>
                <w:sz w:val="26"/>
                <w:szCs w:val="26"/>
              </w:rPr>
              <w:t>Đất nghĩa trang, nhà tang lễ, cơ sở hỏa táng; đất cơ sở lưu giữ tro cốt</w:t>
            </w:r>
          </w:p>
        </w:tc>
        <w:tc>
          <w:tcPr>
            <w:tcW w:w="603" w:type="pct"/>
            <w:shd w:val="clear" w:color="auto" w:fill="auto"/>
            <w:noWrap/>
            <w:vAlign w:val="center"/>
          </w:tcPr>
          <w:p w14:paraId="58641455" w14:textId="707B487A"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NTD</w:t>
            </w:r>
          </w:p>
        </w:tc>
        <w:tc>
          <w:tcPr>
            <w:tcW w:w="788" w:type="pct"/>
            <w:shd w:val="clear" w:color="auto" w:fill="auto"/>
            <w:noWrap/>
            <w:vAlign w:val="center"/>
          </w:tcPr>
          <w:p w14:paraId="126CE283" w14:textId="26136296"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6</w:t>
            </w:r>
          </w:p>
        </w:tc>
        <w:tc>
          <w:tcPr>
            <w:tcW w:w="702" w:type="pct"/>
            <w:shd w:val="clear" w:color="auto" w:fill="auto"/>
            <w:noWrap/>
            <w:vAlign w:val="center"/>
          </w:tcPr>
          <w:p w14:paraId="763A8910" w14:textId="03C3150D"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23,79</w:t>
            </w:r>
          </w:p>
        </w:tc>
      </w:tr>
    </w:tbl>
    <w:p w14:paraId="01773824" w14:textId="03FDACFB" w:rsidR="00D203D7" w:rsidRPr="00802B78" w:rsidRDefault="00D203D7" w:rsidP="001A5CB1">
      <w:pPr>
        <w:jc w:val="center"/>
        <w:rPr>
          <w:i/>
          <w:color w:val="000000" w:themeColor="text1"/>
        </w:rPr>
      </w:pPr>
      <w:r w:rsidRPr="00802B78">
        <w:rPr>
          <w:i/>
          <w:color w:val="000000" w:themeColor="text1"/>
        </w:rPr>
        <w:t xml:space="preserve">(Nguồn: Danh mục công trình chuyển tiếp trong Biểu </w:t>
      </w:r>
      <w:r w:rsidRPr="00802B78">
        <w:rPr>
          <w:i/>
          <w:color w:val="000000" w:themeColor="text1"/>
          <w:lang w:val="en-US"/>
        </w:rPr>
        <w:t>25</w:t>
      </w:r>
      <w:r w:rsidRPr="00802B78">
        <w:rPr>
          <w:i/>
          <w:color w:val="000000" w:themeColor="text1"/>
        </w:rPr>
        <w:t>/CH – Danh mục công trình, dự án thực hiện trong năm 202</w:t>
      </w:r>
      <w:r w:rsidRPr="00802B78">
        <w:rPr>
          <w:i/>
          <w:color w:val="000000" w:themeColor="text1"/>
          <w:lang w:val="en-US"/>
        </w:rPr>
        <w:t>5</w:t>
      </w:r>
      <w:r w:rsidRPr="00802B78">
        <w:rPr>
          <w:i/>
          <w:color w:val="000000" w:themeColor="text1"/>
        </w:rPr>
        <w:t xml:space="preserve"> huyện </w:t>
      </w:r>
      <w:proofErr w:type="spellStart"/>
      <w:r w:rsidR="002921F0" w:rsidRPr="00802B78">
        <w:rPr>
          <w:i/>
          <w:color w:val="000000" w:themeColor="text1"/>
          <w:lang w:val="en-US"/>
        </w:rPr>
        <w:t>Quảng</w:t>
      </w:r>
      <w:proofErr w:type="spellEnd"/>
      <w:r w:rsidR="002921F0" w:rsidRPr="00802B78">
        <w:rPr>
          <w:i/>
          <w:color w:val="000000" w:themeColor="text1"/>
          <w:lang w:val="en-US"/>
        </w:rPr>
        <w:t xml:space="preserve"> Ninh</w:t>
      </w:r>
      <w:r w:rsidRPr="00802B78">
        <w:rPr>
          <w:i/>
          <w:color w:val="000000" w:themeColor="text1"/>
        </w:rPr>
        <w:t>).</w:t>
      </w:r>
    </w:p>
    <w:p w14:paraId="3C7EB0D0" w14:textId="77777777" w:rsidR="00725A24" w:rsidRPr="00B070C3" w:rsidRDefault="00725A24" w:rsidP="00725A24">
      <w:pPr>
        <w:spacing w:after="0" w:line="350" w:lineRule="exact"/>
        <w:rPr>
          <w:color w:val="000000"/>
        </w:rPr>
      </w:pPr>
      <w:r w:rsidRPr="00B070C3">
        <w:rPr>
          <w:color w:val="000000"/>
        </w:rPr>
        <w:lastRenderedPageBreak/>
        <w:t xml:space="preserve">Qua quá trình tổng hợp từ Bảng </w:t>
      </w:r>
      <w:r>
        <w:rPr>
          <w:color w:val="000000"/>
        </w:rPr>
        <w:t>04</w:t>
      </w:r>
      <w:r w:rsidRPr="00B070C3">
        <w:rPr>
          <w:color w:val="000000"/>
        </w:rPr>
        <w:t>, những chỉ tiêu sử dụng đất trong kế hoạch sử dụng đất năm trước chưa thực hiện hoàn thành và chuyển tiếp sang kế hoạch sử dụng đất năm 2025, cụ thể như sau:</w:t>
      </w:r>
    </w:p>
    <w:p w14:paraId="6351FF97" w14:textId="77777777" w:rsidR="00725A24" w:rsidRPr="00B070C3" w:rsidRDefault="00725A24" w:rsidP="00725A24">
      <w:pPr>
        <w:spacing w:after="0" w:line="350" w:lineRule="exact"/>
        <w:rPr>
          <w:color w:val="000000"/>
        </w:rPr>
      </w:pPr>
      <w:r w:rsidRPr="00B070C3">
        <w:rPr>
          <w:color w:val="000000"/>
        </w:rPr>
        <w:t>a) Đất nông nghiệp</w:t>
      </w:r>
    </w:p>
    <w:p w14:paraId="5BC73080" w14:textId="77777777" w:rsidR="00725A24" w:rsidRPr="00B070C3" w:rsidRDefault="00725A24" w:rsidP="00725A24">
      <w:pPr>
        <w:spacing w:after="0" w:line="350" w:lineRule="exact"/>
        <w:rPr>
          <w:color w:val="000000"/>
        </w:rPr>
      </w:pPr>
      <w:r w:rsidRPr="00B070C3">
        <w:rPr>
          <w:color w:val="000000"/>
        </w:rPr>
        <w:t>- Đất rừng phòng hộ chuyển tiếp chỉ tiêu sang kế hoạch năm 2025 với diện tích 12,62 ha để thực hiện 01 công trình, dự án có sử dụng đất tại: xã Võ Ninh 4,50 ha; xã Hàm Ninh 2,50 ha; xã Hiền Ninh 5,62 ha.</w:t>
      </w:r>
    </w:p>
    <w:p w14:paraId="039C86E1" w14:textId="77777777" w:rsidR="00725A24" w:rsidRPr="00B070C3" w:rsidRDefault="00725A24" w:rsidP="00725A24">
      <w:pPr>
        <w:spacing w:after="0" w:line="380" w:lineRule="exact"/>
        <w:rPr>
          <w:color w:val="000000"/>
        </w:rPr>
      </w:pPr>
      <w:r w:rsidRPr="00B070C3">
        <w:rPr>
          <w:color w:val="000000"/>
        </w:rPr>
        <w:t>- Đất có rừng sản xuất là rừng trồng chuyển tiếp chỉ tiêu sang kế hoạch năm 2025 với diện tích 529,00 ha để thực hiện 02 công trình, dự án có sử dụng đất tại: xã Trường Sơn 260,00 ha; xã Hải Ninh 269,00 ha.</w:t>
      </w:r>
    </w:p>
    <w:p w14:paraId="26EF1A31" w14:textId="77777777" w:rsidR="00725A24" w:rsidRPr="00B070C3" w:rsidRDefault="00725A24" w:rsidP="00725A24">
      <w:pPr>
        <w:spacing w:after="0" w:line="380" w:lineRule="exact"/>
        <w:rPr>
          <w:color w:val="000000"/>
        </w:rPr>
      </w:pPr>
      <w:r w:rsidRPr="00B070C3">
        <w:rPr>
          <w:color w:val="000000"/>
        </w:rPr>
        <w:t>- Đất nuôi trồng thủy sản chuyển tiếp chỉ tiêu sang kế hoạch năm 2025 với diện tích 1,08 ha để thực hiện 01 công trình, dự án có sử dụng đất tại xã An Ninh.</w:t>
      </w:r>
    </w:p>
    <w:p w14:paraId="3DCC82F9" w14:textId="77777777" w:rsidR="00725A24" w:rsidRPr="00B070C3" w:rsidRDefault="00725A24" w:rsidP="00725A24">
      <w:pPr>
        <w:spacing w:after="0" w:line="380" w:lineRule="exact"/>
        <w:rPr>
          <w:color w:val="000000"/>
        </w:rPr>
      </w:pPr>
      <w:r w:rsidRPr="00B070C3">
        <w:rPr>
          <w:color w:val="000000"/>
        </w:rPr>
        <w:t>b) Đất phi nông nghiệp</w:t>
      </w:r>
    </w:p>
    <w:p w14:paraId="69C954A2" w14:textId="77777777" w:rsidR="00725A24" w:rsidRPr="00B070C3" w:rsidRDefault="00725A24" w:rsidP="00725A24">
      <w:pPr>
        <w:spacing w:after="0" w:line="380" w:lineRule="exact"/>
        <w:rPr>
          <w:color w:val="000000"/>
        </w:rPr>
      </w:pPr>
      <w:r w:rsidRPr="00B070C3">
        <w:rPr>
          <w:color w:val="000000"/>
        </w:rPr>
        <w:t>- Đất ở tại nông thôn chuyển tiếp chỉ tiêu sang kế hoạch năm 2025 với diện tích 85,07 ha để thực hiện 51 công trình, dự án có sử dụng đất tại: xã Trường Sơn 3,04 ha; xã Vĩnh Ninh 8,49 ha; xã Võ Ninh 12,66 ha; xã Hải Ninh 38,13 ha; xã Hàm Ninh 6,10 ha; xã Duy Ninh 0,16 ha; xã Gia Ninh 1,01 ha; xã Trường Xuân 0,96 ha; xã Hiền Ninh 3,28 ha; xã Tân Ninh 0,14 ha; xã Xuân Ninh 2,71 ha; xã An Ninh 0,13 ha; xã Vạn Ninh 8,26 ha.</w:t>
      </w:r>
    </w:p>
    <w:p w14:paraId="6BC0C44F" w14:textId="77777777" w:rsidR="00725A24" w:rsidRPr="00B070C3" w:rsidRDefault="00725A24" w:rsidP="00725A24">
      <w:pPr>
        <w:spacing w:after="0" w:line="380" w:lineRule="exact"/>
        <w:rPr>
          <w:color w:val="000000"/>
        </w:rPr>
      </w:pPr>
      <w:r w:rsidRPr="00B070C3">
        <w:rPr>
          <w:color w:val="000000"/>
        </w:rPr>
        <w:t>- Đất ở tại đô thị chuyển tiếp chỉ tiêu sang kế hoạch năm 2025 với diện tích 59,98 ha để thực hiện 10 công trình, dự án có sử dụng đất tại: thị trấn Quán Hàu 59,84 ha; xã Võ Ninh 0,14 ha.</w:t>
      </w:r>
    </w:p>
    <w:p w14:paraId="5D37F565" w14:textId="77777777" w:rsidR="00725A24" w:rsidRPr="00B070C3" w:rsidRDefault="00725A24" w:rsidP="00725A24">
      <w:pPr>
        <w:spacing w:after="0" w:line="380" w:lineRule="exact"/>
        <w:rPr>
          <w:color w:val="000000"/>
        </w:rPr>
      </w:pPr>
      <w:r w:rsidRPr="00B070C3">
        <w:rPr>
          <w:color w:val="000000"/>
        </w:rPr>
        <w:t>- Đất xây dựng trụ sở cơ quan chuyển tiếp chỉ tiêu sang kế hoạch năm 2025 với diện tích 0,06 ha để thực hiện 01 công trình, dự án có sử dụng đất tại xã Trường Sơn.</w:t>
      </w:r>
    </w:p>
    <w:p w14:paraId="46CE16B5" w14:textId="77777777" w:rsidR="00725A24" w:rsidRPr="00B070C3" w:rsidRDefault="00725A24" w:rsidP="00725A24">
      <w:pPr>
        <w:spacing w:after="0" w:line="380" w:lineRule="exact"/>
        <w:rPr>
          <w:color w:val="000000"/>
        </w:rPr>
      </w:pPr>
      <w:r w:rsidRPr="00B070C3">
        <w:rPr>
          <w:color w:val="000000"/>
        </w:rPr>
        <w:t>- Đất quốc phòng chuyển tiếp chỉ tiêu sang kế hoạch năm 2025 với diện tích 27,21 ha để thực hiện 02 công trình, dự án có sử dụng đất tại: thị trấn Quán Hàu 0,70 ha; xã Vĩnh Ninh 26,51 ha.</w:t>
      </w:r>
    </w:p>
    <w:p w14:paraId="6B49F09F" w14:textId="77777777" w:rsidR="00725A24" w:rsidRPr="00B070C3" w:rsidRDefault="00725A24" w:rsidP="00725A24">
      <w:pPr>
        <w:spacing w:after="0" w:line="380" w:lineRule="exact"/>
        <w:rPr>
          <w:color w:val="000000"/>
        </w:rPr>
      </w:pPr>
      <w:r w:rsidRPr="00B070C3">
        <w:rPr>
          <w:color w:val="000000"/>
        </w:rPr>
        <w:t>- Đất an ninh chuyển tiếp chỉ tiêu sang kế hoạch năm 2025 với diện tích 2,22 ha để thực hiện 10 công trình, dự án có sử dụng đất tại: xã Trường Sơn 0,30 ha; xã Vĩnh Ninh 0,20 ha; xã Võ Ninh 0,20 ha; xã Hàm Ninh 0,20 ha; xã Duy Ninh 0,30 ha; xã Gia Ninh 0,20 ha; xã Trường Xuân 0,12 ha; xã Tân Ninh 0,20 ha; xã Xuân Ninh 0,25 ha; xã Vạn Ninh 0,25 ha.</w:t>
      </w:r>
    </w:p>
    <w:p w14:paraId="0EA0FFEC" w14:textId="77777777" w:rsidR="00725A24" w:rsidRPr="00B070C3" w:rsidRDefault="00725A24" w:rsidP="00725A24">
      <w:pPr>
        <w:spacing w:after="0" w:line="380" w:lineRule="exact"/>
        <w:rPr>
          <w:color w:val="000000"/>
        </w:rPr>
      </w:pPr>
      <w:r w:rsidRPr="00B070C3">
        <w:rPr>
          <w:color w:val="000000"/>
        </w:rPr>
        <w:t>- Đất xây dựng cơ sở y tế chuyển tiếp chỉ tiêu sang kế hoạch năm 2025 với diện tích 1,60 ha để thực hiện 01 công trình, dự án có sử dụng đất tại xã Gia Ninh.</w:t>
      </w:r>
    </w:p>
    <w:p w14:paraId="5186B376" w14:textId="77777777" w:rsidR="00725A24" w:rsidRPr="00B070C3" w:rsidRDefault="00725A24" w:rsidP="00725A24">
      <w:pPr>
        <w:spacing w:after="0" w:line="380" w:lineRule="exact"/>
        <w:rPr>
          <w:color w:val="000000"/>
        </w:rPr>
      </w:pPr>
      <w:r w:rsidRPr="00B070C3">
        <w:rPr>
          <w:color w:val="000000"/>
        </w:rPr>
        <w:lastRenderedPageBreak/>
        <w:t>- Đất xây dựng cơ sở giáo dục và đào tạo chuyển tiếp chỉ tiêu sang kế hoạch năm 2025 với diện tích 2,51 ha để thực hiện 04 công trình, dự án có sử dụng đất tại: xã Trường Sơn 0,68 ha; thị trấn Quán Hàu 1,33 ha; xã Vạn Ninh 0,50 ha.</w:t>
      </w:r>
    </w:p>
    <w:p w14:paraId="379F8E95" w14:textId="77777777" w:rsidR="00725A24" w:rsidRPr="00B070C3" w:rsidRDefault="00725A24" w:rsidP="00725A24">
      <w:pPr>
        <w:spacing w:after="0" w:line="380" w:lineRule="exact"/>
        <w:rPr>
          <w:color w:val="000000"/>
        </w:rPr>
      </w:pPr>
      <w:r w:rsidRPr="00B070C3">
        <w:rPr>
          <w:color w:val="000000"/>
        </w:rPr>
        <w:t>- Đất xây dựng cơ sở thể dục, thể thao chuyển tiếp chỉ tiêu sang kế hoạch năm 2025 với diện tích 98,20 ha để thực hiện 03 công trình, dự án có sử dụng đất tại: xã Võ Ninh 5,92 ha; xã Hải Ninh 92,28 ha.</w:t>
      </w:r>
    </w:p>
    <w:p w14:paraId="7F2DC65D" w14:textId="77777777" w:rsidR="00725A24" w:rsidRPr="00B070C3" w:rsidRDefault="00725A24" w:rsidP="00725A24">
      <w:pPr>
        <w:spacing w:after="0" w:line="380" w:lineRule="exact"/>
        <w:rPr>
          <w:color w:val="000000"/>
        </w:rPr>
      </w:pPr>
      <w:r w:rsidRPr="00B070C3">
        <w:rPr>
          <w:color w:val="000000"/>
        </w:rPr>
        <w:t>- Đất khu công nghiệp chuyển tiếp chỉ tiêu sang kế hoạch năm 2025 với diện tích 32,58 ha để thực hiện 01 công trình, dự án có sử dụng đất tại: thị trấn Quán Hàu 18,85 ha; xã Vĩnh Ninh 13,73 ha.</w:t>
      </w:r>
    </w:p>
    <w:p w14:paraId="1A1FCEA1" w14:textId="77777777" w:rsidR="00725A24" w:rsidRPr="00B070C3" w:rsidRDefault="00725A24" w:rsidP="00725A24">
      <w:pPr>
        <w:spacing w:after="0" w:line="380" w:lineRule="exact"/>
        <w:rPr>
          <w:color w:val="000000"/>
        </w:rPr>
      </w:pPr>
      <w:r w:rsidRPr="00B070C3">
        <w:rPr>
          <w:color w:val="000000"/>
        </w:rPr>
        <w:t>- Đất thương mại, dịch vụ chuyển tiếp chỉ tiêu sang kế hoạch năm 2025 với diện tích 48,39 ha để thực hiện 10 công trình, dự án có sử dụng đất tại: thị trấn Quán Hàu 0,41 ha; xã Võ Ninh 1,86 ha; xã Hải Ninh 43,45 ha; xã Hàm Ninh 0,52 ha; xã Duy Ninh 0,90 ha; xã Gia Ninh 0,37 ha; xã Trường Xuân 0,06 ha; xã An Ninh 0,51 ha; xã Vạn Ninh 0,31 ha.</w:t>
      </w:r>
    </w:p>
    <w:p w14:paraId="5146BF3E" w14:textId="77777777" w:rsidR="00725A24" w:rsidRPr="00B070C3" w:rsidRDefault="00725A24" w:rsidP="00725A24">
      <w:pPr>
        <w:spacing w:after="0" w:line="350" w:lineRule="exact"/>
        <w:rPr>
          <w:color w:val="000000"/>
        </w:rPr>
      </w:pPr>
      <w:r w:rsidRPr="00B070C3">
        <w:rPr>
          <w:color w:val="000000"/>
        </w:rPr>
        <w:t>- Đất cơ sở sản xuất phi nông nghiệp chuyển tiếp chỉ tiêu sang kế hoạch năm 2025 với diện tích 1,06 ha để thực hiện 01 công trình, dự án có sử dụng đất tại xã Xuân Ninh.</w:t>
      </w:r>
    </w:p>
    <w:p w14:paraId="222395AD" w14:textId="77777777" w:rsidR="00725A24" w:rsidRPr="00B070C3" w:rsidRDefault="00725A24" w:rsidP="00725A24">
      <w:pPr>
        <w:spacing w:after="0" w:line="350" w:lineRule="exact"/>
        <w:rPr>
          <w:color w:val="000000"/>
        </w:rPr>
      </w:pPr>
      <w:r w:rsidRPr="00B070C3">
        <w:rPr>
          <w:color w:val="000000"/>
        </w:rPr>
        <w:t>- Đất sử dụng cho hoạt động khoáng sản chuyển tiếp chỉ tiêu sang kế hoạch năm 2025 với diện tích 13,24 ha để thực hiện 02 công trình, dự án có sử dụng đất tại: xã Gia Ninh 4,79 ha; xã Vạn Ninh 8,45 ha.</w:t>
      </w:r>
    </w:p>
    <w:p w14:paraId="4A31D3C1" w14:textId="77777777" w:rsidR="00725A24" w:rsidRPr="00B070C3" w:rsidRDefault="00725A24" w:rsidP="00725A24">
      <w:pPr>
        <w:spacing w:after="0" w:line="350" w:lineRule="exact"/>
        <w:rPr>
          <w:color w:val="000000"/>
        </w:rPr>
      </w:pPr>
      <w:r w:rsidRPr="00B070C3">
        <w:rPr>
          <w:color w:val="000000"/>
        </w:rPr>
        <w:t>- Đất công trình giao thông chuyển tiếp chỉ tiêu sang kế hoạch năm 2025 với diện tích 343,15 ha để thực hiện 43 công trình, dự án có sử dụng đất tại: xã Trường Sơn 47,78 ha; thị trấn Quán Hàu 20,33 ha; xã Vĩnh Ninh 44,49 ha; xã Võ Ninh 29,18 ha; xã Hải Ninh 31,61 ha; xã Hàm Ninh 31,22 ha; xã Duy Ninh 3,76 ha; xã Gia Ninh 18,83 ha; xã Trường Xuân 3,09 ha; xã Hiền Ninh 18,95 ha; xã Xuân Ninh 24,43 ha; xã An Ninh 36,28 ha; xã Vạn Ninh 33,20 ha.</w:t>
      </w:r>
    </w:p>
    <w:p w14:paraId="74957F02" w14:textId="77777777" w:rsidR="00725A24" w:rsidRPr="00B070C3" w:rsidRDefault="00725A24" w:rsidP="00725A24">
      <w:pPr>
        <w:spacing w:after="0" w:line="350" w:lineRule="exact"/>
        <w:rPr>
          <w:color w:val="000000"/>
        </w:rPr>
      </w:pPr>
      <w:r w:rsidRPr="00B070C3">
        <w:rPr>
          <w:color w:val="000000"/>
        </w:rPr>
        <w:t>- Đất công trình thủy lợi chuyển tiếp chỉ tiêu sang kế hoạch năm 2025 với diện tích 0,83 ha để thực hiện 01 công trình, dự án có sử dụng đất tại xã Vạn Ninh.</w:t>
      </w:r>
    </w:p>
    <w:p w14:paraId="26365F26" w14:textId="77777777" w:rsidR="00725A24" w:rsidRPr="00B070C3" w:rsidRDefault="00725A24" w:rsidP="00725A24">
      <w:pPr>
        <w:spacing w:after="0" w:line="350" w:lineRule="exact"/>
        <w:rPr>
          <w:color w:val="000000"/>
        </w:rPr>
      </w:pPr>
      <w:r w:rsidRPr="00B070C3">
        <w:rPr>
          <w:color w:val="000000"/>
        </w:rPr>
        <w:t>- Đất có di tích lịch sử - văn hóa danh lam thắng cảnh, di sản thiên nhiên chuyển tiếp chỉ tiêu sang kế hoạch năm 2025 với diện tích 0,47 ha để thực hiện 01 công trình, dự án có sử dụng đất tại thị trấn Quán Hàu.</w:t>
      </w:r>
    </w:p>
    <w:p w14:paraId="0EECEC2E" w14:textId="77777777" w:rsidR="00725A24" w:rsidRPr="00B070C3" w:rsidRDefault="00725A24" w:rsidP="00725A24">
      <w:pPr>
        <w:spacing w:after="0" w:line="350" w:lineRule="exact"/>
        <w:rPr>
          <w:color w:val="000000"/>
          <w:spacing w:val="-4"/>
        </w:rPr>
      </w:pPr>
      <w:r w:rsidRPr="00B070C3">
        <w:rPr>
          <w:color w:val="000000"/>
          <w:spacing w:val="-4"/>
        </w:rPr>
        <w:t>- Đất công trình xử lý chất thải chuyển tiếp chỉ tiêu sang kế hoạch năm 2025 với diện tích 0,50 ha để thực hiện 01 công trình, dự án có sử dụng đất tại xã Hải Ninh.</w:t>
      </w:r>
    </w:p>
    <w:p w14:paraId="322D5D1B" w14:textId="77777777" w:rsidR="00725A24" w:rsidRPr="00B070C3" w:rsidRDefault="00725A24" w:rsidP="00725A24">
      <w:pPr>
        <w:spacing w:after="0" w:line="350" w:lineRule="exact"/>
        <w:rPr>
          <w:color w:val="000000"/>
        </w:rPr>
      </w:pPr>
      <w:r w:rsidRPr="00B070C3">
        <w:rPr>
          <w:color w:val="000000"/>
        </w:rPr>
        <w:t xml:space="preserve">- Đất công trình năng lượng, chiếu sáng công cộng chuyển tiếp chỉ tiêu sang kế hoạch năm 2025 với diện tích 7,36 ha để thực hiện 03 công trình, dự án có sử dụng đất tại: xã Vĩnh Ninh 1,75 ha; xã Võ Ninh 0,25 ha; xã Hàm Ninh 0,44 ha; </w:t>
      </w:r>
      <w:r w:rsidRPr="00B070C3">
        <w:rPr>
          <w:color w:val="000000"/>
        </w:rPr>
        <w:lastRenderedPageBreak/>
        <w:t>xã Duy Ninh 0,20 ha; xã Trường Xuân 0,85 ha; xã Hiền Ninh 3,57 ha; xã Xuân Ninh 0,11 ha; xã An Ninh 0,09 ha; xã Vạn Ninh 0,10 ha.</w:t>
      </w:r>
    </w:p>
    <w:p w14:paraId="115997B9" w14:textId="77777777" w:rsidR="00725A24" w:rsidRPr="00B070C3" w:rsidRDefault="00725A24" w:rsidP="00725A24">
      <w:pPr>
        <w:spacing w:after="0" w:line="350" w:lineRule="exact"/>
        <w:rPr>
          <w:color w:val="000000"/>
        </w:rPr>
      </w:pPr>
      <w:r w:rsidRPr="00B070C3">
        <w:rPr>
          <w:color w:val="000000"/>
        </w:rPr>
        <w:t>- Đất khu vui chơi, giải trí công cộng, sinh hoạt cộng đồng chuyển tiếp chỉ tiêu sang kế hoạch năm 2025 với diện tích 6,89 ha để thực hiện 04 công trình, dự án có sử dụng đất tại: thị trấn Quán Hàu 0,41 ha; xã Võ Ninh 2,90 ha; xã Hàm Ninh 0,08 ha; xã Gia Ninh 3,50 ha.</w:t>
      </w:r>
    </w:p>
    <w:p w14:paraId="351E4F8D" w14:textId="77777777" w:rsidR="00725A24" w:rsidRPr="00B070C3" w:rsidRDefault="00725A24" w:rsidP="00725A24">
      <w:pPr>
        <w:spacing w:after="0" w:line="350" w:lineRule="exact"/>
        <w:rPr>
          <w:color w:val="000000"/>
        </w:rPr>
      </w:pPr>
      <w:r w:rsidRPr="00B070C3">
        <w:rPr>
          <w:color w:val="000000"/>
        </w:rPr>
        <w:t>- Đất nghĩa trang, nhà tang lễ, cơ sở hỏa táng; đất cơ sở lưu giữ tro cốt chuyển tiếp chỉ tiêu sang kế hoạch năm 2025 với diện tích 23,79 ha để thực hiện 06 công trình, dự án có sử dụng đất tại: xã Vĩnh Ninh 3,01 ha; xã Võ Ninh 5,00 ha; xã Hải Ninh 9,70 ha; xã Hàm Ninh 0,08 ha; xã Gia Ninh 6,00 ha.</w:t>
      </w:r>
    </w:p>
    <w:p w14:paraId="3F67C36A" w14:textId="6CA9E21F" w:rsidR="00D203D7" w:rsidRPr="00802B78" w:rsidRDefault="00D203D7" w:rsidP="001A5CB1">
      <w:pPr>
        <w:pStyle w:val="Heading5"/>
        <w:spacing w:before="0" w:after="0" w:line="360" w:lineRule="exact"/>
        <w:rPr>
          <w:color w:val="000000" w:themeColor="text1"/>
        </w:rPr>
      </w:pPr>
      <w:r w:rsidRPr="00802B78">
        <w:rPr>
          <w:color w:val="000000" w:themeColor="text1"/>
          <w:lang w:val="en-US"/>
        </w:rPr>
        <w:t>1.</w:t>
      </w:r>
      <w:r w:rsidR="000D624D" w:rsidRPr="00802B78">
        <w:rPr>
          <w:color w:val="000000" w:themeColor="text1"/>
          <w:lang w:val="en-US"/>
        </w:rPr>
        <w:t>3</w:t>
      </w:r>
      <w:r w:rsidRPr="00802B78">
        <w:rPr>
          <w:color w:val="000000" w:themeColor="text1"/>
        </w:rPr>
        <w:t>.</w:t>
      </w:r>
      <w:r w:rsidRPr="00802B78">
        <w:rPr>
          <w:color w:val="000000" w:themeColor="text1"/>
          <w:lang w:val="en-US"/>
        </w:rPr>
        <w:t>2.2</w:t>
      </w:r>
      <w:r w:rsidRPr="00802B78">
        <w:rPr>
          <w:color w:val="000000" w:themeColor="text1"/>
        </w:rPr>
        <w:t>. Nhu cầu sử dụng đất của các tổ chức, hộ gia đình cá nhân</w:t>
      </w:r>
      <w:bookmarkStart w:id="177" w:name="_Toc147926799"/>
    </w:p>
    <w:p w14:paraId="12440DF6" w14:textId="77777777" w:rsidR="00725A24" w:rsidRPr="008F04EF" w:rsidRDefault="00725A24" w:rsidP="00725A24">
      <w:pPr>
        <w:rPr>
          <w:color w:val="000000"/>
        </w:rPr>
      </w:pPr>
      <w:r w:rsidRPr="008F04EF">
        <w:rPr>
          <w:color w:val="000000"/>
        </w:rPr>
        <w:t>Trong năm 2025, có tổng 33 công trình, dự án đăng ký mới kế hoạch sử dụng đất năm 2025 với tổng diện tích 386,25 ha. Cụ thể như sau:</w:t>
      </w:r>
    </w:p>
    <w:p w14:paraId="195489D5" w14:textId="4E88BBBA" w:rsidR="00D203D7" w:rsidRPr="00802B78" w:rsidRDefault="00D203D7" w:rsidP="00D203D7">
      <w:pPr>
        <w:jc w:val="center"/>
        <w:rPr>
          <w:b/>
          <w:color w:val="000000" w:themeColor="text1"/>
          <w:lang w:val="en-US"/>
        </w:rPr>
      </w:pPr>
      <w:r w:rsidRPr="00802B78">
        <w:rPr>
          <w:b/>
          <w:color w:val="000000" w:themeColor="text1"/>
        </w:rPr>
        <w:t>Bả</w:t>
      </w:r>
      <w:r w:rsidR="00B971BB" w:rsidRPr="00802B78">
        <w:rPr>
          <w:b/>
          <w:color w:val="000000" w:themeColor="text1"/>
        </w:rPr>
        <w:t>ng</w:t>
      </w:r>
      <w:r w:rsidR="007574E8">
        <w:rPr>
          <w:b/>
          <w:color w:val="000000" w:themeColor="text1"/>
          <w:lang w:val="en-US"/>
        </w:rPr>
        <w:t xml:space="preserve"> 2</w:t>
      </w:r>
      <w:r w:rsidRPr="00802B78">
        <w:rPr>
          <w:b/>
          <w:color w:val="000000" w:themeColor="text1"/>
        </w:rPr>
        <w:t xml:space="preserve">: Tổng hợp công trình, dự án đăng ký mới </w:t>
      </w:r>
      <w:proofErr w:type="spellStart"/>
      <w:r w:rsidR="003B18F7" w:rsidRPr="00802B78">
        <w:rPr>
          <w:b/>
          <w:color w:val="000000" w:themeColor="text1"/>
          <w:lang w:val="en-US"/>
        </w:rPr>
        <w:t>điều</w:t>
      </w:r>
      <w:proofErr w:type="spellEnd"/>
      <w:r w:rsidR="003B18F7" w:rsidRPr="00802B78">
        <w:rPr>
          <w:b/>
          <w:color w:val="000000" w:themeColor="text1"/>
          <w:lang w:val="en-US"/>
        </w:rPr>
        <w:t xml:space="preserve"> </w:t>
      </w:r>
      <w:proofErr w:type="spellStart"/>
      <w:r w:rsidR="003B18F7" w:rsidRPr="00802B78">
        <w:rPr>
          <w:b/>
          <w:color w:val="000000" w:themeColor="text1"/>
          <w:lang w:val="en-US"/>
        </w:rPr>
        <w:t>chỉnh</w:t>
      </w:r>
      <w:proofErr w:type="spellEnd"/>
      <w:r w:rsidR="003B18F7" w:rsidRPr="00802B78">
        <w:rPr>
          <w:b/>
          <w:color w:val="000000" w:themeColor="text1"/>
          <w:lang w:val="en-US"/>
        </w:rPr>
        <w:t xml:space="preserve"> </w:t>
      </w:r>
      <w:r w:rsidRPr="00802B78">
        <w:rPr>
          <w:b/>
          <w:color w:val="000000" w:themeColor="text1"/>
        </w:rPr>
        <w:t>kế hoạch sử dụng đất năm 202</w:t>
      </w:r>
      <w:r w:rsidRPr="00802B78">
        <w:rPr>
          <w:b/>
          <w:color w:val="000000" w:themeColor="text1"/>
          <w:lang w:val="en-US"/>
        </w:rPr>
        <w:t>5</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844"/>
        <w:gridCol w:w="4407"/>
        <w:gridCol w:w="1096"/>
        <w:gridCol w:w="1416"/>
        <w:gridCol w:w="1279"/>
      </w:tblGrid>
      <w:tr w:rsidR="00EB0A0C" w:rsidRPr="00802B78" w14:paraId="64D4C21D" w14:textId="77777777" w:rsidTr="00D203D7">
        <w:trPr>
          <w:trHeight w:val="720"/>
        </w:trPr>
        <w:tc>
          <w:tcPr>
            <w:tcW w:w="467" w:type="pct"/>
            <w:vMerge w:val="restart"/>
            <w:shd w:val="clear" w:color="auto" w:fill="auto"/>
            <w:noWrap/>
            <w:vAlign w:val="center"/>
            <w:hideMark/>
          </w:tcPr>
          <w:p w14:paraId="5B387E61" w14:textId="77777777" w:rsidR="00D203D7" w:rsidRPr="00802B78" w:rsidRDefault="00D203D7" w:rsidP="00FE6C81">
            <w:pPr>
              <w:spacing w:before="0" w:after="0"/>
              <w:ind w:firstLine="0"/>
              <w:jc w:val="center"/>
              <w:rPr>
                <w:rFonts w:eastAsia="Times New Roman" w:cs="Times New Roman"/>
                <w:b/>
                <w:bCs/>
                <w:color w:val="000000" w:themeColor="text1"/>
                <w:kern w:val="0"/>
                <w:sz w:val="26"/>
                <w:szCs w:val="26"/>
                <w:lang w:val="en-US"/>
                <w14:ligatures w14:val="none"/>
              </w:rPr>
            </w:pPr>
            <w:r w:rsidRPr="00802B78">
              <w:rPr>
                <w:rFonts w:eastAsia="Times New Roman" w:cs="Times New Roman"/>
                <w:b/>
                <w:bCs/>
                <w:color w:val="000000" w:themeColor="text1"/>
                <w:kern w:val="0"/>
                <w:sz w:val="26"/>
                <w:szCs w:val="26"/>
                <w:lang w:val="en-US"/>
                <w14:ligatures w14:val="none"/>
              </w:rPr>
              <w:t>TT</w:t>
            </w:r>
          </w:p>
        </w:tc>
        <w:tc>
          <w:tcPr>
            <w:tcW w:w="2437" w:type="pct"/>
            <w:vMerge w:val="restart"/>
            <w:shd w:val="clear" w:color="auto" w:fill="auto"/>
            <w:noWrap/>
            <w:vAlign w:val="center"/>
            <w:hideMark/>
          </w:tcPr>
          <w:p w14:paraId="21552C74" w14:textId="77777777" w:rsidR="00D203D7" w:rsidRPr="00802B78" w:rsidRDefault="00D203D7" w:rsidP="00FE6C81">
            <w:pPr>
              <w:spacing w:before="0" w:after="0"/>
              <w:ind w:firstLine="0"/>
              <w:jc w:val="center"/>
              <w:rPr>
                <w:rFonts w:eastAsia="Times New Roman" w:cs="Times New Roman"/>
                <w:b/>
                <w:bCs/>
                <w:color w:val="000000" w:themeColor="text1"/>
                <w:kern w:val="0"/>
                <w:sz w:val="26"/>
                <w:szCs w:val="26"/>
                <w:lang w:val="en-US"/>
                <w14:ligatures w14:val="none"/>
              </w:rPr>
            </w:pPr>
            <w:proofErr w:type="spellStart"/>
            <w:r w:rsidRPr="00802B78">
              <w:rPr>
                <w:rFonts w:eastAsia="Times New Roman" w:cs="Times New Roman"/>
                <w:b/>
                <w:bCs/>
                <w:color w:val="000000" w:themeColor="text1"/>
                <w:kern w:val="0"/>
                <w:sz w:val="26"/>
                <w:szCs w:val="26"/>
                <w:lang w:val="en-US"/>
                <w14:ligatures w14:val="none"/>
              </w:rPr>
              <w:t>Loại</w:t>
            </w:r>
            <w:proofErr w:type="spellEnd"/>
            <w:r w:rsidRPr="00802B78">
              <w:rPr>
                <w:rFonts w:eastAsia="Times New Roman" w:cs="Times New Roman"/>
                <w:b/>
                <w:bCs/>
                <w:color w:val="000000" w:themeColor="text1"/>
                <w:kern w:val="0"/>
                <w:sz w:val="26"/>
                <w:szCs w:val="26"/>
                <w:lang w:val="en-US"/>
                <w14:ligatures w14:val="none"/>
              </w:rPr>
              <w:t xml:space="preserve"> </w:t>
            </w:r>
            <w:proofErr w:type="spellStart"/>
            <w:r w:rsidRPr="00802B78">
              <w:rPr>
                <w:rFonts w:eastAsia="Times New Roman" w:cs="Times New Roman"/>
                <w:b/>
                <w:bCs/>
                <w:color w:val="000000" w:themeColor="text1"/>
                <w:kern w:val="0"/>
                <w:sz w:val="26"/>
                <w:szCs w:val="26"/>
                <w:lang w:val="en-US"/>
                <w14:ligatures w14:val="none"/>
              </w:rPr>
              <w:t>đất</w:t>
            </w:r>
            <w:proofErr w:type="spellEnd"/>
          </w:p>
        </w:tc>
        <w:tc>
          <w:tcPr>
            <w:tcW w:w="606" w:type="pct"/>
            <w:vMerge w:val="restart"/>
            <w:shd w:val="clear" w:color="auto" w:fill="auto"/>
            <w:noWrap/>
            <w:vAlign w:val="center"/>
            <w:hideMark/>
          </w:tcPr>
          <w:p w14:paraId="5B97101E" w14:textId="77777777" w:rsidR="00D203D7" w:rsidRPr="00802B78" w:rsidRDefault="00D203D7" w:rsidP="00FE6C81">
            <w:pPr>
              <w:spacing w:before="0" w:after="0"/>
              <w:ind w:firstLine="0"/>
              <w:jc w:val="center"/>
              <w:rPr>
                <w:rFonts w:eastAsia="Times New Roman" w:cs="Times New Roman"/>
                <w:b/>
                <w:bCs/>
                <w:color w:val="000000" w:themeColor="text1"/>
                <w:kern w:val="0"/>
                <w:sz w:val="26"/>
                <w:szCs w:val="26"/>
                <w:lang w:val="en-US"/>
                <w14:ligatures w14:val="none"/>
              </w:rPr>
            </w:pPr>
            <w:proofErr w:type="spellStart"/>
            <w:r w:rsidRPr="00802B78">
              <w:rPr>
                <w:rFonts w:eastAsia="Times New Roman" w:cs="Times New Roman"/>
                <w:b/>
                <w:bCs/>
                <w:color w:val="000000" w:themeColor="text1"/>
                <w:kern w:val="0"/>
                <w:sz w:val="26"/>
                <w:szCs w:val="26"/>
                <w:lang w:val="en-US"/>
                <w14:ligatures w14:val="none"/>
              </w:rPr>
              <w:t>Mã</w:t>
            </w:r>
            <w:proofErr w:type="spellEnd"/>
          </w:p>
        </w:tc>
        <w:tc>
          <w:tcPr>
            <w:tcW w:w="1490" w:type="pct"/>
            <w:gridSpan w:val="2"/>
            <w:shd w:val="clear" w:color="auto" w:fill="auto"/>
            <w:vAlign w:val="center"/>
            <w:hideMark/>
          </w:tcPr>
          <w:p w14:paraId="4D522EA8" w14:textId="77777777" w:rsidR="00D203D7" w:rsidRPr="00802B78" w:rsidRDefault="00D203D7" w:rsidP="00FE6C81">
            <w:pPr>
              <w:spacing w:before="0" w:after="0"/>
              <w:ind w:firstLine="0"/>
              <w:jc w:val="center"/>
              <w:rPr>
                <w:rFonts w:eastAsia="Times New Roman" w:cs="Times New Roman"/>
                <w:b/>
                <w:bCs/>
                <w:color w:val="000000" w:themeColor="text1"/>
                <w:kern w:val="0"/>
                <w:sz w:val="26"/>
                <w:szCs w:val="26"/>
                <w:lang w:val="en-US"/>
                <w14:ligatures w14:val="none"/>
              </w:rPr>
            </w:pPr>
            <w:proofErr w:type="spellStart"/>
            <w:r w:rsidRPr="00802B78">
              <w:rPr>
                <w:rFonts w:eastAsia="Times New Roman" w:cs="Times New Roman"/>
                <w:b/>
                <w:bCs/>
                <w:color w:val="000000" w:themeColor="text1"/>
                <w:kern w:val="0"/>
                <w:sz w:val="26"/>
                <w:szCs w:val="26"/>
                <w:lang w:val="en-US"/>
                <w14:ligatures w14:val="none"/>
              </w:rPr>
              <w:t>Đăng</w:t>
            </w:r>
            <w:proofErr w:type="spellEnd"/>
            <w:r w:rsidRPr="00802B78">
              <w:rPr>
                <w:rFonts w:eastAsia="Times New Roman" w:cs="Times New Roman"/>
                <w:b/>
                <w:bCs/>
                <w:color w:val="000000" w:themeColor="text1"/>
                <w:kern w:val="0"/>
                <w:sz w:val="26"/>
                <w:szCs w:val="26"/>
                <w:lang w:val="en-US"/>
                <w14:ligatures w14:val="none"/>
              </w:rPr>
              <w:t xml:space="preserve"> </w:t>
            </w:r>
            <w:proofErr w:type="spellStart"/>
            <w:r w:rsidRPr="00802B78">
              <w:rPr>
                <w:rFonts w:eastAsia="Times New Roman" w:cs="Times New Roman"/>
                <w:b/>
                <w:bCs/>
                <w:color w:val="000000" w:themeColor="text1"/>
                <w:kern w:val="0"/>
                <w:sz w:val="26"/>
                <w:szCs w:val="26"/>
                <w:lang w:val="en-US"/>
                <w14:ligatures w14:val="none"/>
              </w:rPr>
              <w:t>ký</w:t>
            </w:r>
            <w:proofErr w:type="spellEnd"/>
            <w:r w:rsidRPr="00802B78">
              <w:rPr>
                <w:rFonts w:eastAsia="Times New Roman" w:cs="Times New Roman"/>
                <w:b/>
                <w:bCs/>
                <w:color w:val="000000" w:themeColor="text1"/>
                <w:kern w:val="0"/>
                <w:sz w:val="26"/>
                <w:szCs w:val="26"/>
                <w:lang w:val="en-US"/>
                <w14:ligatures w14:val="none"/>
              </w:rPr>
              <w:t xml:space="preserve"> </w:t>
            </w:r>
            <w:proofErr w:type="spellStart"/>
            <w:r w:rsidRPr="00802B78">
              <w:rPr>
                <w:rFonts w:eastAsia="Times New Roman" w:cs="Times New Roman"/>
                <w:b/>
                <w:bCs/>
                <w:color w:val="000000" w:themeColor="text1"/>
                <w:kern w:val="0"/>
                <w:sz w:val="26"/>
                <w:szCs w:val="26"/>
                <w:lang w:val="en-US"/>
                <w14:ligatures w14:val="none"/>
              </w:rPr>
              <w:t>mới</w:t>
            </w:r>
            <w:proofErr w:type="spellEnd"/>
            <w:r w:rsidRPr="00802B78">
              <w:rPr>
                <w:rFonts w:eastAsia="Times New Roman" w:cs="Times New Roman"/>
                <w:b/>
                <w:bCs/>
                <w:color w:val="000000" w:themeColor="text1"/>
                <w:kern w:val="0"/>
                <w:sz w:val="26"/>
                <w:szCs w:val="26"/>
                <w:lang w:val="en-US"/>
                <w14:ligatures w14:val="none"/>
              </w:rPr>
              <w:br/>
            </w:r>
            <w:proofErr w:type="spellStart"/>
            <w:r w:rsidRPr="00802B78">
              <w:rPr>
                <w:rFonts w:eastAsia="Times New Roman" w:cs="Times New Roman"/>
                <w:b/>
                <w:bCs/>
                <w:color w:val="000000" w:themeColor="text1"/>
                <w:kern w:val="0"/>
                <w:sz w:val="26"/>
                <w:szCs w:val="26"/>
                <w:lang w:val="en-US"/>
                <w14:ligatures w14:val="none"/>
              </w:rPr>
              <w:t>năm</w:t>
            </w:r>
            <w:proofErr w:type="spellEnd"/>
            <w:r w:rsidRPr="00802B78">
              <w:rPr>
                <w:rFonts w:eastAsia="Times New Roman" w:cs="Times New Roman"/>
                <w:b/>
                <w:bCs/>
                <w:color w:val="000000" w:themeColor="text1"/>
                <w:kern w:val="0"/>
                <w:sz w:val="26"/>
                <w:szCs w:val="26"/>
                <w:lang w:val="en-US"/>
                <w14:ligatures w14:val="none"/>
              </w:rPr>
              <w:t xml:space="preserve"> 2025</w:t>
            </w:r>
          </w:p>
        </w:tc>
      </w:tr>
      <w:tr w:rsidR="00EB0A0C" w:rsidRPr="00802B78" w14:paraId="3623089E" w14:textId="77777777" w:rsidTr="00D203D7">
        <w:trPr>
          <w:trHeight w:val="990"/>
        </w:trPr>
        <w:tc>
          <w:tcPr>
            <w:tcW w:w="467" w:type="pct"/>
            <w:vMerge/>
            <w:vAlign w:val="center"/>
            <w:hideMark/>
          </w:tcPr>
          <w:p w14:paraId="5127BFA1" w14:textId="77777777" w:rsidR="00D203D7" w:rsidRPr="00802B78" w:rsidRDefault="00D203D7" w:rsidP="00FE6C81">
            <w:pPr>
              <w:spacing w:before="0" w:after="0"/>
              <w:ind w:firstLine="0"/>
              <w:jc w:val="left"/>
              <w:rPr>
                <w:rFonts w:eastAsia="Times New Roman" w:cs="Times New Roman"/>
                <w:b/>
                <w:bCs/>
                <w:color w:val="000000" w:themeColor="text1"/>
                <w:kern w:val="0"/>
                <w:sz w:val="26"/>
                <w:szCs w:val="26"/>
                <w:lang w:val="en-US"/>
                <w14:ligatures w14:val="none"/>
              </w:rPr>
            </w:pPr>
          </w:p>
        </w:tc>
        <w:tc>
          <w:tcPr>
            <w:tcW w:w="2437" w:type="pct"/>
            <w:vMerge/>
            <w:vAlign w:val="center"/>
            <w:hideMark/>
          </w:tcPr>
          <w:p w14:paraId="7CEF6F4F" w14:textId="77777777" w:rsidR="00D203D7" w:rsidRPr="00802B78" w:rsidRDefault="00D203D7" w:rsidP="00FE6C81">
            <w:pPr>
              <w:spacing w:before="0" w:after="0"/>
              <w:ind w:firstLine="0"/>
              <w:jc w:val="left"/>
              <w:rPr>
                <w:rFonts w:eastAsia="Times New Roman" w:cs="Times New Roman"/>
                <w:b/>
                <w:bCs/>
                <w:color w:val="000000" w:themeColor="text1"/>
                <w:kern w:val="0"/>
                <w:sz w:val="26"/>
                <w:szCs w:val="26"/>
                <w:lang w:val="en-US"/>
                <w14:ligatures w14:val="none"/>
              </w:rPr>
            </w:pPr>
          </w:p>
        </w:tc>
        <w:tc>
          <w:tcPr>
            <w:tcW w:w="606" w:type="pct"/>
            <w:vMerge/>
            <w:vAlign w:val="center"/>
            <w:hideMark/>
          </w:tcPr>
          <w:p w14:paraId="088E1227" w14:textId="77777777" w:rsidR="00D203D7" w:rsidRPr="00802B78" w:rsidRDefault="00D203D7" w:rsidP="00FE6C81">
            <w:pPr>
              <w:spacing w:before="0" w:after="0"/>
              <w:ind w:firstLine="0"/>
              <w:jc w:val="left"/>
              <w:rPr>
                <w:rFonts w:eastAsia="Times New Roman" w:cs="Times New Roman"/>
                <w:b/>
                <w:bCs/>
                <w:color w:val="000000" w:themeColor="text1"/>
                <w:kern w:val="0"/>
                <w:sz w:val="26"/>
                <w:szCs w:val="26"/>
                <w:lang w:val="en-US"/>
                <w14:ligatures w14:val="none"/>
              </w:rPr>
            </w:pPr>
          </w:p>
        </w:tc>
        <w:tc>
          <w:tcPr>
            <w:tcW w:w="783" w:type="pct"/>
            <w:shd w:val="clear" w:color="auto" w:fill="auto"/>
            <w:vAlign w:val="center"/>
            <w:hideMark/>
          </w:tcPr>
          <w:p w14:paraId="4D5B1DBC" w14:textId="77777777" w:rsidR="00D203D7" w:rsidRPr="00802B78" w:rsidRDefault="00D203D7" w:rsidP="00FE6C81">
            <w:pPr>
              <w:spacing w:before="0" w:after="0"/>
              <w:ind w:firstLine="0"/>
              <w:jc w:val="center"/>
              <w:rPr>
                <w:rFonts w:eastAsia="Times New Roman" w:cs="Times New Roman"/>
                <w:b/>
                <w:color w:val="000000" w:themeColor="text1"/>
                <w:kern w:val="0"/>
                <w:sz w:val="26"/>
                <w:szCs w:val="26"/>
                <w:lang w:val="en-US"/>
                <w14:ligatures w14:val="none"/>
              </w:rPr>
            </w:pPr>
            <w:proofErr w:type="spellStart"/>
            <w:r w:rsidRPr="00802B78">
              <w:rPr>
                <w:rFonts w:eastAsia="Times New Roman" w:cs="Times New Roman"/>
                <w:b/>
                <w:color w:val="000000" w:themeColor="text1"/>
                <w:kern w:val="0"/>
                <w:sz w:val="26"/>
                <w:szCs w:val="26"/>
                <w:lang w:val="en-US"/>
                <w14:ligatures w14:val="none"/>
              </w:rPr>
              <w:t>Số</w:t>
            </w:r>
            <w:proofErr w:type="spellEnd"/>
            <w:r w:rsidRPr="00802B78">
              <w:rPr>
                <w:rFonts w:eastAsia="Times New Roman" w:cs="Times New Roman"/>
                <w:b/>
                <w:color w:val="000000" w:themeColor="text1"/>
                <w:kern w:val="0"/>
                <w:sz w:val="26"/>
                <w:szCs w:val="26"/>
                <w:lang w:val="en-US"/>
                <w14:ligatures w14:val="none"/>
              </w:rPr>
              <w:br/>
            </w:r>
            <w:proofErr w:type="spellStart"/>
            <w:r w:rsidRPr="00802B78">
              <w:rPr>
                <w:rFonts w:eastAsia="Times New Roman" w:cs="Times New Roman"/>
                <w:b/>
                <w:color w:val="000000" w:themeColor="text1"/>
                <w:kern w:val="0"/>
                <w:sz w:val="26"/>
                <w:szCs w:val="26"/>
                <w:lang w:val="en-US"/>
                <w14:ligatures w14:val="none"/>
              </w:rPr>
              <w:t>công</w:t>
            </w:r>
            <w:proofErr w:type="spellEnd"/>
            <w:r w:rsidRPr="00802B78">
              <w:rPr>
                <w:rFonts w:eastAsia="Times New Roman" w:cs="Times New Roman"/>
                <w:b/>
                <w:color w:val="000000" w:themeColor="text1"/>
                <w:kern w:val="0"/>
                <w:sz w:val="26"/>
                <w:szCs w:val="26"/>
                <w:lang w:val="en-US"/>
                <w14:ligatures w14:val="none"/>
              </w:rPr>
              <w:t xml:space="preserve"> </w:t>
            </w:r>
            <w:proofErr w:type="spellStart"/>
            <w:r w:rsidRPr="00802B78">
              <w:rPr>
                <w:rFonts w:eastAsia="Times New Roman" w:cs="Times New Roman"/>
                <w:b/>
                <w:color w:val="000000" w:themeColor="text1"/>
                <w:kern w:val="0"/>
                <w:sz w:val="26"/>
                <w:szCs w:val="26"/>
                <w:lang w:val="en-US"/>
                <w14:ligatures w14:val="none"/>
              </w:rPr>
              <w:t>trình</w:t>
            </w:r>
            <w:proofErr w:type="spellEnd"/>
            <w:r w:rsidRPr="00802B78">
              <w:rPr>
                <w:rFonts w:eastAsia="Times New Roman" w:cs="Times New Roman"/>
                <w:b/>
                <w:color w:val="000000" w:themeColor="text1"/>
                <w:kern w:val="0"/>
                <w:sz w:val="26"/>
                <w:szCs w:val="26"/>
                <w:lang w:val="en-US"/>
                <w14:ligatures w14:val="none"/>
              </w:rPr>
              <w:t>,</w:t>
            </w:r>
            <w:r w:rsidRPr="00802B78">
              <w:rPr>
                <w:rFonts w:eastAsia="Times New Roman" w:cs="Times New Roman"/>
                <w:b/>
                <w:color w:val="000000" w:themeColor="text1"/>
                <w:kern w:val="0"/>
                <w:sz w:val="26"/>
                <w:szCs w:val="26"/>
                <w:lang w:val="en-US"/>
                <w14:ligatures w14:val="none"/>
              </w:rPr>
              <w:br/>
            </w:r>
            <w:proofErr w:type="spellStart"/>
            <w:r w:rsidRPr="00802B78">
              <w:rPr>
                <w:rFonts w:eastAsia="Times New Roman" w:cs="Times New Roman"/>
                <w:b/>
                <w:color w:val="000000" w:themeColor="text1"/>
                <w:kern w:val="0"/>
                <w:sz w:val="26"/>
                <w:szCs w:val="26"/>
                <w:lang w:val="en-US"/>
                <w14:ligatures w14:val="none"/>
              </w:rPr>
              <w:t>dự</w:t>
            </w:r>
            <w:proofErr w:type="spellEnd"/>
            <w:r w:rsidRPr="00802B78">
              <w:rPr>
                <w:rFonts w:eastAsia="Times New Roman" w:cs="Times New Roman"/>
                <w:b/>
                <w:color w:val="000000" w:themeColor="text1"/>
                <w:kern w:val="0"/>
                <w:sz w:val="26"/>
                <w:szCs w:val="26"/>
                <w:lang w:val="en-US"/>
                <w14:ligatures w14:val="none"/>
              </w:rPr>
              <w:t xml:space="preserve"> </w:t>
            </w:r>
            <w:proofErr w:type="spellStart"/>
            <w:r w:rsidRPr="00802B78">
              <w:rPr>
                <w:rFonts w:eastAsia="Times New Roman" w:cs="Times New Roman"/>
                <w:b/>
                <w:color w:val="000000" w:themeColor="text1"/>
                <w:kern w:val="0"/>
                <w:sz w:val="26"/>
                <w:szCs w:val="26"/>
                <w:lang w:val="en-US"/>
                <w14:ligatures w14:val="none"/>
              </w:rPr>
              <w:t>án</w:t>
            </w:r>
            <w:proofErr w:type="spellEnd"/>
          </w:p>
        </w:tc>
        <w:tc>
          <w:tcPr>
            <w:tcW w:w="707" w:type="pct"/>
            <w:shd w:val="clear" w:color="auto" w:fill="auto"/>
            <w:vAlign w:val="center"/>
            <w:hideMark/>
          </w:tcPr>
          <w:p w14:paraId="3B909EA6" w14:textId="77777777" w:rsidR="00D203D7" w:rsidRPr="00802B78" w:rsidRDefault="00D203D7" w:rsidP="00FE6C81">
            <w:pPr>
              <w:spacing w:before="0" w:after="0"/>
              <w:ind w:firstLine="0"/>
              <w:jc w:val="center"/>
              <w:rPr>
                <w:rFonts w:eastAsia="Times New Roman" w:cs="Times New Roman"/>
                <w:b/>
                <w:color w:val="000000" w:themeColor="text1"/>
                <w:kern w:val="0"/>
                <w:sz w:val="26"/>
                <w:szCs w:val="26"/>
                <w:lang w:val="en-US"/>
                <w14:ligatures w14:val="none"/>
              </w:rPr>
            </w:pPr>
            <w:proofErr w:type="spellStart"/>
            <w:r w:rsidRPr="00802B78">
              <w:rPr>
                <w:rFonts w:eastAsia="Times New Roman" w:cs="Times New Roman"/>
                <w:b/>
                <w:color w:val="000000" w:themeColor="text1"/>
                <w:kern w:val="0"/>
                <w:sz w:val="26"/>
                <w:szCs w:val="26"/>
                <w:lang w:val="en-US"/>
                <w14:ligatures w14:val="none"/>
              </w:rPr>
              <w:t>Diện</w:t>
            </w:r>
            <w:proofErr w:type="spellEnd"/>
            <w:r w:rsidRPr="00802B78">
              <w:rPr>
                <w:rFonts w:eastAsia="Times New Roman" w:cs="Times New Roman"/>
                <w:b/>
                <w:color w:val="000000" w:themeColor="text1"/>
                <w:kern w:val="0"/>
                <w:sz w:val="26"/>
                <w:szCs w:val="26"/>
                <w:lang w:val="en-US"/>
                <w14:ligatures w14:val="none"/>
              </w:rPr>
              <w:t xml:space="preserve"> </w:t>
            </w:r>
            <w:proofErr w:type="spellStart"/>
            <w:r w:rsidRPr="00802B78">
              <w:rPr>
                <w:rFonts w:eastAsia="Times New Roman" w:cs="Times New Roman"/>
                <w:b/>
                <w:color w:val="000000" w:themeColor="text1"/>
                <w:kern w:val="0"/>
                <w:sz w:val="26"/>
                <w:szCs w:val="26"/>
                <w:lang w:val="en-US"/>
                <w14:ligatures w14:val="none"/>
              </w:rPr>
              <w:t>tích</w:t>
            </w:r>
            <w:proofErr w:type="spellEnd"/>
            <w:r w:rsidRPr="00802B78">
              <w:rPr>
                <w:rFonts w:eastAsia="Times New Roman" w:cs="Times New Roman"/>
                <w:b/>
                <w:color w:val="000000" w:themeColor="text1"/>
                <w:kern w:val="0"/>
                <w:sz w:val="26"/>
                <w:szCs w:val="26"/>
                <w:lang w:val="en-US"/>
                <w14:ligatures w14:val="none"/>
              </w:rPr>
              <w:br/>
              <w:t>(ha)</w:t>
            </w:r>
          </w:p>
        </w:tc>
      </w:tr>
      <w:tr w:rsidR="00725A24" w:rsidRPr="00802B78" w14:paraId="3A70DB90" w14:textId="77777777" w:rsidTr="00D203D7">
        <w:trPr>
          <w:trHeight w:val="330"/>
        </w:trPr>
        <w:tc>
          <w:tcPr>
            <w:tcW w:w="467" w:type="pct"/>
            <w:shd w:val="clear" w:color="auto" w:fill="auto"/>
            <w:noWrap/>
            <w:vAlign w:val="center"/>
            <w:hideMark/>
          </w:tcPr>
          <w:p w14:paraId="790E65B8" w14:textId="77777777"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p>
        </w:tc>
        <w:tc>
          <w:tcPr>
            <w:tcW w:w="2437" w:type="pct"/>
            <w:shd w:val="clear" w:color="auto" w:fill="auto"/>
            <w:vAlign w:val="center"/>
            <w:hideMark/>
          </w:tcPr>
          <w:p w14:paraId="38613942" w14:textId="3D9E77C7" w:rsidR="00725A24" w:rsidRPr="00802B78" w:rsidRDefault="00725A24" w:rsidP="00725A24">
            <w:pPr>
              <w:spacing w:before="0" w:after="0"/>
              <w:ind w:firstLine="0"/>
              <w:jc w:val="left"/>
              <w:rPr>
                <w:rFonts w:eastAsia="Times New Roman" w:cs="Times New Roman"/>
                <w:b/>
                <w:bCs/>
                <w:color w:val="000000" w:themeColor="text1"/>
                <w:kern w:val="0"/>
                <w:sz w:val="26"/>
                <w:szCs w:val="26"/>
                <w:lang w:val="en-US"/>
                <w14:ligatures w14:val="none"/>
              </w:rPr>
            </w:pPr>
            <w:r w:rsidRPr="008F04EF">
              <w:rPr>
                <w:b/>
                <w:bCs/>
                <w:color w:val="000000"/>
                <w:sz w:val="26"/>
                <w:szCs w:val="26"/>
              </w:rPr>
              <w:t>TỔNG CỘNG</w:t>
            </w:r>
          </w:p>
        </w:tc>
        <w:tc>
          <w:tcPr>
            <w:tcW w:w="606" w:type="pct"/>
            <w:shd w:val="clear" w:color="auto" w:fill="auto"/>
            <w:noWrap/>
            <w:vAlign w:val="center"/>
            <w:hideMark/>
          </w:tcPr>
          <w:p w14:paraId="04DE64BC" w14:textId="77777777" w:rsidR="00725A24" w:rsidRPr="00802B78" w:rsidRDefault="00725A24" w:rsidP="00725A24">
            <w:pPr>
              <w:spacing w:before="0" w:after="0"/>
              <w:ind w:firstLine="0"/>
              <w:jc w:val="left"/>
              <w:rPr>
                <w:rFonts w:eastAsia="Times New Roman" w:cs="Times New Roman"/>
                <w:b/>
                <w:bCs/>
                <w:color w:val="000000" w:themeColor="text1"/>
                <w:kern w:val="0"/>
                <w:sz w:val="26"/>
                <w:szCs w:val="26"/>
                <w:lang w:val="en-US"/>
                <w14:ligatures w14:val="none"/>
              </w:rPr>
            </w:pPr>
          </w:p>
        </w:tc>
        <w:tc>
          <w:tcPr>
            <w:tcW w:w="783" w:type="pct"/>
            <w:shd w:val="clear" w:color="auto" w:fill="auto"/>
            <w:noWrap/>
            <w:vAlign w:val="center"/>
            <w:hideMark/>
          </w:tcPr>
          <w:p w14:paraId="62CB25E9" w14:textId="767ADF5E" w:rsidR="00725A24" w:rsidRPr="00802B78" w:rsidRDefault="00725A24" w:rsidP="00725A24">
            <w:pPr>
              <w:spacing w:before="0" w:after="0"/>
              <w:ind w:firstLine="0"/>
              <w:jc w:val="right"/>
              <w:rPr>
                <w:rFonts w:eastAsia="Times New Roman" w:cs="Times New Roman"/>
                <w:b/>
                <w:bCs/>
                <w:color w:val="000000" w:themeColor="text1"/>
                <w:kern w:val="0"/>
                <w:sz w:val="26"/>
                <w:szCs w:val="26"/>
                <w:lang w:val="en-US"/>
                <w14:ligatures w14:val="none"/>
              </w:rPr>
            </w:pPr>
            <w:r w:rsidRPr="008F04EF">
              <w:rPr>
                <w:b/>
                <w:bCs/>
                <w:color w:val="000000"/>
                <w:sz w:val="26"/>
                <w:szCs w:val="26"/>
              </w:rPr>
              <w:t>33</w:t>
            </w:r>
          </w:p>
        </w:tc>
        <w:tc>
          <w:tcPr>
            <w:tcW w:w="707" w:type="pct"/>
            <w:shd w:val="clear" w:color="auto" w:fill="auto"/>
            <w:noWrap/>
            <w:vAlign w:val="center"/>
            <w:hideMark/>
          </w:tcPr>
          <w:p w14:paraId="267A3C87" w14:textId="14EA3F1F" w:rsidR="00725A24" w:rsidRPr="00802B78" w:rsidRDefault="00725A24" w:rsidP="00725A24">
            <w:pPr>
              <w:spacing w:before="0" w:after="0"/>
              <w:ind w:firstLine="0"/>
              <w:jc w:val="right"/>
              <w:rPr>
                <w:rFonts w:eastAsia="Times New Roman" w:cs="Times New Roman"/>
                <w:b/>
                <w:bCs/>
                <w:color w:val="000000" w:themeColor="text1"/>
                <w:kern w:val="0"/>
                <w:sz w:val="26"/>
                <w:szCs w:val="26"/>
                <w:lang w:val="en-US"/>
                <w14:ligatures w14:val="none"/>
              </w:rPr>
            </w:pPr>
            <w:r w:rsidRPr="008F04EF">
              <w:rPr>
                <w:b/>
                <w:bCs/>
                <w:color w:val="000000"/>
                <w:sz w:val="26"/>
                <w:szCs w:val="26"/>
              </w:rPr>
              <w:t>386,25</w:t>
            </w:r>
          </w:p>
        </w:tc>
      </w:tr>
      <w:tr w:rsidR="00725A24" w:rsidRPr="00802B78" w14:paraId="62395359" w14:textId="77777777" w:rsidTr="00D203D7">
        <w:trPr>
          <w:trHeight w:val="330"/>
        </w:trPr>
        <w:tc>
          <w:tcPr>
            <w:tcW w:w="467" w:type="pct"/>
            <w:shd w:val="clear" w:color="auto" w:fill="auto"/>
            <w:noWrap/>
            <w:vAlign w:val="center"/>
            <w:hideMark/>
          </w:tcPr>
          <w:p w14:paraId="16A3F8F5" w14:textId="61DD68DB" w:rsidR="00725A24" w:rsidRPr="00802B78" w:rsidRDefault="00725A24" w:rsidP="00725A24">
            <w:pPr>
              <w:spacing w:before="0" w:after="0"/>
              <w:ind w:firstLine="0"/>
              <w:jc w:val="center"/>
              <w:rPr>
                <w:rFonts w:eastAsia="Times New Roman" w:cs="Times New Roman"/>
                <w:b/>
                <w:bCs/>
                <w:color w:val="000000" w:themeColor="text1"/>
                <w:kern w:val="0"/>
                <w:sz w:val="26"/>
                <w:szCs w:val="26"/>
                <w:lang w:val="en-US"/>
                <w14:ligatures w14:val="none"/>
              </w:rPr>
            </w:pPr>
            <w:r w:rsidRPr="008F04EF">
              <w:rPr>
                <w:b/>
                <w:bCs/>
                <w:color w:val="000000"/>
                <w:sz w:val="26"/>
                <w:szCs w:val="26"/>
              </w:rPr>
              <w:t>1</w:t>
            </w:r>
          </w:p>
        </w:tc>
        <w:tc>
          <w:tcPr>
            <w:tcW w:w="2437" w:type="pct"/>
            <w:shd w:val="clear" w:color="auto" w:fill="auto"/>
            <w:vAlign w:val="center"/>
            <w:hideMark/>
          </w:tcPr>
          <w:p w14:paraId="2B929A15" w14:textId="285D4E97" w:rsidR="00725A24" w:rsidRPr="00802B78" w:rsidRDefault="00725A24" w:rsidP="00725A24">
            <w:pPr>
              <w:spacing w:before="0" w:after="0"/>
              <w:ind w:firstLine="0"/>
              <w:jc w:val="left"/>
              <w:rPr>
                <w:rFonts w:eastAsia="Times New Roman" w:cs="Times New Roman"/>
                <w:b/>
                <w:bCs/>
                <w:color w:val="000000" w:themeColor="text1"/>
                <w:kern w:val="0"/>
                <w:sz w:val="26"/>
                <w:szCs w:val="26"/>
                <w:lang w:val="en-US"/>
                <w14:ligatures w14:val="none"/>
              </w:rPr>
            </w:pPr>
            <w:r w:rsidRPr="008F04EF">
              <w:rPr>
                <w:b/>
                <w:bCs/>
                <w:color w:val="000000"/>
                <w:sz w:val="26"/>
                <w:szCs w:val="26"/>
              </w:rPr>
              <w:t>Đất nông nghiệp</w:t>
            </w:r>
          </w:p>
        </w:tc>
        <w:tc>
          <w:tcPr>
            <w:tcW w:w="606" w:type="pct"/>
            <w:shd w:val="clear" w:color="auto" w:fill="auto"/>
            <w:noWrap/>
            <w:vAlign w:val="center"/>
            <w:hideMark/>
          </w:tcPr>
          <w:p w14:paraId="322DF19E" w14:textId="7BC38A99" w:rsidR="00725A24" w:rsidRPr="00802B78" w:rsidRDefault="00725A24" w:rsidP="00725A24">
            <w:pPr>
              <w:spacing w:before="0" w:after="0"/>
              <w:ind w:firstLine="0"/>
              <w:jc w:val="center"/>
              <w:rPr>
                <w:rFonts w:eastAsia="Times New Roman" w:cs="Times New Roman"/>
                <w:b/>
                <w:bCs/>
                <w:color w:val="000000" w:themeColor="text1"/>
                <w:kern w:val="0"/>
                <w:sz w:val="26"/>
                <w:szCs w:val="26"/>
                <w:lang w:val="en-US"/>
                <w14:ligatures w14:val="none"/>
              </w:rPr>
            </w:pPr>
            <w:r w:rsidRPr="008F04EF">
              <w:rPr>
                <w:b/>
                <w:bCs/>
                <w:color w:val="000000"/>
                <w:sz w:val="26"/>
                <w:szCs w:val="26"/>
              </w:rPr>
              <w:t>NNP</w:t>
            </w:r>
          </w:p>
        </w:tc>
        <w:tc>
          <w:tcPr>
            <w:tcW w:w="783" w:type="pct"/>
            <w:shd w:val="clear" w:color="auto" w:fill="auto"/>
            <w:noWrap/>
            <w:vAlign w:val="center"/>
            <w:hideMark/>
          </w:tcPr>
          <w:p w14:paraId="279B1A02" w14:textId="4C1460A9" w:rsidR="00725A24" w:rsidRPr="00802B78" w:rsidRDefault="00725A24" w:rsidP="00725A24">
            <w:pPr>
              <w:spacing w:before="0" w:after="0"/>
              <w:ind w:firstLine="0"/>
              <w:jc w:val="right"/>
              <w:rPr>
                <w:rFonts w:eastAsia="Times New Roman" w:cs="Times New Roman"/>
                <w:b/>
                <w:bCs/>
                <w:color w:val="000000" w:themeColor="text1"/>
                <w:kern w:val="0"/>
                <w:sz w:val="26"/>
                <w:szCs w:val="26"/>
                <w:lang w:val="en-US"/>
                <w14:ligatures w14:val="none"/>
              </w:rPr>
            </w:pPr>
            <w:r w:rsidRPr="008F04EF">
              <w:rPr>
                <w:b/>
                <w:bCs/>
                <w:color w:val="000000"/>
                <w:sz w:val="26"/>
                <w:szCs w:val="26"/>
              </w:rPr>
              <w:t>4</w:t>
            </w:r>
          </w:p>
        </w:tc>
        <w:tc>
          <w:tcPr>
            <w:tcW w:w="707" w:type="pct"/>
            <w:shd w:val="clear" w:color="auto" w:fill="auto"/>
            <w:noWrap/>
            <w:vAlign w:val="center"/>
            <w:hideMark/>
          </w:tcPr>
          <w:p w14:paraId="04418FE1" w14:textId="0CE88149" w:rsidR="00725A24" w:rsidRPr="00802B78" w:rsidRDefault="00725A24" w:rsidP="00725A24">
            <w:pPr>
              <w:spacing w:before="0" w:after="0"/>
              <w:ind w:firstLine="0"/>
              <w:jc w:val="right"/>
              <w:rPr>
                <w:rFonts w:eastAsia="Times New Roman" w:cs="Times New Roman"/>
                <w:b/>
                <w:bCs/>
                <w:color w:val="000000" w:themeColor="text1"/>
                <w:kern w:val="0"/>
                <w:sz w:val="26"/>
                <w:szCs w:val="26"/>
                <w:lang w:val="en-US"/>
                <w14:ligatures w14:val="none"/>
              </w:rPr>
            </w:pPr>
            <w:r w:rsidRPr="008F04EF">
              <w:rPr>
                <w:b/>
                <w:bCs/>
                <w:color w:val="000000"/>
                <w:sz w:val="26"/>
                <w:szCs w:val="26"/>
              </w:rPr>
              <w:t>101,50</w:t>
            </w:r>
          </w:p>
        </w:tc>
      </w:tr>
      <w:tr w:rsidR="00725A24" w:rsidRPr="00802B78" w14:paraId="6FD1D4F6" w14:textId="77777777" w:rsidTr="00D203D7">
        <w:trPr>
          <w:trHeight w:val="330"/>
        </w:trPr>
        <w:tc>
          <w:tcPr>
            <w:tcW w:w="467" w:type="pct"/>
            <w:shd w:val="clear" w:color="auto" w:fill="auto"/>
            <w:noWrap/>
            <w:vAlign w:val="center"/>
            <w:hideMark/>
          </w:tcPr>
          <w:p w14:paraId="4C3F6867" w14:textId="004C4B37"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1.1</w:t>
            </w:r>
          </w:p>
        </w:tc>
        <w:tc>
          <w:tcPr>
            <w:tcW w:w="2437" w:type="pct"/>
            <w:shd w:val="clear" w:color="auto" w:fill="auto"/>
            <w:vAlign w:val="center"/>
            <w:hideMark/>
          </w:tcPr>
          <w:p w14:paraId="379526E9" w14:textId="10BA7635" w:rsidR="00725A24" w:rsidRPr="00802B78" w:rsidRDefault="00725A24" w:rsidP="00725A24">
            <w:pPr>
              <w:spacing w:before="0" w:after="0"/>
              <w:ind w:firstLine="0"/>
              <w:jc w:val="left"/>
              <w:rPr>
                <w:rFonts w:eastAsia="Times New Roman" w:cs="Times New Roman"/>
                <w:color w:val="000000" w:themeColor="text1"/>
                <w:kern w:val="0"/>
                <w:sz w:val="26"/>
                <w:szCs w:val="26"/>
                <w:lang w:val="en-US"/>
                <w14:ligatures w14:val="none"/>
              </w:rPr>
            </w:pPr>
            <w:r w:rsidRPr="008F04EF">
              <w:rPr>
                <w:color w:val="000000"/>
                <w:sz w:val="26"/>
                <w:szCs w:val="26"/>
              </w:rPr>
              <w:t>Đất có rừng sản xuất là rừng trồng</w:t>
            </w:r>
          </w:p>
        </w:tc>
        <w:tc>
          <w:tcPr>
            <w:tcW w:w="606" w:type="pct"/>
            <w:shd w:val="clear" w:color="auto" w:fill="auto"/>
            <w:noWrap/>
            <w:vAlign w:val="center"/>
            <w:hideMark/>
          </w:tcPr>
          <w:p w14:paraId="70029D45" w14:textId="598CFE39"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RST</w:t>
            </w:r>
          </w:p>
        </w:tc>
        <w:tc>
          <w:tcPr>
            <w:tcW w:w="783" w:type="pct"/>
            <w:shd w:val="clear" w:color="auto" w:fill="auto"/>
            <w:noWrap/>
            <w:vAlign w:val="center"/>
            <w:hideMark/>
          </w:tcPr>
          <w:p w14:paraId="2F585E19" w14:textId="086E693C"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1</w:t>
            </w:r>
          </w:p>
        </w:tc>
        <w:tc>
          <w:tcPr>
            <w:tcW w:w="707" w:type="pct"/>
            <w:shd w:val="clear" w:color="auto" w:fill="auto"/>
            <w:noWrap/>
            <w:vAlign w:val="center"/>
            <w:hideMark/>
          </w:tcPr>
          <w:p w14:paraId="6C1EACA3" w14:textId="210FC8A6"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94,13</w:t>
            </w:r>
          </w:p>
        </w:tc>
      </w:tr>
      <w:tr w:rsidR="00725A24" w:rsidRPr="00802B78" w14:paraId="03DD36B7" w14:textId="77777777" w:rsidTr="00D203D7">
        <w:trPr>
          <w:trHeight w:val="330"/>
        </w:trPr>
        <w:tc>
          <w:tcPr>
            <w:tcW w:w="467" w:type="pct"/>
            <w:shd w:val="clear" w:color="auto" w:fill="auto"/>
            <w:noWrap/>
            <w:vAlign w:val="center"/>
            <w:hideMark/>
          </w:tcPr>
          <w:p w14:paraId="5FE3C2FF" w14:textId="64AE5FC7"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1.2</w:t>
            </w:r>
          </w:p>
        </w:tc>
        <w:tc>
          <w:tcPr>
            <w:tcW w:w="2437" w:type="pct"/>
            <w:shd w:val="clear" w:color="auto" w:fill="auto"/>
            <w:vAlign w:val="center"/>
            <w:hideMark/>
          </w:tcPr>
          <w:p w14:paraId="3FBCA48D" w14:textId="7A39F09B" w:rsidR="00725A24" w:rsidRPr="00802B78" w:rsidRDefault="00725A24" w:rsidP="00725A24">
            <w:pPr>
              <w:spacing w:before="0" w:after="0"/>
              <w:ind w:firstLine="0"/>
              <w:jc w:val="left"/>
              <w:rPr>
                <w:rFonts w:eastAsia="Times New Roman" w:cs="Times New Roman"/>
                <w:color w:val="000000" w:themeColor="text1"/>
                <w:kern w:val="0"/>
                <w:sz w:val="26"/>
                <w:szCs w:val="26"/>
                <w:lang w:val="en-US"/>
                <w14:ligatures w14:val="none"/>
              </w:rPr>
            </w:pPr>
            <w:r w:rsidRPr="008F04EF">
              <w:rPr>
                <w:color w:val="000000"/>
                <w:sz w:val="26"/>
                <w:szCs w:val="26"/>
              </w:rPr>
              <w:t>Đất nông nghiệp khác</w:t>
            </w:r>
          </w:p>
        </w:tc>
        <w:tc>
          <w:tcPr>
            <w:tcW w:w="606" w:type="pct"/>
            <w:shd w:val="clear" w:color="auto" w:fill="auto"/>
            <w:noWrap/>
            <w:vAlign w:val="center"/>
            <w:hideMark/>
          </w:tcPr>
          <w:p w14:paraId="43018EFD" w14:textId="23B5CACF"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NKH</w:t>
            </w:r>
          </w:p>
        </w:tc>
        <w:tc>
          <w:tcPr>
            <w:tcW w:w="783" w:type="pct"/>
            <w:shd w:val="clear" w:color="auto" w:fill="auto"/>
            <w:noWrap/>
            <w:vAlign w:val="center"/>
            <w:hideMark/>
          </w:tcPr>
          <w:p w14:paraId="2DD74A9D" w14:textId="6D391063"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3</w:t>
            </w:r>
          </w:p>
        </w:tc>
        <w:tc>
          <w:tcPr>
            <w:tcW w:w="707" w:type="pct"/>
            <w:shd w:val="clear" w:color="auto" w:fill="auto"/>
            <w:noWrap/>
            <w:vAlign w:val="center"/>
            <w:hideMark/>
          </w:tcPr>
          <w:p w14:paraId="3756468C" w14:textId="67E23954"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7,37</w:t>
            </w:r>
          </w:p>
        </w:tc>
      </w:tr>
      <w:tr w:rsidR="00725A24" w:rsidRPr="00802B78" w14:paraId="30A6E304" w14:textId="77777777" w:rsidTr="00D203D7">
        <w:trPr>
          <w:trHeight w:val="330"/>
        </w:trPr>
        <w:tc>
          <w:tcPr>
            <w:tcW w:w="467" w:type="pct"/>
            <w:shd w:val="clear" w:color="auto" w:fill="auto"/>
            <w:noWrap/>
            <w:vAlign w:val="center"/>
            <w:hideMark/>
          </w:tcPr>
          <w:p w14:paraId="5888B364" w14:textId="5ADEC9DA"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b/>
                <w:bCs/>
                <w:color w:val="000000"/>
                <w:sz w:val="26"/>
                <w:szCs w:val="26"/>
              </w:rPr>
              <w:t>2</w:t>
            </w:r>
          </w:p>
        </w:tc>
        <w:tc>
          <w:tcPr>
            <w:tcW w:w="2437" w:type="pct"/>
            <w:shd w:val="clear" w:color="auto" w:fill="auto"/>
            <w:vAlign w:val="center"/>
            <w:hideMark/>
          </w:tcPr>
          <w:p w14:paraId="0F56E3EA" w14:textId="081BFC22" w:rsidR="00725A24" w:rsidRPr="00802B78" w:rsidRDefault="00725A24" w:rsidP="00725A24">
            <w:pPr>
              <w:spacing w:before="0" w:after="0"/>
              <w:ind w:firstLine="0"/>
              <w:jc w:val="left"/>
              <w:rPr>
                <w:rFonts w:eastAsia="Times New Roman" w:cs="Times New Roman"/>
                <w:color w:val="000000" w:themeColor="text1"/>
                <w:kern w:val="0"/>
                <w:sz w:val="26"/>
                <w:szCs w:val="26"/>
                <w:lang w:val="en-US"/>
                <w14:ligatures w14:val="none"/>
              </w:rPr>
            </w:pPr>
            <w:r w:rsidRPr="008F04EF">
              <w:rPr>
                <w:b/>
                <w:bCs/>
                <w:color w:val="000000"/>
                <w:sz w:val="26"/>
                <w:szCs w:val="26"/>
              </w:rPr>
              <w:t>Đất phi nông nghiệp</w:t>
            </w:r>
          </w:p>
        </w:tc>
        <w:tc>
          <w:tcPr>
            <w:tcW w:w="606" w:type="pct"/>
            <w:shd w:val="clear" w:color="auto" w:fill="auto"/>
            <w:noWrap/>
            <w:vAlign w:val="center"/>
            <w:hideMark/>
          </w:tcPr>
          <w:p w14:paraId="137240A8" w14:textId="1FECB023"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b/>
                <w:bCs/>
                <w:color w:val="000000"/>
                <w:sz w:val="26"/>
                <w:szCs w:val="26"/>
              </w:rPr>
              <w:t>PNN</w:t>
            </w:r>
          </w:p>
        </w:tc>
        <w:tc>
          <w:tcPr>
            <w:tcW w:w="783" w:type="pct"/>
            <w:shd w:val="clear" w:color="auto" w:fill="auto"/>
            <w:noWrap/>
            <w:vAlign w:val="center"/>
            <w:hideMark/>
          </w:tcPr>
          <w:p w14:paraId="21272CCC" w14:textId="3D50552D"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b/>
                <w:bCs/>
                <w:color w:val="000000"/>
                <w:sz w:val="26"/>
                <w:szCs w:val="26"/>
              </w:rPr>
              <w:t>29</w:t>
            </w:r>
          </w:p>
        </w:tc>
        <w:tc>
          <w:tcPr>
            <w:tcW w:w="707" w:type="pct"/>
            <w:shd w:val="clear" w:color="auto" w:fill="auto"/>
            <w:noWrap/>
            <w:vAlign w:val="center"/>
            <w:hideMark/>
          </w:tcPr>
          <w:p w14:paraId="76EE57B0" w14:textId="34E41726"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b/>
                <w:bCs/>
                <w:color w:val="000000"/>
                <w:sz w:val="26"/>
                <w:szCs w:val="26"/>
              </w:rPr>
              <w:t>284,75</w:t>
            </w:r>
          </w:p>
        </w:tc>
      </w:tr>
      <w:tr w:rsidR="00725A24" w:rsidRPr="00802B78" w14:paraId="3A2F5FEF" w14:textId="77777777" w:rsidTr="00D203D7">
        <w:trPr>
          <w:trHeight w:val="330"/>
        </w:trPr>
        <w:tc>
          <w:tcPr>
            <w:tcW w:w="467" w:type="pct"/>
            <w:shd w:val="clear" w:color="auto" w:fill="auto"/>
            <w:noWrap/>
            <w:vAlign w:val="center"/>
            <w:hideMark/>
          </w:tcPr>
          <w:p w14:paraId="0D5FCF79" w14:textId="4541E8E0"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2.1</w:t>
            </w:r>
          </w:p>
        </w:tc>
        <w:tc>
          <w:tcPr>
            <w:tcW w:w="2437" w:type="pct"/>
            <w:shd w:val="clear" w:color="auto" w:fill="auto"/>
            <w:vAlign w:val="center"/>
            <w:hideMark/>
          </w:tcPr>
          <w:p w14:paraId="2FA6FF38" w14:textId="7DECACE5" w:rsidR="00725A24" w:rsidRPr="00802B78" w:rsidRDefault="00725A24" w:rsidP="00725A24">
            <w:pPr>
              <w:spacing w:before="0" w:after="0"/>
              <w:ind w:firstLine="0"/>
              <w:jc w:val="left"/>
              <w:rPr>
                <w:rFonts w:eastAsia="Times New Roman" w:cs="Times New Roman"/>
                <w:color w:val="000000" w:themeColor="text1"/>
                <w:kern w:val="0"/>
                <w:sz w:val="26"/>
                <w:szCs w:val="26"/>
                <w:lang w:val="en-US"/>
                <w14:ligatures w14:val="none"/>
              </w:rPr>
            </w:pPr>
            <w:r w:rsidRPr="008F04EF">
              <w:rPr>
                <w:color w:val="000000"/>
                <w:sz w:val="26"/>
                <w:szCs w:val="26"/>
              </w:rPr>
              <w:t>Đất ở tại nông thôn</w:t>
            </w:r>
          </w:p>
        </w:tc>
        <w:tc>
          <w:tcPr>
            <w:tcW w:w="606" w:type="pct"/>
            <w:shd w:val="clear" w:color="auto" w:fill="auto"/>
            <w:noWrap/>
            <w:vAlign w:val="center"/>
            <w:hideMark/>
          </w:tcPr>
          <w:p w14:paraId="3499CBE7" w14:textId="6C0DD0DF"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ONT</w:t>
            </w:r>
          </w:p>
        </w:tc>
        <w:tc>
          <w:tcPr>
            <w:tcW w:w="783" w:type="pct"/>
            <w:shd w:val="clear" w:color="auto" w:fill="auto"/>
            <w:noWrap/>
            <w:vAlign w:val="center"/>
            <w:hideMark/>
          </w:tcPr>
          <w:p w14:paraId="0B303E7A" w14:textId="15F798DB"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10</w:t>
            </w:r>
          </w:p>
        </w:tc>
        <w:tc>
          <w:tcPr>
            <w:tcW w:w="707" w:type="pct"/>
            <w:shd w:val="clear" w:color="auto" w:fill="auto"/>
            <w:noWrap/>
            <w:vAlign w:val="center"/>
            <w:hideMark/>
          </w:tcPr>
          <w:p w14:paraId="54D994D4" w14:textId="2E333C9C"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234,19</w:t>
            </w:r>
          </w:p>
        </w:tc>
      </w:tr>
      <w:tr w:rsidR="00725A24" w:rsidRPr="00802B78" w14:paraId="7A63599B" w14:textId="77777777" w:rsidTr="00D203D7">
        <w:trPr>
          <w:trHeight w:val="330"/>
        </w:trPr>
        <w:tc>
          <w:tcPr>
            <w:tcW w:w="467" w:type="pct"/>
            <w:shd w:val="clear" w:color="auto" w:fill="auto"/>
            <w:noWrap/>
            <w:vAlign w:val="center"/>
            <w:hideMark/>
          </w:tcPr>
          <w:p w14:paraId="46802246" w14:textId="30BCF731"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2.2</w:t>
            </w:r>
          </w:p>
        </w:tc>
        <w:tc>
          <w:tcPr>
            <w:tcW w:w="2437" w:type="pct"/>
            <w:shd w:val="clear" w:color="auto" w:fill="auto"/>
            <w:vAlign w:val="center"/>
            <w:hideMark/>
          </w:tcPr>
          <w:p w14:paraId="3CAFB816" w14:textId="7F3DEF79" w:rsidR="00725A24" w:rsidRPr="00802B78" w:rsidRDefault="00725A24" w:rsidP="00725A24">
            <w:pPr>
              <w:spacing w:before="0" w:after="0"/>
              <w:ind w:firstLine="0"/>
              <w:jc w:val="left"/>
              <w:rPr>
                <w:rFonts w:eastAsia="Times New Roman" w:cs="Times New Roman"/>
                <w:color w:val="000000" w:themeColor="text1"/>
                <w:kern w:val="0"/>
                <w:sz w:val="26"/>
                <w:szCs w:val="26"/>
                <w:lang w:val="en-US"/>
                <w14:ligatures w14:val="none"/>
              </w:rPr>
            </w:pPr>
            <w:r w:rsidRPr="008F04EF">
              <w:rPr>
                <w:color w:val="000000"/>
                <w:sz w:val="26"/>
                <w:szCs w:val="26"/>
              </w:rPr>
              <w:t>Đất ở tại đô thị</w:t>
            </w:r>
          </w:p>
        </w:tc>
        <w:tc>
          <w:tcPr>
            <w:tcW w:w="606" w:type="pct"/>
            <w:shd w:val="clear" w:color="auto" w:fill="auto"/>
            <w:noWrap/>
            <w:vAlign w:val="center"/>
            <w:hideMark/>
          </w:tcPr>
          <w:p w14:paraId="3C3609F8" w14:textId="05628494"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ODT</w:t>
            </w:r>
          </w:p>
        </w:tc>
        <w:tc>
          <w:tcPr>
            <w:tcW w:w="783" w:type="pct"/>
            <w:shd w:val="clear" w:color="auto" w:fill="auto"/>
            <w:noWrap/>
            <w:vAlign w:val="center"/>
            <w:hideMark/>
          </w:tcPr>
          <w:p w14:paraId="0029511B" w14:textId="15742305"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4</w:t>
            </w:r>
          </w:p>
        </w:tc>
        <w:tc>
          <w:tcPr>
            <w:tcW w:w="707" w:type="pct"/>
            <w:shd w:val="clear" w:color="auto" w:fill="auto"/>
            <w:noWrap/>
            <w:vAlign w:val="center"/>
            <w:hideMark/>
          </w:tcPr>
          <w:p w14:paraId="4C191C66" w14:textId="200DBCB0"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16,94</w:t>
            </w:r>
          </w:p>
        </w:tc>
      </w:tr>
      <w:tr w:rsidR="00725A24" w:rsidRPr="00802B78" w14:paraId="5C83281A" w14:textId="77777777" w:rsidTr="00685129">
        <w:trPr>
          <w:trHeight w:val="215"/>
        </w:trPr>
        <w:tc>
          <w:tcPr>
            <w:tcW w:w="467" w:type="pct"/>
            <w:shd w:val="clear" w:color="auto" w:fill="auto"/>
            <w:noWrap/>
            <w:vAlign w:val="center"/>
            <w:hideMark/>
          </w:tcPr>
          <w:p w14:paraId="507194C1" w14:textId="5C19249D"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2.3</w:t>
            </w:r>
          </w:p>
        </w:tc>
        <w:tc>
          <w:tcPr>
            <w:tcW w:w="2437" w:type="pct"/>
            <w:shd w:val="clear" w:color="auto" w:fill="auto"/>
            <w:vAlign w:val="center"/>
            <w:hideMark/>
          </w:tcPr>
          <w:p w14:paraId="30649D49" w14:textId="18E267F4" w:rsidR="00725A24" w:rsidRPr="00802B78" w:rsidRDefault="00725A24" w:rsidP="00725A24">
            <w:pPr>
              <w:spacing w:before="0" w:after="0"/>
              <w:ind w:firstLine="0"/>
              <w:jc w:val="left"/>
              <w:rPr>
                <w:rFonts w:eastAsia="Times New Roman" w:cs="Times New Roman"/>
                <w:color w:val="000000" w:themeColor="text1"/>
                <w:kern w:val="0"/>
                <w:sz w:val="26"/>
                <w:szCs w:val="26"/>
                <w:lang w:val="en-US"/>
                <w14:ligatures w14:val="none"/>
              </w:rPr>
            </w:pPr>
            <w:r w:rsidRPr="008F04EF">
              <w:rPr>
                <w:color w:val="000000"/>
                <w:sz w:val="26"/>
                <w:szCs w:val="26"/>
              </w:rPr>
              <w:t>Đất an ninh</w:t>
            </w:r>
          </w:p>
        </w:tc>
        <w:tc>
          <w:tcPr>
            <w:tcW w:w="606" w:type="pct"/>
            <w:shd w:val="clear" w:color="auto" w:fill="auto"/>
            <w:noWrap/>
            <w:vAlign w:val="center"/>
            <w:hideMark/>
          </w:tcPr>
          <w:p w14:paraId="1EF2C5F3" w14:textId="591E528E"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CAN</w:t>
            </w:r>
          </w:p>
        </w:tc>
        <w:tc>
          <w:tcPr>
            <w:tcW w:w="783" w:type="pct"/>
            <w:shd w:val="clear" w:color="auto" w:fill="auto"/>
            <w:noWrap/>
            <w:vAlign w:val="center"/>
            <w:hideMark/>
          </w:tcPr>
          <w:p w14:paraId="62A0B93E" w14:textId="1256D40A"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1</w:t>
            </w:r>
          </w:p>
        </w:tc>
        <w:tc>
          <w:tcPr>
            <w:tcW w:w="707" w:type="pct"/>
            <w:shd w:val="clear" w:color="auto" w:fill="auto"/>
            <w:noWrap/>
            <w:vAlign w:val="center"/>
            <w:hideMark/>
          </w:tcPr>
          <w:p w14:paraId="4AEF61AE" w14:textId="36960931"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2,00</w:t>
            </w:r>
          </w:p>
        </w:tc>
      </w:tr>
      <w:tr w:rsidR="00725A24" w:rsidRPr="00802B78" w14:paraId="7B722F7F" w14:textId="77777777" w:rsidTr="00D203D7">
        <w:trPr>
          <w:trHeight w:val="330"/>
        </w:trPr>
        <w:tc>
          <w:tcPr>
            <w:tcW w:w="467" w:type="pct"/>
            <w:shd w:val="clear" w:color="auto" w:fill="auto"/>
            <w:noWrap/>
            <w:vAlign w:val="center"/>
            <w:hideMark/>
          </w:tcPr>
          <w:p w14:paraId="2EA649C2" w14:textId="45CC1EED"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2.4</w:t>
            </w:r>
          </w:p>
        </w:tc>
        <w:tc>
          <w:tcPr>
            <w:tcW w:w="2437" w:type="pct"/>
            <w:shd w:val="clear" w:color="auto" w:fill="auto"/>
            <w:vAlign w:val="center"/>
            <w:hideMark/>
          </w:tcPr>
          <w:p w14:paraId="3C6868ED" w14:textId="0AD7A16A" w:rsidR="00725A24" w:rsidRPr="00802B78" w:rsidRDefault="00725A24" w:rsidP="00725A24">
            <w:pPr>
              <w:spacing w:before="0" w:after="0"/>
              <w:ind w:firstLine="0"/>
              <w:jc w:val="left"/>
              <w:rPr>
                <w:rFonts w:eastAsia="Times New Roman" w:cs="Times New Roman"/>
                <w:color w:val="000000" w:themeColor="text1"/>
                <w:kern w:val="0"/>
                <w:sz w:val="26"/>
                <w:szCs w:val="26"/>
                <w:lang w:val="en-US"/>
                <w14:ligatures w14:val="none"/>
              </w:rPr>
            </w:pPr>
            <w:r w:rsidRPr="008F04EF">
              <w:rPr>
                <w:color w:val="000000"/>
                <w:sz w:val="26"/>
                <w:szCs w:val="26"/>
              </w:rPr>
              <w:t>Đất xây dựng cơ sở văn hóa</w:t>
            </w:r>
          </w:p>
        </w:tc>
        <w:tc>
          <w:tcPr>
            <w:tcW w:w="606" w:type="pct"/>
            <w:shd w:val="clear" w:color="auto" w:fill="auto"/>
            <w:noWrap/>
            <w:vAlign w:val="center"/>
            <w:hideMark/>
          </w:tcPr>
          <w:p w14:paraId="0C8E1096" w14:textId="08754CDC"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DVH</w:t>
            </w:r>
          </w:p>
        </w:tc>
        <w:tc>
          <w:tcPr>
            <w:tcW w:w="783" w:type="pct"/>
            <w:shd w:val="clear" w:color="auto" w:fill="auto"/>
            <w:noWrap/>
            <w:vAlign w:val="center"/>
            <w:hideMark/>
          </w:tcPr>
          <w:p w14:paraId="411EFEB8" w14:textId="31C2F751"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1</w:t>
            </w:r>
          </w:p>
        </w:tc>
        <w:tc>
          <w:tcPr>
            <w:tcW w:w="707" w:type="pct"/>
            <w:shd w:val="clear" w:color="auto" w:fill="auto"/>
            <w:noWrap/>
            <w:vAlign w:val="center"/>
            <w:hideMark/>
          </w:tcPr>
          <w:p w14:paraId="5D1EA379" w14:textId="71D7B503"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3,25</w:t>
            </w:r>
          </w:p>
        </w:tc>
      </w:tr>
      <w:tr w:rsidR="00725A24" w:rsidRPr="00802B78" w14:paraId="5EF78EB8" w14:textId="77777777" w:rsidTr="00685129">
        <w:trPr>
          <w:trHeight w:val="377"/>
        </w:trPr>
        <w:tc>
          <w:tcPr>
            <w:tcW w:w="467" w:type="pct"/>
            <w:shd w:val="clear" w:color="auto" w:fill="auto"/>
            <w:noWrap/>
            <w:vAlign w:val="center"/>
            <w:hideMark/>
          </w:tcPr>
          <w:p w14:paraId="66951378" w14:textId="1CB76B3C"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2.5</w:t>
            </w:r>
          </w:p>
        </w:tc>
        <w:tc>
          <w:tcPr>
            <w:tcW w:w="2437" w:type="pct"/>
            <w:shd w:val="clear" w:color="auto" w:fill="auto"/>
            <w:vAlign w:val="center"/>
            <w:hideMark/>
          </w:tcPr>
          <w:p w14:paraId="0018D803" w14:textId="796DEEFD" w:rsidR="00725A24" w:rsidRPr="00802B78" w:rsidRDefault="00725A24" w:rsidP="00725A24">
            <w:pPr>
              <w:spacing w:before="0" w:after="0"/>
              <w:ind w:firstLine="0"/>
              <w:jc w:val="left"/>
              <w:rPr>
                <w:rFonts w:eastAsia="Times New Roman" w:cs="Times New Roman"/>
                <w:color w:val="000000" w:themeColor="text1"/>
                <w:kern w:val="0"/>
                <w:sz w:val="26"/>
                <w:szCs w:val="26"/>
                <w:lang w:val="en-US"/>
                <w14:ligatures w14:val="none"/>
              </w:rPr>
            </w:pPr>
            <w:r w:rsidRPr="008F04EF">
              <w:rPr>
                <w:color w:val="000000"/>
                <w:sz w:val="26"/>
                <w:szCs w:val="26"/>
              </w:rPr>
              <w:t>Đất thương mại, dịch vụ</w:t>
            </w:r>
          </w:p>
        </w:tc>
        <w:tc>
          <w:tcPr>
            <w:tcW w:w="606" w:type="pct"/>
            <w:shd w:val="clear" w:color="auto" w:fill="auto"/>
            <w:noWrap/>
            <w:vAlign w:val="center"/>
            <w:hideMark/>
          </w:tcPr>
          <w:p w14:paraId="54239067" w14:textId="1D7A4879"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TMD</w:t>
            </w:r>
          </w:p>
        </w:tc>
        <w:tc>
          <w:tcPr>
            <w:tcW w:w="783" w:type="pct"/>
            <w:shd w:val="clear" w:color="auto" w:fill="auto"/>
            <w:noWrap/>
            <w:vAlign w:val="center"/>
            <w:hideMark/>
          </w:tcPr>
          <w:p w14:paraId="7367AACA" w14:textId="30ED90E6"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2</w:t>
            </w:r>
          </w:p>
        </w:tc>
        <w:tc>
          <w:tcPr>
            <w:tcW w:w="707" w:type="pct"/>
            <w:shd w:val="clear" w:color="auto" w:fill="auto"/>
            <w:noWrap/>
            <w:vAlign w:val="center"/>
            <w:hideMark/>
          </w:tcPr>
          <w:p w14:paraId="6B0FFA05" w14:textId="3B799BC8"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1,90</w:t>
            </w:r>
          </w:p>
        </w:tc>
      </w:tr>
      <w:tr w:rsidR="00725A24" w:rsidRPr="00802B78" w14:paraId="121296D9" w14:textId="77777777" w:rsidTr="00725A24">
        <w:trPr>
          <w:trHeight w:val="170"/>
        </w:trPr>
        <w:tc>
          <w:tcPr>
            <w:tcW w:w="467" w:type="pct"/>
            <w:shd w:val="clear" w:color="auto" w:fill="auto"/>
            <w:noWrap/>
            <w:vAlign w:val="center"/>
            <w:hideMark/>
          </w:tcPr>
          <w:p w14:paraId="5A2B2141" w14:textId="750B8810"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2.6</w:t>
            </w:r>
          </w:p>
        </w:tc>
        <w:tc>
          <w:tcPr>
            <w:tcW w:w="2437" w:type="pct"/>
            <w:shd w:val="clear" w:color="auto" w:fill="auto"/>
            <w:vAlign w:val="center"/>
            <w:hideMark/>
          </w:tcPr>
          <w:p w14:paraId="43A7907B" w14:textId="18C3D246" w:rsidR="00725A24" w:rsidRPr="00802B78" w:rsidRDefault="00725A24" w:rsidP="00725A24">
            <w:pPr>
              <w:spacing w:before="0" w:after="0"/>
              <w:ind w:firstLine="0"/>
              <w:jc w:val="left"/>
              <w:rPr>
                <w:rFonts w:eastAsia="Times New Roman" w:cs="Times New Roman"/>
                <w:color w:val="000000" w:themeColor="text1"/>
                <w:kern w:val="0"/>
                <w:sz w:val="26"/>
                <w:szCs w:val="26"/>
                <w:lang w:val="en-US"/>
                <w14:ligatures w14:val="none"/>
              </w:rPr>
            </w:pPr>
            <w:r w:rsidRPr="008F04EF">
              <w:rPr>
                <w:color w:val="000000"/>
                <w:sz w:val="26"/>
                <w:szCs w:val="26"/>
              </w:rPr>
              <w:t>Đất cơ sở sản xuất phi nông nghiệp</w:t>
            </w:r>
          </w:p>
        </w:tc>
        <w:tc>
          <w:tcPr>
            <w:tcW w:w="606" w:type="pct"/>
            <w:shd w:val="clear" w:color="auto" w:fill="auto"/>
            <w:noWrap/>
            <w:vAlign w:val="center"/>
            <w:hideMark/>
          </w:tcPr>
          <w:p w14:paraId="0E5E9EAC" w14:textId="178870CE" w:rsidR="00725A24" w:rsidRPr="00802B78" w:rsidRDefault="00725A24" w:rsidP="00725A24">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SKC</w:t>
            </w:r>
          </w:p>
        </w:tc>
        <w:tc>
          <w:tcPr>
            <w:tcW w:w="783" w:type="pct"/>
            <w:shd w:val="clear" w:color="auto" w:fill="auto"/>
            <w:noWrap/>
            <w:vAlign w:val="center"/>
            <w:hideMark/>
          </w:tcPr>
          <w:p w14:paraId="5EF9D3BF" w14:textId="3AC6F66D"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1</w:t>
            </w:r>
          </w:p>
        </w:tc>
        <w:tc>
          <w:tcPr>
            <w:tcW w:w="707" w:type="pct"/>
            <w:shd w:val="clear" w:color="auto" w:fill="auto"/>
            <w:noWrap/>
            <w:vAlign w:val="center"/>
            <w:hideMark/>
          </w:tcPr>
          <w:p w14:paraId="313D271F" w14:textId="5EAEE60A" w:rsidR="00725A24" w:rsidRPr="00802B78" w:rsidRDefault="00725A24" w:rsidP="00725A24">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1,50</w:t>
            </w:r>
          </w:p>
        </w:tc>
      </w:tr>
      <w:tr w:rsidR="00725A24" w:rsidRPr="00802B78" w14:paraId="5B1307E7" w14:textId="77777777" w:rsidTr="00725A24">
        <w:trPr>
          <w:trHeight w:val="134"/>
        </w:trPr>
        <w:tc>
          <w:tcPr>
            <w:tcW w:w="467" w:type="pct"/>
            <w:shd w:val="clear" w:color="auto" w:fill="auto"/>
            <w:noWrap/>
            <w:vAlign w:val="center"/>
          </w:tcPr>
          <w:p w14:paraId="1D294D92" w14:textId="213EA38C" w:rsidR="00725A24" w:rsidRPr="00802B78" w:rsidRDefault="00725A24" w:rsidP="00725A24">
            <w:pPr>
              <w:spacing w:before="0" w:after="0"/>
              <w:ind w:firstLine="0"/>
              <w:jc w:val="center"/>
              <w:rPr>
                <w:color w:val="000000" w:themeColor="text1"/>
                <w:sz w:val="26"/>
                <w:szCs w:val="26"/>
              </w:rPr>
            </w:pPr>
            <w:r w:rsidRPr="008F04EF">
              <w:rPr>
                <w:color w:val="000000"/>
                <w:sz w:val="26"/>
                <w:szCs w:val="26"/>
              </w:rPr>
              <w:t>2.7</w:t>
            </w:r>
          </w:p>
        </w:tc>
        <w:tc>
          <w:tcPr>
            <w:tcW w:w="2437" w:type="pct"/>
            <w:shd w:val="clear" w:color="auto" w:fill="auto"/>
            <w:vAlign w:val="center"/>
          </w:tcPr>
          <w:p w14:paraId="54918FD6" w14:textId="6C166142" w:rsidR="00725A24" w:rsidRPr="00802B78" w:rsidRDefault="00725A24" w:rsidP="00725A24">
            <w:pPr>
              <w:spacing w:before="0" w:after="0"/>
              <w:ind w:firstLine="0"/>
              <w:jc w:val="left"/>
              <w:rPr>
                <w:color w:val="000000" w:themeColor="text1"/>
                <w:sz w:val="26"/>
                <w:szCs w:val="26"/>
              </w:rPr>
            </w:pPr>
            <w:r w:rsidRPr="008F04EF">
              <w:rPr>
                <w:color w:val="000000"/>
                <w:sz w:val="26"/>
                <w:szCs w:val="26"/>
              </w:rPr>
              <w:t>Đất sử dụng cho hoạt động khoáng sản</w:t>
            </w:r>
          </w:p>
        </w:tc>
        <w:tc>
          <w:tcPr>
            <w:tcW w:w="606" w:type="pct"/>
            <w:shd w:val="clear" w:color="auto" w:fill="auto"/>
            <w:noWrap/>
            <w:vAlign w:val="center"/>
          </w:tcPr>
          <w:p w14:paraId="6F47EE9D" w14:textId="1563ED66" w:rsidR="00725A24" w:rsidRPr="00802B78" w:rsidRDefault="00725A24" w:rsidP="00725A24">
            <w:pPr>
              <w:spacing w:before="0" w:after="0"/>
              <w:ind w:firstLine="0"/>
              <w:jc w:val="center"/>
              <w:rPr>
                <w:color w:val="000000" w:themeColor="text1"/>
                <w:sz w:val="26"/>
                <w:szCs w:val="26"/>
              </w:rPr>
            </w:pPr>
            <w:r w:rsidRPr="008F04EF">
              <w:rPr>
                <w:color w:val="000000"/>
                <w:sz w:val="26"/>
                <w:szCs w:val="26"/>
              </w:rPr>
              <w:t>SKS</w:t>
            </w:r>
          </w:p>
        </w:tc>
        <w:tc>
          <w:tcPr>
            <w:tcW w:w="783" w:type="pct"/>
            <w:shd w:val="clear" w:color="auto" w:fill="auto"/>
            <w:noWrap/>
            <w:vAlign w:val="center"/>
          </w:tcPr>
          <w:p w14:paraId="3599F020" w14:textId="01D3E08E" w:rsidR="00725A24" w:rsidRPr="00802B78" w:rsidRDefault="00725A24" w:rsidP="00725A24">
            <w:pPr>
              <w:spacing w:before="0" w:after="0"/>
              <w:ind w:firstLine="0"/>
              <w:jc w:val="right"/>
              <w:rPr>
                <w:color w:val="000000" w:themeColor="text1"/>
                <w:sz w:val="26"/>
                <w:szCs w:val="26"/>
              </w:rPr>
            </w:pPr>
            <w:r w:rsidRPr="008F04EF">
              <w:rPr>
                <w:color w:val="000000"/>
                <w:sz w:val="26"/>
                <w:szCs w:val="26"/>
              </w:rPr>
              <w:t>1</w:t>
            </w:r>
          </w:p>
        </w:tc>
        <w:tc>
          <w:tcPr>
            <w:tcW w:w="707" w:type="pct"/>
            <w:shd w:val="clear" w:color="auto" w:fill="auto"/>
            <w:noWrap/>
            <w:vAlign w:val="center"/>
          </w:tcPr>
          <w:p w14:paraId="6D9DD576" w14:textId="7C0E35E0" w:rsidR="00725A24" w:rsidRPr="00802B78" w:rsidRDefault="00725A24" w:rsidP="00725A24">
            <w:pPr>
              <w:spacing w:before="0" w:after="0"/>
              <w:ind w:firstLine="0"/>
              <w:jc w:val="right"/>
              <w:rPr>
                <w:color w:val="000000" w:themeColor="text1"/>
                <w:sz w:val="26"/>
                <w:szCs w:val="26"/>
              </w:rPr>
            </w:pPr>
            <w:r w:rsidRPr="008F04EF">
              <w:rPr>
                <w:color w:val="000000"/>
                <w:sz w:val="26"/>
                <w:szCs w:val="26"/>
              </w:rPr>
              <w:t>3,80</w:t>
            </w:r>
          </w:p>
        </w:tc>
      </w:tr>
      <w:tr w:rsidR="00725A24" w:rsidRPr="00802B78" w14:paraId="41F05FF4" w14:textId="77777777" w:rsidTr="00725A24">
        <w:trPr>
          <w:trHeight w:val="458"/>
        </w:trPr>
        <w:tc>
          <w:tcPr>
            <w:tcW w:w="467" w:type="pct"/>
            <w:shd w:val="clear" w:color="auto" w:fill="auto"/>
            <w:noWrap/>
            <w:vAlign w:val="center"/>
          </w:tcPr>
          <w:p w14:paraId="0D413AB6" w14:textId="503EB328" w:rsidR="00725A24" w:rsidRPr="00802B78" w:rsidRDefault="00725A24" w:rsidP="00725A24">
            <w:pPr>
              <w:spacing w:before="0" w:after="0"/>
              <w:ind w:firstLine="0"/>
              <w:jc w:val="center"/>
              <w:rPr>
                <w:color w:val="000000" w:themeColor="text1"/>
                <w:sz w:val="26"/>
                <w:szCs w:val="26"/>
              </w:rPr>
            </w:pPr>
            <w:r w:rsidRPr="008F04EF">
              <w:rPr>
                <w:color w:val="000000"/>
                <w:sz w:val="26"/>
                <w:szCs w:val="26"/>
              </w:rPr>
              <w:t>2.8</w:t>
            </w:r>
          </w:p>
        </w:tc>
        <w:tc>
          <w:tcPr>
            <w:tcW w:w="2437" w:type="pct"/>
            <w:shd w:val="clear" w:color="auto" w:fill="auto"/>
            <w:vAlign w:val="center"/>
          </w:tcPr>
          <w:p w14:paraId="1A7612F0" w14:textId="14038118" w:rsidR="00725A24" w:rsidRPr="00802B78" w:rsidRDefault="00725A24" w:rsidP="00725A24">
            <w:pPr>
              <w:spacing w:before="0" w:after="0"/>
              <w:ind w:firstLine="0"/>
              <w:jc w:val="left"/>
              <w:rPr>
                <w:color w:val="000000" w:themeColor="text1"/>
                <w:sz w:val="26"/>
                <w:szCs w:val="26"/>
              </w:rPr>
            </w:pPr>
            <w:r w:rsidRPr="008F04EF">
              <w:rPr>
                <w:color w:val="000000"/>
                <w:sz w:val="26"/>
                <w:szCs w:val="26"/>
              </w:rPr>
              <w:t>Đất công trình giao thông</w:t>
            </w:r>
          </w:p>
        </w:tc>
        <w:tc>
          <w:tcPr>
            <w:tcW w:w="606" w:type="pct"/>
            <w:shd w:val="clear" w:color="auto" w:fill="auto"/>
            <w:noWrap/>
            <w:vAlign w:val="center"/>
          </w:tcPr>
          <w:p w14:paraId="3EC14B38" w14:textId="686D4783" w:rsidR="00725A24" w:rsidRPr="00802B78" w:rsidRDefault="00725A24" w:rsidP="00725A24">
            <w:pPr>
              <w:spacing w:before="0" w:after="0"/>
              <w:ind w:firstLine="0"/>
              <w:jc w:val="center"/>
              <w:rPr>
                <w:color w:val="000000" w:themeColor="text1"/>
                <w:sz w:val="26"/>
                <w:szCs w:val="26"/>
              </w:rPr>
            </w:pPr>
            <w:r w:rsidRPr="008F04EF">
              <w:rPr>
                <w:color w:val="000000"/>
                <w:sz w:val="26"/>
                <w:szCs w:val="26"/>
              </w:rPr>
              <w:t>DGT</w:t>
            </w:r>
          </w:p>
        </w:tc>
        <w:tc>
          <w:tcPr>
            <w:tcW w:w="783" w:type="pct"/>
            <w:shd w:val="clear" w:color="auto" w:fill="auto"/>
            <w:noWrap/>
            <w:vAlign w:val="center"/>
          </w:tcPr>
          <w:p w14:paraId="186F6881" w14:textId="71B35E75" w:rsidR="00725A24" w:rsidRPr="00802B78" w:rsidRDefault="00725A24" w:rsidP="00725A24">
            <w:pPr>
              <w:spacing w:before="0" w:after="0"/>
              <w:ind w:firstLine="0"/>
              <w:jc w:val="right"/>
              <w:rPr>
                <w:color w:val="000000" w:themeColor="text1"/>
                <w:sz w:val="26"/>
                <w:szCs w:val="26"/>
              </w:rPr>
            </w:pPr>
            <w:r w:rsidRPr="008F04EF">
              <w:rPr>
                <w:color w:val="000000"/>
                <w:sz w:val="26"/>
                <w:szCs w:val="26"/>
              </w:rPr>
              <w:t>6</w:t>
            </w:r>
          </w:p>
        </w:tc>
        <w:tc>
          <w:tcPr>
            <w:tcW w:w="707" w:type="pct"/>
            <w:shd w:val="clear" w:color="auto" w:fill="auto"/>
            <w:noWrap/>
            <w:vAlign w:val="center"/>
          </w:tcPr>
          <w:p w14:paraId="0508E972" w14:textId="52AFBBCE" w:rsidR="00725A24" w:rsidRPr="00802B78" w:rsidRDefault="00725A24" w:rsidP="00725A24">
            <w:pPr>
              <w:spacing w:before="0" w:after="0"/>
              <w:ind w:firstLine="0"/>
              <w:jc w:val="right"/>
              <w:rPr>
                <w:color w:val="000000" w:themeColor="text1"/>
                <w:sz w:val="26"/>
                <w:szCs w:val="26"/>
              </w:rPr>
            </w:pPr>
            <w:r w:rsidRPr="008F04EF">
              <w:rPr>
                <w:color w:val="000000"/>
                <w:sz w:val="26"/>
                <w:szCs w:val="26"/>
              </w:rPr>
              <w:t>20,19</w:t>
            </w:r>
          </w:p>
        </w:tc>
      </w:tr>
      <w:tr w:rsidR="00725A24" w:rsidRPr="00802B78" w14:paraId="46C9D50A" w14:textId="77777777" w:rsidTr="00D203D7">
        <w:trPr>
          <w:trHeight w:val="660"/>
        </w:trPr>
        <w:tc>
          <w:tcPr>
            <w:tcW w:w="467" w:type="pct"/>
            <w:shd w:val="clear" w:color="auto" w:fill="auto"/>
            <w:noWrap/>
            <w:vAlign w:val="center"/>
          </w:tcPr>
          <w:p w14:paraId="02FB5592" w14:textId="450A4FB5" w:rsidR="00725A24" w:rsidRPr="008F04EF" w:rsidRDefault="00725A24" w:rsidP="00725A24">
            <w:pPr>
              <w:spacing w:before="0" w:after="0"/>
              <w:ind w:firstLine="0"/>
              <w:jc w:val="center"/>
              <w:rPr>
                <w:color w:val="000000"/>
                <w:sz w:val="26"/>
                <w:szCs w:val="26"/>
              </w:rPr>
            </w:pPr>
            <w:r w:rsidRPr="008F04EF">
              <w:rPr>
                <w:color w:val="000000"/>
                <w:sz w:val="26"/>
                <w:szCs w:val="26"/>
              </w:rPr>
              <w:t>2.9</w:t>
            </w:r>
          </w:p>
        </w:tc>
        <w:tc>
          <w:tcPr>
            <w:tcW w:w="2437" w:type="pct"/>
            <w:shd w:val="clear" w:color="auto" w:fill="auto"/>
            <w:vAlign w:val="center"/>
          </w:tcPr>
          <w:p w14:paraId="7F0E65B4" w14:textId="37A0A4BA" w:rsidR="00725A24" w:rsidRPr="008F04EF" w:rsidRDefault="00725A24" w:rsidP="00725A24">
            <w:pPr>
              <w:spacing w:before="0" w:after="0"/>
              <w:ind w:firstLine="0"/>
              <w:jc w:val="left"/>
              <w:rPr>
                <w:color w:val="000000"/>
                <w:sz w:val="26"/>
                <w:szCs w:val="26"/>
              </w:rPr>
            </w:pPr>
            <w:r w:rsidRPr="008F04EF">
              <w:rPr>
                <w:color w:val="000000"/>
                <w:sz w:val="26"/>
                <w:szCs w:val="26"/>
              </w:rPr>
              <w:t>Đất có di tích lịch sử - văn hóa danh lam thắng cảnh, di sản thiên nhiên</w:t>
            </w:r>
          </w:p>
        </w:tc>
        <w:tc>
          <w:tcPr>
            <w:tcW w:w="606" w:type="pct"/>
            <w:shd w:val="clear" w:color="auto" w:fill="auto"/>
            <w:noWrap/>
            <w:vAlign w:val="center"/>
          </w:tcPr>
          <w:p w14:paraId="666095EA" w14:textId="28DC4279" w:rsidR="00725A24" w:rsidRPr="008F04EF" w:rsidRDefault="00725A24" w:rsidP="00725A24">
            <w:pPr>
              <w:spacing w:before="0" w:after="0"/>
              <w:ind w:firstLine="0"/>
              <w:jc w:val="center"/>
              <w:rPr>
                <w:color w:val="000000"/>
                <w:sz w:val="26"/>
                <w:szCs w:val="26"/>
              </w:rPr>
            </w:pPr>
            <w:r w:rsidRPr="008F04EF">
              <w:rPr>
                <w:color w:val="000000"/>
                <w:sz w:val="26"/>
                <w:szCs w:val="26"/>
              </w:rPr>
              <w:t>DDD</w:t>
            </w:r>
          </w:p>
        </w:tc>
        <w:tc>
          <w:tcPr>
            <w:tcW w:w="783" w:type="pct"/>
            <w:shd w:val="clear" w:color="auto" w:fill="auto"/>
            <w:noWrap/>
            <w:vAlign w:val="center"/>
          </w:tcPr>
          <w:p w14:paraId="22641597" w14:textId="24EED9B3" w:rsidR="00725A24" w:rsidRPr="008F04EF" w:rsidRDefault="00725A24" w:rsidP="00725A24">
            <w:pPr>
              <w:spacing w:before="0" w:after="0"/>
              <w:ind w:firstLine="0"/>
              <w:jc w:val="right"/>
              <w:rPr>
                <w:color w:val="000000"/>
                <w:sz w:val="26"/>
                <w:szCs w:val="26"/>
              </w:rPr>
            </w:pPr>
            <w:r w:rsidRPr="008F04EF">
              <w:rPr>
                <w:color w:val="000000"/>
                <w:sz w:val="26"/>
                <w:szCs w:val="26"/>
              </w:rPr>
              <w:t>1</w:t>
            </w:r>
          </w:p>
        </w:tc>
        <w:tc>
          <w:tcPr>
            <w:tcW w:w="707" w:type="pct"/>
            <w:shd w:val="clear" w:color="auto" w:fill="auto"/>
            <w:noWrap/>
            <w:vAlign w:val="center"/>
          </w:tcPr>
          <w:p w14:paraId="749D04B0" w14:textId="7A227546" w:rsidR="00725A24" w:rsidRPr="008F04EF" w:rsidRDefault="00725A24" w:rsidP="00725A24">
            <w:pPr>
              <w:spacing w:before="0" w:after="0"/>
              <w:ind w:firstLine="0"/>
              <w:jc w:val="right"/>
              <w:rPr>
                <w:color w:val="000000"/>
                <w:sz w:val="26"/>
                <w:szCs w:val="26"/>
              </w:rPr>
            </w:pPr>
            <w:r w:rsidRPr="008F04EF">
              <w:rPr>
                <w:color w:val="000000"/>
                <w:sz w:val="26"/>
                <w:szCs w:val="26"/>
              </w:rPr>
              <w:t>0,85</w:t>
            </w:r>
          </w:p>
        </w:tc>
      </w:tr>
      <w:tr w:rsidR="00725A24" w:rsidRPr="00802B78" w14:paraId="72C1115D" w14:textId="77777777" w:rsidTr="00D203D7">
        <w:trPr>
          <w:trHeight w:val="660"/>
        </w:trPr>
        <w:tc>
          <w:tcPr>
            <w:tcW w:w="467" w:type="pct"/>
            <w:shd w:val="clear" w:color="auto" w:fill="auto"/>
            <w:noWrap/>
            <w:vAlign w:val="center"/>
          </w:tcPr>
          <w:p w14:paraId="05F94486" w14:textId="16FA090D" w:rsidR="00725A24" w:rsidRPr="008F04EF" w:rsidRDefault="00725A24" w:rsidP="00725A24">
            <w:pPr>
              <w:spacing w:before="0" w:after="0"/>
              <w:ind w:firstLine="0"/>
              <w:jc w:val="center"/>
              <w:rPr>
                <w:color w:val="000000"/>
                <w:sz w:val="26"/>
                <w:szCs w:val="26"/>
              </w:rPr>
            </w:pPr>
            <w:r w:rsidRPr="008F04EF">
              <w:rPr>
                <w:color w:val="000000"/>
                <w:sz w:val="26"/>
                <w:szCs w:val="26"/>
              </w:rPr>
              <w:t>2.10</w:t>
            </w:r>
          </w:p>
        </w:tc>
        <w:tc>
          <w:tcPr>
            <w:tcW w:w="2437" w:type="pct"/>
            <w:shd w:val="clear" w:color="auto" w:fill="auto"/>
            <w:vAlign w:val="center"/>
          </w:tcPr>
          <w:p w14:paraId="46C68B97" w14:textId="1139ECB3" w:rsidR="00725A24" w:rsidRPr="008F04EF" w:rsidRDefault="00725A24" w:rsidP="00725A24">
            <w:pPr>
              <w:spacing w:before="0" w:after="0"/>
              <w:ind w:firstLine="0"/>
              <w:jc w:val="left"/>
              <w:rPr>
                <w:color w:val="000000"/>
                <w:sz w:val="26"/>
                <w:szCs w:val="26"/>
              </w:rPr>
            </w:pPr>
            <w:r w:rsidRPr="008F04EF">
              <w:rPr>
                <w:color w:val="000000"/>
                <w:sz w:val="26"/>
                <w:szCs w:val="26"/>
              </w:rPr>
              <w:t>Đất công trình năng lượng, chiếu sáng công cộng</w:t>
            </w:r>
          </w:p>
        </w:tc>
        <w:tc>
          <w:tcPr>
            <w:tcW w:w="606" w:type="pct"/>
            <w:shd w:val="clear" w:color="auto" w:fill="auto"/>
            <w:noWrap/>
            <w:vAlign w:val="center"/>
          </w:tcPr>
          <w:p w14:paraId="49E60190" w14:textId="763A529C" w:rsidR="00725A24" w:rsidRPr="008F04EF" w:rsidRDefault="00725A24" w:rsidP="00725A24">
            <w:pPr>
              <w:spacing w:before="0" w:after="0"/>
              <w:ind w:firstLine="0"/>
              <w:jc w:val="center"/>
              <w:rPr>
                <w:color w:val="000000"/>
                <w:sz w:val="26"/>
                <w:szCs w:val="26"/>
              </w:rPr>
            </w:pPr>
            <w:r w:rsidRPr="008F04EF">
              <w:rPr>
                <w:color w:val="000000"/>
                <w:sz w:val="26"/>
                <w:szCs w:val="26"/>
              </w:rPr>
              <w:t>DNL</w:t>
            </w:r>
          </w:p>
        </w:tc>
        <w:tc>
          <w:tcPr>
            <w:tcW w:w="783" w:type="pct"/>
            <w:shd w:val="clear" w:color="auto" w:fill="auto"/>
            <w:noWrap/>
            <w:vAlign w:val="center"/>
          </w:tcPr>
          <w:p w14:paraId="17D6C5C2" w14:textId="368024BB" w:rsidR="00725A24" w:rsidRPr="008F04EF" w:rsidRDefault="00725A24" w:rsidP="00725A24">
            <w:pPr>
              <w:spacing w:before="0" w:after="0"/>
              <w:ind w:firstLine="0"/>
              <w:jc w:val="right"/>
              <w:rPr>
                <w:color w:val="000000"/>
                <w:sz w:val="26"/>
                <w:szCs w:val="26"/>
              </w:rPr>
            </w:pPr>
            <w:r w:rsidRPr="008F04EF">
              <w:rPr>
                <w:color w:val="000000"/>
                <w:sz w:val="26"/>
                <w:szCs w:val="26"/>
              </w:rPr>
              <w:t>2</w:t>
            </w:r>
          </w:p>
        </w:tc>
        <w:tc>
          <w:tcPr>
            <w:tcW w:w="707" w:type="pct"/>
            <w:shd w:val="clear" w:color="auto" w:fill="auto"/>
            <w:noWrap/>
            <w:vAlign w:val="center"/>
          </w:tcPr>
          <w:p w14:paraId="256D7227" w14:textId="6D0DEFB9" w:rsidR="00725A24" w:rsidRPr="008F04EF" w:rsidRDefault="00725A24" w:rsidP="00725A24">
            <w:pPr>
              <w:spacing w:before="0" w:after="0"/>
              <w:ind w:firstLine="0"/>
              <w:jc w:val="right"/>
              <w:rPr>
                <w:color w:val="000000"/>
                <w:sz w:val="26"/>
                <w:szCs w:val="26"/>
              </w:rPr>
            </w:pPr>
            <w:r w:rsidRPr="008F04EF">
              <w:rPr>
                <w:color w:val="000000"/>
                <w:sz w:val="26"/>
                <w:szCs w:val="26"/>
              </w:rPr>
              <w:t>0,13</w:t>
            </w:r>
          </w:p>
        </w:tc>
      </w:tr>
    </w:tbl>
    <w:p w14:paraId="6E31BA5A" w14:textId="1565CEF7" w:rsidR="00D203D7" w:rsidRPr="00802B78" w:rsidRDefault="00D203D7" w:rsidP="00725A24">
      <w:pPr>
        <w:ind w:firstLine="0"/>
        <w:jc w:val="center"/>
        <w:rPr>
          <w:color w:val="000000" w:themeColor="text1"/>
        </w:rPr>
      </w:pPr>
      <w:r w:rsidRPr="00802B78">
        <w:rPr>
          <w:i/>
          <w:color w:val="000000" w:themeColor="text1"/>
        </w:rPr>
        <w:t xml:space="preserve">(Nguồn: Danh mục công trình đăng ký mới trong Biểu </w:t>
      </w:r>
      <w:r w:rsidRPr="00802B78">
        <w:rPr>
          <w:i/>
          <w:color w:val="000000" w:themeColor="text1"/>
          <w:lang w:val="en-US"/>
        </w:rPr>
        <w:t>25</w:t>
      </w:r>
      <w:r w:rsidRPr="00802B78">
        <w:rPr>
          <w:i/>
          <w:color w:val="000000" w:themeColor="text1"/>
        </w:rPr>
        <w:t xml:space="preserve">/CH </w:t>
      </w:r>
      <w:r w:rsidRPr="00802B78">
        <w:rPr>
          <w:i/>
          <w:color w:val="000000" w:themeColor="text1"/>
          <w:lang w:val="en-US"/>
        </w:rPr>
        <w:t>-</w:t>
      </w:r>
      <w:r w:rsidRPr="00802B78">
        <w:rPr>
          <w:i/>
          <w:color w:val="000000" w:themeColor="text1"/>
        </w:rPr>
        <w:t xml:space="preserve"> Danh mục công trình, dự án thực hiện trong năm 202</w:t>
      </w:r>
      <w:r w:rsidRPr="00802B78">
        <w:rPr>
          <w:i/>
          <w:color w:val="000000" w:themeColor="text1"/>
          <w:lang w:val="en-US"/>
        </w:rPr>
        <w:t>5</w:t>
      </w:r>
      <w:r w:rsidRPr="00802B78">
        <w:rPr>
          <w:i/>
          <w:color w:val="000000" w:themeColor="text1"/>
        </w:rPr>
        <w:t xml:space="preserve"> huyện </w:t>
      </w:r>
      <w:proofErr w:type="spellStart"/>
      <w:r w:rsidR="001C7DAD" w:rsidRPr="00802B78">
        <w:rPr>
          <w:i/>
          <w:color w:val="000000" w:themeColor="text1"/>
          <w:lang w:val="en-US"/>
        </w:rPr>
        <w:t>Quảng</w:t>
      </w:r>
      <w:proofErr w:type="spellEnd"/>
      <w:r w:rsidR="001C7DAD" w:rsidRPr="00802B78">
        <w:rPr>
          <w:i/>
          <w:color w:val="000000" w:themeColor="text1"/>
          <w:lang w:val="en-US"/>
        </w:rPr>
        <w:t xml:space="preserve"> Ninh</w:t>
      </w:r>
      <w:r w:rsidRPr="00802B78">
        <w:rPr>
          <w:i/>
          <w:color w:val="000000" w:themeColor="text1"/>
        </w:rPr>
        <w:t>).</w:t>
      </w:r>
    </w:p>
    <w:p w14:paraId="74939393" w14:textId="77777777" w:rsidR="00C332DB" w:rsidRPr="00B070C3" w:rsidRDefault="00C332DB" w:rsidP="00E37436">
      <w:pPr>
        <w:spacing w:after="0" w:line="340" w:lineRule="exact"/>
        <w:rPr>
          <w:color w:val="C00000"/>
        </w:rPr>
      </w:pPr>
      <w:bookmarkStart w:id="178" w:name="_Toc154740136"/>
      <w:bookmarkStart w:id="179" w:name="_Toc147926803"/>
      <w:bookmarkStart w:id="180" w:name="_Toc199346019"/>
      <w:bookmarkEnd w:id="177"/>
      <w:r w:rsidRPr="00B070C3">
        <w:rPr>
          <w:color w:val="C00000"/>
        </w:rPr>
        <w:lastRenderedPageBreak/>
        <w:t>a) Đất nông nghiệp</w:t>
      </w:r>
    </w:p>
    <w:p w14:paraId="5C915773" w14:textId="77777777" w:rsidR="00C332DB" w:rsidRPr="00F144C2" w:rsidRDefault="00C332DB" w:rsidP="00E37436">
      <w:pPr>
        <w:spacing w:after="0" w:line="340" w:lineRule="exact"/>
        <w:rPr>
          <w:color w:val="000000"/>
        </w:rPr>
      </w:pPr>
      <w:r w:rsidRPr="00F144C2">
        <w:rPr>
          <w:color w:val="000000"/>
        </w:rPr>
        <w:t>- Đất có rừng sản xuất là rừng trồng đăng ký mới chỉ tiêu kế hoạch năm 2025 với diện tích 94,13 ha để thực hiện 01 công trình, dự án có sử dụng đất tại xã Trường Sơn.</w:t>
      </w:r>
    </w:p>
    <w:p w14:paraId="4ED4CA17" w14:textId="77777777" w:rsidR="00C332DB" w:rsidRPr="00F144C2" w:rsidRDefault="00C332DB" w:rsidP="00E37436">
      <w:pPr>
        <w:spacing w:after="0" w:line="340" w:lineRule="exact"/>
        <w:rPr>
          <w:color w:val="000000"/>
        </w:rPr>
      </w:pPr>
      <w:r w:rsidRPr="00F144C2">
        <w:rPr>
          <w:color w:val="000000"/>
        </w:rPr>
        <w:t>- Đất nông nghiệp khác đăng ký mới chỉ tiêu kế hoạch năm 2025 với diện tích 7,37 ha để thực hiện 03 công trình, dự án có sử dụng đất tại: xã Gia Ninh 4,73 ha; xã An Ninh 1,83 ha; xã Vạn Ninh 0,81 ha.</w:t>
      </w:r>
    </w:p>
    <w:p w14:paraId="5459C319" w14:textId="77777777" w:rsidR="00C332DB" w:rsidRPr="00F144C2" w:rsidRDefault="00C332DB" w:rsidP="00E37436">
      <w:pPr>
        <w:spacing w:after="0" w:line="340" w:lineRule="exact"/>
        <w:rPr>
          <w:color w:val="000000"/>
        </w:rPr>
      </w:pPr>
      <w:r w:rsidRPr="00F144C2">
        <w:rPr>
          <w:color w:val="000000"/>
        </w:rPr>
        <w:t>b) Đất phi nông nghiệp</w:t>
      </w:r>
    </w:p>
    <w:p w14:paraId="129E81C2" w14:textId="77777777" w:rsidR="00C332DB" w:rsidRPr="00F144C2" w:rsidRDefault="00C332DB" w:rsidP="00E37436">
      <w:pPr>
        <w:spacing w:after="0" w:line="340" w:lineRule="exact"/>
        <w:rPr>
          <w:color w:val="000000"/>
        </w:rPr>
      </w:pPr>
      <w:r w:rsidRPr="00F144C2">
        <w:rPr>
          <w:color w:val="000000"/>
        </w:rPr>
        <w:t>- Đất ở tại nông thôn đăng ký mới chỉ tiêu kế hoạch năm 2025 với diện tích 234,19 ha để thực hiện 10 công trình, dự án có sử dụng đất tại: thị trấn Quán Hàu 176,47 ha; xã Vĩnh Ninh 36,05 ha; xã Võ Ninh 3,00 ha; xã Hải Ninh 0,70 ha; xã Duy Ninh 3,80 ha; xã Gia Ninh 8,93 ha; xã Trường Xuân 0,44 ha; xã Tân Ninh 2,30 ha; xã An Ninh 2,50 ha.</w:t>
      </w:r>
    </w:p>
    <w:p w14:paraId="65E4A3A0" w14:textId="77777777" w:rsidR="00C332DB" w:rsidRPr="00F144C2" w:rsidRDefault="00C332DB" w:rsidP="00E37436">
      <w:pPr>
        <w:spacing w:after="0" w:line="340" w:lineRule="exact"/>
        <w:rPr>
          <w:color w:val="000000"/>
        </w:rPr>
      </w:pPr>
      <w:r w:rsidRPr="00F144C2">
        <w:rPr>
          <w:color w:val="000000"/>
        </w:rPr>
        <w:t>- Đất ở tại đô thị đăng ký mới chỉ tiêu kế hoạch năm 2025 với diện tích 16,94 ha để thực hiện 04 công trình, dự án có sử dụng đất tại thị trấn Quán Hàu.</w:t>
      </w:r>
    </w:p>
    <w:p w14:paraId="0F661B27" w14:textId="77777777" w:rsidR="00C332DB" w:rsidRPr="00F144C2" w:rsidRDefault="00C332DB" w:rsidP="00E37436">
      <w:pPr>
        <w:spacing w:after="0" w:line="340" w:lineRule="exact"/>
        <w:rPr>
          <w:color w:val="000000"/>
        </w:rPr>
      </w:pPr>
      <w:r w:rsidRPr="00F144C2">
        <w:rPr>
          <w:color w:val="000000"/>
        </w:rPr>
        <w:t>- Đất an ninh đăng ký mới chỉ tiêu kế hoạch năm 2025 với diện tích 2,00 ha để thực hiện 01 công trình, dự án có sử dụng đất tại thị trấn Quán Hàu.</w:t>
      </w:r>
    </w:p>
    <w:p w14:paraId="5B2C5B77" w14:textId="77777777" w:rsidR="00C332DB" w:rsidRPr="00F144C2" w:rsidRDefault="00C332DB" w:rsidP="00E37436">
      <w:pPr>
        <w:spacing w:after="0" w:line="340" w:lineRule="exact"/>
        <w:rPr>
          <w:color w:val="000000"/>
        </w:rPr>
      </w:pPr>
      <w:r w:rsidRPr="00F144C2">
        <w:rPr>
          <w:color w:val="000000"/>
        </w:rPr>
        <w:t>- Đất xây dựng cơ sở văn hóa đăng ký mới chỉ tiêu kế hoạch năm 2025 với diện tích 3,25 ha để thực hiện 01 công trình, dự án có sử dụng đất tại xã Hải Ninh.</w:t>
      </w:r>
    </w:p>
    <w:p w14:paraId="4FBDDC31" w14:textId="77777777" w:rsidR="00C332DB" w:rsidRPr="00F144C2" w:rsidRDefault="00C332DB" w:rsidP="00E37436">
      <w:pPr>
        <w:spacing w:after="0" w:line="340" w:lineRule="exact"/>
        <w:rPr>
          <w:color w:val="000000"/>
        </w:rPr>
      </w:pPr>
      <w:r w:rsidRPr="00F144C2">
        <w:rPr>
          <w:color w:val="000000"/>
        </w:rPr>
        <w:t>- Đất thương mại, dịch vụ đăng ký mới chỉ tiêu kế hoạch năm 2025 với diện tích 1,90 ha để thực hiện 02 công trình, dự án có sử dụng đất tại: xã Hải Ninh 1,66 ha; xã Gia Ninh 0,24 ha.</w:t>
      </w:r>
    </w:p>
    <w:p w14:paraId="41B51639" w14:textId="77777777" w:rsidR="00C332DB" w:rsidRPr="00F144C2" w:rsidRDefault="00C332DB" w:rsidP="00E37436">
      <w:pPr>
        <w:spacing w:after="0" w:line="340" w:lineRule="exact"/>
        <w:rPr>
          <w:color w:val="000000"/>
        </w:rPr>
      </w:pPr>
      <w:r w:rsidRPr="00F144C2">
        <w:rPr>
          <w:color w:val="000000"/>
        </w:rPr>
        <w:t>- Đất cơ sở sản xuất phi nông nghiệp đăng ký mới chỉ tiêu kế hoạch năm 2025 với diện tích 1,50 ha để thực hiện 01 công trình, dự án có sử dụng đất tại xã Vĩnh Ninh.</w:t>
      </w:r>
    </w:p>
    <w:p w14:paraId="5B225B0D" w14:textId="77777777" w:rsidR="00C332DB" w:rsidRPr="00F144C2" w:rsidRDefault="00C332DB" w:rsidP="00E37436">
      <w:pPr>
        <w:spacing w:after="0" w:line="340" w:lineRule="exact"/>
        <w:rPr>
          <w:color w:val="000000"/>
        </w:rPr>
      </w:pPr>
      <w:r w:rsidRPr="00F144C2">
        <w:rPr>
          <w:color w:val="000000"/>
        </w:rPr>
        <w:t>- Đất sử dụng cho hoạt động khoáng sản đăng ký mới chỉ tiêu kế hoạch năm 2025 với diện tích 3,80 ha để thực hiện 01 công trình, dự án có sử dụng đất tại xã Trường Xuân.</w:t>
      </w:r>
    </w:p>
    <w:p w14:paraId="500BF377" w14:textId="77777777" w:rsidR="00C332DB" w:rsidRPr="00F144C2" w:rsidRDefault="00C332DB" w:rsidP="00E37436">
      <w:pPr>
        <w:spacing w:after="0" w:line="340" w:lineRule="exact"/>
        <w:rPr>
          <w:color w:val="000000"/>
        </w:rPr>
      </w:pPr>
      <w:r w:rsidRPr="00F144C2">
        <w:rPr>
          <w:color w:val="000000"/>
        </w:rPr>
        <w:t>- Đất công trình giao thông đăng ký mới chỉ tiêu kế hoạch năm 2025 với diện tích 20,19 ha để thực hiện 06 công trình, dự án có sử dụng đất tại: thị trấn Quán Hàu 0,22 ha; xã Võ Ninh 2,54 ha; xã Hàm Ninh 3,56 ha; xã Gia Ninh 2,56 ha; xã Tân Ninh 8,71 ha; xã Vạn Ninh 2,60 ha.</w:t>
      </w:r>
    </w:p>
    <w:p w14:paraId="7587EBBA" w14:textId="77777777" w:rsidR="00C332DB" w:rsidRPr="00F144C2" w:rsidRDefault="00C332DB" w:rsidP="00E37436">
      <w:pPr>
        <w:spacing w:after="0" w:line="340" w:lineRule="exact"/>
        <w:rPr>
          <w:color w:val="000000"/>
        </w:rPr>
      </w:pPr>
      <w:r w:rsidRPr="00F144C2">
        <w:rPr>
          <w:color w:val="000000"/>
        </w:rPr>
        <w:t>- Đất có di tích lịch sử - văn hóa danh lam thắng cảnh, di sản thiên nhiên đăng ký mới chỉ tiêu kế hoạch năm 2025 với diện tích 0,85 ha để thực hiện 01 công trình, dự án có sử dụng đất tại xã Hiền Ninh.</w:t>
      </w:r>
    </w:p>
    <w:p w14:paraId="7A6B340E" w14:textId="77777777" w:rsidR="00C332DB" w:rsidRPr="00F144C2" w:rsidRDefault="00C332DB" w:rsidP="00E37436">
      <w:pPr>
        <w:spacing w:after="0" w:line="340" w:lineRule="exact"/>
        <w:rPr>
          <w:color w:val="000000"/>
        </w:rPr>
      </w:pPr>
      <w:r w:rsidRPr="00F144C2">
        <w:rPr>
          <w:color w:val="000000"/>
        </w:rPr>
        <w:t>- Đất công trình năng lượng, chiếu sáng công cộng đăng ký mới chỉ tiêu kế hoạch năm 2025 với diện tích 0,13 ha để thực hiện 02 công trình, dự án có sử dụng đất tại: xã Duy Ninh 0,01 ha; xã Hiền Ninh 0,01 ha; xã Xuân Ninh 0,01 ha; xã Vạn Ninh 0,10 ha.</w:t>
      </w:r>
    </w:p>
    <w:p w14:paraId="53D8D142" w14:textId="74BD3B6B" w:rsidR="00D203D7" w:rsidRPr="00802B78" w:rsidRDefault="008243AF" w:rsidP="008243AF">
      <w:pPr>
        <w:pStyle w:val="Heading2"/>
        <w:rPr>
          <w:color w:val="000000" w:themeColor="text1"/>
        </w:rPr>
      </w:pPr>
      <w:r w:rsidRPr="00802B78">
        <w:rPr>
          <w:color w:val="000000" w:themeColor="text1"/>
          <w:lang w:val="en-US"/>
        </w:rPr>
        <w:lastRenderedPageBreak/>
        <w:t>II</w:t>
      </w:r>
      <w:r w:rsidR="00D203D7" w:rsidRPr="00802B78">
        <w:rPr>
          <w:color w:val="000000" w:themeColor="text1"/>
        </w:rPr>
        <w:t xml:space="preserve">. </w:t>
      </w:r>
      <w:r w:rsidR="00DB5D41" w:rsidRPr="00802B78">
        <w:rPr>
          <w:color w:val="000000" w:themeColor="text1"/>
          <w:lang w:val="en-US"/>
        </w:rPr>
        <w:t>TỔNG HỢP VÀ CÂN ĐỐI CÁC CHỈ TIÊU SỬ DỤNG ĐẤT</w:t>
      </w:r>
      <w:bookmarkEnd w:id="178"/>
      <w:bookmarkEnd w:id="180"/>
    </w:p>
    <w:p w14:paraId="3FE0B036" w14:textId="2DB91D98" w:rsidR="00D203D7" w:rsidRPr="00802B78" w:rsidRDefault="008243AF" w:rsidP="008243AF">
      <w:pPr>
        <w:pStyle w:val="Heading3"/>
        <w:rPr>
          <w:color w:val="000000" w:themeColor="text1"/>
        </w:rPr>
      </w:pPr>
      <w:bookmarkStart w:id="181" w:name="_Toc199346020"/>
      <w:r w:rsidRPr="00802B78">
        <w:rPr>
          <w:color w:val="000000" w:themeColor="text1"/>
          <w:lang w:val="en-US"/>
        </w:rPr>
        <w:t>2</w:t>
      </w:r>
      <w:r w:rsidR="00D203D7" w:rsidRPr="00802B78">
        <w:rPr>
          <w:color w:val="000000" w:themeColor="text1"/>
        </w:rPr>
        <w:t>.1. Chỉ tiêu sử dụng đất nông nghiệp</w:t>
      </w:r>
      <w:bookmarkEnd w:id="181"/>
    </w:p>
    <w:p w14:paraId="1A9147DD" w14:textId="77777777" w:rsidR="00C332DB" w:rsidRPr="00C332DB" w:rsidRDefault="00C332DB" w:rsidP="00C332DB">
      <w:pPr>
        <w:spacing w:after="0" w:line="350" w:lineRule="exact"/>
        <w:rPr>
          <w:color w:val="000000"/>
          <w:spacing w:val="-6"/>
        </w:rPr>
      </w:pPr>
      <w:r w:rsidRPr="00C332DB">
        <w:rPr>
          <w:color w:val="000000"/>
          <w:spacing w:val="-6"/>
        </w:rPr>
        <w:t>Năm 2025, diện tích nhóm đất nông nghiệp là 108.060,15 ha, chiếm 90,49% tổng diện tích đất tự nhiên, thực giảm 823,89 ha so với hiện trạng năm 2024. Cụ thể:</w:t>
      </w:r>
    </w:p>
    <w:p w14:paraId="6613C019" w14:textId="40C356AE" w:rsidR="00D203D7" w:rsidRPr="00802B78" w:rsidRDefault="00D203D7" w:rsidP="00D203D7">
      <w:pPr>
        <w:jc w:val="center"/>
        <w:rPr>
          <w:b/>
          <w:color w:val="000000" w:themeColor="text1"/>
          <w:lang w:val="en-US"/>
        </w:rPr>
      </w:pPr>
      <w:r w:rsidRPr="00802B78">
        <w:rPr>
          <w:b/>
          <w:color w:val="000000" w:themeColor="text1"/>
        </w:rPr>
        <w:t>Bả</w:t>
      </w:r>
      <w:r w:rsidR="00B971BB" w:rsidRPr="00802B78">
        <w:rPr>
          <w:b/>
          <w:color w:val="000000" w:themeColor="text1"/>
        </w:rPr>
        <w:t>ng</w:t>
      </w:r>
      <w:r w:rsidRPr="00802B78">
        <w:rPr>
          <w:b/>
          <w:color w:val="000000" w:themeColor="text1"/>
        </w:rPr>
        <w:t xml:space="preserve">: </w:t>
      </w:r>
      <w:proofErr w:type="spellStart"/>
      <w:r w:rsidR="006A585F" w:rsidRPr="00802B78">
        <w:rPr>
          <w:b/>
          <w:color w:val="000000" w:themeColor="text1"/>
          <w:lang w:val="en-US"/>
        </w:rPr>
        <w:t>Điều</w:t>
      </w:r>
      <w:proofErr w:type="spellEnd"/>
      <w:r w:rsidR="006A585F" w:rsidRPr="00802B78">
        <w:rPr>
          <w:b/>
          <w:color w:val="000000" w:themeColor="text1"/>
          <w:lang w:val="en-US"/>
        </w:rPr>
        <w:t xml:space="preserve"> </w:t>
      </w:r>
      <w:proofErr w:type="spellStart"/>
      <w:r w:rsidR="006A585F" w:rsidRPr="00802B78">
        <w:rPr>
          <w:b/>
          <w:color w:val="000000" w:themeColor="text1"/>
          <w:lang w:val="en-US"/>
        </w:rPr>
        <w:t>chỉnh</w:t>
      </w:r>
      <w:proofErr w:type="spellEnd"/>
      <w:r w:rsidR="006A585F" w:rsidRPr="00802B78">
        <w:rPr>
          <w:b/>
          <w:color w:val="000000" w:themeColor="text1"/>
          <w:lang w:val="en-US"/>
        </w:rPr>
        <w:t xml:space="preserve"> </w:t>
      </w:r>
      <w:proofErr w:type="spellStart"/>
      <w:r w:rsidRPr="00802B78">
        <w:rPr>
          <w:b/>
          <w:color w:val="000000" w:themeColor="text1"/>
          <w:lang w:val="en-US"/>
        </w:rPr>
        <w:t>Kế</w:t>
      </w:r>
      <w:proofErr w:type="spellEnd"/>
      <w:r w:rsidRPr="00802B78">
        <w:rPr>
          <w:b/>
          <w:color w:val="000000" w:themeColor="text1"/>
          <w:lang w:val="en-US"/>
        </w:rPr>
        <w:t xml:space="preserve"> </w:t>
      </w:r>
      <w:proofErr w:type="spellStart"/>
      <w:r w:rsidRPr="00802B78">
        <w:rPr>
          <w:b/>
          <w:color w:val="000000" w:themeColor="text1"/>
          <w:lang w:val="en-US"/>
        </w:rPr>
        <w:t>hoạch</w:t>
      </w:r>
      <w:proofErr w:type="spellEnd"/>
      <w:r w:rsidRPr="00802B78">
        <w:rPr>
          <w:b/>
          <w:color w:val="000000" w:themeColor="text1"/>
          <w:lang w:val="en-US"/>
        </w:rPr>
        <w:t xml:space="preserve"> </w:t>
      </w:r>
      <w:proofErr w:type="spellStart"/>
      <w:r w:rsidRPr="00802B78">
        <w:rPr>
          <w:b/>
          <w:color w:val="000000" w:themeColor="text1"/>
          <w:lang w:val="en-US"/>
        </w:rPr>
        <w:t>sử</w:t>
      </w:r>
      <w:proofErr w:type="spellEnd"/>
      <w:r w:rsidRPr="00802B78">
        <w:rPr>
          <w:b/>
          <w:color w:val="000000" w:themeColor="text1"/>
          <w:lang w:val="en-US"/>
        </w:rPr>
        <w:t xml:space="preserve"> </w:t>
      </w:r>
      <w:proofErr w:type="spellStart"/>
      <w:r w:rsidRPr="00802B78">
        <w:rPr>
          <w:b/>
          <w:color w:val="000000" w:themeColor="text1"/>
          <w:lang w:val="en-US"/>
        </w:rPr>
        <w:t>dụng</w:t>
      </w:r>
      <w:proofErr w:type="spellEnd"/>
      <w:r w:rsidRPr="00802B78">
        <w:rPr>
          <w:b/>
          <w:color w:val="000000" w:themeColor="text1"/>
          <w:lang w:val="en-US"/>
        </w:rPr>
        <w:t xml:space="preserve"> </w:t>
      </w:r>
      <w:proofErr w:type="spellStart"/>
      <w:r w:rsidRPr="00802B78">
        <w:rPr>
          <w:b/>
          <w:color w:val="000000" w:themeColor="text1"/>
          <w:lang w:val="en-US"/>
        </w:rPr>
        <w:t>đất</w:t>
      </w:r>
      <w:proofErr w:type="spellEnd"/>
      <w:r w:rsidRPr="00802B78">
        <w:rPr>
          <w:b/>
          <w:color w:val="000000" w:themeColor="text1"/>
          <w:lang w:val="en-US"/>
        </w:rPr>
        <w:t xml:space="preserve"> </w:t>
      </w:r>
      <w:proofErr w:type="spellStart"/>
      <w:r w:rsidRPr="00802B78">
        <w:rPr>
          <w:b/>
          <w:color w:val="000000" w:themeColor="text1"/>
          <w:lang w:val="en-US"/>
        </w:rPr>
        <w:t>nông</w:t>
      </w:r>
      <w:proofErr w:type="spellEnd"/>
      <w:r w:rsidRPr="00802B78">
        <w:rPr>
          <w:b/>
          <w:color w:val="000000" w:themeColor="text1"/>
          <w:lang w:val="en-US"/>
        </w:rPr>
        <w:t xml:space="preserve"> </w:t>
      </w:r>
      <w:proofErr w:type="spellStart"/>
      <w:r w:rsidRPr="00802B78">
        <w:rPr>
          <w:b/>
          <w:color w:val="000000" w:themeColor="text1"/>
          <w:lang w:val="en-US"/>
        </w:rPr>
        <w:t>nghiệp</w:t>
      </w:r>
      <w:proofErr w:type="spellEnd"/>
      <w:r w:rsidRPr="00802B78">
        <w:rPr>
          <w:b/>
          <w:color w:val="000000" w:themeColor="text1"/>
          <w:lang w:val="en-US"/>
        </w:rPr>
        <w:t xml:space="preserve"> </w:t>
      </w:r>
      <w:proofErr w:type="spellStart"/>
      <w:r w:rsidRPr="00802B78">
        <w:rPr>
          <w:b/>
          <w:color w:val="000000" w:themeColor="text1"/>
          <w:lang w:val="en-US"/>
        </w:rPr>
        <w:t>năm</w:t>
      </w:r>
      <w:proofErr w:type="spellEnd"/>
      <w:r w:rsidRPr="00802B78">
        <w:rPr>
          <w:b/>
          <w:color w:val="000000" w:themeColor="text1"/>
          <w:lang w:val="en-US"/>
        </w:rPr>
        <w:t xml:space="preserve"> 2025</w:t>
      </w:r>
    </w:p>
    <w:tbl>
      <w:tblPr>
        <w:tblW w:w="5000" w:type="pct"/>
        <w:tblLook w:val="04A0" w:firstRow="1" w:lastRow="0" w:firstColumn="1" w:lastColumn="0" w:noHBand="0" w:noVBand="1"/>
      </w:tblPr>
      <w:tblGrid>
        <w:gridCol w:w="737"/>
        <w:gridCol w:w="4044"/>
        <w:gridCol w:w="1386"/>
        <w:gridCol w:w="1386"/>
        <w:gridCol w:w="1489"/>
      </w:tblGrid>
      <w:tr w:rsidR="005013C1" w:rsidRPr="005013C1" w14:paraId="60711F1A" w14:textId="77777777" w:rsidTr="00C332DB">
        <w:trPr>
          <w:trHeight w:val="408"/>
          <w:tblHeader/>
        </w:trPr>
        <w:tc>
          <w:tcPr>
            <w:tcW w:w="408" w:type="pct"/>
            <w:vMerge w:val="restart"/>
            <w:tcBorders>
              <w:top w:val="double" w:sz="4" w:space="0" w:color="auto"/>
              <w:left w:val="double" w:sz="4" w:space="0" w:color="auto"/>
              <w:bottom w:val="single" w:sz="4" w:space="0" w:color="000000"/>
              <w:right w:val="single" w:sz="4" w:space="0" w:color="auto"/>
            </w:tcBorders>
            <w:shd w:val="clear" w:color="auto" w:fill="auto"/>
            <w:vAlign w:val="center"/>
            <w:hideMark/>
          </w:tcPr>
          <w:p w14:paraId="58C7857F" w14:textId="77777777" w:rsidR="008B2518" w:rsidRPr="005013C1" w:rsidRDefault="008B2518" w:rsidP="008B2518">
            <w:pPr>
              <w:spacing w:before="0" w:after="0"/>
              <w:ind w:firstLine="0"/>
              <w:jc w:val="center"/>
              <w:rPr>
                <w:rFonts w:eastAsia="Times New Roman" w:cs="Times New Roman"/>
                <w:b/>
                <w:bCs/>
                <w:color w:val="000000" w:themeColor="text1"/>
                <w:kern w:val="0"/>
                <w:sz w:val="26"/>
                <w:szCs w:val="26"/>
                <w:lang w:val="en-US"/>
                <w14:ligatures w14:val="none"/>
              </w:rPr>
            </w:pPr>
            <w:r w:rsidRPr="005013C1">
              <w:rPr>
                <w:rFonts w:eastAsia="Times New Roman" w:cs="Times New Roman"/>
                <w:b/>
                <w:bCs/>
                <w:color w:val="000000" w:themeColor="text1"/>
                <w:kern w:val="0"/>
                <w:sz w:val="26"/>
                <w:szCs w:val="26"/>
                <w:lang w:val="en-US"/>
                <w14:ligatures w14:val="none"/>
              </w:rPr>
              <w:t>STT</w:t>
            </w:r>
          </w:p>
        </w:tc>
        <w:tc>
          <w:tcPr>
            <w:tcW w:w="2236" w:type="pct"/>
            <w:vMerge w:val="restart"/>
            <w:tcBorders>
              <w:top w:val="double" w:sz="4" w:space="0" w:color="auto"/>
              <w:left w:val="single" w:sz="4" w:space="0" w:color="auto"/>
              <w:bottom w:val="single" w:sz="4" w:space="0" w:color="000000"/>
              <w:right w:val="single" w:sz="4" w:space="0" w:color="auto"/>
            </w:tcBorders>
            <w:shd w:val="clear" w:color="auto" w:fill="auto"/>
            <w:vAlign w:val="center"/>
            <w:hideMark/>
          </w:tcPr>
          <w:p w14:paraId="79594FE5" w14:textId="77777777" w:rsidR="008B2518" w:rsidRPr="005013C1" w:rsidRDefault="008B2518" w:rsidP="008B2518">
            <w:pPr>
              <w:spacing w:before="0" w:after="0"/>
              <w:ind w:firstLine="0"/>
              <w:jc w:val="center"/>
              <w:rPr>
                <w:rFonts w:eastAsia="Times New Roman" w:cs="Times New Roman"/>
                <w:b/>
                <w:bCs/>
                <w:color w:val="000000" w:themeColor="text1"/>
                <w:kern w:val="0"/>
                <w:sz w:val="26"/>
                <w:szCs w:val="26"/>
                <w:lang w:val="en-US"/>
                <w14:ligatures w14:val="none"/>
              </w:rPr>
            </w:pPr>
            <w:proofErr w:type="spellStart"/>
            <w:r w:rsidRPr="005013C1">
              <w:rPr>
                <w:rFonts w:eastAsia="Times New Roman" w:cs="Times New Roman"/>
                <w:b/>
                <w:bCs/>
                <w:color w:val="000000" w:themeColor="text1"/>
                <w:kern w:val="0"/>
                <w:sz w:val="26"/>
                <w:szCs w:val="26"/>
                <w:lang w:val="en-US"/>
                <w14:ligatures w14:val="none"/>
              </w:rPr>
              <w:t>Chỉ</w:t>
            </w:r>
            <w:proofErr w:type="spellEnd"/>
            <w:r w:rsidRPr="005013C1">
              <w:rPr>
                <w:rFonts w:eastAsia="Times New Roman" w:cs="Times New Roman"/>
                <w:b/>
                <w:bCs/>
                <w:color w:val="000000" w:themeColor="text1"/>
                <w:kern w:val="0"/>
                <w:sz w:val="26"/>
                <w:szCs w:val="26"/>
                <w:lang w:val="en-US"/>
                <w14:ligatures w14:val="none"/>
              </w:rPr>
              <w:t xml:space="preserve"> </w:t>
            </w:r>
            <w:proofErr w:type="spellStart"/>
            <w:r w:rsidRPr="005013C1">
              <w:rPr>
                <w:rFonts w:eastAsia="Times New Roman" w:cs="Times New Roman"/>
                <w:b/>
                <w:bCs/>
                <w:color w:val="000000" w:themeColor="text1"/>
                <w:kern w:val="0"/>
                <w:sz w:val="26"/>
                <w:szCs w:val="26"/>
                <w:lang w:val="en-US"/>
                <w14:ligatures w14:val="none"/>
              </w:rPr>
              <w:t>tiêu</w:t>
            </w:r>
            <w:proofErr w:type="spellEnd"/>
            <w:r w:rsidRPr="005013C1">
              <w:rPr>
                <w:rFonts w:eastAsia="Times New Roman" w:cs="Times New Roman"/>
                <w:b/>
                <w:bCs/>
                <w:color w:val="000000" w:themeColor="text1"/>
                <w:kern w:val="0"/>
                <w:sz w:val="26"/>
                <w:szCs w:val="26"/>
                <w:lang w:val="en-US"/>
                <w14:ligatures w14:val="none"/>
              </w:rPr>
              <w:t xml:space="preserve"> </w:t>
            </w:r>
            <w:proofErr w:type="spellStart"/>
            <w:r w:rsidRPr="005013C1">
              <w:rPr>
                <w:rFonts w:eastAsia="Times New Roman" w:cs="Times New Roman"/>
                <w:b/>
                <w:bCs/>
                <w:color w:val="000000" w:themeColor="text1"/>
                <w:kern w:val="0"/>
                <w:sz w:val="26"/>
                <w:szCs w:val="26"/>
                <w:lang w:val="en-US"/>
                <w14:ligatures w14:val="none"/>
              </w:rPr>
              <w:t>sử</w:t>
            </w:r>
            <w:proofErr w:type="spellEnd"/>
            <w:r w:rsidRPr="005013C1">
              <w:rPr>
                <w:rFonts w:eastAsia="Times New Roman" w:cs="Times New Roman"/>
                <w:b/>
                <w:bCs/>
                <w:color w:val="000000" w:themeColor="text1"/>
                <w:kern w:val="0"/>
                <w:sz w:val="26"/>
                <w:szCs w:val="26"/>
                <w:lang w:val="en-US"/>
                <w14:ligatures w14:val="none"/>
              </w:rPr>
              <w:t xml:space="preserve"> </w:t>
            </w:r>
            <w:proofErr w:type="spellStart"/>
            <w:r w:rsidRPr="005013C1">
              <w:rPr>
                <w:rFonts w:eastAsia="Times New Roman" w:cs="Times New Roman"/>
                <w:b/>
                <w:bCs/>
                <w:color w:val="000000" w:themeColor="text1"/>
                <w:kern w:val="0"/>
                <w:sz w:val="26"/>
                <w:szCs w:val="26"/>
                <w:lang w:val="en-US"/>
                <w14:ligatures w14:val="none"/>
              </w:rPr>
              <w:t>dụng</w:t>
            </w:r>
            <w:proofErr w:type="spellEnd"/>
            <w:r w:rsidRPr="005013C1">
              <w:rPr>
                <w:rFonts w:eastAsia="Times New Roman" w:cs="Times New Roman"/>
                <w:b/>
                <w:bCs/>
                <w:color w:val="000000" w:themeColor="text1"/>
                <w:kern w:val="0"/>
                <w:sz w:val="26"/>
                <w:szCs w:val="26"/>
                <w:lang w:val="en-US"/>
                <w14:ligatures w14:val="none"/>
              </w:rPr>
              <w:t xml:space="preserve"> </w:t>
            </w:r>
            <w:proofErr w:type="spellStart"/>
            <w:r w:rsidRPr="005013C1">
              <w:rPr>
                <w:rFonts w:eastAsia="Times New Roman" w:cs="Times New Roman"/>
                <w:b/>
                <w:bCs/>
                <w:color w:val="000000" w:themeColor="text1"/>
                <w:kern w:val="0"/>
                <w:sz w:val="26"/>
                <w:szCs w:val="26"/>
                <w:lang w:val="en-US"/>
                <w14:ligatures w14:val="none"/>
              </w:rPr>
              <w:t>đất</w:t>
            </w:r>
            <w:proofErr w:type="spellEnd"/>
          </w:p>
        </w:tc>
        <w:tc>
          <w:tcPr>
            <w:tcW w:w="766" w:type="pct"/>
            <w:vMerge w:val="restart"/>
            <w:tcBorders>
              <w:top w:val="double" w:sz="4" w:space="0" w:color="auto"/>
              <w:left w:val="single" w:sz="4" w:space="0" w:color="auto"/>
              <w:bottom w:val="single" w:sz="4" w:space="0" w:color="000000"/>
              <w:right w:val="single" w:sz="4" w:space="0" w:color="auto"/>
            </w:tcBorders>
            <w:shd w:val="clear" w:color="auto" w:fill="auto"/>
            <w:vAlign w:val="center"/>
            <w:hideMark/>
          </w:tcPr>
          <w:p w14:paraId="725B0092" w14:textId="77777777" w:rsidR="008B2518" w:rsidRPr="005013C1" w:rsidRDefault="008B2518" w:rsidP="008B2518">
            <w:pPr>
              <w:spacing w:before="0" w:after="0"/>
              <w:ind w:firstLine="0"/>
              <w:jc w:val="center"/>
              <w:rPr>
                <w:rFonts w:eastAsia="Times New Roman" w:cs="Times New Roman"/>
                <w:b/>
                <w:bCs/>
                <w:color w:val="000000" w:themeColor="text1"/>
                <w:kern w:val="0"/>
                <w:sz w:val="26"/>
                <w:szCs w:val="26"/>
                <w:lang w:val="en-US"/>
                <w14:ligatures w14:val="none"/>
              </w:rPr>
            </w:pPr>
            <w:proofErr w:type="spellStart"/>
            <w:r w:rsidRPr="005013C1">
              <w:rPr>
                <w:rFonts w:eastAsia="Times New Roman" w:cs="Times New Roman"/>
                <w:b/>
                <w:bCs/>
                <w:color w:val="000000" w:themeColor="text1"/>
                <w:kern w:val="0"/>
                <w:sz w:val="26"/>
                <w:szCs w:val="26"/>
                <w:lang w:val="en-US"/>
                <w14:ligatures w14:val="none"/>
              </w:rPr>
              <w:t>Hiện</w:t>
            </w:r>
            <w:proofErr w:type="spellEnd"/>
            <w:r w:rsidRPr="005013C1">
              <w:rPr>
                <w:rFonts w:eastAsia="Times New Roman" w:cs="Times New Roman"/>
                <w:b/>
                <w:bCs/>
                <w:color w:val="000000" w:themeColor="text1"/>
                <w:kern w:val="0"/>
                <w:sz w:val="26"/>
                <w:szCs w:val="26"/>
                <w:lang w:val="en-US"/>
                <w14:ligatures w14:val="none"/>
              </w:rPr>
              <w:t xml:space="preserve"> </w:t>
            </w:r>
            <w:proofErr w:type="spellStart"/>
            <w:r w:rsidRPr="005013C1">
              <w:rPr>
                <w:rFonts w:eastAsia="Times New Roman" w:cs="Times New Roman"/>
                <w:b/>
                <w:bCs/>
                <w:color w:val="000000" w:themeColor="text1"/>
                <w:kern w:val="0"/>
                <w:sz w:val="26"/>
                <w:szCs w:val="26"/>
                <w:lang w:val="en-US"/>
                <w14:ligatures w14:val="none"/>
              </w:rPr>
              <w:t>trạng</w:t>
            </w:r>
            <w:proofErr w:type="spellEnd"/>
            <w:r w:rsidRPr="005013C1">
              <w:rPr>
                <w:rFonts w:eastAsia="Times New Roman" w:cs="Times New Roman"/>
                <w:b/>
                <w:bCs/>
                <w:color w:val="000000" w:themeColor="text1"/>
                <w:kern w:val="0"/>
                <w:sz w:val="26"/>
                <w:szCs w:val="26"/>
                <w:lang w:val="en-US"/>
                <w14:ligatures w14:val="none"/>
              </w:rPr>
              <w:t xml:space="preserve"> (ha)</w:t>
            </w:r>
          </w:p>
        </w:tc>
        <w:tc>
          <w:tcPr>
            <w:tcW w:w="766" w:type="pct"/>
            <w:vMerge w:val="restart"/>
            <w:tcBorders>
              <w:top w:val="double" w:sz="4" w:space="0" w:color="auto"/>
              <w:left w:val="single" w:sz="4" w:space="0" w:color="auto"/>
              <w:bottom w:val="single" w:sz="4" w:space="0" w:color="000000"/>
              <w:right w:val="single" w:sz="4" w:space="0" w:color="auto"/>
            </w:tcBorders>
            <w:shd w:val="clear" w:color="auto" w:fill="auto"/>
            <w:vAlign w:val="center"/>
            <w:hideMark/>
          </w:tcPr>
          <w:p w14:paraId="2831CEF6" w14:textId="77777777" w:rsidR="008B2518" w:rsidRPr="005013C1" w:rsidRDefault="008B2518" w:rsidP="008B2518">
            <w:pPr>
              <w:spacing w:before="0" w:after="0"/>
              <w:ind w:firstLine="0"/>
              <w:jc w:val="center"/>
              <w:rPr>
                <w:rFonts w:eastAsia="Times New Roman" w:cs="Times New Roman"/>
                <w:b/>
                <w:bCs/>
                <w:color w:val="000000" w:themeColor="text1"/>
                <w:kern w:val="0"/>
                <w:sz w:val="26"/>
                <w:szCs w:val="26"/>
                <w:lang w:val="en-US"/>
                <w14:ligatures w14:val="none"/>
              </w:rPr>
            </w:pPr>
            <w:proofErr w:type="spellStart"/>
            <w:r w:rsidRPr="005013C1">
              <w:rPr>
                <w:rFonts w:eastAsia="Times New Roman" w:cs="Times New Roman"/>
                <w:b/>
                <w:bCs/>
                <w:color w:val="000000" w:themeColor="text1"/>
                <w:kern w:val="0"/>
                <w:sz w:val="26"/>
                <w:szCs w:val="26"/>
                <w:lang w:val="en-US"/>
                <w14:ligatures w14:val="none"/>
              </w:rPr>
              <w:t>Diện</w:t>
            </w:r>
            <w:proofErr w:type="spellEnd"/>
            <w:r w:rsidRPr="005013C1">
              <w:rPr>
                <w:rFonts w:eastAsia="Times New Roman" w:cs="Times New Roman"/>
                <w:b/>
                <w:bCs/>
                <w:color w:val="000000" w:themeColor="text1"/>
                <w:kern w:val="0"/>
                <w:sz w:val="26"/>
                <w:szCs w:val="26"/>
                <w:lang w:val="en-US"/>
                <w14:ligatures w14:val="none"/>
              </w:rPr>
              <w:t xml:space="preserve"> </w:t>
            </w:r>
            <w:proofErr w:type="spellStart"/>
            <w:r w:rsidRPr="005013C1">
              <w:rPr>
                <w:rFonts w:eastAsia="Times New Roman" w:cs="Times New Roman"/>
                <w:b/>
                <w:bCs/>
                <w:color w:val="000000" w:themeColor="text1"/>
                <w:kern w:val="0"/>
                <w:sz w:val="26"/>
                <w:szCs w:val="26"/>
                <w:lang w:val="en-US"/>
                <w14:ligatures w14:val="none"/>
              </w:rPr>
              <w:t>tích</w:t>
            </w:r>
            <w:proofErr w:type="spellEnd"/>
            <w:r w:rsidRPr="005013C1">
              <w:rPr>
                <w:rFonts w:eastAsia="Times New Roman" w:cs="Times New Roman"/>
                <w:b/>
                <w:bCs/>
                <w:color w:val="000000" w:themeColor="text1"/>
                <w:kern w:val="0"/>
                <w:sz w:val="26"/>
                <w:szCs w:val="26"/>
                <w:lang w:val="en-US"/>
                <w14:ligatures w14:val="none"/>
              </w:rPr>
              <w:t xml:space="preserve"> </w:t>
            </w:r>
            <w:proofErr w:type="spellStart"/>
            <w:r w:rsidRPr="005013C1">
              <w:rPr>
                <w:rFonts w:eastAsia="Times New Roman" w:cs="Times New Roman"/>
                <w:b/>
                <w:bCs/>
                <w:color w:val="000000" w:themeColor="text1"/>
                <w:kern w:val="0"/>
                <w:sz w:val="26"/>
                <w:szCs w:val="26"/>
                <w:lang w:val="en-US"/>
                <w14:ligatures w14:val="none"/>
              </w:rPr>
              <w:t>năm</w:t>
            </w:r>
            <w:proofErr w:type="spellEnd"/>
            <w:r w:rsidRPr="005013C1">
              <w:rPr>
                <w:rFonts w:eastAsia="Times New Roman" w:cs="Times New Roman"/>
                <w:b/>
                <w:bCs/>
                <w:color w:val="000000" w:themeColor="text1"/>
                <w:kern w:val="0"/>
                <w:sz w:val="26"/>
                <w:szCs w:val="26"/>
                <w:lang w:val="en-US"/>
                <w14:ligatures w14:val="none"/>
              </w:rPr>
              <w:t xml:space="preserve"> 2025 (ha)</w:t>
            </w:r>
          </w:p>
        </w:tc>
        <w:tc>
          <w:tcPr>
            <w:tcW w:w="823" w:type="pct"/>
            <w:vMerge w:val="restart"/>
            <w:tcBorders>
              <w:top w:val="double" w:sz="4" w:space="0" w:color="auto"/>
              <w:left w:val="single" w:sz="4" w:space="0" w:color="auto"/>
              <w:bottom w:val="single" w:sz="4" w:space="0" w:color="000000"/>
              <w:right w:val="double" w:sz="4" w:space="0" w:color="auto"/>
            </w:tcBorders>
            <w:shd w:val="clear" w:color="auto" w:fill="auto"/>
            <w:vAlign w:val="center"/>
            <w:hideMark/>
          </w:tcPr>
          <w:p w14:paraId="19DD78D4" w14:textId="77777777" w:rsidR="008B2518" w:rsidRPr="005013C1" w:rsidRDefault="008B2518" w:rsidP="008B2518">
            <w:pPr>
              <w:spacing w:before="0" w:after="0"/>
              <w:ind w:firstLine="0"/>
              <w:jc w:val="center"/>
              <w:rPr>
                <w:rFonts w:eastAsia="Times New Roman" w:cs="Times New Roman"/>
                <w:color w:val="000000" w:themeColor="text1"/>
                <w:kern w:val="0"/>
                <w:sz w:val="26"/>
                <w:szCs w:val="26"/>
                <w:lang w:val="en-US"/>
                <w14:ligatures w14:val="none"/>
              </w:rPr>
            </w:pPr>
            <w:proofErr w:type="spellStart"/>
            <w:r w:rsidRPr="005013C1">
              <w:rPr>
                <w:rFonts w:eastAsia="Times New Roman" w:cs="Times New Roman"/>
                <w:color w:val="000000" w:themeColor="text1"/>
                <w:kern w:val="0"/>
                <w:sz w:val="26"/>
                <w:szCs w:val="26"/>
                <w:lang w:val="en-US"/>
                <w14:ligatures w14:val="none"/>
              </w:rPr>
              <w:t>Tăng</w:t>
            </w:r>
            <w:proofErr w:type="spellEnd"/>
            <w:r w:rsidRPr="005013C1">
              <w:rPr>
                <w:rFonts w:eastAsia="Times New Roman" w:cs="Times New Roman"/>
                <w:color w:val="000000" w:themeColor="text1"/>
                <w:kern w:val="0"/>
                <w:sz w:val="26"/>
                <w:szCs w:val="26"/>
                <w:lang w:val="en-US"/>
                <w14:ligatures w14:val="none"/>
              </w:rPr>
              <w:t xml:space="preserve"> (+), </w:t>
            </w:r>
            <w:proofErr w:type="spellStart"/>
            <w:r w:rsidRPr="005013C1">
              <w:rPr>
                <w:rFonts w:eastAsia="Times New Roman" w:cs="Times New Roman"/>
                <w:color w:val="000000" w:themeColor="text1"/>
                <w:kern w:val="0"/>
                <w:sz w:val="26"/>
                <w:szCs w:val="26"/>
                <w:lang w:val="en-US"/>
                <w14:ligatures w14:val="none"/>
              </w:rPr>
              <w:t>giảm</w:t>
            </w:r>
            <w:proofErr w:type="spellEnd"/>
            <w:r w:rsidRPr="005013C1">
              <w:rPr>
                <w:rFonts w:eastAsia="Times New Roman" w:cs="Times New Roman"/>
                <w:color w:val="000000" w:themeColor="text1"/>
                <w:kern w:val="0"/>
                <w:sz w:val="26"/>
                <w:szCs w:val="26"/>
                <w:lang w:val="en-US"/>
                <w14:ligatures w14:val="none"/>
              </w:rPr>
              <w:t xml:space="preserve"> (-) (ha)</w:t>
            </w:r>
          </w:p>
        </w:tc>
      </w:tr>
      <w:tr w:rsidR="005013C1" w:rsidRPr="005013C1" w14:paraId="2E8862AC" w14:textId="77777777" w:rsidTr="00C332DB">
        <w:trPr>
          <w:trHeight w:val="967"/>
          <w:tblHeader/>
        </w:trPr>
        <w:tc>
          <w:tcPr>
            <w:tcW w:w="408" w:type="pct"/>
            <w:vMerge/>
            <w:tcBorders>
              <w:top w:val="single" w:sz="4" w:space="0" w:color="auto"/>
              <w:left w:val="double" w:sz="4" w:space="0" w:color="auto"/>
              <w:bottom w:val="single" w:sz="4" w:space="0" w:color="000000"/>
              <w:right w:val="single" w:sz="4" w:space="0" w:color="auto"/>
            </w:tcBorders>
            <w:vAlign w:val="center"/>
            <w:hideMark/>
          </w:tcPr>
          <w:p w14:paraId="6EC30A39" w14:textId="77777777" w:rsidR="008B2518" w:rsidRPr="005013C1" w:rsidRDefault="008B2518" w:rsidP="008B2518">
            <w:pPr>
              <w:spacing w:before="0" w:after="0"/>
              <w:ind w:firstLine="0"/>
              <w:jc w:val="left"/>
              <w:rPr>
                <w:rFonts w:eastAsia="Times New Roman" w:cs="Times New Roman"/>
                <w:b/>
                <w:bCs/>
                <w:color w:val="000000" w:themeColor="text1"/>
                <w:kern w:val="0"/>
                <w:sz w:val="26"/>
                <w:szCs w:val="26"/>
                <w:lang w:val="en-US"/>
                <w14:ligatures w14:val="none"/>
              </w:rPr>
            </w:pPr>
          </w:p>
        </w:tc>
        <w:tc>
          <w:tcPr>
            <w:tcW w:w="2236" w:type="pct"/>
            <w:vMerge/>
            <w:tcBorders>
              <w:top w:val="single" w:sz="4" w:space="0" w:color="auto"/>
              <w:left w:val="single" w:sz="4" w:space="0" w:color="auto"/>
              <w:bottom w:val="single" w:sz="4" w:space="0" w:color="000000"/>
              <w:right w:val="single" w:sz="4" w:space="0" w:color="auto"/>
            </w:tcBorders>
            <w:vAlign w:val="center"/>
            <w:hideMark/>
          </w:tcPr>
          <w:p w14:paraId="4B6C2E7C" w14:textId="77777777" w:rsidR="008B2518" w:rsidRPr="005013C1" w:rsidRDefault="008B2518" w:rsidP="008B2518">
            <w:pPr>
              <w:spacing w:before="0" w:after="0"/>
              <w:ind w:firstLine="0"/>
              <w:jc w:val="left"/>
              <w:rPr>
                <w:rFonts w:eastAsia="Times New Roman" w:cs="Times New Roman"/>
                <w:b/>
                <w:bCs/>
                <w:color w:val="000000" w:themeColor="text1"/>
                <w:kern w:val="0"/>
                <w:sz w:val="26"/>
                <w:szCs w:val="26"/>
                <w:lang w:val="en-US"/>
                <w14:ligatures w14:val="none"/>
              </w:rPr>
            </w:pPr>
          </w:p>
        </w:tc>
        <w:tc>
          <w:tcPr>
            <w:tcW w:w="766" w:type="pct"/>
            <w:vMerge/>
            <w:tcBorders>
              <w:top w:val="single" w:sz="4" w:space="0" w:color="auto"/>
              <w:left w:val="single" w:sz="4" w:space="0" w:color="auto"/>
              <w:bottom w:val="single" w:sz="4" w:space="0" w:color="000000"/>
              <w:right w:val="single" w:sz="4" w:space="0" w:color="auto"/>
            </w:tcBorders>
            <w:vAlign w:val="center"/>
            <w:hideMark/>
          </w:tcPr>
          <w:p w14:paraId="1040159B" w14:textId="77777777" w:rsidR="008B2518" w:rsidRPr="005013C1" w:rsidRDefault="008B2518" w:rsidP="008B2518">
            <w:pPr>
              <w:spacing w:before="0" w:after="0"/>
              <w:ind w:firstLine="0"/>
              <w:jc w:val="left"/>
              <w:rPr>
                <w:rFonts w:eastAsia="Times New Roman" w:cs="Times New Roman"/>
                <w:b/>
                <w:bCs/>
                <w:color w:val="000000" w:themeColor="text1"/>
                <w:kern w:val="0"/>
                <w:sz w:val="26"/>
                <w:szCs w:val="26"/>
                <w:lang w:val="en-US"/>
                <w14:ligatures w14:val="none"/>
              </w:rPr>
            </w:pPr>
          </w:p>
        </w:tc>
        <w:tc>
          <w:tcPr>
            <w:tcW w:w="766" w:type="pct"/>
            <w:vMerge/>
            <w:tcBorders>
              <w:top w:val="single" w:sz="4" w:space="0" w:color="auto"/>
              <w:left w:val="single" w:sz="4" w:space="0" w:color="auto"/>
              <w:bottom w:val="single" w:sz="4" w:space="0" w:color="000000"/>
              <w:right w:val="single" w:sz="4" w:space="0" w:color="auto"/>
            </w:tcBorders>
            <w:vAlign w:val="center"/>
            <w:hideMark/>
          </w:tcPr>
          <w:p w14:paraId="05898486" w14:textId="77777777" w:rsidR="008B2518" w:rsidRPr="005013C1" w:rsidRDefault="008B2518" w:rsidP="008B2518">
            <w:pPr>
              <w:spacing w:before="0" w:after="0"/>
              <w:ind w:firstLine="0"/>
              <w:jc w:val="left"/>
              <w:rPr>
                <w:rFonts w:eastAsia="Times New Roman" w:cs="Times New Roman"/>
                <w:b/>
                <w:bCs/>
                <w:color w:val="000000" w:themeColor="text1"/>
                <w:kern w:val="0"/>
                <w:sz w:val="26"/>
                <w:szCs w:val="26"/>
                <w:lang w:val="en-US"/>
                <w14:ligatures w14:val="none"/>
              </w:rPr>
            </w:pPr>
          </w:p>
        </w:tc>
        <w:tc>
          <w:tcPr>
            <w:tcW w:w="823" w:type="pct"/>
            <w:vMerge/>
            <w:tcBorders>
              <w:top w:val="single" w:sz="4" w:space="0" w:color="auto"/>
              <w:left w:val="single" w:sz="4" w:space="0" w:color="auto"/>
              <w:bottom w:val="single" w:sz="4" w:space="0" w:color="000000"/>
              <w:right w:val="double" w:sz="4" w:space="0" w:color="auto"/>
            </w:tcBorders>
            <w:shd w:val="clear" w:color="auto" w:fill="auto"/>
            <w:vAlign w:val="center"/>
            <w:hideMark/>
          </w:tcPr>
          <w:p w14:paraId="07ADB86A" w14:textId="77777777" w:rsidR="008B2518" w:rsidRPr="005013C1" w:rsidRDefault="008B2518" w:rsidP="008B2518">
            <w:pPr>
              <w:spacing w:before="0" w:after="0"/>
              <w:ind w:firstLine="0"/>
              <w:jc w:val="left"/>
              <w:rPr>
                <w:rFonts w:eastAsia="Times New Roman" w:cs="Times New Roman"/>
                <w:color w:val="000000" w:themeColor="text1"/>
                <w:kern w:val="0"/>
                <w:sz w:val="26"/>
                <w:szCs w:val="26"/>
                <w:lang w:val="en-US"/>
                <w14:ligatures w14:val="none"/>
              </w:rPr>
            </w:pPr>
          </w:p>
        </w:tc>
      </w:tr>
      <w:tr w:rsidR="005013C1" w:rsidRPr="005013C1" w14:paraId="6B312E9B" w14:textId="77777777" w:rsidTr="00C332DB">
        <w:trPr>
          <w:trHeight w:val="390"/>
        </w:trPr>
        <w:tc>
          <w:tcPr>
            <w:tcW w:w="408" w:type="pct"/>
            <w:tcBorders>
              <w:top w:val="nil"/>
              <w:left w:val="double" w:sz="4" w:space="0" w:color="auto"/>
              <w:bottom w:val="single" w:sz="4" w:space="0" w:color="auto"/>
              <w:right w:val="single" w:sz="4" w:space="0" w:color="auto"/>
            </w:tcBorders>
            <w:shd w:val="clear" w:color="auto" w:fill="auto"/>
            <w:noWrap/>
            <w:vAlign w:val="center"/>
            <w:hideMark/>
          </w:tcPr>
          <w:p w14:paraId="413E21BF" w14:textId="77777777" w:rsidR="008B2518" w:rsidRPr="005013C1" w:rsidRDefault="008B2518" w:rsidP="008B2518">
            <w:pPr>
              <w:spacing w:before="0" w:after="0"/>
              <w:ind w:firstLine="0"/>
              <w:jc w:val="center"/>
              <w:rPr>
                <w:rFonts w:eastAsia="Times New Roman" w:cs="Times New Roman"/>
                <w:color w:val="000000" w:themeColor="text1"/>
                <w:kern w:val="0"/>
                <w:sz w:val="26"/>
                <w:szCs w:val="26"/>
                <w:lang w:val="en-US"/>
                <w14:ligatures w14:val="none"/>
              </w:rPr>
            </w:pPr>
            <w:r w:rsidRPr="005013C1">
              <w:rPr>
                <w:rFonts w:eastAsia="Times New Roman" w:cs="Times New Roman"/>
                <w:color w:val="000000" w:themeColor="text1"/>
                <w:kern w:val="0"/>
                <w:sz w:val="26"/>
                <w:szCs w:val="26"/>
                <w:lang w:val="en-US"/>
                <w14:ligatures w14:val="none"/>
              </w:rPr>
              <w:t>(1)</w:t>
            </w:r>
          </w:p>
        </w:tc>
        <w:tc>
          <w:tcPr>
            <w:tcW w:w="2236" w:type="pct"/>
            <w:tcBorders>
              <w:top w:val="nil"/>
              <w:left w:val="nil"/>
              <w:bottom w:val="single" w:sz="4" w:space="0" w:color="auto"/>
              <w:right w:val="single" w:sz="4" w:space="0" w:color="auto"/>
            </w:tcBorders>
            <w:shd w:val="clear" w:color="auto" w:fill="auto"/>
            <w:noWrap/>
            <w:vAlign w:val="center"/>
            <w:hideMark/>
          </w:tcPr>
          <w:p w14:paraId="07A17E3F" w14:textId="77777777" w:rsidR="008B2518" w:rsidRPr="005013C1" w:rsidRDefault="008B2518" w:rsidP="008B2518">
            <w:pPr>
              <w:spacing w:before="0" w:after="0"/>
              <w:ind w:firstLine="0"/>
              <w:jc w:val="center"/>
              <w:rPr>
                <w:rFonts w:eastAsia="Times New Roman" w:cs="Times New Roman"/>
                <w:color w:val="000000" w:themeColor="text1"/>
                <w:kern w:val="0"/>
                <w:sz w:val="26"/>
                <w:szCs w:val="26"/>
                <w:lang w:val="en-US"/>
                <w14:ligatures w14:val="none"/>
              </w:rPr>
            </w:pPr>
            <w:r w:rsidRPr="005013C1">
              <w:rPr>
                <w:rFonts w:eastAsia="Times New Roman" w:cs="Times New Roman"/>
                <w:color w:val="000000" w:themeColor="text1"/>
                <w:kern w:val="0"/>
                <w:sz w:val="26"/>
                <w:szCs w:val="26"/>
                <w:lang w:val="en-US"/>
                <w14:ligatures w14:val="none"/>
              </w:rPr>
              <w:t>(2)</w:t>
            </w:r>
          </w:p>
        </w:tc>
        <w:tc>
          <w:tcPr>
            <w:tcW w:w="766" w:type="pct"/>
            <w:tcBorders>
              <w:top w:val="nil"/>
              <w:left w:val="nil"/>
              <w:bottom w:val="single" w:sz="4" w:space="0" w:color="auto"/>
              <w:right w:val="single" w:sz="4" w:space="0" w:color="auto"/>
            </w:tcBorders>
            <w:shd w:val="clear" w:color="auto" w:fill="auto"/>
            <w:noWrap/>
            <w:vAlign w:val="center"/>
            <w:hideMark/>
          </w:tcPr>
          <w:p w14:paraId="5974F2E7" w14:textId="77777777" w:rsidR="008B2518" w:rsidRPr="005013C1" w:rsidRDefault="008B2518" w:rsidP="008B2518">
            <w:pPr>
              <w:spacing w:before="0" w:after="0"/>
              <w:ind w:firstLine="0"/>
              <w:jc w:val="center"/>
              <w:rPr>
                <w:rFonts w:eastAsia="Times New Roman" w:cs="Times New Roman"/>
                <w:color w:val="000000" w:themeColor="text1"/>
                <w:kern w:val="0"/>
                <w:sz w:val="26"/>
                <w:szCs w:val="26"/>
                <w:lang w:val="en-US"/>
                <w14:ligatures w14:val="none"/>
              </w:rPr>
            </w:pPr>
            <w:r w:rsidRPr="005013C1">
              <w:rPr>
                <w:rFonts w:eastAsia="Times New Roman" w:cs="Times New Roman"/>
                <w:color w:val="000000" w:themeColor="text1"/>
                <w:kern w:val="0"/>
                <w:sz w:val="26"/>
                <w:szCs w:val="26"/>
                <w:lang w:val="en-US"/>
                <w14:ligatures w14:val="none"/>
              </w:rPr>
              <w:t>(3)</w:t>
            </w:r>
          </w:p>
        </w:tc>
        <w:tc>
          <w:tcPr>
            <w:tcW w:w="766" w:type="pct"/>
            <w:tcBorders>
              <w:top w:val="nil"/>
              <w:left w:val="nil"/>
              <w:bottom w:val="single" w:sz="4" w:space="0" w:color="auto"/>
              <w:right w:val="single" w:sz="4" w:space="0" w:color="auto"/>
            </w:tcBorders>
            <w:shd w:val="clear" w:color="auto" w:fill="auto"/>
            <w:noWrap/>
            <w:vAlign w:val="center"/>
            <w:hideMark/>
          </w:tcPr>
          <w:p w14:paraId="769774B6" w14:textId="77777777" w:rsidR="008B2518" w:rsidRPr="005013C1" w:rsidRDefault="008B2518" w:rsidP="008B2518">
            <w:pPr>
              <w:spacing w:before="0" w:after="0"/>
              <w:ind w:firstLine="0"/>
              <w:jc w:val="center"/>
              <w:rPr>
                <w:rFonts w:eastAsia="Times New Roman" w:cs="Times New Roman"/>
                <w:color w:val="000000" w:themeColor="text1"/>
                <w:kern w:val="0"/>
                <w:sz w:val="26"/>
                <w:szCs w:val="26"/>
                <w:lang w:val="en-US"/>
                <w14:ligatures w14:val="none"/>
              </w:rPr>
            </w:pPr>
            <w:r w:rsidRPr="005013C1">
              <w:rPr>
                <w:rFonts w:eastAsia="Times New Roman" w:cs="Times New Roman"/>
                <w:color w:val="000000" w:themeColor="text1"/>
                <w:kern w:val="0"/>
                <w:sz w:val="26"/>
                <w:szCs w:val="26"/>
                <w:lang w:val="en-US"/>
                <w14:ligatures w14:val="none"/>
              </w:rPr>
              <w:t>(4)</w:t>
            </w:r>
          </w:p>
        </w:tc>
        <w:tc>
          <w:tcPr>
            <w:tcW w:w="823" w:type="pct"/>
            <w:tcBorders>
              <w:top w:val="nil"/>
              <w:left w:val="nil"/>
              <w:bottom w:val="single" w:sz="4" w:space="0" w:color="auto"/>
              <w:right w:val="double" w:sz="4" w:space="0" w:color="auto"/>
            </w:tcBorders>
            <w:shd w:val="clear" w:color="auto" w:fill="auto"/>
            <w:noWrap/>
            <w:vAlign w:val="center"/>
            <w:hideMark/>
          </w:tcPr>
          <w:p w14:paraId="2B65606E" w14:textId="77777777" w:rsidR="008B2518" w:rsidRPr="005013C1" w:rsidRDefault="008B2518" w:rsidP="008B2518">
            <w:pPr>
              <w:spacing w:before="0" w:after="0"/>
              <w:ind w:firstLine="0"/>
              <w:jc w:val="center"/>
              <w:rPr>
                <w:rFonts w:eastAsia="Times New Roman" w:cs="Times New Roman"/>
                <w:color w:val="000000" w:themeColor="text1"/>
                <w:kern w:val="0"/>
                <w:sz w:val="26"/>
                <w:szCs w:val="26"/>
                <w:lang w:val="en-US"/>
                <w14:ligatures w14:val="none"/>
              </w:rPr>
            </w:pPr>
            <w:r w:rsidRPr="005013C1">
              <w:rPr>
                <w:rFonts w:eastAsia="Times New Roman" w:cs="Times New Roman"/>
                <w:color w:val="000000" w:themeColor="text1"/>
                <w:kern w:val="0"/>
                <w:sz w:val="26"/>
                <w:szCs w:val="26"/>
                <w:lang w:val="en-US"/>
                <w14:ligatures w14:val="none"/>
              </w:rPr>
              <w:t>(5) = (4)-(3)</w:t>
            </w:r>
          </w:p>
        </w:tc>
      </w:tr>
      <w:tr w:rsidR="00C332DB" w:rsidRPr="005013C1" w14:paraId="5452792D" w14:textId="77777777" w:rsidTr="00C332DB">
        <w:trPr>
          <w:trHeight w:val="336"/>
        </w:trPr>
        <w:tc>
          <w:tcPr>
            <w:tcW w:w="408" w:type="pct"/>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58D5D78F" w14:textId="39787509" w:rsidR="00C332DB" w:rsidRPr="005013C1" w:rsidRDefault="00C332DB" w:rsidP="00C332DB">
            <w:pPr>
              <w:spacing w:before="0" w:after="0"/>
              <w:ind w:firstLine="0"/>
              <w:jc w:val="center"/>
              <w:rPr>
                <w:rFonts w:eastAsia="Times New Roman" w:cs="Times New Roman"/>
                <w:b/>
                <w:bCs/>
                <w:color w:val="000000" w:themeColor="text1"/>
                <w:kern w:val="0"/>
                <w:sz w:val="26"/>
                <w:szCs w:val="26"/>
                <w:lang w:val="en-US"/>
                <w14:ligatures w14:val="none"/>
              </w:rPr>
            </w:pPr>
            <w:r w:rsidRPr="005013C1">
              <w:rPr>
                <w:b/>
                <w:bCs/>
                <w:color w:val="000000" w:themeColor="text1"/>
                <w:sz w:val="26"/>
                <w:szCs w:val="26"/>
              </w:rPr>
              <w:t>1</w:t>
            </w:r>
          </w:p>
        </w:tc>
        <w:tc>
          <w:tcPr>
            <w:tcW w:w="2236" w:type="pct"/>
            <w:tcBorders>
              <w:top w:val="single" w:sz="4" w:space="0" w:color="auto"/>
              <w:left w:val="nil"/>
              <w:bottom w:val="single" w:sz="4" w:space="0" w:color="auto"/>
              <w:right w:val="single" w:sz="4" w:space="0" w:color="auto"/>
            </w:tcBorders>
            <w:shd w:val="clear" w:color="auto" w:fill="auto"/>
            <w:vAlign w:val="center"/>
            <w:hideMark/>
          </w:tcPr>
          <w:p w14:paraId="1EBB6E7B" w14:textId="63812AB0" w:rsidR="00C332DB" w:rsidRPr="005013C1" w:rsidRDefault="00C332DB" w:rsidP="00C332DB">
            <w:pPr>
              <w:spacing w:before="0" w:after="0"/>
              <w:ind w:firstLine="0"/>
              <w:jc w:val="left"/>
              <w:rPr>
                <w:rFonts w:eastAsia="Times New Roman" w:cs="Times New Roman"/>
                <w:b/>
                <w:bCs/>
                <w:color w:val="000000" w:themeColor="text1"/>
                <w:kern w:val="0"/>
                <w:sz w:val="26"/>
                <w:szCs w:val="26"/>
                <w:lang w:val="en-US"/>
                <w14:ligatures w14:val="none"/>
              </w:rPr>
            </w:pPr>
            <w:r w:rsidRPr="005013C1">
              <w:rPr>
                <w:b/>
                <w:bCs/>
                <w:color w:val="000000" w:themeColor="text1"/>
                <w:sz w:val="26"/>
                <w:szCs w:val="26"/>
              </w:rPr>
              <w:t>Nhóm đất nông nghiệp</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14:paraId="178A1CE2" w14:textId="6D2BF80B" w:rsidR="00C332DB" w:rsidRPr="005013C1" w:rsidRDefault="00C332DB" w:rsidP="00C332DB">
            <w:pPr>
              <w:spacing w:before="0" w:after="0"/>
              <w:ind w:firstLine="0"/>
              <w:jc w:val="center"/>
              <w:rPr>
                <w:rFonts w:eastAsia="Times New Roman" w:cs="Times New Roman"/>
                <w:b/>
                <w:bCs/>
                <w:color w:val="000000" w:themeColor="text1"/>
                <w:kern w:val="0"/>
                <w:sz w:val="26"/>
                <w:szCs w:val="26"/>
                <w:lang w:val="en-US"/>
                <w14:ligatures w14:val="none"/>
              </w:rPr>
            </w:pPr>
            <w:r w:rsidRPr="00851E0C">
              <w:rPr>
                <w:b/>
                <w:bCs/>
                <w:color w:val="000000"/>
                <w:sz w:val="26"/>
                <w:szCs w:val="26"/>
              </w:rPr>
              <w:t>108.884,04</w:t>
            </w:r>
          </w:p>
        </w:tc>
        <w:tc>
          <w:tcPr>
            <w:tcW w:w="7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82C66C" w14:textId="47A941F2" w:rsidR="00C332DB" w:rsidRPr="005013C1" w:rsidRDefault="00C332DB" w:rsidP="00C332DB">
            <w:pPr>
              <w:spacing w:before="0" w:after="0"/>
              <w:ind w:firstLine="0"/>
              <w:jc w:val="right"/>
              <w:rPr>
                <w:rFonts w:eastAsia="Times New Roman" w:cs="Times New Roman"/>
                <w:b/>
                <w:bCs/>
                <w:color w:val="000000" w:themeColor="text1"/>
                <w:kern w:val="0"/>
                <w:sz w:val="26"/>
                <w:szCs w:val="26"/>
                <w:lang w:val="en-US"/>
                <w14:ligatures w14:val="none"/>
              </w:rPr>
            </w:pPr>
            <w:r w:rsidRPr="0039396C">
              <w:rPr>
                <w:b/>
                <w:bCs/>
                <w:color w:val="000000"/>
                <w:sz w:val="26"/>
                <w:szCs w:val="26"/>
              </w:rPr>
              <w:t>108.060,15</w:t>
            </w:r>
          </w:p>
        </w:tc>
        <w:tc>
          <w:tcPr>
            <w:tcW w:w="823" w:type="pct"/>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3C02D92D" w14:textId="5195AE99" w:rsidR="00C332DB" w:rsidRPr="005013C1" w:rsidRDefault="00C332DB" w:rsidP="00C332DB">
            <w:pPr>
              <w:spacing w:before="0" w:after="0"/>
              <w:ind w:firstLine="0"/>
              <w:jc w:val="right"/>
              <w:rPr>
                <w:rFonts w:eastAsia="Times New Roman" w:cs="Times New Roman"/>
                <w:b/>
                <w:bCs/>
                <w:color w:val="000000" w:themeColor="text1"/>
                <w:kern w:val="0"/>
                <w:sz w:val="26"/>
                <w:szCs w:val="26"/>
                <w:lang w:val="en-US"/>
                <w14:ligatures w14:val="none"/>
              </w:rPr>
            </w:pPr>
            <w:r w:rsidRPr="0039396C">
              <w:rPr>
                <w:b/>
                <w:bCs/>
                <w:color w:val="000000"/>
                <w:sz w:val="26"/>
                <w:szCs w:val="26"/>
              </w:rPr>
              <w:t>-823,89</w:t>
            </w:r>
          </w:p>
        </w:tc>
      </w:tr>
      <w:tr w:rsidR="00C332DB" w:rsidRPr="005013C1" w14:paraId="4ACB1AD9" w14:textId="77777777" w:rsidTr="00C332DB">
        <w:trPr>
          <w:trHeight w:val="336"/>
        </w:trPr>
        <w:tc>
          <w:tcPr>
            <w:tcW w:w="408" w:type="pct"/>
            <w:tcBorders>
              <w:top w:val="nil"/>
              <w:left w:val="double" w:sz="4" w:space="0" w:color="auto"/>
              <w:bottom w:val="single" w:sz="4" w:space="0" w:color="auto"/>
              <w:right w:val="single" w:sz="4" w:space="0" w:color="auto"/>
            </w:tcBorders>
            <w:shd w:val="clear" w:color="auto" w:fill="auto"/>
            <w:noWrap/>
            <w:vAlign w:val="center"/>
            <w:hideMark/>
          </w:tcPr>
          <w:p w14:paraId="7AFF876A" w14:textId="72F9D9B3" w:rsidR="00C332DB" w:rsidRPr="005013C1" w:rsidRDefault="00C332DB" w:rsidP="00C332DB">
            <w:pPr>
              <w:spacing w:before="0" w:after="0"/>
              <w:ind w:firstLine="0"/>
              <w:jc w:val="left"/>
              <w:rPr>
                <w:rFonts w:eastAsia="Times New Roman" w:cs="Times New Roman"/>
                <w:color w:val="000000" w:themeColor="text1"/>
                <w:kern w:val="0"/>
                <w:sz w:val="26"/>
                <w:szCs w:val="26"/>
                <w:lang w:val="en-US"/>
                <w14:ligatures w14:val="none"/>
              </w:rPr>
            </w:pPr>
            <w:r w:rsidRPr="005013C1">
              <w:rPr>
                <w:i/>
                <w:iCs/>
                <w:color w:val="000000" w:themeColor="text1"/>
                <w:sz w:val="26"/>
                <w:szCs w:val="26"/>
              </w:rPr>
              <w:t> </w:t>
            </w:r>
          </w:p>
        </w:tc>
        <w:tc>
          <w:tcPr>
            <w:tcW w:w="2236" w:type="pct"/>
            <w:tcBorders>
              <w:top w:val="nil"/>
              <w:left w:val="nil"/>
              <w:bottom w:val="single" w:sz="4" w:space="0" w:color="auto"/>
              <w:right w:val="single" w:sz="4" w:space="0" w:color="auto"/>
            </w:tcBorders>
            <w:shd w:val="clear" w:color="auto" w:fill="auto"/>
            <w:vAlign w:val="center"/>
            <w:hideMark/>
          </w:tcPr>
          <w:p w14:paraId="37FAE611" w14:textId="01E40C58" w:rsidR="00C332DB" w:rsidRPr="005013C1" w:rsidRDefault="00C332DB" w:rsidP="00C332DB">
            <w:pPr>
              <w:spacing w:before="0" w:after="0"/>
              <w:ind w:firstLine="0"/>
              <w:jc w:val="left"/>
              <w:rPr>
                <w:rFonts w:eastAsia="Times New Roman" w:cs="Times New Roman"/>
                <w:color w:val="000000" w:themeColor="text1"/>
                <w:kern w:val="0"/>
                <w:sz w:val="26"/>
                <w:szCs w:val="26"/>
                <w:lang w:val="en-US"/>
                <w14:ligatures w14:val="none"/>
              </w:rPr>
            </w:pPr>
            <w:r w:rsidRPr="005013C1">
              <w:rPr>
                <w:i/>
                <w:iCs/>
                <w:color w:val="000000" w:themeColor="text1"/>
                <w:sz w:val="26"/>
                <w:szCs w:val="26"/>
              </w:rPr>
              <w:t>Trong đó:</w:t>
            </w:r>
          </w:p>
        </w:tc>
        <w:tc>
          <w:tcPr>
            <w:tcW w:w="766" w:type="pct"/>
            <w:tcBorders>
              <w:top w:val="nil"/>
              <w:left w:val="nil"/>
              <w:bottom w:val="single" w:sz="4" w:space="0" w:color="auto"/>
              <w:right w:val="single" w:sz="4" w:space="0" w:color="auto"/>
            </w:tcBorders>
            <w:shd w:val="clear" w:color="auto" w:fill="auto"/>
            <w:noWrap/>
            <w:vAlign w:val="center"/>
            <w:hideMark/>
          </w:tcPr>
          <w:p w14:paraId="2F58FE0E" w14:textId="4AD7C039" w:rsidR="00C332DB" w:rsidRPr="005013C1"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851E0C">
              <w:rPr>
                <w:i/>
                <w:iCs/>
                <w:color w:val="000000"/>
                <w:sz w:val="26"/>
                <w:szCs w:val="26"/>
              </w:rPr>
              <w:t>-</w:t>
            </w:r>
          </w:p>
        </w:tc>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04173DCD" w14:textId="7C61849A" w:rsidR="00C332DB" w:rsidRPr="005013C1"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39396C">
              <w:rPr>
                <w:i/>
                <w:iCs/>
                <w:color w:val="000000"/>
                <w:sz w:val="26"/>
                <w:szCs w:val="26"/>
              </w:rPr>
              <w:t> </w:t>
            </w:r>
          </w:p>
        </w:tc>
        <w:tc>
          <w:tcPr>
            <w:tcW w:w="823" w:type="pct"/>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0AAA855E" w14:textId="27A4F54A" w:rsidR="00C332DB" w:rsidRPr="005013C1"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39396C">
              <w:rPr>
                <w:i/>
                <w:iCs/>
                <w:color w:val="000000"/>
                <w:sz w:val="26"/>
                <w:szCs w:val="26"/>
              </w:rPr>
              <w:t> </w:t>
            </w:r>
          </w:p>
        </w:tc>
      </w:tr>
      <w:tr w:rsidR="00C332DB" w:rsidRPr="005013C1" w14:paraId="45AEA213" w14:textId="77777777" w:rsidTr="00C332DB">
        <w:trPr>
          <w:trHeight w:val="336"/>
        </w:trPr>
        <w:tc>
          <w:tcPr>
            <w:tcW w:w="408" w:type="pct"/>
            <w:tcBorders>
              <w:top w:val="nil"/>
              <w:left w:val="double" w:sz="4" w:space="0" w:color="auto"/>
              <w:bottom w:val="single" w:sz="4" w:space="0" w:color="auto"/>
              <w:right w:val="single" w:sz="4" w:space="0" w:color="auto"/>
            </w:tcBorders>
            <w:shd w:val="clear" w:color="auto" w:fill="auto"/>
            <w:noWrap/>
            <w:vAlign w:val="center"/>
            <w:hideMark/>
          </w:tcPr>
          <w:p w14:paraId="6CD1DD68" w14:textId="2DFA94A6" w:rsidR="00C332DB" w:rsidRPr="005013C1"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5013C1">
              <w:rPr>
                <w:color w:val="000000" w:themeColor="text1"/>
                <w:sz w:val="26"/>
                <w:szCs w:val="26"/>
              </w:rPr>
              <w:t>1.1</w:t>
            </w:r>
          </w:p>
        </w:tc>
        <w:tc>
          <w:tcPr>
            <w:tcW w:w="2236" w:type="pct"/>
            <w:tcBorders>
              <w:top w:val="nil"/>
              <w:left w:val="nil"/>
              <w:bottom w:val="single" w:sz="4" w:space="0" w:color="auto"/>
              <w:right w:val="single" w:sz="4" w:space="0" w:color="auto"/>
            </w:tcBorders>
            <w:shd w:val="clear" w:color="auto" w:fill="auto"/>
            <w:vAlign w:val="center"/>
            <w:hideMark/>
          </w:tcPr>
          <w:p w14:paraId="4A27D22C" w14:textId="13740500" w:rsidR="00C332DB" w:rsidRPr="005013C1" w:rsidRDefault="00C332DB" w:rsidP="00C332DB">
            <w:pPr>
              <w:spacing w:before="0" w:after="0"/>
              <w:ind w:firstLine="0"/>
              <w:jc w:val="left"/>
              <w:rPr>
                <w:rFonts w:eastAsia="Times New Roman" w:cs="Times New Roman"/>
                <w:i/>
                <w:iCs/>
                <w:color w:val="000000" w:themeColor="text1"/>
                <w:kern w:val="0"/>
                <w:sz w:val="26"/>
                <w:szCs w:val="26"/>
                <w:lang w:val="en-US"/>
                <w14:ligatures w14:val="none"/>
              </w:rPr>
            </w:pPr>
            <w:r w:rsidRPr="005013C1">
              <w:rPr>
                <w:color w:val="000000" w:themeColor="text1"/>
                <w:sz w:val="26"/>
                <w:szCs w:val="26"/>
              </w:rPr>
              <w:t>Đất trồng lúa</w:t>
            </w:r>
          </w:p>
        </w:tc>
        <w:tc>
          <w:tcPr>
            <w:tcW w:w="766" w:type="pct"/>
            <w:tcBorders>
              <w:top w:val="nil"/>
              <w:left w:val="nil"/>
              <w:bottom w:val="single" w:sz="4" w:space="0" w:color="auto"/>
              <w:right w:val="single" w:sz="4" w:space="0" w:color="auto"/>
            </w:tcBorders>
            <w:shd w:val="clear" w:color="auto" w:fill="auto"/>
            <w:noWrap/>
            <w:vAlign w:val="center"/>
            <w:hideMark/>
          </w:tcPr>
          <w:p w14:paraId="74B6B155" w14:textId="692474B4" w:rsidR="00C332DB" w:rsidRPr="005013C1"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851E0C">
              <w:rPr>
                <w:color w:val="000000"/>
                <w:sz w:val="26"/>
                <w:szCs w:val="26"/>
              </w:rPr>
              <w:t>5.258,77</w:t>
            </w:r>
          </w:p>
        </w:tc>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1FBDF16F" w14:textId="76CB38B9" w:rsidR="00C332DB" w:rsidRPr="005013C1"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39396C">
              <w:rPr>
                <w:color w:val="000000"/>
                <w:sz w:val="26"/>
                <w:szCs w:val="26"/>
              </w:rPr>
              <w:t>5.048,80</w:t>
            </w:r>
          </w:p>
        </w:tc>
        <w:tc>
          <w:tcPr>
            <w:tcW w:w="823" w:type="pct"/>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54E3E3FF" w14:textId="31AFBC9C" w:rsidR="00C332DB" w:rsidRPr="005013C1"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39396C">
              <w:rPr>
                <w:color w:val="000000"/>
                <w:sz w:val="26"/>
                <w:szCs w:val="26"/>
              </w:rPr>
              <w:t>-209,97</w:t>
            </w:r>
          </w:p>
        </w:tc>
      </w:tr>
      <w:tr w:rsidR="00C332DB" w:rsidRPr="005013C1" w14:paraId="1019E57F" w14:textId="77777777" w:rsidTr="00C332DB">
        <w:trPr>
          <w:trHeight w:val="336"/>
        </w:trPr>
        <w:tc>
          <w:tcPr>
            <w:tcW w:w="408" w:type="pct"/>
            <w:tcBorders>
              <w:top w:val="nil"/>
              <w:left w:val="double" w:sz="4" w:space="0" w:color="auto"/>
              <w:bottom w:val="single" w:sz="4" w:space="0" w:color="auto"/>
              <w:right w:val="single" w:sz="4" w:space="0" w:color="auto"/>
            </w:tcBorders>
            <w:shd w:val="clear" w:color="auto" w:fill="auto"/>
            <w:noWrap/>
            <w:vAlign w:val="center"/>
            <w:hideMark/>
          </w:tcPr>
          <w:p w14:paraId="578C9715" w14:textId="3A74B671" w:rsidR="00C332DB" w:rsidRPr="005013C1"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5013C1">
              <w:rPr>
                <w:color w:val="000000" w:themeColor="text1"/>
                <w:sz w:val="26"/>
                <w:szCs w:val="26"/>
              </w:rPr>
              <w:t>1.1.1</w:t>
            </w:r>
          </w:p>
        </w:tc>
        <w:tc>
          <w:tcPr>
            <w:tcW w:w="2236" w:type="pct"/>
            <w:tcBorders>
              <w:top w:val="nil"/>
              <w:left w:val="nil"/>
              <w:bottom w:val="single" w:sz="4" w:space="0" w:color="auto"/>
              <w:right w:val="single" w:sz="4" w:space="0" w:color="auto"/>
            </w:tcBorders>
            <w:shd w:val="clear" w:color="auto" w:fill="auto"/>
            <w:vAlign w:val="center"/>
            <w:hideMark/>
          </w:tcPr>
          <w:p w14:paraId="478CD4D9" w14:textId="3983B814" w:rsidR="00C332DB" w:rsidRPr="005013C1" w:rsidRDefault="00C332DB" w:rsidP="00C332DB">
            <w:pPr>
              <w:spacing w:before="0" w:after="0"/>
              <w:ind w:firstLine="0"/>
              <w:jc w:val="left"/>
              <w:rPr>
                <w:rFonts w:eastAsia="Times New Roman" w:cs="Times New Roman"/>
                <w:i/>
                <w:iCs/>
                <w:color w:val="000000" w:themeColor="text1"/>
                <w:kern w:val="0"/>
                <w:sz w:val="26"/>
                <w:szCs w:val="26"/>
                <w:lang w:val="en-US"/>
                <w14:ligatures w14:val="none"/>
              </w:rPr>
            </w:pPr>
            <w:r w:rsidRPr="005013C1">
              <w:rPr>
                <w:color w:val="000000" w:themeColor="text1"/>
                <w:sz w:val="26"/>
                <w:szCs w:val="26"/>
              </w:rPr>
              <w:t>Đất chuyên trồng lúa</w:t>
            </w:r>
          </w:p>
        </w:tc>
        <w:tc>
          <w:tcPr>
            <w:tcW w:w="766" w:type="pct"/>
            <w:tcBorders>
              <w:top w:val="nil"/>
              <w:left w:val="nil"/>
              <w:bottom w:val="single" w:sz="4" w:space="0" w:color="auto"/>
              <w:right w:val="single" w:sz="4" w:space="0" w:color="auto"/>
            </w:tcBorders>
            <w:shd w:val="clear" w:color="auto" w:fill="auto"/>
            <w:noWrap/>
            <w:vAlign w:val="center"/>
            <w:hideMark/>
          </w:tcPr>
          <w:p w14:paraId="00CE68F8" w14:textId="696C72B3" w:rsidR="00C332DB" w:rsidRPr="005013C1"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851E0C">
              <w:rPr>
                <w:color w:val="000000"/>
                <w:sz w:val="26"/>
                <w:szCs w:val="26"/>
              </w:rPr>
              <w:t>5.022,75</w:t>
            </w:r>
          </w:p>
        </w:tc>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099DA74C" w14:textId="16E381E5" w:rsidR="00C332DB" w:rsidRPr="005013C1"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39396C">
              <w:rPr>
                <w:color w:val="000000"/>
                <w:sz w:val="26"/>
                <w:szCs w:val="26"/>
              </w:rPr>
              <w:t>4.815,84</w:t>
            </w:r>
          </w:p>
        </w:tc>
        <w:tc>
          <w:tcPr>
            <w:tcW w:w="823" w:type="pct"/>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0027C0BE" w14:textId="59CC425E" w:rsidR="00C332DB" w:rsidRPr="005013C1"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39396C">
              <w:rPr>
                <w:color w:val="000000"/>
                <w:sz w:val="26"/>
                <w:szCs w:val="26"/>
              </w:rPr>
              <w:t>-206,91</w:t>
            </w:r>
          </w:p>
        </w:tc>
      </w:tr>
      <w:tr w:rsidR="00C332DB" w:rsidRPr="005013C1" w14:paraId="4F152F42" w14:textId="77777777" w:rsidTr="00C332DB">
        <w:trPr>
          <w:trHeight w:val="336"/>
        </w:trPr>
        <w:tc>
          <w:tcPr>
            <w:tcW w:w="408" w:type="pct"/>
            <w:tcBorders>
              <w:top w:val="nil"/>
              <w:left w:val="double" w:sz="4" w:space="0" w:color="auto"/>
              <w:bottom w:val="single" w:sz="4" w:space="0" w:color="auto"/>
              <w:right w:val="single" w:sz="4" w:space="0" w:color="auto"/>
            </w:tcBorders>
            <w:shd w:val="clear" w:color="auto" w:fill="auto"/>
            <w:noWrap/>
            <w:vAlign w:val="center"/>
            <w:hideMark/>
          </w:tcPr>
          <w:p w14:paraId="4C85F844" w14:textId="59C49306" w:rsidR="00C332DB" w:rsidRPr="005013C1"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5013C1">
              <w:rPr>
                <w:color w:val="000000" w:themeColor="text1"/>
                <w:sz w:val="26"/>
                <w:szCs w:val="26"/>
              </w:rPr>
              <w:t>1.1.2</w:t>
            </w:r>
          </w:p>
        </w:tc>
        <w:tc>
          <w:tcPr>
            <w:tcW w:w="2236" w:type="pct"/>
            <w:tcBorders>
              <w:top w:val="nil"/>
              <w:left w:val="nil"/>
              <w:bottom w:val="single" w:sz="4" w:space="0" w:color="auto"/>
              <w:right w:val="single" w:sz="4" w:space="0" w:color="auto"/>
            </w:tcBorders>
            <w:shd w:val="clear" w:color="auto" w:fill="auto"/>
            <w:vAlign w:val="center"/>
            <w:hideMark/>
          </w:tcPr>
          <w:p w14:paraId="4A921EF7" w14:textId="470B0735" w:rsidR="00C332DB" w:rsidRPr="005013C1" w:rsidRDefault="00C332DB" w:rsidP="00C332DB">
            <w:pPr>
              <w:spacing w:before="0" w:after="0"/>
              <w:ind w:firstLine="0"/>
              <w:jc w:val="left"/>
              <w:rPr>
                <w:rFonts w:eastAsia="Times New Roman" w:cs="Times New Roman"/>
                <w:color w:val="000000" w:themeColor="text1"/>
                <w:kern w:val="0"/>
                <w:sz w:val="26"/>
                <w:szCs w:val="26"/>
                <w:lang w:val="en-US"/>
                <w14:ligatures w14:val="none"/>
              </w:rPr>
            </w:pPr>
            <w:r w:rsidRPr="005013C1">
              <w:rPr>
                <w:color w:val="000000" w:themeColor="text1"/>
                <w:sz w:val="26"/>
                <w:szCs w:val="26"/>
              </w:rPr>
              <w:t>Đất trồng lúa còn lại</w:t>
            </w:r>
          </w:p>
        </w:tc>
        <w:tc>
          <w:tcPr>
            <w:tcW w:w="766" w:type="pct"/>
            <w:tcBorders>
              <w:top w:val="nil"/>
              <w:left w:val="nil"/>
              <w:bottom w:val="single" w:sz="4" w:space="0" w:color="auto"/>
              <w:right w:val="single" w:sz="4" w:space="0" w:color="auto"/>
            </w:tcBorders>
            <w:shd w:val="clear" w:color="auto" w:fill="auto"/>
            <w:noWrap/>
            <w:vAlign w:val="center"/>
            <w:hideMark/>
          </w:tcPr>
          <w:p w14:paraId="62BABE53" w14:textId="45E9D536" w:rsidR="00C332DB" w:rsidRPr="005013C1"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851E0C">
              <w:rPr>
                <w:color w:val="000000"/>
                <w:sz w:val="26"/>
                <w:szCs w:val="26"/>
              </w:rPr>
              <w:t>236,02</w:t>
            </w:r>
          </w:p>
        </w:tc>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312452C4" w14:textId="27A40146" w:rsidR="00C332DB" w:rsidRPr="005013C1"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39396C">
              <w:rPr>
                <w:color w:val="000000"/>
                <w:sz w:val="26"/>
                <w:szCs w:val="26"/>
              </w:rPr>
              <w:t>232,96</w:t>
            </w:r>
          </w:p>
        </w:tc>
        <w:tc>
          <w:tcPr>
            <w:tcW w:w="823" w:type="pct"/>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5987F029" w14:textId="025E0041" w:rsidR="00C332DB" w:rsidRPr="005013C1"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39396C">
              <w:rPr>
                <w:color w:val="000000"/>
                <w:sz w:val="26"/>
                <w:szCs w:val="26"/>
              </w:rPr>
              <w:t>-3,06</w:t>
            </w:r>
          </w:p>
        </w:tc>
      </w:tr>
      <w:tr w:rsidR="00C332DB" w:rsidRPr="005013C1" w14:paraId="101A99B0" w14:textId="77777777" w:rsidTr="00C332DB">
        <w:trPr>
          <w:trHeight w:val="336"/>
        </w:trPr>
        <w:tc>
          <w:tcPr>
            <w:tcW w:w="408" w:type="pct"/>
            <w:tcBorders>
              <w:top w:val="nil"/>
              <w:left w:val="double" w:sz="4" w:space="0" w:color="auto"/>
              <w:bottom w:val="single" w:sz="4" w:space="0" w:color="auto"/>
              <w:right w:val="single" w:sz="4" w:space="0" w:color="auto"/>
            </w:tcBorders>
            <w:shd w:val="clear" w:color="auto" w:fill="auto"/>
            <w:noWrap/>
            <w:vAlign w:val="center"/>
            <w:hideMark/>
          </w:tcPr>
          <w:p w14:paraId="7AC2D30F" w14:textId="55B56DFC" w:rsidR="00C332DB" w:rsidRPr="005013C1"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5013C1">
              <w:rPr>
                <w:color w:val="000000" w:themeColor="text1"/>
                <w:sz w:val="26"/>
                <w:szCs w:val="26"/>
              </w:rPr>
              <w:t>1.2</w:t>
            </w:r>
          </w:p>
        </w:tc>
        <w:tc>
          <w:tcPr>
            <w:tcW w:w="2236" w:type="pct"/>
            <w:tcBorders>
              <w:top w:val="nil"/>
              <w:left w:val="nil"/>
              <w:bottom w:val="single" w:sz="4" w:space="0" w:color="auto"/>
              <w:right w:val="single" w:sz="4" w:space="0" w:color="auto"/>
            </w:tcBorders>
            <w:shd w:val="clear" w:color="auto" w:fill="auto"/>
            <w:vAlign w:val="center"/>
            <w:hideMark/>
          </w:tcPr>
          <w:p w14:paraId="1F27EFB8" w14:textId="129264CA" w:rsidR="00C332DB" w:rsidRPr="005013C1" w:rsidRDefault="00C332DB" w:rsidP="00C332DB">
            <w:pPr>
              <w:spacing w:before="0" w:after="0"/>
              <w:ind w:firstLine="0"/>
              <w:jc w:val="left"/>
              <w:rPr>
                <w:rFonts w:eastAsia="Times New Roman" w:cs="Times New Roman"/>
                <w:color w:val="000000" w:themeColor="text1"/>
                <w:kern w:val="0"/>
                <w:sz w:val="26"/>
                <w:szCs w:val="26"/>
                <w:lang w:val="en-US"/>
                <w14:ligatures w14:val="none"/>
              </w:rPr>
            </w:pPr>
            <w:r w:rsidRPr="005013C1">
              <w:rPr>
                <w:color w:val="000000" w:themeColor="text1"/>
                <w:sz w:val="26"/>
                <w:szCs w:val="26"/>
              </w:rPr>
              <w:t>Đất trồng cây hằng năm khác</w:t>
            </w:r>
          </w:p>
        </w:tc>
        <w:tc>
          <w:tcPr>
            <w:tcW w:w="766" w:type="pct"/>
            <w:tcBorders>
              <w:top w:val="nil"/>
              <w:left w:val="nil"/>
              <w:bottom w:val="single" w:sz="4" w:space="0" w:color="auto"/>
              <w:right w:val="single" w:sz="4" w:space="0" w:color="auto"/>
            </w:tcBorders>
            <w:shd w:val="clear" w:color="auto" w:fill="auto"/>
            <w:noWrap/>
            <w:vAlign w:val="center"/>
            <w:hideMark/>
          </w:tcPr>
          <w:p w14:paraId="5A2436B1" w14:textId="7CDB0C59" w:rsidR="00C332DB" w:rsidRPr="005013C1"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851E0C">
              <w:rPr>
                <w:color w:val="000000"/>
                <w:sz w:val="26"/>
                <w:szCs w:val="26"/>
              </w:rPr>
              <w:t>2.309,88</w:t>
            </w:r>
          </w:p>
        </w:tc>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3A52FDC4" w14:textId="58408350" w:rsidR="00C332DB" w:rsidRPr="005013C1"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39396C">
              <w:rPr>
                <w:color w:val="000000"/>
                <w:sz w:val="26"/>
                <w:szCs w:val="26"/>
              </w:rPr>
              <w:t>2.256,80</w:t>
            </w:r>
          </w:p>
        </w:tc>
        <w:tc>
          <w:tcPr>
            <w:tcW w:w="823" w:type="pct"/>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1CDE1D66" w14:textId="098EC83D" w:rsidR="00C332DB" w:rsidRPr="005013C1"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39396C">
              <w:rPr>
                <w:color w:val="000000"/>
                <w:sz w:val="26"/>
                <w:szCs w:val="26"/>
              </w:rPr>
              <w:t>-53,08</w:t>
            </w:r>
          </w:p>
        </w:tc>
      </w:tr>
      <w:tr w:rsidR="00C332DB" w:rsidRPr="005013C1" w14:paraId="5F5E7C13" w14:textId="77777777" w:rsidTr="00C332DB">
        <w:trPr>
          <w:trHeight w:val="336"/>
        </w:trPr>
        <w:tc>
          <w:tcPr>
            <w:tcW w:w="408" w:type="pct"/>
            <w:tcBorders>
              <w:top w:val="nil"/>
              <w:left w:val="double" w:sz="4" w:space="0" w:color="auto"/>
              <w:bottom w:val="single" w:sz="4" w:space="0" w:color="auto"/>
              <w:right w:val="single" w:sz="4" w:space="0" w:color="auto"/>
            </w:tcBorders>
            <w:shd w:val="clear" w:color="auto" w:fill="auto"/>
            <w:noWrap/>
            <w:vAlign w:val="center"/>
            <w:hideMark/>
          </w:tcPr>
          <w:p w14:paraId="6786C14A" w14:textId="05BE8BC6" w:rsidR="00C332DB" w:rsidRPr="005013C1"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5013C1">
              <w:rPr>
                <w:color w:val="000000" w:themeColor="text1"/>
                <w:sz w:val="26"/>
                <w:szCs w:val="26"/>
              </w:rPr>
              <w:t>1.3</w:t>
            </w:r>
          </w:p>
        </w:tc>
        <w:tc>
          <w:tcPr>
            <w:tcW w:w="2236" w:type="pct"/>
            <w:tcBorders>
              <w:top w:val="nil"/>
              <w:left w:val="nil"/>
              <w:bottom w:val="single" w:sz="4" w:space="0" w:color="auto"/>
              <w:right w:val="single" w:sz="4" w:space="0" w:color="auto"/>
            </w:tcBorders>
            <w:shd w:val="clear" w:color="auto" w:fill="auto"/>
            <w:vAlign w:val="center"/>
            <w:hideMark/>
          </w:tcPr>
          <w:p w14:paraId="37B2113F" w14:textId="285F073F" w:rsidR="00C332DB" w:rsidRPr="005013C1" w:rsidRDefault="00C332DB" w:rsidP="00C332DB">
            <w:pPr>
              <w:spacing w:before="0" w:after="0"/>
              <w:ind w:firstLine="0"/>
              <w:jc w:val="left"/>
              <w:rPr>
                <w:rFonts w:eastAsia="Times New Roman" w:cs="Times New Roman"/>
                <w:color w:val="000000" w:themeColor="text1"/>
                <w:kern w:val="0"/>
                <w:sz w:val="26"/>
                <w:szCs w:val="26"/>
                <w:lang w:val="en-US"/>
                <w14:ligatures w14:val="none"/>
              </w:rPr>
            </w:pPr>
            <w:r w:rsidRPr="005013C1">
              <w:rPr>
                <w:color w:val="000000" w:themeColor="text1"/>
                <w:sz w:val="26"/>
                <w:szCs w:val="26"/>
              </w:rPr>
              <w:t>Đất trồng cây lâu năm</w:t>
            </w:r>
          </w:p>
        </w:tc>
        <w:tc>
          <w:tcPr>
            <w:tcW w:w="766" w:type="pct"/>
            <w:tcBorders>
              <w:top w:val="nil"/>
              <w:left w:val="nil"/>
              <w:bottom w:val="single" w:sz="4" w:space="0" w:color="auto"/>
              <w:right w:val="single" w:sz="4" w:space="0" w:color="auto"/>
            </w:tcBorders>
            <w:shd w:val="clear" w:color="auto" w:fill="auto"/>
            <w:noWrap/>
            <w:vAlign w:val="center"/>
            <w:hideMark/>
          </w:tcPr>
          <w:p w14:paraId="454C5DCD" w14:textId="0E29FC25" w:rsidR="00C332DB" w:rsidRPr="005013C1"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851E0C">
              <w:rPr>
                <w:color w:val="000000"/>
                <w:sz w:val="26"/>
                <w:szCs w:val="26"/>
              </w:rPr>
              <w:t>667,31</w:t>
            </w:r>
          </w:p>
        </w:tc>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1DB758FE" w14:textId="4D2E7361" w:rsidR="00C332DB" w:rsidRPr="005013C1"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39396C">
              <w:rPr>
                <w:color w:val="000000"/>
                <w:sz w:val="26"/>
                <w:szCs w:val="26"/>
              </w:rPr>
              <w:t>656,94</w:t>
            </w:r>
          </w:p>
        </w:tc>
        <w:tc>
          <w:tcPr>
            <w:tcW w:w="823" w:type="pct"/>
            <w:tcBorders>
              <w:top w:val="nil"/>
              <w:left w:val="nil"/>
              <w:bottom w:val="single" w:sz="4" w:space="0" w:color="auto"/>
              <w:right w:val="double" w:sz="4" w:space="0" w:color="auto"/>
            </w:tcBorders>
            <w:shd w:val="clear" w:color="auto" w:fill="auto"/>
            <w:noWrap/>
            <w:vAlign w:val="center"/>
            <w:hideMark/>
          </w:tcPr>
          <w:p w14:paraId="1DDDC1BF" w14:textId="54650F01" w:rsidR="00C332DB" w:rsidRPr="005013C1"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39396C">
              <w:rPr>
                <w:color w:val="000000"/>
                <w:sz w:val="26"/>
                <w:szCs w:val="26"/>
              </w:rPr>
              <w:t>-10,37</w:t>
            </w:r>
          </w:p>
        </w:tc>
      </w:tr>
      <w:tr w:rsidR="00C332DB" w:rsidRPr="005013C1" w14:paraId="3D3D47E5" w14:textId="77777777" w:rsidTr="00C332DB">
        <w:trPr>
          <w:trHeight w:val="336"/>
        </w:trPr>
        <w:tc>
          <w:tcPr>
            <w:tcW w:w="408" w:type="pct"/>
            <w:tcBorders>
              <w:top w:val="nil"/>
              <w:left w:val="double" w:sz="4" w:space="0" w:color="auto"/>
              <w:bottom w:val="single" w:sz="4" w:space="0" w:color="auto"/>
              <w:right w:val="single" w:sz="4" w:space="0" w:color="auto"/>
            </w:tcBorders>
            <w:shd w:val="clear" w:color="auto" w:fill="auto"/>
            <w:noWrap/>
            <w:vAlign w:val="center"/>
            <w:hideMark/>
          </w:tcPr>
          <w:p w14:paraId="46CACDE0" w14:textId="7A5A5E1F" w:rsidR="00C332DB" w:rsidRPr="005013C1"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5013C1">
              <w:rPr>
                <w:color w:val="000000" w:themeColor="text1"/>
                <w:sz w:val="26"/>
                <w:szCs w:val="26"/>
              </w:rPr>
              <w:t>1.4</w:t>
            </w:r>
          </w:p>
        </w:tc>
        <w:tc>
          <w:tcPr>
            <w:tcW w:w="2236" w:type="pct"/>
            <w:tcBorders>
              <w:top w:val="nil"/>
              <w:left w:val="nil"/>
              <w:bottom w:val="single" w:sz="4" w:space="0" w:color="auto"/>
              <w:right w:val="single" w:sz="4" w:space="0" w:color="auto"/>
            </w:tcBorders>
            <w:shd w:val="clear" w:color="auto" w:fill="auto"/>
            <w:vAlign w:val="center"/>
            <w:hideMark/>
          </w:tcPr>
          <w:p w14:paraId="6D48F692" w14:textId="765D08A2" w:rsidR="00C332DB" w:rsidRPr="005013C1" w:rsidRDefault="00C332DB" w:rsidP="00C332DB">
            <w:pPr>
              <w:spacing w:before="0" w:after="0"/>
              <w:ind w:firstLine="0"/>
              <w:jc w:val="left"/>
              <w:rPr>
                <w:rFonts w:eastAsia="Times New Roman" w:cs="Times New Roman"/>
                <w:color w:val="000000" w:themeColor="text1"/>
                <w:kern w:val="0"/>
                <w:sz w:val="26"/>
                <w:szCs w:val="26"/>
                <w:lang w:val="en-US"/>
                <w14:ligatures w14:val="none"/>
              </w:rPr>
            </w:pPr>
            <w:r w:rsidRPr="005013C1">
              <w:rPr>
                <w:color w:val="000000" w:themeColor="text1"/>
                <w:sz w:val="26"/>
                <w:szCs w:val="26"/>
              </w:rPr>
              <w:t>Đất rừng đặc dụng</w:t>
            </w:r>
          </w:p>
        </w:tc>
        <w:tc>
          <w:tcPr>
            <w:tcW w:w="766" w:type="pct"/>
            <w:tcBorders>
              <w:top w:val="nil"/>
              <w:left w:val="nil"/>
              <w:bottom w:val="single" w:sz="4" w:space="0" w:color="auto"/>
              <w:right w:val="single" w:sz="4" w:space="0" w:color="auto"/>
            </w:tcBorders>
            <w:shd w:val="clear" w:color="auto" w:fill="auto"/>
            <w:noWrap/>
            <w:vAlign w:val="center"/>
            <w:hideMark/>
          </w:tcPr>
          <w:p w14:paraId="232823F8" w14:textId="4AF2C96B" w:rsidR="00C332DB" w:rsidRPr="005013C1"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851E0C">
              <w:rPr>
                <w:color w:val="000000"/>
                <w:sz w:val="26"/>
                <w:szCs w:val="26"/>
              </w:rPr>
              <w:t>124,96</w:t>
            </w:r>
          </w:p>
        </w:tc>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55F8AE58" w14:textId="38363A5E" w:rsidR="00C332DB" w:rsidRPr="005013C1"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39396C">
              <w:rPr>
                <w:color w:val="000000"/>
                <w:sz w:val="26"/>
                <w:szCs w:val="26"/>
              </w:rPr>
              <w:t>124,96</w:t>
            </w:r>
          </w:p>
        </w:tc>
        <w:tc>
          <w:tcPr>
            <w:tcW w:w="823" w:type="pct"/>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40454A39" w14:textId="6EF9CF63" w:rsidR="00C332DB" w:rsidRPr="005013C1"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39396C">
              <w:rPr>
                <w:color w:val="000000"/>
                <w:sz w:val="26"/>
                <w:szCs w:val="26"/>
              </w:rPr>
              <w:t>-</w:t>
            </w:r>
          </w:p>
        </w:tc>
      </w:tr>
      <w:tr w:rsidR="00C332DB" w:rsidRPr="005013C1" w14:paraId="519E7EFA" w14:textId="77777777" w:rsidTr="00C332DB">
        <w:trPr>
          <w:trHeight w:val="336"/>
        </w:trPr>
        <w:tc>
          <w:tcPr>
            <w:tcW w:w="408" w:type="pct"/>
            <w:tcBorders>
              <w:top w:val="nil"/>
              <w:left w:val="double" w:sz="4" w:space="0" w:color="auto"/>
              <w:bottom w:val="single" w:sz="4" w:space="0" w:color="auto"/>
              <w:right w:val="single" w:sz="4" w:space="0" w:color="auto"/>
            </w:tcBorders>
            <w:shd w:val="clear" w:color="auto" w:fill="auto"/>
            <w:noWrap/>
            <w:vAlign w:val="center"/>
            <w:hideMark/>
          </w:tcPr>
          <w:p w14:paraId="72FBF833" w14:textId="209C5358" w:rsidR="00C332DB" w:rsidRPr="005013C1"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5013C1">
              <w:rPr>
                <w:color w:val="000000" w:themeColor="text1"/>
                <w:sz w:val="26"/>
                <w:szCs w:val="26"/>
              </w:rPr>
              <w:t>1.5</w:t>
            </w:r>
          </w:p>
        </w:tc>
        <w:tc>
          <w:tcPr>
            <w:tcW w:w="2236" w:type="pct"/>
            <w:tcBorders>
              <w:top w:val="nil"/>
              <w:left w:val="nil"/>
              <w:bottom w:val="single" w:sz="4" w:space="0" w:color="auto"/>
              <w:right w:val="single" w:sz="4" w:space="0" w:color="auto"/>
            </w:tcBorders>
            <w:shd w:val="clear" w:color="auto" w:fill="auto"/>
            <w:vAlign w:val="center"/>
            <w:hideMark/>
          </w:tcPr>
          <w:p w14:paraId="476DBED4" w14:textId="3C94A514" w:rsidR="00C332DB" w:rsidRPr="005013C1" w:rsidRDefault="00C332DB" w:rsidP="00C332DB">
            <w:pPr>
              <w:spacing w:before="0" w:after="0"/>
              <w:ind w:firstLine="0"/>
              <w:jc w:val="left"/>
              <w:rPr>
                <w:rFonts w:eastAsia="Times New Roman" w:cs="Times New Roman"/>
                <w:color w:val="000000" w:themeColor="text1"/>
                <w:kern w:val="0"/>
                <w:sz w:val="26"/>
                <w:szCs w:val="26"/>
                <w:lang w:val="en-US"/>
                <w14:ligatures w14:val="none"/>
              </w:rPr>
            </w:pPr>
            <w:r w:rsidRPr="005013C1">
              <w:rPr>
                <w:color w:val="000000" w:themeColor="text1"/>
                <w:sz w:val="26"/>
                <w:szCs w:val="26"/>
              </w:rPr>
              <w:t>Đất rừng phòng hộ</w:t>
            </w:r>
          </w:p>
        </w:tc>
        <w:tc>
          <w:tcPr>
            <w:tcW w:w="766" w:type="pct"/>
            <w:tcBorders>
              <w:top w:val="nil"/>
              <w:left w:val="nil"/>
              <w:bottom w:val="single" w:sz="4" w:space="0" w:color="auto"/>
              <w:right w:val="single" w:sz="4" w:space="0" w:color="auto"/>
            </w:tcBorders>
            <w:shd w:val="clear" w:color="auto" w:fill="auto"/>
            <w:noWrap/>
            <w:vAlign w:val="center"/>
            <w:hideMark/>
          </w:tcPr>
          <w:p w14:paraId="583EA00F" w14:textId="4C92FEA6" w:rsidR="00C332DB" w:rsidRPr="005013C1"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851E0C">
              <w:rPr>
                <w:color w:val="000000"/>
                <w:sz w:val="26"/>
                <w:szCs w:val="26"/>
              </w:rPr>
              <w:t>45.007,22</w:t>
            </w:r>
          </w:p>
        </w:tc>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758F3F81" w14:textId="626E3484" w:rsidR="00C332DB" w:rsidRPr="005013C1"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39396C">
              <w:rPr>
                <w:color w:val="000000"/>
                <w:sz w:val="26"/>
                <w:szCs w:val="26"/>
              </w:rPr>
              <w:t>44.997,55</w:t>
            </w:r>
          </w:p>
        </w:tc>
        <w:tc>
          <w:tcPr>
            <w:tcW w:w="823" w:type="pct"/>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138432D3" w14:textId="127DFB53" w:rsidR="00C332DB" w:rsidRPr="005013C1"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39396C">
              <w:rPr>
                <w:color w:val="000000"/>
                <w:sz w:val="26"/>
                <w:szCs w:val="26"/>
              </w:rPr>
              <w:t>-9,67</w:t>
            </w:r>
          </w:p>
        </w:tc>
      </w:tr>
      <w:tr w:rsidR="00C332DB" w:rsidRPr="005013C1" w14:paraId="77617D56" w14:textId="77777777" w:rsidTr="00C332DB">
        <w:trPr>
          <w:trHeight w:val="336"/>
        </w:trPr>
        <w:tc>
          <w:tcPr>
            <w:tcW w:w="408" w:type="pct"/>
            <w:tcBorders>
              <w:top w:val="nil"/>
              <w:left w:val="double" w:sz="4" w:space="0" w:color="auto"/>
              <w:bottom w:val="single" w:sz="4" w:space="0" w:color="auto"/>
              <w:right w:val="single" w:sz="4" w:space="0" w:color="auto"/>
            </w:tcBorders>
            <w:shd w:val="clear" w:color="auto" w:fill="auto"/>
            <w:noWrap/>
            <w:vAlign w:val="center"/>
            <w:hideMark/>
          </w:tcPr>
          <w:p w14:paraId="487A0ABF" w14:textId="68B8E113" w:rsidR="00C332DB" w:rsidRPr="005013C1"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5013C1">
              <w:rPr>
                <w:color w:val="000000" w:themeColor="text1"/>
                <w:sz w:val="26"/>
                <w:szCs w:val="26"/>
              </w:rPr>
              <w:t>1.6</w:t>
            </w:r>
          </w:p>
        </w:tc>
        <w:tc>
          <w:tcPr>
            <w:tcW w:w="2236" w:type="pct"/>
            <w:tcBorders>
              <w:top w:val="nil"/>
              <w:left w:val="nil"/>
              <w:bottom w:val="single" w:sz="4" w:space="0" w:color="auto"/>
              <w:right w:val="single" w:sz="4" w:space="0" w:color="auto"/>
            </w:tcBorders>
            <w:shd w:val="clear" w:color="auto" w:fill="auto"/>
            <w:vAlign w:val="center"/>
            <w:hideMark/>
          </w:tcPr>
          <w:p w14:paraId="0CFB17A2" w14:textId="5F8244A9" w:rsidR="00C332DB" w:rsidRPr="005013C1" w:rsidRDefault="00C332DB" w:rsidP="00C332DB">
            <w:pPr>
              <w:spacing w:before="0" w:after="0"/>
              <w:ind w:firstLine="0"/>
              <w:jc w:val="left"/>
              <w:rPr>
                <w:rFonts w:eastAsia="Times New Roman" w:cs="Times New Roman"/>
                <w:i/>
                <w:iCs/>
                <w:color w:val="000000" w:themeColor="text1"/>
                <w:kern w:val="0"/>
                <w:sz w:val="26"/>
                <w:szCs w:val="26"/>
                <w:lang w:val="en-US"/>
                <w14:ligatures w14:val="none"/>
              </w:rPr>
            </w:pPr>
            <w:r w:rsidRPr="005013C1">
              <w:rPr>
                <w:color w:val="000000" w:themeColor="text1"/>
                <w:sz w:val="26"/>
                <w:szCs w:val="26"/>
              </w:rPr>
              <w:t>Đất rừng sản xuất</w:t>
            </w:r>
          </w:p>
        </w:tc>
        <w:tc>
          <w:tcPr>
            <w:tcW w:w="766" w:type="pct"/>
            <w:tcBorders>
              <w:top w:val="nil"/>
              <w:left w:val="nil"/>
              <w:bottom w:val="single" w:sz="4" w:space="0" w:color="auto"/>
              <w:right w:val="single" w:sz="4" w:space="0" w:color="auto"/>
            </w:tcBorders>
            <w:shd w:val="clear" w:color="auto" w:fill="auto"/>
            <w:noWrap/>
            <w:vAlign w:val="center"/>
            <w:hideMark/>
          </w:tcPr>
          <w:p w14:paraId="17C657F4" w14:textId="3B7CF8A5" w:rsidR="00C332DB" w:rsidRPr="005013C1"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851E0C">
              <w:rPr>
                <w:color w:val="000000"/>
                <w:sz w:val="26"/>
                <w:szCs w:val="26"/>
              </w:rPr>
              <w:t>54.849,89</w:t>
            </w:r>
          </w:p>
        </w:tc>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2F28E4AA" w14:textId="3FF041BF" w:rsidR="00C332DB" w:rsidRPr="005013C1"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39396C">
              <w:rPr>
                <w:color w:val="000000"/>
                <w:sz w:val="26"/>
                <w:szCs w:val="26"/>
              </w:rPr>
              <w:t>54.398,61</w:t>
            </w:r>
          </w:p>
        </w:tc>
        <w:tc>
          <w:tcPr>
            <w:tcW w:w="823" w:type="pct"/>
            <w:tcBorders>
              <w:top w:val="nil"/>
              <w:left w:val="nil"/>
              <w:bottom w:val="single" w:sz="4" w:space="0" w:color="auto"/>
              <w:right w:val="double" w:sz="4" w:space="0" w:color="auto"/>
            </w:tcBorders>
            <w:shd w:val="clear" w:color="auto" w:fill="auto"/>
            <w:noWrap/>
            <w:vAlign w:val="center"/>
            <w:hideMark/>
          </w:tcPr>
          <w:p w14:paraId="4ED90A00" w14:textId="7D8906F0" w:rsidR="00C332DB" w:rsidRPr="005013C1"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39396C">
              <w:rPr>
                <w:color w:val="000000"/>
                <w:sz w:val="26"/>
                <w:szCs w:val="26"/>
              </w:rPr>
              <w:t>-451,28</w:t>
            </w:r>
          </w:p>
        </w:tc>
      </w:tr>
      <w:tr w:rsidR="00C332DB" w:rsidRPr="005013C1" w14:paraId="61D6D245" w14:textId="77777777" w:rsidTr="00C332DB">
        <w:trPr>
          <w:trHeight w:val="336"/>
        </w:trPr>
        <w:tc>
          <w:tcPr>
            <w:tcW w:w="408" w:type="pct"/>
            <w:tcBorders>
              <w:top w:val="nil"/>
              <w:left w:val="double" w:sz="4" w:space="0" w:color="auto"/>
              <w:bottom w:val="single" w:sz="4" w:space="0" w:color="auto"/>
              <w:right w:val="single" w:sz="4" w:space="0" w:color="auto"/>
            </w:tcBorders>
            <w:shd w:val="clear" w:color="auto" w:fill="auto"/>
            <w:noWrap/>
            <w:vAlign w:val="center"/>
            <w:hideMark/>
          </w:tcPr>
          <w:p w14:paraId="72123630" w14:textId="28ED995F" w:rsidR="00C332DB" w:rsidRPr="005013C1" w:rsidRDefault="00C332DB" w:rsidP="00C332DB">
            <w:pPr>
              <w:spacing w:before="0" w:after="0"/>
              <w:ind w:firstLine="0"/>
              <w:jc w:val="center"/>
              <w:rPr>
                <w:rFonts w:eastAsia="Times New Roman" w:cs="Times New Roman"/>
                <w:color w:val="000000" w:themeColor="text1"/>
                <w:kern w:val="0"/>
                <w:sz w:val="26"/>
                <w:szCs w:val="26"/>
                <w:lang w:val="en-US"/>
                <w14:ligatures w14:val="none"/>
              </w:rPr>
            </w:pPr>
          </w:p>
        </w:tc>
        <w:tc>
          <w:tcPr>
            <w:tcW w:w="2236" w:type="pct"/>
            <w:tcBorders>
              <w:top w:val="nil"/>
              <w:left w:val="nil"/>
              <w:bottom w:val="single" w:sz="4" w:space="0" w:color="auto"/>
              <w:right w:val="single" w:sz="4" w:space="0" w:color="auto"/>
            </w:tcBorders>
            <w:shd w:val="clear" w:color="auto" w:fill="auto"/>
            <w:vAlign w:val="center"/>
            <w:hideMark/>
          </w:tcPr>
          <w:p w14:paraId="3FB5C9A5" w14:textId="46D906F2" w:rsidR="00C332DB" w:rsidRPr="005013C1" w:rsidRDefault="00C332DB" w:rsidP="00C332DB">
            <w:pPr>
              <w:spacing w:before="0" w:after="0"/>
              <w:ind w:firstLine="0"/>
              <w:jc w:val="left"/>
              <w:rPr>
                <w:rFonts w:eastAsia="Times New Roman" w:cs="Times New Roman"/>
                <w:color w:val="000000" w:themeColor="text1"/>
                <w:kern w:val="0"/>
                <w:sz w:val="26"/>
                <w:szCs w:val="26"/>
                <w:lang w:val="en-US"/>
                <w14:ligatures w14:val="none"/>
              </w:rPr>
            </w:pPr>
            <w:r w:rsidRPr="005013C1">
              <w:rPr>
                <w:i/>
                <w:iCs/>
                <w:color w:val="000000" w:themeColor="text1"/>
                <w:sz w:val="26"/>
                <w:szCs w:val="26"/>
              </w:rPr>
              <w:t>Trong đó: Đất có rừng sản xuất là rừng tự nhiên</w:t>
            </w:r>
          </w:p>
        </w:tc>
        <w:tc>
          <w:tcPr>
            <w:tcW w:w="766" w:type="pct"/>
            <w:tcBorders>
              <w:top w:val="nil"/>
              <w:left w:val="nil"/>
              <w:bottom w:val="single" w:sz="4" w:space="0" w:color="auto"/>
              <w:right w:val="single" w:sz="4" w:space="0" w:color="auto"/>
            </w:tcBorders>
            <w:shd w:val="clear" w:color="auto" w:fill="auto"/>
            <w:noWrap/>
            <w:vAlign w:val="center"/>
            <w:hideMark/>
          </w:tcPr>
          <w:p w14:paraId="3C05A2AC" w14:textId="0A197D82" w:rsidR="00C332DB" w:rsidRPr="005013C1"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851E0C">
              <w:rPr>
                <w:i/>
                <w:iCs/>
                <w:color w:val="000000"/>
                <w:sz w:val="26"/>
                <w:szCs w:val="26"/>
              </w:rPr>
              <w:t>33.920,44</w:t>
            </w:r>
          </w:p>
        </w:tc>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3F3E7142" w14:textId="30A32470" w:rsidR="00C332DB" w:rsidRPr="005013C1"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39396C">
              <w:rPr>
                <w:i/>
                <w:iCs/>
                <w:color w:val="000000"/>
                <w:sz w:val="26"/>
                <w:szCs w:val="26"/>
              </w:rPr>
              <w:t>33.907,00</w:t>
            </w:r>
          </w:p>
        </w:tc>
        <w:tc>
          <w:tcPr>
            <w:tcW w:w="823" w:type="pct"/>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598BC379" w14:textId="75AE624C" w:rsidR="00C332DB" w:rsidRPr="005013C1"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39396C">
              <w:rPr>
                <w:i/>
                <w:iCs/>
                <w:color w:val="000000"/>
                <w:sz w:val="26"/>
                <w:szCs w:val="26"/>
              </w:rPr>
              <w:t>-13,44</w:t>
            </w:r>
          </w:p>
        </w:tc>
      </w:tr>
      <w:tr w:rsidR="00C332DB" w:rsidRPr="005013C1" w14:paraId="69C486FA" w14:textId="77777777" w:rsidTr="00C332DB">
        <w:trPr>
          <w:trHeight w:val="336"/>
        </w:trPr>
        <w:tc>
          <w:tcPr>
            <w:tcW w:w="408" w:type="pct"/>
            <w:tcBorders>
              <w:top w:val="nil"/>
              <w:left w:val="double" w:sz="4" w:space="0" w:color="auto"/>
              <w:bottom w:val="single" w:sz="4" w:space="0" w:color="auto"/>
              <w:right w:val="single" w:sz="4" w:space="0" w:color="auto"/>
            </w:tcBorders>
            <w:shd w:val="clear" w:color="auto" w:fill="auto"/>
            <w:noWrap/>
            <w:vAlign w:val="center"/>
            <w:hideMark/>
          </w:tcPr>
          <w:p w14:paraId="094D8EB1" w14:textId="1FB29D50" w:rsidR="00C332DB" w:rsidRPr="005013C1"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5013C1">
              <w:rPr>
                <w:color w:val="000000" w:themeColor="text1"/>
                <w:sz w:val="26"/>
                <w:szCs w:val="26"/>
              </w:rPr>
              <w:t>1.7</w:t>
            </w:r>
          </w:p>
        </w:tc>
        <w:tc>
          <w:tcPr>
            <w:tcW w:w="2236" w:type="pct"/>
            <w:tcBorders>
              <w:top w:val="nil"/>
              <w:left w:val="nil"/>
              <w:bottom w:val="single" w:sz="4" w:space="0" w:color="auto"/>
              <w:right w:val="single" w:sz="4" w:space="0" w:color="auto"/>
            </w:tcBorders>
            <w:shd w:val="clear" w:color="auto" w:fill="auto"/>
            <w:vAlign w:val="center"/>
            <w:hideMark/>
          </w:tcPr>
          <w:p w14:paraId="7F67C5CF" w14:textId="021D6C46" w:rsidR="00C332DB" w:rsidRPr="005013C1" w:rsidRDefault="00C332DB" w:rsidP="00C332DB">
            <w:pPr>
              <w:spacing w:before="0" w:after="0"/>
              <w:ind w:firstLine="0"/>
              <w:jc w:val="left"/>
              <w:rPr>
                <w:rFonts w:eastAsia="Times New Roman" w:cs="Times New Roman"/>
                <w:color w:val="000000" w:themeColor="text1"/>
                <w:kern w:val="0"/>
                <w:sz w:val="26"/>
                <w:szCs w:val="26"/>
                <w:lang w:val="en-US"/>
                <w14:ligatures w14:val="none"/>
              </w:rPr>
            </w:pPr>
            <w:r w:rsidRPr="005013C1">
              <w:rPr>
                <w:color w:val="000000" w:themeColor="text1"/>
                <w:sz w:val="26"/>
                <w:szCs w:val="26"/>
              </w:rPr>
              <w:t>Đất nuôi trồng thủy sản</w:t>
            </w:r>
          </w:p>
        </w:tc>
        <w:tc>
          <w:tcPr>
            <w:tcW w:w="766" w:type="pct"/>
            <w:tcBorders>
              <w:top w:val="nil"/>
              <w:left w:val="nil"/>
              <w:bottom w:val="single" w:sz="4" w:space="0" w:color="auto"/>
              <w:right w:val="single" w:sz="4" w:space="0" w:color="auto"/>
            </w:tcBorders>
            <w:shd w:val="clear" w:color="auto" w:fill="auto"/>
            <w:noWrap/>
            <w:vAlign w:val="center"/>
            <w:hideMark/>
          </w:tcPr>
          <w:p w14:paraId="4B1C882A" w14:textId="3D82F6E0" w:rsidR="00C332DB" w:rsidRPr="005013C1"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851E0C">
              <w:rPr>
                <w:color w:val="000000"/>
                <w:sz w:val="26"/>
                <w:szCs w:val="26"/>
              </w:rPr>
              <w:t>576,49</w:t>
            </w:r>
          </w:p>
        </w:tc>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20A097BD" w14:textId="568B4282" w:rsidR="00C332DB" w:rsidRPr="005013C1"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39396C">
              <w:rPr>
                <w:color w:val="000000"/>
                <w:sz w:val="26"/>
                <w:szCs w:val="26"/>
              </w:rPr>
              <w:t>483,89</w:t>
            </w:r>
          </w:p>
        </w:tc>
        <w:tc>
          <w:tcPr>
            <w:tcW w:w="823" w:type="pct"/>
            <w:tcBorders>
              <w:top w:val="nil"/>
              <w:left w:val="nil"/>
              <w:bottom w:val="single" w:sz="4" w:space="0" w:color="auto"/>
              <w:right w:val="double" w:sz="4" w:space="0" w:color="auto"/>
            </w:tcBorders>
            <w:shd w:val="clear" w:color="auto" w:fill="auto"/>
            <w:noWrap/>
            <w:vAlign w:val="center"/>
            <w:hideMark/>
          </w:tcPr>
          <w:p w14:paraId="4BE9F764" w14:textId="511C279F" w:rsidR="00C332DB" w:rsidRPr="005013C1"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39396C">
              <w:rPr>
                <w:color w:val="000000"/>
                <w:sz w:val="26"/>
                <w:szCs w:val="26"/>
              </w:rPr>
              <w:t>-92,60</w:t>
            </w:r>
          </w:p>
        </w:tc>
      </w:tr>
      <w:tr w:rsidR="00C332DB" w:rsidRPr="005013C1" w14:paraId="02491071" w14:textId="77777777" w:rsidTr="00C332DB">
        <w:trPr>
          <w:trHeight w:val="336"/>
        </w:trPr>
        <w:tc>
          <w:tcPr>
            <w:tcW w:w="408" w:type="pct"/>
            <w:tcBorders>
              <w:top w:val="nil"/>
              <w:left w:val="double" w:sz="4" w:space="0" w:color="auto"/>
              <w:bottom w:val="single" w:sz="4" w:space="0" w:color="auto"/>
              <w:right w:val="single" w:sz="4" w:space="0" w:color="auto"/>
            </w:tcBorders>
            <w:shd w:val="clear" w:color="auto" w:fill="auto"/>
            <w:noWrap/>
            <w:vAlign w:val="center"/>
            <w:hideMark/>
          </w:tcPr>
          <w:p w14:paraId="337B01E2" w14:textId="1E02D0B7" w:rsidR="00C332DB" w:rsidRPr="005013C1"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5013C1">
              <w:rPr>
                <w:color w:val="000000" w:themeColor="text1"/>
                <w:sz w:val="26"/>
                <w:szCs w:val="26"/>
              </w:rPr>
              <w:t>1.8</w:t>
            </w:r>
          </w:p>
        </w:tc>
        <w:tc>
          <w:tcPr>
            <w:tcW w:w="2236" w:type="pct"/>
            <w:tcBorders>
              <w:top w:val="nil"/>
              <w:left w:val="nil"/>
              <w:bottom w:val="single" w:sz="4" w:space="0" w:color="auto"/>
              <w:right w:val="single" w:sz="4" w:space="0" w:color="auto"/>
            </w:tcBorders>
            <w:shd w:val="clear" w:color="auto" w:fill="auto"/>
            <w:vAlign w:val="center"/>
            <w:hideMark/>
          </w:tcPr>
          <w:p w14:paraId="11040582" w14:textId="442F18A1" w:rsidR="00C332DB" w:rsidRPr="005013C1" w:rsidRDefault="00C332DB" w:rsidP="00C332DB">
            <w:pPr>
              <w:spacing w:before="0" w:after="0"/>
              <w:ind w:firstLine="0"/>
              <w:jc w:val="left"/>
              <w:rPr>
                <w:rFonts w:eastAsia="Times New Roman" w:cs="Times New Roman"/>
                <w:color w:val="000000" w:themeColor="text1"/>
                <w:kern w:val="0"/>
                <w:sz w:val="26"/>
                <w:szCs w:val="26"/>
                <w:lang w:val="en-US"/>
                <w14:ligatures w14:val="none"/>
              </w:rPr>
            </w:pPr>
            <w:r w:rsidRPr="005013C1">
              <w:rPr>
                <w:color w:val="000000" w:themeColor="text1"/>
                <w:sz w:val="26"/>
                <w:szCs w:val="26"/>
              </w:rPr>
              <w:t>Đất chăn nuôi tập trung</w:t>
            </w:r>
          </w:p>
        </w:tc>
        <w:tc>
          <w:tcPr>
            <w:tcW w:w="766" w:type="pct"/>
            <w:tcBorders>
              <w:top w:val="nil"/>
              <w:left w:val="nil"/>
              <w:bottom w:val="single" w:sz="4" w:space="0" w:color="auto"/>
              <w:right w:val="single" w:sz="4" w:space="0" w:color="auto"/>
            </w:tcBorders>
            <w:shd w:val="clear" w:color="auto" w:fill="auto"/>
            <w:noWrap/>
            <w:vAlign w:val="center"/>
            <w:hideMark/>
          </w:tcPr>
          <w:p w14:paraId="62540DDD" w14:textId="640017C1" w:rsidR="00C332DB" w:rsidRPr="005013C1"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851E0C">
              <w:rPr>
                <w:color w:val="000000"/>
                <w:sz w:val="26"/>
                <w:szCs w:val="26"/>
              </w:rPr>
              <w:t>-</w:t>
            </w:r>
          </w:p>
        </w:tc>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4DA4B59F" w14:textId="47D85EAB" w:rsidR="00C332DB" w:rsidRPr="005013C1"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39396C">
              <w:rPr>
                <w:color w:val="000000"/>
                <w:sz w:val="26"/>
                <w:szCs w:val="26"/>
              </w:rPr>
              <w:t>-</w:t>
            </w:r>
          </w:p>
        </w:tc>
        <w:tc>
          <w:tcPr>
            <w:tcW w:w="823" w:type="pct"/>
            <w:tcBorders>
              <w:top w:val="nil"/>
              <w:left w:val="nil"/>
              <w:bottom w:val="single" w:sz="4" w:space="0" w:color="auto"/>
              <w:right w:val="double" w:sz="4" w:space="0" w:color="auto"/>
            </w:tcBorders>
            <w:shd w:val="clear" w:color="auto" w:fill="auto"/>
            <w:noWrap/>
            <w:vAlign w:val="center"/>
            <w:hideMark/>
          </w:tcPr>
          <w:p w14:paraId="42D8628A" w14:textId="79CE0054" w:rsidR="00C332DB" w:rsidRPr="005013C1"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39396C">
              <w:rPr>
                <w:color w:val="000000"/>
                <w:sz w:val="26"/>
                <w:szCs w:val="26"/>
              </w:rPr>
              <w:t>-</w:t>
            </w:r>
          </w:p>
        </w:tc>
      </w:tr>
      <w:tr w:rsidR="00C332DB" w:rsidRPr="005013C1" w14:paraId="6D1CB10D" w14:textId="77777777" w:rsidTr="00C332DB">
        <w:trPr>
          <w:trHeight w:val="336"/>
        </w:trPr>
        <w:tc>
          <w:tcPr>
            <w:tcW w:w="408" w:type="pct"/>
            <w:tcBorders>
              <w:top w:val="nil"/>
              <w:left w:val="double" w:sz="4" w:space="0" w:color="auto"/>
              <w:bottom w:val="single" w:sz="4" w:space="0" w:color="auto"/>
              <w:right w:val="single" w:sz="4" w:space="0" w:color="auto"/>
            </w:tcBorders>
            <w:shd w:val="clear" w:color="auto" w:fill="auto"/>
            <w:noWrap/>
            <w:vAlign w:val="center"/>
          </w:tcPr>
          <w:p w14:paraId="1CD47CD9" w14:textId="634AD923" w:rsidR="00C332DB" w:rsidRPr="005013C1" w:rsidRDefault="00C332DB" w:rsidP="00C332DB">
            <w:pPr>
              <w:spacing w:before="0" w:after="0"/>
              <w:ind w:firstLine="0"/>
              <w:jc w:val="center"/>
              <w:rPr>
                <w:color w:val="000000" w:themeColor="text1"/>
                <w:sz w:val="26"/>
                <w:szCs w:val="26"/>
              </w:rPr>
            </w:pPr>
            <w:r w:rsidRPr="005013C1">
              <w:rPr>
                <w:color w:val="000000" w:themeColor="text1"/>
                <w:sz w:val="26"/>
                <w:szCs w:val="26"/>
              </w:rPr>
              <w:t>1.9</w:t>
            </w:r>
          </w:p>
        </w:tc>
        <w:tc>
          <w:tcPr>
            <w:tcW w:w="2236" w:type="pct"/>
            <w:tcBorders>
              <w:top w:val="nil"/>
              <w:left w:val="nil"/>
              <w:bottom w:val="single" w:sz="4" w:space="0" w:color="auto"/>
              <w:right w:val="single" w:sz="4" w:space="0" w:color="auto"/>
            </w:tcBorders>
            <w:shd w:val="clear" w:color="auto" w:fill="auto"/>
            <w:vAlign w:val="center"/>
          </w:tcPr>
          <w:p w14:paraId="1EC66222" w14:textId="428E2C1B" w:rsidR="00C332DB" w:rsidRPr="005013C1" w:rsidRDefault="00C332DB" w:rsidP="00C332DB">
            <w:pPr>
              <w:spacing w:before="0" w:after="0"/>
              <w:ind w:firstLine="0"/>
              <w:jc w:val="left"/>
              <w:rPr>
                <w:color w:val="000000" w:themeColor="text1"/>
                <w:sz w:val="26"/>
                <w:szCs w:val="26"/>
              </w:rPr>
            </w:pPr>
            <w:r w:rsidRPr="005013C1">
              <w:rPr>
                <w:color w:val="000000" w:themeColor="text1"/>
                <w:sz w:val="26"/>
                <w:szCs w:val="26"/>
              </w:rPr>
              <w:t>Đất làm muối</w:t>
            </w:r>
          </w:p>
        </w:tc>
        <w:tc>
          <w:tcPr>
            <w:tcW w:w="766" w:type="pct"/>
            <w:tcBorders>
              <w:top w:val="nil"/>
              <w:left w:val="nil"/>
              <w:bottom w:val="single" w:sz="4" w:space="0" w:color="auto"/>
              <w:right w:val="single" w:sz="4" w:space="0" w:color="auto"/>
            </w:tcBorders>
            <w:shd w:val="clear" w:color="auto" w:fill="auto"/>
            <w:noWrap/>
            <w:vAlign w:val="center"/>
          </w:tcPr>
          <w:p w14:paraId="3BAF68E6" w14:textId="6DEA9CCE" w:rsidR="00C332DB" w:rsidRPr="005013C1" w:rsidRDefault="00C332DB" w:rsidP="00C332DB">
            <w:pPr>
              <w:spacing w:before="0" w:after="0"/>
              <w:ind w:firstLine="0"/>
              <w:jc w:val="center"/>
              <w:rPr>
                <w:color w:val="000000" w:themeColor="text1"/>
                <w:sz w:val="26"/>
                <w:szCs w:val="26"/>
              </w:rPr>
            </w:pPr>
            <w:r w:rsidRPr="00851E0C">
              <w:rPr>
                <w:color w:val="000000"/>
                <w:sz w:val="26"/>
                <w:szCs w:val="26"/>
              </w:rPr>
              <w:t>-</w:t>
            </w:r>
          </w:p>
        </w:tc>
        <w:tc>
          <w:tcPr>
            <w:tcW w:w="766" w:type="pct"/>
            <w:tcBorders>
              <w:top w:val="nil"/>
              <w:left w:val="single" w:sz="4" w:space="0" w:color="auto"/>
              <w:bottom w:val="single" w:sz="4" w:space="0" w:color="auto"/>
              <w:right w:val="single" w:sz="4" w:space="0" w:color="auto"/>
            </w:tcBorders>
            <w:shd w:val="clear" w:color="auto" w:fill="auto"/>
            <w:noWrap/>
            <w:vAlign w:val="center"/>
          </w:tcPr>
          <w:p w14:paraId="53582262" w14:textId="782F9D9A" w:rsidR="00C332DB" w:rsidRPr="005013C1" w:rsidRDefault="00C332DB" w:rsidP="00C332DB">
            <w:pPr>
              <w:spacing w:before="0" w:after="0"/>
              <w:ind w:firstLine="0"/>
              <w:jc w:val="right"/>
              <w:rPr>
                <w:color w:val="000000" w:themeColor="text1"/>
                <w:sz w:val="26"/>
                <w:szCs w:val="26"/>
              </w:rPr>
            </w:pPr>
            <w:r w:rsidRPr="0039396C">
              <w:rPr>
                <w:b/>
                <w:bCs/>
                <w:color w:val="000000"/>
                <w:sz w:val="26"/>
                <w:szCs w:val="26"/>
              </w:rPr>
              <w:t>-</w:t>
            </w:r>
          </w:p>
        </w:tc>
        <w:tc>
          <w:tcPr>
            <w:tcW w:w="823" w:type="pct"/>
            <w:tcBorders>
              <w:top w:val="nil"/>
              <w:left w:val="nil"/>
              <w:bottom w:val="single" w:sz="4" w:space="0" w:color="auto"/>
              <w:right w:val="double" w:sz="4" w:space="0" w:color="auto"/>
            </w:tcBorders>
            <w:shd w:val="clear" w:color="auto" w:fill="auto"/>
            <w:noWrap/>
            <w:vAlign w:val="center"/>
          </w:tcPr>
          <w:p w14:paraId="772BF9D7" w14:textId="79DD3259" w:rsidR="00C332DB" w:rsidRPr="005013C1" w:rsidRDefault="00C332DB" w:rsidP="00C332DB">
            <w:pPr>
              <w:spacing w:before="0" w:after="0"/>
              <w:ind w:firstLine="0"/>
              <w:jc w:val="right"/>
              <w:rPr>
                <w:color w:val="000000" w:themeColor="text1"/>
                <w:sz w:val="26"/>
                <w:szCs w:val="26"/>
              </w:rPr>
            </w:pPr>
            <w:r w:rsidRPr="0039396C">
              <w:rPr>
                <w:b/>
                <w:bCs/>
                <w:color w:val="000000"/>
                <w:sz w:val="26"/>
                <w:szCs w:val="26"/>
              </w:rPr>
              <w:t>-</w:t>
            </w:r>
          </w:p>
        </w:tc>
      </w:tr>
      <w:tr w:rsidR="00C332DB" w:rsidRPr="005013C1" w14:paraId="567B33BE" w14:textId="77777777" w:rsidTr="00C332DB">
        <w:trPr>
          <w:trHeight w:val="336"/>
        </w:trPr>
        <w:tc>
          <w:tcPr>
            <w:tcW w:w="408" w:type="pct"/>
            <w:tcBorders>
              <w:top w:val="nil"/>
              <w:left w:val="double" w:sz="4" w:space="0" w:color="auto"/>
              <w:bottom w:val="double" w:sz="4" w:space="0" w:color="auto"/>
              <w:right w:val="single" w:sz="4" w:space="0" w:color="auto"/>
            </w:tcBorders>
            <w:shd w:val="clear" w:color="auto" w:fill="auto"/>
            <w:noWrap/>
            <w:vAlign w:val="center"/>
            <w:hideMark/>
          </w:tcPr>
          <w:p w14:paraId="48087D64" w14:textId="245575A8" w:rsidR="00C332DB" w:rsidRPr="005013C1"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5013C1">
              <w:rPr>
                <w:color w:val="000000" w:themeColor="text1"/>
                <w:sz w:val="26"/>
                <w:szCs w:val="26"/>
              </w:rPr>
              <w:t>1.10</w:t>
            </w:r>
          </w:p>
        </w:tc>
        <w:tc>
          <w:tcPr>
            <w:tcW w:w="2236" w:type="pct"/>
            <w:tcBorders>
              <w:top w:val="nil"/>
              <w:left w:val="nil"/>
              <w:bottom w:val="double" w:sz="4" w:space="0" w:color="auto"/>
              <w:right w:val="single" w:sz="4" w:space="0" w:color="auto"/>
            </w:tcBorders>
            <w:shd w:val="clear" w:color="auto" w:fill="auto"/>
            <w:vAlign w:val="center"/>
            <w:hideMark/>
          </w:tcPr>
          <w:p w14:paraId="08BF43F8" w14:textId="0193BEC8" w:rsidR="00C332DB" w:rsidRPr="005013C1" w:rsidRDefault="00C332DB" w:rsidP="00C332DB">
            <w:pPr>
              <w:spacing w:before="0" w:after="0"/>
              <w:ind w:firstLine="0"/>
              <w:jc w:val="left"/>
              <w:rPr>
                <w:rFonts w:eastAsia="Times New Roman" w:cs="Times New Roman"/>
                <w:color w:val="000000" w:themeColor="text1"/>
                <w:kern w:val="0"/>
                <w:sz w:val="26"/>
                <w:szCs w:val="26"/>
                <w:lang w:val="en-US"/>
                <w14:ligatures w14:val="none"/>
              </w:rPr>
            </w:pPr>
            <w:r w:rsidRPr="005013C1">
              <w:rPr>
                <w:color w:val="000000" w:themeColor="text1"/>
                <w:sz w:val="26"/>
                <w:szCs w:val="26"/>
              </w:rPr>
              <w:t>Đất nông nghiệp khác</w:t>
            </w:r>
          </w:p>
        </w:tc>
        <w:tc>
          <w:tcPr>
            <w:tcW w:w="766" w:type="pct"/>
            <w:tcBorders>
              <w:top w:val="nil"/>
              <w:left w:val="nil"/>
              <w:bottom w:val="double" w:sz="4" w:space="0" w:color="auto"/>
              <w:right w:val="single" w:sz="4" w:space="0" w:color="auto"/>
            </w:tcBorders>
            <w:shd w:val="clear" w:color="auto" w:fill="auto"/>
            <w:noWrap/>
            <w:vAlign w:val="center"/>
            <w:hideMark/>
          </w:tcPr>
          <w:p w14:paraId="2C9F3505" w14:textId="62875B3E" w:rsidR="00C332DB" w:rsidRPr="005013C1"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851E0C">
              <w:rPr>
                <w:color w:val="000000"/>
                <w:sz w:val="26"/>
                <w:szCs w:val="26"/>
              </w:rPr>
              <w:t>89,52</w:t>
            </w:r>
          </w:p>
        </w:tc>
        <w:tc>
          <w:tcPr>
            <w:tcW w:w="766" w:type="pct"/>
            <w:tcBorders>
              <w:top w:val="nil"/>
              <w:left w:val="single" w:sz="4" w:space="0" w:color="auto"/>
              <w:bottom w:val="double" w:sz="4" w:space="0" w:color="auto"/>
              <w:right w:val="single" w:sz="4" w:space="0" w:color="auto"/>
            </w:tcBorders>
            <w:shd w:val="clear" w:color="auto" w:fill="auto"/>
            <w:noWrap/>
            <w:vAlign w:val="center"/>
            <w:hideMark/>
          </w:tcPr>
          <w:p w14:paraId="72C1D5EF" w14:textId="79880B83" w:rsidR="00C332DB" w:rsidRPr="005013C1"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39396C">
              <w:rPr>
                <w:color w:val="000000"/>
                <w:sz w:val="26"/>
                <w:szCs w:val="26"/>
              </w:rPr>
              <w:t>92,60</w:t>
            </w:r>
          </w:p>
        </w:tc>
        <w:tc>
          <w:tcPr>
            <w:tcW w:w="823" w:type="pct"/>
            <w:tcBorders>
              <w:top w:val="single" w:sz="4" w:space="0" w:color="auto"/>
              <w:left w:val="single" w:sz="4" w:space="0" w:color="auto"/>
              <w:bottom w:val="double" w:sz="4" w:space="0" w:color="auto"/>
              <w:right w:val="double" w:sz="4" w:space="0" w:color="auto"/>
            </w:tcBorders>
            <w:shd w:val="clear" w:color="auto" w:fill="auto"/>
            <w:noWrap/>
            <w:vAlign w:val="center"/>
            <w:hideMark/>
          </w:tcPr>
          <w:p w14:paraId="113918DB" w14:textId="2488F67D" w:rsidR="00C332DB" w:rsidRPr="005013C1"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39396C">
              <w:rPr>
                <w:color w:val="000000"/>
                <w:sz w:val="26"/>
                <w:szCs w:val="26"/>
              </w:rPr>
              <w:t>3,08</w:t>
            </w:r>
          </w:p>
        </w:tc>
      </w:tr>
    </w:tbl>
    <w:p w14:paraId="243FD3E0" w14:textId="77777777" w:rsidR="00C332DB" w:rsidRDefault="00D203D7" w:rsidP="00C332DB">
      <w:pPr>
        <w:pStyle w:val="Heading5"/>
        <w:ind w:firstLine="0"/>
        <w:jc w:val="center"/>
        <w:rPr>
          <w:color w:val="000000" w:themeColor="text1"/>
          <w:sz w:val="24"/>
          <w:szCs w:val="24"/>
          <w:lang w:val="en-US"/>
        </w:rPr>
      </w:pPr>
      <w:r w:rsidRPr="00802B78">
        <w:rPr>
          <w:color w:val="000000" w:themeColor="text1"/>
          <w:sz w:val="24"/>
          <w:szCs w:val="24"/>
        </w:rPr>
        <w:t xml:space="preserve">(Nguồn: </w:t>
      </w:r>
      <w:proofErr w:type="spellStart"/>
      <w:r w:rsidRPr="00802B78">
        <w:rPr>
          <w:color w:val="000000" w:themeColor="text1"/>
          <w:sz w:val="24"/>
          <w:szCs w:val="24"/>
          <w:lang w:val="en-US"/>
        </w:rPr>
        <w:t>Thống</w:t>
      </w:r>
      <w:proofErr w:type="spellEnd"/>
      <w:r w:rsidRPr="00802B78">
        <w:rPr>
          <w:color w:val="000000" w:themeColor="text1"/>
          <w:sz w:val="24"/>
          <w:szCs w:val="24"/>
          <w:lang w:val="en-US"/>
        </w:rPr>
        <w:t xml:space="preserve"> </w:t>
      </w:r>
      <w:proofErr w:type="spellStart"/>
      <w:r w:rsidRPr="00802B78">
        <w:rPr>
          <w:color w:val="000000" w:themeColor="text1"/>
          <w:sz w:val="24"/>
          <w:szCs w:val="24"/>
          <w:lang w:val="en-US"/>
        </w:rPr>
        <w:t>kê</w:t>
      </w:r>
      <w:proofErr w:type="spellEnd"/>
      <w:r w:rsidRPr="00802B78">
        <w:rPr>
          <w:color w:val="000000" w:themeColor="text1"/>
          <w:sz w:val="24"/>
          <w:szCs w:val="24"/>
          <w:lang w:val="en-US"/>
        </w:rPr>
        <w:t xml:space="preserve"> </w:t>
      </w:r>
      <w:proofErr w:type="spellStart"/>
      <w:r w:rsidRPr="00802B78">
        <w:rPr>
          <w:color w:val="000000" w:themeColor="text1"/>
          <w:sz w:val="24"/>
          <w:szCs w:val="24"/>
          <w:lang w:val="en-US"/>
        </w:rPr>
        <w:t>đất</w:t>
      </w:r>
      <w:proofErr w:type="spellEnd"/>
      <w:r w:rsidRPr="00802B78">
        <w:rPr>
          <w:color w:val="000000" w:themeColor="text1"/>
          <w:sz w:val="24"/>
          <w:szCs w:val="24"/>
          <w:lang w:val="en-US"/>
        </w:rPr>
        <w:t xml:space="preserve"> </w:t>
      </w:r>
      <w:proofErr w:type="spellStart"/>
      <w:r w:rsidRPr="00802B78">
        <w:rPr>
          <w:color w:val="000000" w:themeColor="text1"/>
          <w:sz w:val="24"/>
          <w:szCs w:val="24"/>
          <w:lang w:val="en-US"/>
        </w:rPr>
        <w:t>đai</w:t>
      </w:r>
      <w:proofErr w:type="spellEnd"/>
      <w:r w:rsidRPr="00802B78">
        <w:rPr>
          <w:color w:val="000000" w:themeColor="text1"/>
          <w:sz w:val="24"/>
          <w:szCs w:val="24"/>
          <w:lang w:val="en-US"/>
        </w:rPr>
        <w:t xml:space="preserve"> </w:t>
      </w:r>
      <w:proofErr w:type="spellStart"/>
      <w:r w:rsidRPr="00802B78">
        <w:rPr>
          <w:color w:val="000000" w:themeColor="text1"/>
          <w:sz w:val="24"/>
          <w:szCs w:val="24"/>
          <w:lang w:val="en-US"/>
        </w:rPr>
        <w:t>năm</w:t>
      </w:r>
      <w:proofErr w:type="spellEnd"/>
      <w:r w:rsidRPr="00802B78">
        <w:rPr>
          <w:color w:val="000000" w:themeColor="text1"/>
          <w:sz w:val="24"/>
          <w:szCs w:val="24"/>
          <w:lang w:val="en-US"/>
        </w:rPr>
        <w:t xml:space="preserve"> 2023, </w:t>
      </w:r>
      <w:proofErr w:type="spellStart"/>
      <w:r w:rsidRPr="00802B78">
        <w:rPr>
          <w:color w:val="000000" w:themeColor="text1"/>
          <w:sz w:val="24"/>
          <w:szCs w:val="24"/>
          <w:lang w:val="en-US"/>
        </w:rPr>
        <w:t>tổng</w:t>
      </w:r>
      <w:proofErr w:type="spellEnd"/>
      <w:r w:rsidRPr="00802B78">
        <w:rPr>
          <w:color w:val="000000" w:themeColor="text1"/>
          <w:sz w:val="24"/>
          <w:szCs w:val="24"/>
          <w:lang w:val="en-US"/>
        </w:rPr>
        <w:t xml:space="preserve"> </w:t>
      </w:r>
      <w:proofErr w:type="spellStart"/>
      <w:r w:rsidRPr="00802B78">
        <w:rPr>
          <w:color w:val="000000" w:themeColor="text1"/>
          <w:sz w:val="24"/>
          <w:szCs w:val="24"/>
          <w:lang w:val="en-US"/>
        </w:rPr>
        <w:t>hợp</w:t>
      </w:r>
      <w:proofErr w:type="spellEnd"/>
      <w:r w:rsidRPr="00802B78">
        <w:rPr>
          <w:color w:val="000000" w:themeColor="text1"/>
          <w:sz w:val="24"/>
          <w:szCs w:val="24"/>
          <w:lang w:val="en-US"/>
        </w:rPr>
        <w:t xml:space="preserve"> </w:t>
      </w:r>
      <w:proofErr w:type="spellStart"/>
      <w:r w:rsidRPr="00802B78">
        <w:rPr>
          <w:color w:val="000000" w:themeColor="text1"/>
          <w:sz w:val="24"/>
          <w:szCs w:val="24"/>
          <w:lang w:val="en-US"/>
        </w:rPr>
        <w:t>biến</w:t>
      </w:r>
      <w:proofErr w:type="spellEnd"/>
      <w:r w:rsidRPr="00802B78">
        <w:rPr>
          <w:color w:val="000000" w:themeColor="text1"/>
          <w:sz w:val="24"/>
          <w:szCs w:val="24"/>
          <w:lang w:val="en-US"/>
        </w:rPr>
        <w:t xml:space="preserve"> </w:t>
      </w:r>
      <w:proofErr w:type="spellStart"/>
      <w:r w:rsidRPr="00802B78">
        <w:rPr>
          <w:color w:val="000000" w:themeColor="text1"/>
          <w:sz w:val="24"/>
          <w:szCs w:val="24"/>
          <w:lang w:val="en-US"/>
        </w:rPr>
        <w:t>động</w:t>
      </w:r>
      <w:proofErr w:type="spellEnd"/>
      <w:r w:rsidRPr="00802B78">
        <w:rPr>
          <w:color w:val="000000" w:themeColor="text1"/>
          <w:sz w:val="24"/>
          <w:szCs w:val="24"/>
          <w:lang w:val="en-US"/>
        </w:rPr>
        <w:t xml:space="preserve"> </w:t>
      </w:r>
      <w:proofErr w:type="spellStart"/>
      <w:r w:rsidRPr="00802B78">
        <w:rPr>
          <w:color w:val="000000" w:themeColor="text1"/>
          <w:sz w:val="24"/>
          <w:szCs w:val="24"/>
          <w:lang w:val="en-US"/>
        </w:rPr>
        <w:t>trong</w:t>
      </w:r>
      <w:proofErr w:type="spellEnd"/>
      <w:r w:rsidRPr="00802B78">
        <w:rPr>
          <w:color w:val="000000" w:themeColor="text1"/>
          <w:sz w:val="24"/>
          <w:szCs w:val="24"/>
          <w:lang w:val="en-US"/>
        </w:rPr>
        <w:t xml:space="preserve"> </w:t>
      </w:r>
      <w:proofErr w:type="spellStart"/>
      <w:r w:rsidRPr="00802B78">
        <w:rPr>
          <w:color w:val="000000" w:themeColor="text1"/>
          <w:sz w:val="24"/>
          <w:szCs w:val="24"/>
          <w:lang w:val="en-US"/>
        </w:rPr>
        <w:t>năm</w:t>
      </w:r>
      <w:proofErr w:type="spellEnd"/>
      <w:r w:rsidRPr="00802B78">
        <w:rPr>
          <w:color w:val="000000" w:themeColor="text1"/>
          <w:sz w:val="24"/>
          <w:szCs w:val="24"/>
          <w:lang w:val="en-US"/>
        </w:rPr>
        <w:t xml:space="preserve"> 202</w:t>
      </w:r>
      <w:r w:rsidR="008B2518" w:rsidRPr="00802B78">
        <w:rPr>
          <w:color w:val="000000" w:themeColor="text1"/>
          <w:sz w:val="24"/>
          <w:szCs w:val="24"/>
          <w:lang w:val="en-US"/>
        </w:rPr>
        <w:t>4</w:t>
      </w:r>
      <w:r w:rsidRPr="00802B78">
        <w:rPr>
          <w:color w:val="000000" w:themeColor="text1"/>
          <w:sz w:val="24"/>
          <w:szCs w:val="24"/>
          <w:lang w:val="en-US"/>
        </w:rPr>
        <w:t>;</w:t>
      </w:r>
    </w:p>
    <w:p w14:paraId="2519F6B2" w14:textId="012930C0" w:rsidR="00D203D7" w:rsidRPr="00802B78" w:rsidRDefault="00D203D7" w:rsidP="00C332DB">
      <w:pPr>
        <w:pStyle w:val="Heading5"/>
        <w:ind w:firstLine="0"/>
        <w:jc w:val="center"/>
        <w:rPr>
          <w:color w:val="000000" w:themeColor="text1"/>
        </w:rPr>
      </w:pPr>
      <w:r w:rsidRPr="00802B78">
        <w:rPr>
          <w:color w:val="000000" w:themeColor="text1"/>
          <w:sz w:val="24"/>
          <w:szCs w:val="24"/>
          <w:lang w:val="en-US"/>
        </w:rPr>
        <w:t xml:space="preserve"> </w:t>
      </w:r>
      <w:proofErr w:type="spellStart"/>
      <w:r w:rsidRPr="00802B78">
        <w:rPr>
          <w:color w:val="000000" w:themeColor="text1"/>
          <w:sz w:val="24"/>
          <w:szCs w:val="24"/>
          <w:lang w:val="en-US"/>
        </w:rPr>
        <w:t>và</w:t>
      </w:r>
      <w:proofErr w:type="spellEnd"/>
      <w:r w:rsidRPr="00802B78">
        <w:rPr>
          <w:color w:val="000000" w:themeColor="text1"/>
          <w:sz w:val="24"/>
          <w:szCs w:val="24"/>
          <w:lang w:val="en-US"/>
        </w:rPr>
        <w:t xml:space="preserve"> </w:t>
      </w:r>
      <w:proofErr w:type="spellStart"/>
      <w:r w:rsidRPr="00802B78">
        <w:rPr>
          <w:color w:val="000000" w:themeColor="text1"/>
          <w:sz w:val="24"/>
          <w:szCs w:val="24"/>
          <w:lang w:val="en-US"/>
        </w:rPr>
        <w:t>tổng</w:t>
      </w:r>
      <w:proofErr w:type="spellEnd"/>
      <w:r w:rsidRPr="00802B78">
        <w:rPr>
          <w:color w:val="000000" w:themeColor="text1"/>
          <w:sz w:val="24"/>
          <w:szCs w:val="24"/>
          <w:lang w:val="en-US"/>
        </w:rPr>
        <w:t xml:space="preserve"> </w:t>
      </w:r>
      <w:proofErr w:type="spellStart"/>
      <w:r w:rsidRPr="00802B78">
        <w:rPr>
          <w:color w:val="000000" w:themeColor="text1"/>
          <w:sz w:val="24"/>
          <w:szCs w:val="24"/>
          <w:lang w:val="en-US"/>
        </w:rPr>
        <w:t>hợp</w:t>
      </w:r>
      <w:proofErr w:type="spellEnd"/>
      <w:r w:rsidRPr="00802B78">
        <w:rPr>
          <w:color w:val="000000" w:themeColor="text1"/>
          <w:sz w:val="24"/>
          <w:szCs w:val="24"/>
          <w:lang w:val="en-US"/>
        </w:rPr>
        <w:t xml:space="preserve"> </w:t>
      </w:r>
      <w:proofErr w:type="spellStart"/>
      <w:r w:rsidRPr="00802B78">
        <w:rPr>
          <w:color w:val="000000" w:themeColor="text1"/>
          <w:sz w:val="24"/>
          <w:szCs w:val="24"/>
          <w:lang w:val="en-US"/>
        </w:rPr>
        <w:t>nhu</w:t>
      </w:r>
      <w:proofErr w:type="spellEnd"/>
      <w:r w:rsidRPr="00802B78">
        <w:rPr>
          <w:color w:val="000000" w:themeColor="text1"/>
          <w:sz w:val="24"/>
          <w:szCs w:val="24"/>
          <w:lang w:val="en-US"/>
        </w:rPr>
        <w:t xml:space="preserve"> </w:t>
      </w:r>
      <w:proofErr w:type="spellStart"/>
      <w:r w:rsidRPr="00802B78">
        <w:rPr>
          <w:color w:val="000000" w:themeColor="text1"/>
          <w:sz w:val="24"/>
          <w:szCs w:val="24"/>
          <w:lang w:val="en-US"/>
        </w:rPr>
        <w:t>cầu</w:t>
      </w:r>
      <w:proofErr w:type="spellEnd"/>
      <w:r w:rsidRPr="00802B78">
        <w:rPr>
          <w:color w:val="000000" w:themeColor="text1"/>
          <w:sz w:val="24"/>
          <w:szCs w:val="24"/>
          <w:lang w:val="en-US"/>
        </w:rPr>
        <w:t xml:space="preserve"> </w:t>
      </w:r>
      <w:proofErr w:type="spellStart"/>
      <w:r w:rsidRPr="00802B78">
        <w:rPr>
          <w:color w:val="000000" w:themeColor="text1"/>
          <w:sz w:val="24"/>
          <w:szCs w:val="24"/>
          <w:lang w:val="en-US"/>
        </w:rPr>
        <w:t>sử</w:t>
      </w:r>
      <w:proofErr w:type="spellEnd"/>
      <w:r w:rsidRPr="00802B78">
        <w:rPr>
          <w:color w:val="000000" w:themeColor="text1"/>
          <w:sz w:val="24"/>
          <w:szCs w:val="24"/>
          <w:lang w:val="en-US"/>
        </w:rPr>
        <w:t xml:space="preserve"> </w:t>
      </w:r>
      <w:proofErr w:type="spellStart"/>
      <w:r w:rsidRPr="00802B78">
        <w:rPr>
          <w:color w:val="000000" w:themeColor="text1"/>
          <w:sz w:val="24"/>
          <w:szCs w:val="24"/>
          <w:lang w:val="en-US"/>
        </w:rPr>
        <w:t>dụng</w:t>
      </w:r>
      <w:proofErr w:type="spellEnd"/>
      <w:r w:rsidRPr="00802B78">
        <w:rPr>
          <w:color w:val="000000" w:themeColor="text1"/>
          <w:sz w:val="24"/>
          <w:szCs w:val="24"/>
          <w:lang w:val="en-US"/>
        </w:rPr>
        <w:t xml:space="preserve"> </w:t>
      </w:r>
      <w:proofErr w:type="spellStart"/>
      <w:r w:rsidRPr="00802B78">
        <w:rPr>
          <w:color w:val="000000" w:themeColor="text1"/>
          <w:sz w:val="24"/>
          <w:szCs w:val="24"/>
          <w:lang w:val="en-US"/>
        </w:rPr>
        <w:t>đất</w:t>
      </w:r>
      <w:proofErr w:type="spellEnd"/>
      <w:r w:rsidRPr="00802B78">
        <w:rPr>
          <w:color w:val="000000" w:themeColor="text1"/>
          <w:sz w:val="24"/>
          <w:szCs w:val="24"/>
          <w:lang w:val="en-US"/>
        </w:rPr>
        <w:t xml:space="preserve"> </w:t>
      </w:r>
      <w:proofErr w:type="spellStart"/>
      <w:r w:rsidRPr="00802B78">
        <w:rPr>
          <w:color w:val="000000" w:themeColor="text1"/>
          <w:sz w:val="24"/>
          <w:szCs w:val="24"/>
          <w:lang w:val="en-US"/>
        </w:rPr>
        <w:t>của</w:t>
      </w:r>
      <w:proofErr w:type="spellEnd"/>
      <w:r w:rsidRPr="00802B78">
        <w:rPr>
          <w:color w:val="000000" w:themeColor="text1"/>
          <w:sz w:val="24"/>
          <w:szCs w:val="24"/>
          <w:lang w:val="en-US"/>
        </w:rPr>
        <w:t xml:space="preserve"> </w:t>
      </w:r>
      <w:proofErr w:type="spellStart"/>
      <w:r w:rsidRPr="00802B78">
        <w:rPr>
          <w:color w:val="000000" w:themeColor="text1"/>
          <w:sz w:val="24"/>
          <w:szCs w:val="24"/>
          <w:lang w:val="en-US"/>
        </w:rPr>
        <w:t>các</w:t>
      </w:r>
      <w:proofErr w:type="spellEnd"/>
      <w:r w:rsidRPr="00802B78">
        <w:rPr>
          <w:color w:val="000000" w:themeColor="text1"/>
          <w:sz w:val="24"/>
          <w:szCs w:val="24"/>
          <w:lang w:val="en-US"/>
        </w:rPr>
        <w:t xml:space="preserve"> </w:t>
      </w:r>
      <w:proofErr w:type="spellStart"/>
      <w:r w:rsidRPr="00802B78">
        <w:rPr>
          <w:color w:val="000000" w:themeColor="text1"/>
          <w:sz w:val="24"/>
          <w:szCs w:val="24"/>
          <w:lang w:val="en-US"/>
        </w:rPr>
        <w:t>ngành</w:t>
      </w:r>
      <w:proofErr w:type="spellEnd"/>
      <w:r w:rsidRPr="00802B78">
        <w:rPr>
          <w:color w:val="000000" w:themeColor="text1"/>
          <w:sz w:val="24"/>
          <w:szCs w:val="24"/>
          <w:lang w:val="en-US"/>
        </w:rPr>
        <w:t xml:space="preserve">, </w:t>
      </w:r>
      <w:proofErr w:type="spellStart"/>
      <w:r w:rsidRPr="00802B78">
        <w:rPr>
          <w:color w:val="000000" w:themeColor="text1"/>
          <w:sz w:val="24"/>
          <w:szCs w:val="24"/>
          <w:lang w:val="en-US"/>
        </w:rPr>
        <w:t>địa</w:t>
      </w:r>
      <w:proofErr w:type="spellEnd"/>
      <w:r w:rsidRPr="00802B78">
        <w:rPr>
          <w:color w:val="000000" w:themeColor="text1"/>
          <w:sz w:val="24"/>
          <w:szCs w:val="24"/>
          <w:lang w:val="en-US"/>
        </w:rPr>
        <w:t xml:space="preserve"> </w:t>
      </w:r>
      <w:proofErr w:type="spellStart"/>
      <w:r w:rsidRPr="00802B78">
        <w:rPr>
          <w:color w:val="000000" w:themeColor="text1"/>
          <w:sz w:val="24"/>
          <w:szCs w:val="24"/>
          <w:lang w:val="en-US"/>
        </w:rPr>
        <w:t>phương</w:t>
      </w:r>
      <w:proofErr w:type="spellEnd"/>
      <w:r w:rsidRPr="00802B78">
        <w:rPr>
          <w:color w:val="000000" w:themeColor="text1"/>
          <w:sz w:val="24"/>
          <w:szCs w:val="24"/>
        </w:rPr>
        <w:t>)</w:t>
      </w:r>
    </w:p>
    <w:p w14:paraId="6E12488A" w14:textId="77777777" w:rsidR="00C332DB" w:rsidRPr="00851E0C" w:rsidRDefault="00C332DB" w:rsidP="00E37436">
      <w:pPr>
        <w:spacing w:after="0" w:line="500" w:lineRule="exact"/>
        <w:rPr>
          <w:color w:val="000000"/>
        </w:rPr>
      </w:pPr>
      <w:bookmarkStart w:id="182" w:name="_Toc199346021"/>
      <w:bookmarkStart w:id="183" w:name="_Hlk201681773"/>
      <w:r w:rsidRPr="00851E0C">
        <w:rPr>
          <w:color w:val="000000"/>
        </w:rPr>
        <w:t>a) Đất trồng lúa</w:t>
      </w:r>
    </w:p>
    <w:bookmarkEnd w:id="183"/>
    <w:p w14:paraId="4E75C447" w14:textId="77777777" w:rsidR="00C332DB" w:rsidRPr="0039396C" w:rsidRDefault="00C332DB" w:rsidP="00E37436">
      <w:pPr>
        <w:spacing w:after="0" w:line="500" w:lineRule="exact"/>
        <w:rPr>
          <w:color w:val="000000"/>
        </w:rPr>
      </w:pPr>
      <w:r w:rsidRPr="0039396C">
        <w:rPr>
          <w:color w:val="000000"/>
        </w:rPr>
        <w:t>Năm 2025, diện tích đất trồng lúa là 5.048,80 ha, giảm 209,97 ha so với hiện trạng năm 2024 do chuyển sang các loại đất sau: Đất ở tại nông thôn 143,16 ha; đất ở tại đô thị 33,02 ha; đất an ninh 0,41 ha; đất xây dựng công trình sự nghiệp 1,10 ha; đất sản xuất, kinh doanh phi nông nghiệp 6,83 ha; đất khu công nghiệp 4,78 ha; đất sử dụng vào mục đích công cộng 25,37 ha; đất nghĩa trang, nhà tang lễ, cơ sở hỏa táng; đất cơ sở lưu giữ tro cốt 0,08 ha.</w:t>
      </w:r>
    </w:p>
    <w:p w14:paraId="16F7B23C" w14:textId="77777777" w:rsidR="00C332DB" w:rsidRPr="0039396C" w:rsidRDefault="00C332DB" w:rsidP="00C332DB">
      <w:pPr>
        <w:spacing w:after="0" w:line="400" w:lineRule="exact"/>
        <w:rPr>
          <w:color w:val="000000"/>
        </w:rPr>
      </w:pPr>
      <w:r w:rsidRPr="0039396C">
        <w:rPr>
          <w:color w:val="000000"/>
        </w:rPr>
        <w:lastRenderedPageBreak/>
        <w:t>b) Đất trồng cây hằng năm khác</w:t>
      </w:r>
    </w:p>
    <w:p w14:paraId="377D647D" w14:textId="77777777" w:rsidR="00C332DB" w:rsidRPr="0039396C" w:rsidRDefault="00C332DB" w:rsidP="00C332DB">
      <w:pPr>
        <w:spacing w:after="0" w:line="400" w:lineRule="exact"/>
        <w:rPr>
          <w:color w:val="000000"/>
        </w:rPr>
      </w:pPr>
      <w:r w:rsidRPr="0039396C">
        <w:rPr>
          <w:color w:val="000000"/>
        </w:rPr>
        <w:t>Năm 2025, diện tích đất trồng cây hằng năm khác là 2.256,80 ha, giảm 53,08 ha so với hiện trạng năm 2024 do chuyển sang các loại đất sau: Đất ở tại nông thôn 10,81 ha; đất ở tại đô thị 5,24 ha; đất an ninh 2,43 ha; đất xây dựng công trình sự nghiệp 0,40 ha; đất sản xuất, kinh doanh phi nông nghiệp 12,56 ha; đất khu công nghiệp 12,56 ha; đất sử dụng vào mục đích công cộng 21,64 ha.</w:t>
      </w:r>
    </w:p>
    <w:p w14:paraId="6084EE31" w14:textId="77777777" w:rsidR="00C332DB" w:rsidRPr="0039396C" w:rsidRDefault="00C332DB" w:rsidP="00C332DB">
      <w:pPr>
        <w:spacing w:after="0" w:line="380" w:lineRule="exact"/>
        <w:rPr>
          <w:color w:val="000000"/>
        </w:rPr>
      </w:pPr>
      <w:r w:rsidRPr="0039396C">
        <w:rPr>
          <w:color w:val="000000"/>
        </w:rPr>
        <w:t>c) Đất trồng cây lâu năm</w:t>
      </w:r>
    </w:p>
    <w:p w14:paraId="66B2C562" w14:textId="77777777" w:rsidR="00C332DB" w:rsidRPr="0039396C" w:rsidRDefault="00C332DB" w:rsidP="00C332DB">
      <w:pPr>
        <w:spacing w:after="0" w:line="380" w:lineRule="exact"/>
        <w:rPr>
          <w:color w:val="000000"/>
        </w:rPr>
      </w:pPr>
      <w:r w:rsidRPr="0039396C">
        <w:rPr>
          <w:color w:val="000000"/>
        </w:rPr>
        <w:t>Năm 2025, diện tích đất trồng cây lâu năm là 656,94 ha, giảm 10,37 ha so với hiện trạng năm 2024 do chuyển sang các loại đất sau: Đất ở tại nông thôn 3,63 ha; đất ở tại đô thị 0,30 ha; đất sử dụng vào mục đích công cộng 6,44 ha.</w:t>
      </w:r>
    </w:p>
    <w:p w14:paraId="734B3CE8" w14:textId="77777777" w:rsidR="00C332DB" w:rsidRPr="0039396C" w:rsidRDefault="00C332DB" w:rsidP="00C332DB">
      <w:pPr>
        <w:spacing w:after="0" w:line="380" w:lineRule="exact"/>
        <w:rPr>
          <w:color w:val="000000"/>
        </w:rPr>
      </w:pPr>
      <w:r w:rsidRPr="0039396C">
        <w:rPr>
          <w:color w:val="000000"/>
        </w:rPr>
        <w:t>d) Đất rừng đặc dụng</w:t>
      </w:r>
    </w:p>
    <w:p w14:paraId="286C773C" w14:textId="77777777" w:rsidR="00C332DB" w:rsidRPr="0039396C" w:rsidRDefault="00C332DB" w:rsidP="00C332DB">
      <w:pPr>
        <w:spacing w:after="0" w:line="380" w:lineRule="exact"/>
        <w:rPr>
          <w:color w:val="000000"/>
        </w:rPr>
      </w:pPr>
      <w:r w:rsidRPr="0039396C">
        <w:rPr>
          <w:color w:val="000000"/>
        </w:rPr>
        <w:t>Năm 2025, diện tích đất rừng đặc dụng là 124,96 ha, giữ nguyên so với hiện trạng năm 2024.</w:t>
      </w:r>
    </w:p>
    <w:p w14:paraId="64270273" w14:textId="77777777" w:rsidR="00C332DB" w:rsidRPr="0039396C" w:rsidRDefault="00C332DB" w:rsidP="00C332DB">
      <w:pPr>
        <w:spacing w:after="0" w:line="380" w:lineRule="exact"/>
        <w:rPr>
          <w:color w:val="000000"/>
        </w:rPr>
      </w:pPr>
      <w:r w:rsidRPr="0039396C">
        <w:rPr>
          <w:color w:val="000000"/>
        </w:rPr>
        <w:t>e) Đất rừng phòng hộ</w:t>
      </w:r>
    </w:p>
    <w:p w14:paraId="4795E4D2" w14:textId="77777777" w:rsidR="00C332DB" w:rsidRPr="0039396C" w:rsidRDefault="00C332DB" w:rsidP="00C332DB">
      <w:pPr>
        <w:spacing w:after="0" w:line="380" w:lineRule="exact"/>
        <w:rPr>
          <w:color w:val="000000"/>
        </w:rPr>
      </w:pPr>
      <w:r w:rsidRPr="0039396C">
        <w:rPr>
          <w:color w:val="000000"/>
        </w:rPr>
        <w:t>Năm 2025, diện tích đất rừng phòng hộ là 44.997,55 ha, thực giảm 9,67 ha so với hiện trạng năm 2024. Trong đó:</w:t>
      </w:r>
    </w:p>
    <w:p w14:paraId="5C782D78" w14:textId="77777777" w:rsidR="00C332DB" w:rsidRPr="0039396C" w:rsidRDefault="00C332DB" w:rsidP="00C332DB">
      <w:pPr>
        <w:spacing w:after="0" w:line="380" w:lineRule="exact"/>
        <w:rPr>
          <w:color w:val="000000"/>
        </w:rPr>
      </w:pPr>
      <w:r w:rsidRPr="0039396C">
        <w:rPr>
          <w:color w:val="000000"/>
        </w:rPr>
        <w:t>+ Diện tích giảm 22,29 ha do chuyển sang các loại đất sau: Đất xây dựng trụ sở cơ quan 0,06 ha; đất sử dụng vào mục đích công cộng 22,23 ha.</w:t>
      </w:r>
    </w:p>
    <w:p w14:paraId="097544FD" w14:textId="77777777" w:rsidR="00C332DB" w:rsidRPr="0039396C" w:rsidRDefault="00C332DB" w:rsidP="00C332DB">
      <w:pPr>
        <w:spacing w:after="0" w:line="380" w:lineRule="exact"/>
        <w:rPr>
          <w:color w:val="000000"/>
        </w:rPr>
      </w:pPr>
      <w:r w:rsidRPr="0039396C">
        <w:rPr>
          <w:color w:val="000000"/>
        </w:rPr>
        <w:t>+ Diện tích tăng 12,62 ha do lấy từ nhóm đất chưa sử dụng.</w:t>
      </w:r>
    </w:p>
    <w:p w14:paraId="72E46311" w14:textId="77777777" w:rsidR="00C332DB" w:rsidRPr="0039396C" w:rsidRDefault="00C332DB" w:rsidP="00C332DB">
      <w:pPr>
        <w:spacing w:after="0" w:line="380" w:lineRule="exact"/>
        <w:rPr>
          <w:color w:val="000000"/>
        </w:rPr>
      </w:pPr>
      <w:r w:rsidRPr="0039396C">
        <w:rPr>
          <w:color w:val="000000"/>
        </w:rPr>
        <w:t>f) Đất rừng sản xuất</w:t>
      </w:r>
    </w:p>
    <w:p w14:paraId="3EB9761E" w14:textId="77777777" w:rsidR="00C332DB" w:rsidRPr="0039396C" w:rsidRDefault="00C332DB" w:rsidP="00C332DB">
      <w:pPr>
        <w:spacing w:after="0" w:line="380" w:lineRule="exact"/>
        <w:rPr>
          <w:color w:val="000000"/>
        </w:rPr>
      </w:pPr>
      <w:r w:rsidRPr="0039396C">
        <w:rPr>
          <w:color w:val="000000"/>
        </w:rPr>
        <w:t>Năm 2025, diện tích đất rừng sản xuất là 54.398,61 ha, giảm 451,28 ha so với hiện trạng năm 2024 do chuyển sang các loại đất sau: Đất nông nghiệp khác 6,56 ha; đất ở tại nông thôn 36,35 ha; đất quốc phòng 25,76 ha; đất an ninh 0,11 ha; đất xây dựng công trình sự nghiệp 80,91 ha; đất sản xuất, kinh doanh phi nông nghiệp 43,43 ha; đất khu công nghiệp 1,70 ha; đất sử dụng vào mục đích công cộng 234,45 ha; đất nghĩa trang, nhà tang lễ, cơ sở hỏa táng; đất cơ sở lưu giữ tro cốt 23,71 ha.</w:t>
      </w:r>
    </w:p>
    <w:p w14:paraId="6BF528F3" w14:textId="77777777" w:rsidR="00C332DB" w:rsidRPr="0039396C" w:rsidRDefault="00C332DB" w:rsidP="00C332DB">
      <w:pPr>
        <w:spacing w:after="0" w:line="380" w:lineRule="exact"/>
        <w:rPr>
          <w:color w:val="000000"/>
        </w:rPr>
      </w:pPr>
      <w:r w:rsidRPr="0039396C">
        <w:rPr>
          <w:color w:val="000000"/>
        </w:rPr>
        <w:t>g) Đất nuôi trồng thủy sản</w:t>
      </w:r>
    </w:p>
    <w:p w14:paraId="3730DA21" w14:textId="77777777" w:rsidR="00C332DB" w:rsidRPr="0039396C" w:rsidRDefault="00C332DB" w:rsidP="00C332DB">
      <w:pPr>
        <w:spacing w:after="0" w:line="380" w:lineRule="exact"/>
        <w:rPr>
          <w:color w:val="000000"/>
        </w:rPr>
      </w:pPr>
      <w:r w:rsidRPr="0039396C">
        <w:rPr>
          <w:color w:val="000000"/>
        </w:rPr>
        <w:t>Năm 2025, diện tích đất nuôi trồng thủy sản là 483,89 ha, thực giảm 92,60 ha so với hiện trạng năm 2024. Trong đó:</w:t>
      </w:r>
    </w:p>
    <w:p w14:paraId="682CF489" w14:textId="77777777" w:rsidR="00C332DB" w:rsidRPr="0039396C" w:rsidRDefault="00C332DB" w:rsidP="00C332DB">
      <w:pPr>
        <w:spacing w:after="0" w:line="380" w:lineRule="exact"/>
        <w:rPr>
          <w:color w:val="000000"/>
        </w:rPr>
      </w:pPr>
      <w:r w:rsidRPr="0039396C">
        <w:rPr>
          <w:color w:val="000000"/>
        </w:rPr>
        <w:t xml:space="preserve">+ Diện tích giảm 92,68 ha do chuyển sang các loại đất sau: Đất ở tại nông thôn 49,46 ha; đất ở tại đô thị 14,25 ha; đất quốc phòng 0,40 ha; đất an ninh 0,05 ha; đất xây dựng công trình sự nghiệp 11,19 ha; đất sản xuất, kinh doanh phi nông </w:t>
      </w:r>
      <w:r w:rsidRPr="0039396C">
        <w:rPr>
          <w:color w:val="000000"/>
        </w:rPr>
        <w:lastRenderedPageBreak/>
        <w:t>nghiệp 13,56 ha; đất khu công nghiệp 0,28 ha; đất sử dụng vào mục đích công cộng 3,77 ha.</w:t>
      </w:r>
    </w:p>
    <w:p w14:paraId="1FAE0FBA" w14:textId="77777777" w:rsidR="00C332DB" w:rsidRPr="0039396C" w:rsidRDefault="00C332DB" w:rsidP="00C332DB">
      <w:pPr>
        <w:spacing w:after="0" w:line="380" w:lineRule="exact"/>
        <w:rPr>
          <w:color w:val="000000"/>
        </w:rPr>
      </w:pPr>
      <w:r w:rsidRPr="0039396C">
        <w:rPr>
          <w:color w:val="000000"/>
        </w:rPr>
        <w:t>+ Diện tích tăng 0,08 ha do lấy từ đất sử dụng vào mục đích công cộng.</w:t>
      </w:r>
    </w:p>
    <w:p w14:paraId="739E11E2" w14:textId="77777777" w:rsidR="00C332DB" w:rsidRPr="0039396C" w:rsidRDefault="00C332DB" w:rsidP="00C332DB">
      <w:pPr>
        <w:spacing w:after="0" w:line="380" w:lineRule="exact"/>
        <w:rPr>
          <w:color w:val="000000"/>
        </w:rPr>
      </w:pPr>
      <w:r w:rsidRPr="0039396C">
        <w:rPr>
          <w:color w:val="000000"/>
        </w:rPr>
        <w:t>h) Đất nông nghiệp khác</w:t>
      </w:r>
    </w:p>
    <w:p w14:paraId="1220F79A" w14:textId="77777777" w:rsidR="00C332DB" w:rsidRPr="0039396C" w:rsidRDefault="00C332DB" w:rsidP="00C332DB">
      <w:pPr>
        <w:spacing w:after="0" w:line="380" w:lineRule="exact"/>
        <w:rPr>
          <w:color w:val="000000"/>
        </w:rPr>
      </w:pPr>
      <w:r w:rsidRPr="0039396C">
        <w:rPr>
          <w:color w:val="000000"/>
        </w:rPr>
        <w:t>Năm 2025, diện tích đất nông nghiệp khác là 92,60 ha, thực tăng 3,08 ha so với hiện trạng năm 2024. Trong đó:</w:t>
      </w:r>
    </w:p>
    <w:p w14:paraId="15C78306" w14:textId="77777777" w:rsidR="00C332DB" w:rsidRPr="0039396C" w:rsidRDefault="00C332DB" w:rsidP="00C332DB">
      <w:pPr>
        <w:spacing w:after="0" w:line="380" w:lineRule="exact"/>
        <w:rPr>
          <w:color w:val="000000"/>
        </w:rPr>
      </w:pPr>
      <w:r w:rsidRPr="0039396C">
        <w:rPr>
          <w:color w:val="000000"/>
        </w:rPr>
        <w:t>+ Diện tích tăng 6,56 ha do lấy từ đất rừng sản xuất.</w:t>
      </w:r>
    </w:p>
    <w:p w14:paraId="21FA39E0" w14:textId="77777777" w:rsidR="00C332DB" w:rsidRPr="008F04EF" w:rsidRDefault="00C332DB" w:rsidP="00C332DB">
      <w:pPr>
        <w:spacing w:after="0" w:line="380" w:lineRule="exact"/>
        <w:rPr>
          <w:color w:val="000000"/>
        </w:rPr>
      </w:pPr>
      <w:r w:rsidRPr="0039396C">
        <w:rPr>
          <w:color w:val="000000"/>
        </w:rPr>
        <w:t xml:space="preserve">+ Diện tích giảm 3,48 ha do chuyển sang các loại đất sau: Đất sản xuất, kinh doanh </w:t>
      </w:r>
      <w:r w:rsidRPr="008F04EF">
        <w:rPr>
          <w:color w:val="000000"/>
        </w:rPr>
        <w:t>phi nông nghiệp 0,06 ha; đất sử dụng vào mục đích công cộng 3,42 ha.</w:t>
      </w:r>
    </w:p>
    <w:p w14:paraId="48B23F41" w14:textId="0C76380C" w:rsidR="00D203D7" w:rsidRPr="00802B78" w:rsidRDefault="008243AF" w:rsidP="008243AF">
      <w:pPr>
        <w:pStyle w:val="Heading3"/>
        <w:rPr>
          <w:color w:val="000000" w:themeColor="text1"/>
        </w:rPr>
      </w:pPr>
      <w:r w:rsidRPr="00802B78">
        <w:rPr>
          <w:color w:val="000000" w:themeColor="text1"/>
          <w:lang w:val="en-US"/>
        </w:rPr>
        <w:t>2</w:t>
      </w:r>
      <w:r w:rsidR="00D203D7" w:rsidRPr="00802B78">
        <w:rPr>
          <w:color w:val="000000" w:themeColor="text1"/>
        </w:rPr>
        <w:t>.</w:t>
      </w:r>
      <w:r w:rsidR="00D203D7" w:rsidRPr="00802B78">
        <w:rPr>
          <w:color w:val="000000" w:themeColor="text1"/>
          <w:lang w:val="en-US"/>
        </w:rPr>
        <w:t>2</w:t>
      </w:r>
      <w:r w:rsidR="00D203D7" w:rsidRPr="00802B78">
        <w:rPr>
          <w:color w:val="000000" w:themeColor="text1"/>
        </w:rPr>
        <w:t xml:space="preserve">. Chỉ tiêu sử dụng </w:t>
      </w:r>
      <w:proofErr w:type="spellStart"/>
      <w:r w:rsidR="007574E8">
        <w:rPr>
          <w:color w:val="000000" w:themeColor="text1"/>
          <w:lang w:val="en-US"/>
        </w:rPr>
        <w:t>nhóm</w:t>
      </w:r>
      <w:proofErr w:type="spellEnd"/>
      <w:r w:rsidR="007574E8">
        <w:rPr>
          <w:color w:val="000000" w:themeColor="text1"/>
          <w:lang w:val="en-US"/>
        </w:rPr>
        <w:t xml:space="preserve"> </w:t>
      </w:r>
      <w:r w:rsidR="00D203D7" w:rsidRPr="00802B78">
        <w:rPr>
          <w:color w:val="000000" w:themeColor="text1"/>
        </w:rPr>
        <w:t>đất phi nông nghiệp</w:t>
      </w:r>
      <w:bookmarkEnd w:id="182"/>
    </w:p>
    <w:p w14:paraId="262BEADB" w14:textId="77777777" w:rsidR="00C332DB" w:rsidRPr="008F04EF" w:rsidRDefault="00C332DB" w:rsidP="00C332DB">
      <w:pPr>
        <w:spacing w:after="0" w:line="380" w:lineRule="exact"/>
        <w:rPr>
          <w:color w:val="000000"/>
          <w:spacing w:val="-4"/>
        </w:rPr>
      </w:pPr>
      <w:r w:rsidRPr="008F04EF">
        <w:rPr>
          <w:color w:val="000000"/>
          <w:spacing w:val="-4"/>
        </w:rPr>
        <w:t>Năm 2025, diện tích nhóm đất phi nông nghiệp là 8.582,37 ha, chiếm 7,19% tổng diện tích đất tự nhiên, thực tăng 863,28 ha so với hiện trạng năm 2024. Cụ thể:</w:t>
      </w:r>
    </w:p>
    <w:p w14:paraId="78A3F7C9" w14:textId="5DFE6203" w:rsidR="00D203D7" w:rsidRPr="00802B78" w:rsidRDefault="00D203D7" w:rsidP="00D203D7">
      <w:pPr>
        <w:jc w:val="center"/>
        <w:rPr>
          <w:b/>
          <w:color w:val="000000" w:themeColor="text1"/>
          <w:lang w:val="en-US"/>
        </w:rPr>
      </w:pPr>
      <w:r w:rsidRPr="00802B78">
        <w:rPr>
          <w:b/>
          <w:color w:val="000000" w:themeColor="text1"/>
        </w:rPr>
        <w:t>Bả</w:t>
      </w:r>
      <w:r w:rsidR="00B971BB" w:rsidRPr="00802B78">
        <w:rPr>
          <w:b/>
          <w:color w:val="000000" w:themeColor="text1"/>
        </w:rPr>
        <w:t>ng</w:t>
      </w:r>
      <w:r w:rsidRPr="00802B78">
        <w:rPr>
          <w:b/>
          <w:color w:val="000000" w:themeColor="text1"/>
        </w:rPr>
        <w:t xml:space="preserve">: </w:t>
      </w:r>
      <w:proofErr w:type="spellStart"/>
      <w:r w:rsidRPr="00802B78">
        <w:rPr>
          <w:b/>
          <w:color w:val="000000" w:themeColor="text1"/>
          <w:lang w:val="en-US"/>
        </w:rPr>
        <w:t>Kế</w:t>
      </w:r>
      <w:proofErr w:type="spellEnd"/>
      <w:r w:rsidRPr="00802B78">
        <w:rPr>
          <w:b/>
          <w:color w:val="000000" w:themeColor="text1"/>
          <w:lang w:val="en-US"/>
        </w:rPr>
        <w:t xml:space="preserve"> </w:t>
      </w:r>
      <w:proofErr w:type="spellStart"/>
      <w:r w:rsidRPr="00802B78">
        <w:rPr>
          <w:b/>
          <w:color w:val="000000" w:themeColor="text1"/>
          <w:lang w:val="en-US"/>
        </w:rPr>
        <w:t>hoạch</w:t>
      </w:r>
      <w:proofErr w:type="spellEnd"/>
      <w:r w:rsidRPr="00802B78">
        <w:rPr>
          <w:b/>
          <w:color w:val="000000" w:themeColor="text1"/>
          <w:lang w:val="en-US"/>
        </w:rPr>
        <w:t xml:space="preserve"> </w:t>
      </w:r>
      <w:proofErr w:type="spellStart"/>
      <w:r w:rsidRPr="00802B78">
        <w:rPr>
          <w:b/>
          <w:color w:val="000000" w:themeColor="text1"/>
          <w:lang w:val="en-US"/>
        </w:rPr>
        <w:t>sử</w:t>
      </w:r>
      <w:proofErr w:type="spellEnd"/>
      <w:r w:rsidRPr="00802B78">
        <w:rPr>
          <w:b/>
          <w:color w:val="000000" w:themeColor="text1"/>
          <w:lang w:val="en-US"/>
        </w:rPr>
        <w:t xml:space="preserve"> </w:t>
      </w:r>
      <w:proofErr w:type="spellStart"/>
      <w:r w:rsidRPr="00802B78">
        <w:rPr>
          <w:b/>
          <w:color w:val="000000" w:themeColor="text1"/>
          <w:lang w:val="en-US"/>
        </w:rPr>
        <w:t>dụng</w:t>
      </w:r>
      <w:proofErr w:type="spellEnd"/>
      <w:r w:rsidRPr="00802B78">
        <w:rPr>
          <w:b/>
          <w:color w:val="000000" w:themeColor="text1"/>
          <w:lang w:val="en-US"/>
        </w:rPr>
        <w:t xml:space="preserve"> </w:t>
      </w:r>
      <w:proofErr w:type="spellStart"/>
      <w:r w:rsidRPr="00802B78">
        <w:rPr>
          <w:b/>
          <w:color w:val="000000" w:themeColor="text1"/>
          <w:lang w:val="en-US"/>
        </w:rPr>
        <w:t>đất</w:t>
      </w:r>
      <w:proofErr w:type="spellEnd"/>
      <w:r w:rsidRPr="00802B78">
        <w:rPr>
          <w:b/>
          <w:color w:val="000000" w:themeColor="text1"/>
          <w:lang w:val="en-US"/>
        </w:rPr>
        <w:t xml:space="preserve"> phi </w:t>
      </w:r>
      <w:proofErr w:type="spellStart"/>
      <w:r w:rsidRPr="00802B78">
        <w:rPr>
          <w:b/>
          <w:color w:val="000000" w:themeColor="text1"/>
          <w:lang w:val="en-US"/>
        </w:rPr>
        <w:t>nông</w:t>
      </w:r>
      <w:proofErr w:type="spellEnd"/>
      <w:r w:rsidRPr="00802B78">
        <w:rPr>
          <w:b/>
          <w:color w:val="000000" w:themeColor="text1"/>
          <w:lang w:val="en-US"/>
        </w:rPr>
        <w:t xml:space="preserve"> </w:t>
      </w:r>
      <w:proofErr w:type="spellStart"/>
      <w:r w:rsidRPr="00802B78">
        <w:rPr>
          <w:b/>
          <w:color w:val="000000" w:themeColor="text1"/>
          <w:lang w:val="en-US"/>
        </w:rPr>
        <w:t>nghiệp</w:t>
      </w:r>
      <w:proofErr w:type="spellEnd"/>
      <w:r w:rsidRPr="00802B78">
        <w:rPr>
          <w:b/>
          <w:color w:val="000000" w:themeColor="text1"/>
          <w:lang w:val="en-US"/>
        </w:rPr>
        <w:t xml:space="preserve"> </w:t>
      </w:r>
      <w:proofErr w:type="spellStart"/>
      <w:r w:rsidRPr="00802B78">
        <w:rPr>
          <w:b/>
          <w:color w:val="000000" w:themeColor="text1"/>
          <w:lang w:val="en-US"/>
        </w:rPr>
        <w:t>năm</w:t>
      </w:r>
      <w:proofErr w:type="spellEnd"/>
      <w:r w:rsidRPr="00802B78">
        <w:rPr>
          <w:b/>
          <w:color w:val="000000" w:themeColor="text1"/>
          <w:lang w:val="en-US"/>
        </w:rPr>
        <w:t xml:space="preserve"> 2025</w:t>
      </w:r>
    </w:p>
    <w:tbl>
      <w:tblPr>
        <w:tblW w:w="5000" w:type="pct"/>
        <w:tblLook w:val="04A0" w:firstRow="1" w:lastRow="0" w:firstColumn="1" w:lastColumn="0" w:noHBand="0" w:noVBand="1"/>
      </w:tblPr>
      <w:tblGrid>
        <w:gridCol w:w="866"/>
        <w:gridCol w:w="4279"/>
        <w:gridCol w:w="1204"/>
        <w:gridCol w:w="1204"/>
        <w:gridCol w:w="1489"/>
      </w:tblGrid>
      <w:tr w:rsidR="00EB0A0C" w:rsidRPr="00802B78" w14:paraId="69102814" w14:textId="77777777" w:rsidTr="006A585F">
        <w:trPr>
          <w:trHeight w:val="408"/>
          <w:tblHeader/>
        </w:trPr>
        <w:tc>
          <w:tcPr>
            <w:tcW w:w="479" w:type="pct"/>
            <w:vMerge w:val="restart"/>
            <w:tcBorders>
              <w:top w:val="double" w:sz="4" w:space="0" w:color="auto"/>
              <w:left w:val="double" w:sz="4" w:space="0" w:color="auto"/>
              <w:bottom w:val="single" w:sz="4" w:space="0" w:color="000000"/>
              <w:right w:val="single" w:sz="4" w:space="0" w:color="auto"/>
            </w:tcBorders>
            <w:shd w:val="clear" w:color="auto" w:fill="auto"/>
            <w:vAlign w:val="center"/>
            <w:hideMark/>
          </w:tcPr>
          <w:p w14:paraId="1EFF9DD6" w14:textId="77777777" w:rsidR="008B2518" w:rsidRPr="00802B78" w:rsidRDefault="008B2518" w:rsidP="00BA2D2F">
            <w:pPr>
              <w:spacing w:before="0" w:after="0"/>
              <w:ind w:firstLine="0"/>
              <w:jc w:val="center"/>
              <w:rPr>
                <w:rFonts w:eastAsia="Times New Roman" w:cs="Times New Roman"/>
                <w:b/>
                <w:bCs/>
                <w:color w:val="000000" w:themeColor="text1"/>
                <w:kern w:val="0"/>
                <w:sz w:val="26"/>
                <w:szCs w:val="26"/>
                <w:lang w:val="en-US"/>
                <w14:ligatures w14:val="none"/>
              </w:rPr>
            </w:pPr>
            <w:r w:rsidRPr="00802B78">
              <w:rPr>
                <w:rFonts w:eastAsia="Times New Roman" w:cs="Times New Roman"/>
                <w:b/>
                <w:bCs/>
                <w:color w:val="000000" w:themeColor="text1"/>
                <w:kern w:val="0"/>
                <w:sz w:val="26"/>
                <w:szCs w:val="26"/>
                <w:lang w:val="en-US"/>
                <w14:ligatures w14:val="none"/>
              </w:rPr>
              <w:t>STT</w:t>
            </w:r>
          </w:p>
        </w:tc>
        <w:tc>
          <w:tcPr>
            <w:tcW w:w="2366" w:type="pct"/>
            <w:vMerge w:val="restart"/>
            <w:tcBorders>
              <w:top w:val="double" w:sz="4" w:space="0" w:color="auto"/>
              <w:left w:val="single" w:sz="4" w:space="0" w:color="auto"/>
              <w:bottom w:val="single" w:sz="4" w:space="0" w:color="000000"/>
              <w:right w:val="single" w:sz="4" w:space="0" w:color="auto"/>
            </w:tcBorders>
            <w:shd w:val="clear" w:color="auto" w:fill="auto"/>
            <w:vAlign w:val="center"/>
            <w:hideMark/>
          </w:tcPr>
          <w:p w14:paraId="4F56D3FD" w14:textId="77777777" w:rsidR="008B2518" w:rsidRPr="00802B78" w:rsidRDefault="008B2518" w:rsidP="00BA2D2F">
            <w:pPr>
              <w:spacing w:before="0" w:after="0"/>
              <w:ind w:firstLine="0"/>
              <w:jc w:val="center"/>
              <w:rPr>
                <w:rFonts w:eastAsia="Times New Roman" w:cs="Times New Roman"/>
                <w:b/>
                <w:bCs/>
                <w:color w:val="000000" w:themeColor="text1"/>
                <w:kern w:val="0"/>
                <w:sz w:val="26"/>
                <w:szCs w:val="26"/>
                <w:lang w:val="en-US"/>
                <w14:ligatures w14:val="none"/>
              </w:rPr>
            </w:pPr>
            <w:proofErr w:type="spellStart"/>
            <w:r w:rsidRPr="00802B78">
              <w:rPr>
                <w:rFonts w:eastAsia="Times New Roman" w:cs="Times New Roman"/>
                <w:b/>
                <w:bCs/>
                <w:color w:val="000000" w:themeColor="text1"/>
                <w:kern w:val="0"/>
                <w:sz w:val="26"/>
                <w:szCs w:val="26"/>
                <w:lang w:val="en-US"/>
                <w14:ligatures w14:val="none"/>
              </w:rPr>
              <w:t>Chỉ</w:t>
            </w:r>
            <w:proofErr w:type="spellEnd"/>
            <w:r w:rsidRPr="00802B78">
              <w:rPr>
                <w:rFonts w:eastAsia="Times New Roman" w:cs="Times New Roman"/>
                <w:b/>
                <w:bCs/>
                <w:color w:val="000000" w:themeColor="text1"/>
                <w:kern w:val="0"/>
                <w:sz w:val="26"/>
                <w:szCs w:val="26"/>
                <w:lang w:val="en-US"/>
                <w14:ligatures w14:val="none"/>
              </w:rPr>
              <w:t xml:space="preserve"> </w:t>
            </w:r>
            <w:proofErr w:type="spellStart"/>
            <w:r w:rsidRPr="00802B78">
              <w:rPr>
                <w:rFonts w:eastAsia="Times New Roman" w:cs="Times New Roman"/>
                <w:b/>
                <w:bCs/>
                <w:color w:val="000000" w:themeColor="text1"/>
                <w:kern w:val="0"/>
                <w:sz w:val="26"/>
                <w:szCs w:val="26"/>
                <w:lang w:val="en-US"/>
                <w14:ligatures w14:val="none"/>
              </w:rPr>
              <w:t>tiêu</w:t>
            </w:r>
            <w:proofErr w:type="spellEnd"/>
            <w:r w:rsidRPr="00802B78">
              <w:rPr>
                <w:rFonts w:eastAsia="Times New Roman" w:cs="Times New Roman"/>
                <w:b/>
                <w:bCs/>
                <w:color w:val="000000" w:themeColor="text1"/>
                <w:kern w:val="0"/>
                <w:sz w:val="26"/>
                <w:szCs w:val="26"/>
                <w:lang w:val="en-US"/>
                <w14:ligatures w14:val="none"/>
              </w:rPr>
              <w:t xml:space="preserve"> </w:t>
            </w:r>
            <w:proofErr w:type="spellStart"/>
            <w:r w:rsidRPr="00802B78">
              <w:rPr>
                <w:rFonts w:eastAsia="Times New Roman" w:cs="Times New Roman"/>
                <w:b/>
                <w:bCs/>
                <w:color w:val="000000" w:themeColor="text1"/>
                <w:kern w:val="0"/>
                <w:sz w:val="26"/>
                <w:szCs w:val="26"/>
                <w:lang w:val="en-US"/>
                <w14:ligatures w14:val="none"/>
              </w:rPr>
              <w:t>sử</w:t>
            </w:r>
            <w:proofErr w:type="spellEnd"/>
            <w:r w:rsidRPr="00802B78">
              <w:rPr>
                <w:rFonts w:eastAsia="Times New Roman" w:cs="Times New Roman"/>
                <w:b/>
                <w:bCs/>
                <w:color w:val="000000" w:themeColor="text1"/>
                <w:kern w:val="0"/>
                <w:sz w:val="26"/>
                <w:szCs w:val="26"/>
                <w:lang w:val="en-US"/>
                <w14:ligatures w14:val="none"/>
              </w:rPr>
              <w:t xml:space="preserve"> </w:t>
            </w:r>
            <w:proofErr w:type="spellStart"/>
            <w:r w:rsidRPr="00802B78">
              <w:rPr>
                <w:rFonts w:eastAsia="Times New Roman" w:cs="Times New Roman"/>
                <w:b/>
                <w:bCs/>
                <w:color w:val="000000" w:themeColor="text1"/>
                <w:kern w:val="0"/>
                <w:sz w:val="26"/>
                <w:szCs w:val="26"/>
                <w:lang w:val="en-US"/>
                <w14:ligatures w14:val="none"/>
              </w:rPr>
              <w:t>dụng</w:t>
            </w:r>
            <w:proofErr w:type="spellEnd"/>
            <w:r w:rsidRPr="00802B78">
              <w:rPr>
                <w:rFonts w:eastAsia="Times New Roman" w:cs="Times New Roman"/>
                <w:b/>
                <w:bCs/>
                <w:color w:val="000000" w:themeColor="text1"/>
                <w:kern w:val="0"/>
                <w:sz w:val="26"/>
                <w:szCs w:val="26"/>
                <w:lang w:val="en-US"/>
                <w14:ligatures w14:val="none"/>
              </w:rPr>
              <w:t xml:space="preserve"> </w:t>
            </w:r>
            <w:proofErr w:type="spellStart"/>
            <w:r w:rsidRPr="00802B78">
              <w:rPr>
                <w:rFonts w:eastAsia="Times New Roman" w:cs="Times New Roman"/>
                <w:b/>
                <w:bCs/>
                <w:color w:val="000000" w:themeColor="text1"/>
                <w:kern w:val="0"/>
                <w:sz w:val="26"/>
                <w:szCs w:val="26"/>
                <w:lang w:val="en-US"/>
                <w14:ligatures w14:val="none"/>
              </w:rPr>
              <w:t>đất</w:t>
            </w:r>
            <w:proofErr w:type="spellEnd"/>
          </w:p>
        </w:tc>
        <w:tc>
          <w:tcPr>
            <w:tcW w:w="666" w:type="pct"/>
            <w:vMerge w:val="restart"/>
            <w:tcBorders>
              <w:top w:val="double" w:sz="4" w:space="0" w:color="auto"/>
              <w:left w:val="single" w:sz="4" w:space="0" w:color="auto"/>
              <w:bottom w:val="single" w:sz="4" w:space="0" w:color="000000"/>
              <w:right w:val="single" w:sz="4" w:space="0" w:color="auto"/>
            </w:tcBorders>
            <w:shd w:val="clear" w:color="auto" w:fill="auto"/>
            <w:vAlign w:val="center"/>
            <w:hideMark/>
          </w:tcPr>
          <w:p w14:paraId="510F790F" w14:textId="77777777" w:rsidR="008B2518" w:rsidRPr="00802B78" w:rsidRDefault="008B2518" w:rsidP="00BA2D2F">
            <w:pPr>
              <w:spacing w:before="0" w:after="0"/>
              <w:ind w:firstLine="0"/>
              <w:jc w:val="center"/>
              <w:rPr>
                <w:rFonts w:eastAsia="Times New Roman" w:cs="Times New Roman"/>
                <w:b/>
                <w:bCs/>
                <w:color w:val="000000" w:themeColor="text1"/>
                <w:kern w:val="0"/>
                <w:sz w:val="26"/>
                <w:szCs w:val="26"/>
                <w:lang w:val="en-US"/>
                <w14:ligatures w14:val="none"/>
              </w:rPr>
            </w:pPr>
            <w:proofErr w:type="spellStart"/>
            <w:r w:rsidRPr="00802B78">
              <w:rPr>
                <w:rFonts w:eastAsia="Times New Roman" w:cs="Times New Roman"/>
                <w:b/>
                <w:bCs/>
                <w:color w:val="000000" w:themeColor="text1"/>
                <w:kern w:val="0"/>
                <w:sz w:val="26"/>
                <w:szCs w:val="26"/>
                <w:lang w:val="en-US"/>
                <w14:ligatures w14:val="none"/>
              </w:rPr>
              <w:t>Hiện</w:t>
            </w:r>
            <w:proofErr w:type="spellEnd"/>
            <w:r w:rsidRPr="00802B78">
              <w:rPr>
                <w:rFonts w:eastAsia="Times New Roman" w:cs="Times New Roman"/>
                <w:b/>
                <w:bCs/>
                <w:color w:val="000000" w:themeColor="text1"/>
                <w:kern w:val="0"/>
                <w:sz w:val="26"/>
                <w:szCs w:val="26"/>
                <w:lang w:val="en-US"/>
                <w14:ligatures w14:val="none"/>
              </w:rPr>
              <w:t xml:space="preserve"> </w:t>
            </w:r>
            <w:proofErr w:type="spellStart"/>
            <w:r w:rsidRPr="00802B78">
              <w:rPr>
                <w:rFonts w:eastAsia="Times New Roman" w:cs="Times New Roman"/>
                <w:b/>
                <w:bCs/>
                <w:color w:val="000000" w:themeColor="text1"/>
                <w:kern w:val="0"/>
                <w:sz w:val="26"/>
                <w:szCs w:val="26"/>
                <w:lang w:val="en-US"/>
                <w14:ligatures w14:val="none"/>
              </w:rPr>
              <w:t>trạng</w:t>
            </w:r>
            <w:proofErr w:type="spellEnd"/>
            <w:r w:rsidRPr="00802B78">
              <w:rPr>
                <w:rFonts w:eastAsia="Times New Roman" w:cs="Times New Roman"/>
                <w:b/>
                <w:bCs/>
                <w:color w:val="000000" w:themeColor="text1"/>
                <w:kern w:val="0"/>
                <w:sz w:val="26"/>
                <w:szCs w:val="26"/>
                <w:lang w:val="en-US"/>
                <w14:ligatures w14:val="none"/>
              </w:rPr>
              <w:t xml:space="preserve"> (ha)</w:t>
            </w:r>
          </w:p>
        </w:tc>
        <w:tc>
          <w:tcPr>
            <w:tcW w:w="666" w:type="pct"/>
            <w:vMerge w:val="restart"/>
            <w:tcBorders>
              <w:top w:val="double" w:sz="4" w:space="0" w:color="auto"/>
              <w:left w:val="single" w:sz="4" w:space="0" w:color="auto"/>
              <w:bottom w:val="single" w:sz="4" w:space="0" w:color="000000"/>
              <w:right w:val="single" w:sz="4" w:space="0" w:color="auto"/>
            </w:tcBorders>
            <w:shd w:val="clear" w:color="auto" w:fill="auto"/>
            <w:vAlign w:val="center"/>
            <w:hideMark/>
          </w:tcPr>
          <w:p w14:paraId="59A420B8" w14:textId="77777777" w:rsidR="008B2518" w:rsidRPr="00802B78" w:rsidRDefault="008B2518" w:rsidP="00BA2D2F">
            <w:pPr>
              <w:spacing w:before="0" w:after="0"/>
              <w:ind w:firstLine="0"/>
              <w:jc w:val="center"/>
              <w:rPr>
                <w:rFonts w:eastAsia="Times New Roman" w:cs="Times New Roman"/>
                <w:b/>
                <w:bCs/>
                <w:color w:val="000000" w:themeColor="text1"/>
                <w:kern w:val="0"/>
                <w:sz w:val="26"/>
                <w:szCs w:val="26"/>
                <w:lang w:val="en-US"/>
                <w14:ligatures w14:val="none"/>
              </w:rPr>
            </w:pPr>
            <w:proofErr w:type="spellStart"/>
            <w:r w:rsidRPr="00802B78">
              <w:rPr>
                <w:rFonts w:eastAsia="Times New Roman" w:cs="Times New Roman"/>
                <w:b/>
                <w:bCs/>
                <w:color w:val="000000" w:themeColor="text1"/>
                <w:kern w:val="0"/>
                <w:sz w:val="26"/>
                <w:szCs w:val="26"/>
                <w:lang w:val="en-US"/>
                <w14:ligatures w14:val="none"/>
              </w:rPr>
              <w:t>Diện</w:t>
            </w:r>
            <w:proofErr w:type="spellEnd"/>
            <w:r w:rsidRPr="00802B78">
              <w:rPr>
                <w:rFonts w:eastAsia="Times New Roman" w:cs="Times New Roman"/>
                <w:b/>
                <w:bCs/>
                <w:color w:val="000000" w:themeColor="text1"/>
                <w:kern w:val="0"/>
                <w:sz w:val="26"/>
                <w:szCs w:val="26"/>
                <w:lang w:val="en-US"/>
                <w14:ligatures w14:val="none"/>
              </w:rPr>
              <w:t xml:space="preserve"> </w:t>
            </w:r>
            <w:proofErr w:type="spellStart"/>
            <w:r w:rsidRPr="00802B78">
              <w:rPr>
                <w:rFonts w:eastAsia="Times New Roman" w:cs="Times New Roman"/>
                <w:b/>
                <w:bCs/>
                <w:color w:val="000000" w:themeColor="text1"/>
                <w:kern w:val="0"/>
                <w:sz w:val="26"/>
                <w:szCs w:val="26"/>
                <w:lang w:val="en-US"/>
                <w14:ligatures w14:val="none"/>
              </w:rPr>
              <w:t>tích</w:t>
            </w:r>
            <w:proofErr w:type="spellEnd"/>
            <w:r w:rsidRPr="00802B78">
              <w:rPr>
                <w:rFonts w:eastAsia="Times New Roman" w:cs="Times New Roman"/>
                <w:b/>
                <w:bCs/>
                <w:color w:val="000000" w:themeColor="text1"/>
                <w:kern w:val="0"/>
                <w:sz w:val="26"/>
                <w:szCs w:val="26"/>
                <w:lang w:val="en-US"/>
                <w14:ligatures w14:val="none"/>
              </w:rPr>
              <w:t xml:space="preserve"> </w:t>
            </w:r>
            <w:proofErr w:type="spellStart"/>
            <w:r w:rsidRPr="00802B78">
              <w:rPr>
                <w:rFonts w:eastAsia="Times New Roman" w:cs="Times New Roman"/>
                <w:b/>
                <w:bCs/>
                <w:color w:val="000000" w:themeColor="text1"/>
                <w:kern w:val="0"/>
                <w:sz w:val="26"/>
                <w:szCs w:val="26"/>
                <w:lang w:val="en-US"/>
                <w14:ligatures w14:val="none"/>
              </w:rPr>
              <w:t>năm</w:t>
            </w:r>
            <w:proofErr w:type="spellEnd"/>
            <w:r w:rsidRPr="00802B78">
              <w:rPr>
                <w:rFonts w:eastAsia="Times New Roman" w:cs="Times New Roman"/>
                <w:b/>
                <w:bCs/>
                <w:color w:val="000000" w:themeColor="text1"/>
                <w:kern w:val="0"/>
                <w:sz w:val="26"/>
                <w:szCs w:val="26"/>
                <w:lang w:val="en-US"/>
                <w14:ligatures w14:val="none"/>
              </w:rPr>
              <w:t xml:space="preserve"> 2025 (ha)</w:t>
            </w:r>
          </w:p>
        </w:tc>
        <w:tc>
          <w:tcPr>
            <w:tcW w:w="823" w:type="pct"/>
            <w:vMerge w:val="restart"/>
            <w:tcBorders>
              <w:top w:val="double" w:sz="4" w:space="0" w:color="auto"/>
              <w:left w:val="single" w:sz="4" w:space="0" w:color="auto"/>
              <w:bottom w:val="single" w:sz="4" w:space="0" w:color="000000"/>
              <w:right w:val="double" w:sz="4" w:space="0" w:color="auto"/>
            </w:tcBorders>
            <w:shd w:val="clear" w:color="auto" w:fill="auto"/>
            <w:vAlign w:val="center"/>
            <w:hideMark/>
          </w:tcPr>
          <w:p w14:paraId="08881EBF" w14:textId="77777777" w:rsidR="008B2518" w:rsidRPr="00802B78" w:rsidRDefault="008B2518" w:rsidP="00BA2D2F">
            <w:pPr>
              <w:spacing w:before="0" w:after="0"/>
              <w:ind w:firstLine="0"/>
              <w:jc w:val="center"/>
              <w:rPr>
                <w:rFonts w:eastAsia="Times New Roman" w:cs="Times New Roman"/>
                <w:color w:val="000000" w:themeColor="text1"/>
                <w:kern w:val="0"/>
                <w:sz w:val="26"/>
                <w:szCs w:val="26"/>
                <w:lang w:val="en-US"/>
                <w14:ligatures w14:val="none"/>
              </w:rPr>
            </w:pPr>
            <w:proofErr w:type="spellStart"/>
            <w:r w:rsidRPr="00802B78">
              <w:rPr>
                <w:rFonts w:eastAsia="Times New Roman" w:cs="Times New Roman"/>
                <w:color w:val="000000" w:themeColor="text1"/>
                <w:kern w:val="0"/>
                <w:sz w:val="26"/>
                <w:szCs w:val="26"/>
                <w:lang w:val="en-US"/>
                <w14:ligatures w14:val="none"/>
              </w:rPr>
              <w:t>Tăng</w:t>
            </w:r>
            <w:proofErr w:type="spellEnd"/>
            <w:r w:rsidRPr="00802B78">
              <w:rPr>
                <w:rFonts w:eastAsia="Times New Roman" w:cs="Times New Roman"/>
                <w:color w:val="000000" w:themeColor="text1"/>
                <w:kern w:val="0"/>
                <w:sz w:val="26"/>
                <w:szCs w:val="26"/>
                <w:lang w:val="en-US"/>
                <w14:ligatures w14:val="none"/>
              </w:rPr>
              <w:t xml:space="preserve"> (+), </w:t>
            </w:r>
            <w:proofErr w:type="spellStart"/>
            <w:r w:rsidRPr="00802B78">
              <w:rPr>
                <w:rFonts w:eastAsia="Times New Roman" w:cs="Times New Roman"/>
                <w:color w:val="000000" w:themeColor="text1"/>
                <w:kern w:val="0"/>
                <w:sz w:val="26"/>
                <w:szCs w:val="26"/>
                <w:lang w:val="en-US"/>
                <w14:ligatures w14:val="none"/>
              </w:rPr>
              <w:t>giảm</w:t>
            </w:r>
            <w:proofErr w:type="spellEnd"/>
            <w:r w:rsidRPr="00802B78">
              <w:rPr>
                <w:rFonts w:eastAsia="Times New Roman" w:cs="Times New Roman"/>
                <w:color w:val="000000" w:themeColor="text1"/>
                <w:kern w:val="0"/>
                <w:sz w:val="26"/>
                <w:szCs w:val="26"/>
                <w:lang w:val="en-US"/>
                <w14:ligatures w14:val="none"/>
              </w:rPr>
              <w:t xml:space="preserve"> (-) (ha)</w:t>
            </w:r>
          </w:p>
        </w:tc>
      </w:tr>
      <w:tr w:rsidR="00EB0A0C" w:rsidRPr="00802B78" w14:paraId="1145033B" w14:textId="77777777" w:rsidTr="006A585F">
        <w:trPr>
          <w:trHeight w:val="322"/>
          <w:tblHeader/>
        </w:trPr>
        <w:tc>
          <w:tcPr>
            <w:tcW w:w="479" w:type="pct"/>
            <w:vMerge/>
            <w:tcBorders>
              <w:top w:val="single" w:sz="4" w:space="0" w:color="auto"/>
              <w:left w:val="double" w:sz="4" w:space="0" w:color="auto"/>
              <w:bottom w:val="single" w:sz="4" w:space="0" w:color="000000"/>
              <w:right w:val="single" w:sz="4" w:space="0" w:color="auto"/>
            </w:tcBorders>
            <w:vAlign w:val="center"/>
            <w:hideMark/>
          </w:tcPr>
          <w:p w14:paraId="2BDE64ED" w14:textId="77777777" w:rsidR="008B2518" w:rsidRPr="00802B78" w:rsidRDefault="008B2518" w:rsidP="00BA2D2F">
            <w:pPr>
              <w:spacing w:before="0" w:after="0"/>
              <w:ind w:firstLine="0"/>
              <w:jc w:val="left"/>
              <w:rPr>
                <w:rFonts w:eastAsia="Times New Roman" w:cs="Times New Roman"/>
                <w:b/>
                <w:bCs/>
                <w:color w:val="000000" w:themeColor="text1"/>
                <w:kern w:val="0"/>
                <w:sz w:val="26"/>
                <w:szCs w:val="26"/>
                <w:lang w:val="en-US"/>
                <w14:ligatures w14:val="none"/>
              </w:rPr>
            </w:pPr>
          </w:p>
        </w:tc>
        <w:tc>
          <w:tcPr>
            <w:tcW w:w="2366" w:type="pct"/>
            <w:vMerge/>
            <w:tcBorders>
              <w:top w:val="single" w:sz="4" w:space="0" w:color="auto"/>
              <w:left w:val="single" w:sz="4" w:space="0" w:color="auto"/>
              <w:bottom w:val="single" w:sz="4" w:space="0" w:color="000000"/>
              <w:right w:val="single" w:sz="4" w:space="0" w:color="auto"/>
            </w:tcBorders>
            <w:vAlign w:val="center"/>
            <w:hideMark/>
          </w:tcPr>
          <w:p w14:paraId="0DD2B3E3" w14:textId="77777777" w:rsidR="008B2518" w:rsidRPr="00802B78" w:rsidRDefault="008B2518" w:rsidP="00BA2D2F">
            <w:pPr>
              <w:spacing w:before="0" w:after="0"/>
              <w:ind w:firstLine="0"/>
              <w:jc w:val="left"/>
              <w:rPr>
                <w:rFonts w:eastAsia="Times New Roman" w:cs="Times New Roman"/>
                <w:b/>
                <w:bCs/>
                <w:color w:val="000000" w:themeColor="text1"/>
                <w:kern w:val="0"/>
                <w:sz w:val="26"/>
                <w:szCs w:val="26"/>
                <w:lang w:val="en-US"/>
                <w14:ligatures w14:val="none"/>
              </w:rPr>
            </w:pPr>
          </w:p>
        </w:tc>
        <w:tc>
          <w:tcPr>
            <w:tcW w:w="666" w:type="pct"/>
            <w:vMerge/>
            <w:tcBorders>
              <w:top w:val="single" w:sz="4" w:space="0" w:color="auto"/>
              <w:left w:val="single" w:sz="4" w:space="0" w:color="auto"/>
              <w:bottom w:val="single" w:sz="4" w:space="0" w:color="000000"/>
              <w:right w:val="single" w:sz="4" w:space="0" w:color="auto"/>
            </w:tcBorders>
            <w:vAlign w:val="center"/>
            <w:hideMark/>
          </w:tcPr>
          <w:p w14:paraId="674BD27F" w14:textId="77777777" w:rsidR="008B2518" w:rsidRPr="00802B78" w:rsidRDefault="008B2518" w:rsidP="00BA2D2F">
            <w:pPr>
              <w:spacing w:before="0" w:after="0"/>
              <w:ind w:firstLine="0"/>
              <w:jc w:val="left"/>
              <w:rPr>
                <w:rFonts w:eastAsia="Times New Roman" w:cs="Times New Roman"/>
                <w:b/>
                <w:bCs/>
                <w:color w:val="000000" w:themeColor="text1"/>
                <w:kern w:val="0"/>
                <w:sz w:val="26"/>
                <w:szCs w:val="26"/>
                <w:lang w:val="en-US"/>
                <w14:ligatures w14:val="none"/>
              </w:rPr>
            </w:pPr>
          </w:p>
        </w:tc>
        <w:tc>
          <w:tcPr>
            <w:tcW w:w="666" w:type="pct"/>
            <w:vMerge/>
            <w:tcBorders>
              <w:top w:val="single" w:sz="4" w:space="0" w:color="auto"/>
              <w:left w:val="single" w:sz="4" w:space="0" w:color="auto"/>
              <w:bottom w:val="single" w:sz="4" w:space="0" w:color="000000"/>
              <w:right w:val="single" w:sz="4" w:space="0" w:color="auto"/>
            </w:tcBorders>
            <w:vAlign w:val="center"/>
            <w:hideMark/>
          </w:tcPr>
          <w:p w14:paraId="62D73377" w14:textId="77777777" w:rsidR="008B2518" w:rsidRPr="00802B78" w:rsidRDefault="008B2518" w:rsidP="00BA2D2F">
            <w:pPr>
              <w:spacing w:before="0" w:after="0"/>
              <w:ind w:firstLine="0"/>
              <w:jc w:val="left"/>
              <w:rPr>
                <w:rFonts w:eastAsia="Times New Roman" w:cs="Times New Roman"/>
                <w:b/>
                <w:bCs/>
                <w:color w:val="000000" w:themeColor="text1"/>
                <w:kern w:val="0"/>
                <w:sz w:val="26"/>
                <w:szCs w:val="26"/>
                <w:lang w:val="en-US"/>
                <w14:ligatures w14:val="none"/>
              </w:rPr>
            </w:pPr>
          </w:p>
        </w:tc>
        <w:tc>
          <w:tcPr>
            <w:tcW w:w="823" w:type="pct"/>
            <w:vMerge/>
            <w:tcBorders>
              <w:top w:val="single" w:sz="4" w:space="0" w:color="auto"/>
              <w:left w:val="single" w:sz="4" w:space="0" w:color="auto"/>
              <w:bottom w:val="single" w:sz="4" w:space="0" w:color="000000"/>
              <w:right w:val="double" w:sz="4" w:space="0" w:color="auto"/>
            </w:tcBorders>
            <w:shd w:val="clear" w:color="auto" w:fill="auto"/>
            <w:vAlign w:val="center"/>
            <w:hideMark/>
          </w:tcPr>
          <w:p w14:paraId="74DE5A8F" w14:textId="77777777" w:rsidR="008B2518" w:rsidRPr="00802B78" w:rsidRDefault="008B2518" w:rsidP="00BA2D2F">
            <w:pPr>
              <w:spacing w:before="0" w:after="0"/>
              <w:ind w:firstLine="0"/>
              <w:jc w:val="left"/>
              <w:rPr>
                <w:rFonts w:eastAsia="Times New Roman" w:cs="Times New Roman"/>
                <w:color w:val="000000" w:themeColor="text1"/>
                <w:kern w:val="0"/>
                <w:sz w:val="26"/>
                <w:szCs w:val="26"/>
                <w:lang w:val="en-US"/>
                <w14:ligatures w14:val="none"/>
              </w:rPr>
            </w:pPr>
          </w:p>
        </w:tc>
      </w:tr>
      <w:tr w:rsidR="00EB0A0C" w:rsidRPr="00802B78" w14:paraId="01182316" w14:textId="77777777" w:rsidTr="006A585F">
        <w:trPr>
          <w:trHeight w:val="390"/>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1F99BBD6" w14:textId="77777777" w:rsidR="008B2518" w:rsidRPr="00802B78" w:rsidRDefault="008B2518" w:rsidP="00BA2D2F">
            <w:pPr>
              <w:spacing w:before="0" w:after="0"/>
              <w:ind w:firstLine="0"/>
              <w:jc w:val="center"/>
              <w:rPr>
                <w:rFonts w:eastAsia="Times New Roman" w:cs="Times New Roman"/>
                <w:color w:val="000000" w:themeColor="text1"/>
                <w:kern w:val="0"/>
                <w:sz w:val="26"/>
                <w:szCs w:val="26"/>
                <w:lang w:val="en-US"/>
                <w14:ligatures w14:val="none"/>
              </w:rPr>
            </w:pPr>
            <w:r w:rsidRPr="00802B78">
              <w:rPr>
                <w:rFonts w:eastAsia="Times New Roman" w:cs="Times New Roman"/>
                <w:color w:val="000000" w:themeColor="text1"/>
                <w:kern w:val="0"/>
                <w:sz w:val="26"/>
                <w:szCs w:val="26"/>
                <w:lang w:val="en-US"/>
                <w14:ligatures w14:val="none"/>
              </w:rPr>
              <w:t>(1)</w:t>
            </w:r>
          </w:p>
        </w:tc>
        <w:tc>
          <w:tcPr>
            <w:tcW w:w="2366" w:type="pct"/>
            <w:tcBorders>
              <w:top w:val="nil"/>
              <w:left w:val="nil"/>
              <w:bottom w:val="single" w:sz="4" w:space="0" w:color="auto"/>
              <w:right w:val="single" w:sz="4" w:space="0" w:color="auto"/>
            </w:tcBorders>
            <w:shd w:val="clear" w:color="auto" w:fill="auto"/>
            <w:noWrap/>
            <w:vAlign w:val="center"/>
            <w:hideMark/>
          </w:tcPr>
          <w:p w14:paraId="67C7CC91" w14:textId="77777777" w:rsidR="008B2518" w:rsidRPr="00802B78" w:rsidRDefault="008B2518" w:rsidP="00BA2D2F">
            <w:pPr>
              <w:spacing w:before="0" w:after="0"/>
              <w:ind w:firstLine="0"/>
              <w:jc w:val="center"/>
              <w:rPr>
                <w:rFonts w:eastAsia="Times New Roman" w:cs="Times New Roman"/>
                <w:color w:val="000000" w:themeColor="text1"/>
                <w:kern w:val="0"/>
                <w:sz w:val="26"/>
                <w:szCs w:val="26"/>
                <w:lang w:val="en-US"/>
                <w14:ligatures w14:val="none"/>
              </w:rPr>
            </w:pPr>
            <w:r w:rsidRPr="00802B78">
              <w:rPr>
                <w:rFonts w:eastAsia="Times New Roman" w:cs="Times New Roman"/>
                <w:color w:val="000000" w:themeColor="text1"/>
                <w:kern w:val="0"/>
                <w:sz w:val="26"/>
                <w:szCs w:val="26"/>
                <w:lang w:val="en-US"/>
                <w14:ligatures w14:val="none"/>
              </w:rPr>
              <w:t>(2)</w:t>
            </w:r>
          </w:p>
        </w:tc>
        <w:tc>
          <w:tcPr>
            <w:tcW w:w="666" w:type="pct"/>
            <w:tcBorders>
              <w:top w:val="nil"/>
              <w:left w:val="nil"/>
              <w:bottom w:val="single" w:sz="4" w:space="0" w:color="auto"/>
              <w:right w:val="single" w:sz="4" w:space="0" w:color="auto"/>
            </w:tcBorders>
            <w:shd w:val="clear" w:color="auto" w:fill="auto"/>
            <w:noWrap/>
            <w:vAlign w:val="center"/>
            <w:hideMark/>
          </w:tcPr>
          <w:p w14:paraId="76FFCFFB" w14:textId="77777777" w:rsidR="008B2518" w:rsidRPr="00802B78" w:rsidRDefault="008B2518" w:rsidP="00BA2D2F">
            <w:pPr>
              <w:spacing w:before="0" w:after="0"/>
              <w:ind w:firstLine="0"/>
              <w:jc w:val="center"/>
              <w:rPr>
                <w:rFonts w:eastAsia="Times New Roman" w:cs="Times New Roman"/>
                <w:color w:val="000000" w:themeColor="text1"/>
                <w:kern w:val="0"/>
                <w:sz w:val="26"/>
                <w:szCs w:val="26"/>
                <w:lang w:val="en-US"/>
                <w14:ligatures w14:val="none"/>
              </w:rPr>
            </w:pPr>
            <w:r w:rsidRPr="00802B78">
              <w:rPr>
                <w:rFonts w:eastAsia="Times New Roman" w:cs="Times New Roman"/>
                <w:color w:val="000000" w:themeColor="text1"/>
                <w:kern w:val="0"/>
                <w:sz w:val="26"/>
                <w:szCs w:val="26"/>
                <w:lang w:val="en-US"/>
                <w14:ligatures w14:val="none"/>
              </w:rPr>
              <w:t>(3)</w:t>
            </w:r>
          </w:p>
        </w:tc>
        <w:tc>
          <w:tcPr>
            <w:tcW w:w="666" w:type="pct"/>
            <w:tcBorders>
              <w:top w:val="nil"/>
              <w:left w:val="nil"/>
              <w:bottom w:val="single" w:sz="4" w:space="0" w:color="auto"/>
              <w:right w:val="single" w:sz="4" w:space="0" w:color="auto"/>
            </w:tcBorders>
            <w:shd w:val="clear" w:color="auto" w:fill="auto"/>
            <w:noWrap/>
            <w:vAlign w:val="center"/>
            <w:hideMark/>
          </w:tcPr>
          <w:p w14:paraId="4EDAD34F" w14:textId="77777777" w:rsidR="008B2518" w:rsidRPr="00802B78" w:rsidRDefault="008B2518" w:rsidP="00BA2D2F">
            <w:pPr>
              <w:spacing w:before="0" w:after="0"/>
              <w:ind w:firstLine="0"/>
              <w:jc w:val="center"/>
              <w:rPr>
                <w:rFonts w:eastAsia="Times New Roman" w:cs="Times New Roman"/>
                <w:color w:val="000000" w:themeColor="text1"/>
                <w:kern w:val="0"/>
                <w:sz w:val="26"/>
                <w:szCs w:val="26"/>
                <w:lang w:val="en-US"/>
                <w14:ligatures w14:val="none"/>
              </w:rPr>
            </w:pPr>
            <w:r w:rsidRPr="00802B78">
              <w:rPr>
                <w:rFonts w:eastAsia="Times New Roman" w:cs="Times New Roman"/>
                <w:color w:val="000000" w:themeColor="text1"/>
                <w:kern w:val="0"/>
                <w:sz w:val="26"/>
                <w:szCs w:val="26"/>
                <w:lang w:val="en-US"/>
                <w14:ligatures w14:val="none"/>
              </w:rPr>
              <w:t>(4)</w:t>
            </w:r>
          </w:p>
        </w:tc>
        <w:tc>
          <w:tcPr>
            <w:tcW w:w="823" w:type="pct"/>
            <w:tcBorders>
              <w:top w:val="nil"/>
              <w:left w:val="nil"/>
              <w:bottom w:val="single" w:sz="4" w:space="0" w:color="auto"/>
              <w:right w:val="double" w:sz="4" w:space="0" w:color="auto"/>
            </w:tcBorders>
            <w:shd w:val="clear" w:color="auto" w:fill="auto"/>
            <w:noWrap/>
            <w:vAlign w:val="center"/>
            <w:hideMark/>
          </w:tcPr>
          <w:p w14:paraId="3BE952BE" w14:textId="77777777" w:rsidR="008B2518" w:rsidRPr="00802B78" w:rsidRDefault="008B2518" w:rsidP="00BA2D2F">
            <w:pPr>
              <w:spacing w:before="0" w:after="0"/>
              <w:ind w:firstLine="0"/>
              <w:jc w:val="center"/>
              <w:rPr>
                <w:rFonts w:eastAsia="Times New Roman" w:cs="Times New Roman"/>
                <w:color w:val="000000" w:themeColor="text1"/>
                <w:kern w:val="0"/>
                <w:sz w:val="26"/>
                <w:szCs w:val="26"/>
                <w:lang w:val="en-US"/>
                <w14:ligatures w14:val="none"/>
              </w:rPr>
            </w:pPr>
            <w:r w:rsidRPr="00802B78">
              <w:rPr>
                <w:rFonts w:eastAsia="Times New Roman" w:cs="Times New Roman"/>
                <w:color w:val="000000" w:themeColor="text1"/>
                <w:kern w:val="0"/>
                <w:sz w:val="26"/>
                <w:szCs w:val="26"/>
                <w:lang w:val="en-US"/>
                <w14:ligatures w14:val="none"/>
              </w:rPr>
              <w:t>(5) = (4)-(3)</w:t>
            </w:r>
          </w:p>
        </w:tc>
      </w:tr>
      <w:tr w:rsidR="00C332DB" w:rsidRPr="00802B78" w14:paraId="1B6D5DD7" w14:textId="77777777" w:rsidTr="006A585F">
        <w:trPr>
          <w:trHeight w:val="336"/>
        </w:trPr>
        <w:tc>
          <w:tcPr>
            <w:tcW w:w="479" w:type="pct"/>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1606B13A" w14:textId="7F177503" w:rsidR="00C332DB" w:rsidRPr="00802B78" w:rsidRDefault="00C332DB" w:rsidP="00C332DB">
            <w:pPr>
              <w:spacing w:before="0" w:after="0"/>
              <w:ind w:firstLine="0"/>
              <w:jc w:val="center"/>
              <w:rPr>
                <w:rFonts w:eastAsia="Times New Roman" w:cs="Times New Roman"/>
                <w:b/>
                <w:bCs/>
                <w:color w:val="000000" w:themeColor="text1"/>
                <w:kern w:val="0"/>
                <w:sz w:val="26"/>
                <w:szCs w:val="26"/>
                <w:lang w:val="en-US"/>
                <w14:ligatures w14:val="none"/>
              </w:rPr>
            </w:pPr>
            <w:r w:rsidRPr="000307D4">
              <w:rPr>
                <w:rFonts w:eastAsia="Times New Roman"/>
                <w:b/>
                <w:bCs/>
                <w:color w:val="000000"/>
                <w:sz w:val="26"/>
                <w:szCs w:val="26"/>
              </w:rPr>
              <w:t>2</w:t>
            </w:r>
          </w:p>
        </w:tc>
        <w:tc>
          <w:tcPr>
            <w:tcW w:w="2366" w:type="pct"/>
            <w:tcBorders>
              <w:top w:val="single" w:sz="4" w:space="0" w:color="auto"/>
              <w:left w:val="nil"/>
              <w:bottom w:val="single" w:sz="4" w:space="0" w:color="auto"/>
              <w:right w:val="single" w:sz="4" w:space="0" w:color="auto"/>
            </w:tcBorders>
            <w:shd w:val="clear" w:color="auto" w:fill="auto"/>
            <w:vAlign w:val="center"/>
            <w:hideMark/>
          </w:tcPr>
          <w:p w14:paraId="19C9B452" w14:textId="54B3292A" w:rsidR="00C332DB" w:rsidRPr="00802B78" w:rsidRDefault="00C332DB" w:rsidP="00C332DB">
            <w:pPr>
              <w:spacing w:before="0" w:after="0"/>
              <w:ind w:firstLine="0"/>
              <w:jc w:val="left"/>
              <w:rPr>
                <w:rFonts w:eastAsia="Times New Roman" w:cs="Times New Roman"/>
                <w:b/>
                <w:bCs/>
                <w:color w:val="000000" w:themeColor="text1"/>
                <w:kern w:val="0"/>
                <w:sz w:val="26"/>
                <w:szCs w:val="26"/>
                <w:lang w:val="en-US"/>
                <w14:ligatures w14:val="none"/>
              </w:rPr>
            </w:pPr>
            <w:r w:rsidRPr="000307D4">
              <w:rPr>
                <w:rFonts w:eastAsia="Times New Roman"/>
                <w:b/>
                <w:bCs/>
                <w:color w:val="000000"/>
                <w:sz w:val="26"/>
                <w:szCs w:val="26"/>
              </w:rPr>
              <w:t>Nhóm đất phi nông nghiệp</w:t>
            </w:r>
          </w:p>
        </w:tc>
        <w:tc>
          <w:tcPr>
            <w:tcW w:w="666" w:type="pct"/>
            <w:tcBorders>
              <w:top w:val="single" w:sz="4" w:space="0" w:color="auto"/>
              <w:left w:val="nil"/>
              <w:bottom w:val="single" w:sz="4" w:space="0" w:color="auto"/>
              <w:right w:val="single" w:sz="4" w:space="0" w:color="auto"/>
            </w:tcBorders>
            <w:shd w:val="clear" w:color="auto" w:fill="auto"/>
            <w:noWrap/>
            <w:vAlign w:val="center"/>
            <w:hideMark/>
          </w:tcPr>
          <w:p w14:paraId="6A17803F" w14:textId="2887D360" w:rsidR="00C332DB" w:rsidRPr="00802B78" w:rsidRDefault="00C332DB" w:rsidP="00C332DB">
            <w:pPr>
              <w:spacing w:before="0" w:after="0"/>
              <w:ind w:firstLine="0"/>
              <w:jc w:val="center"/>
              <w:rPr>
                <w:rFonts w:eastAsia="Times New Roman" w:cs="Times New Roman"/>
                <w:b/>
                <w:bCs/>
                <w:color w:val="000000" w:themeColor="text1"/>
                <w:kern w:val="0"/>
                <w:sz w:val="26"/>
                <w:szCs w:val="26"/>
                <w:lang w:val="en-US"/>
                <w14:ligatures w14:val="none"/>
              </w:rPr>
            </w:pPr>
            <w:r w:rsidRPr="008F04EF">
              <w:rPr>
                <w:b/>
                <w:bCs/>
                <w:color w:val="000000"/>
                <w:sz w:val="26"/>
                <w:szCs w:val="26"/>
              </w:rPr>
              <w:t>7.719,09</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FD9E7" w14:textId="0A428C86" w:rsidR="00C332DB" w:rsidRPr="00802B78" w:rsidRDefault="00C332DB" w:rsidP="00C332DB">
            <w:pPr>
              <w:spacing w:before="0" w:after="0"/>
              <w:ind w:firstLine="0"/>
              <w:jc w:val="right"/>
              <w:rPr>
                <w:rFonts w:eastAsia="Times New Roman" w:cs="Times New Roman"/>
                <w:b/>
                <w:bCs/>
                <w:color w:val="000000" w:themeColor="text1"/>
                <w:kern w:val="0"/>
                <w:sz w:val="26"/>
                <w:szCs w:val="26"/>
                <w:lang w:val="en-US"/>
                <w14:ligatures w14:val="none"/>
              </w:rPr>
            </w:pPr>
            <w:r w:rsidRPr="008F04EF">
              <w:rPr>
                <w:b/>
                <w:bCs/>
                <w:color w:val="000000"/>
                <w:sz w:val="26"/>
                <w:szCs w:val="26"/>
              </w:rPr>
              <w:t>8.582,37</w:t>
            </w:r>
          </w:p>
        </w:tc>
        <w:tc>
          <w:tcPr>
            <w:tcW w:w="823" w:type="pct"/>
            <w:tcBorders>
              <w:top w:val="single" w:sz="4" w:space="0" w:color="auto"/>
              <w:left w:val="nil"/>
              <w:bottom w:val="single" w:sz="4" w:space="0" w:color="auto"/>
              <w:right w:val="double" w:sz="4" w:space="0" w:color="auto"/>
            </w:tcBorders>
            <w:shd w:val="clear" w:color="auto" w:fill="auto"/>
            <w:noWrap/>
            <w:vAlign w:val="center"/>
            <w:hideMark/>
          </w:tcPr>
          <w:p w14:paraId="69772904" w14:textId="0A5635E4" w:rsidR="00C332DB" w:rsidRPr="00802B78" w:rsidRDefault="00C332DB" w:rsidP="00C332DB">
            <w:pPr>
              <w:spacing w:before="0" w:after="0"/>
              <w:ind w:firstLine="0"/>
              <w:jc w:val="right"/>
              <w:rPr>
                <w:rFonts w:eastAsia="Times New Roman" w:cs="Times New Roman"/>
                <w:b/>
                <w:bCs/>
                <w:color w:val="000000" w:themeColor="text1"/>
                <w:kern w:val="0"/>
                <w:sz w:val="26"/>
                <w:szCs w:val="26"/>
                <w:lang w:val="en-US"/>
                <w14:ligatures w14:val="none"/>
              </w:rPr>
            </w:pPr>
            <w:r w:rsidRPr="008F04EF">
              <w:rPr>
                <w:b/>
                <w:bCs/>
                <w:color w:val="000000"/>
                <w:sz w:val="26"/>
                <w:szCs w:val="26"/>
              </w:rPr>
              <w:t>863,28</w:t>
            </w:r>
          </w:p>
        </w:tc>
      </w:tr>
      <w:tr w:rsidR="00C332DB" w:rsidRPr="00802B78" w14:paraId="683422FF" w14:textId="77777777" w:rsidTr="006A585F">
        <w:trPr>
          <w:trHeight w:val="336"/>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4DB5BD59" w14:textId="50956C06" w:rsidR="00C332DB" w:rsidRPr="00802B78"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0307D4">
              <w:rPr>
                <w:rFonts w:eastAsia="Times New Roman"/>
                <w:i/>
                <w:iCs/>
                <w:color w:val="000000"/>
                <w:sz w:val="26"/>
                <w:szCs w:val="26"/>
              </w:rPr>
              <w:t> </w:t>
            </w:r>
          </w:p>
        </w:tc>
        <w:tc>
          <w:tcPr>
            <w:tcW w:w="2366" w:type="pct"/>
            <w:tcBorders>
              <w:top w:val="nil"/>
              <w:left w:val="nil"/>
              <w:bottom w:val="single" w:sz="4" w:space="0" w:color="auto"/>
              <w:right w:val="single" w:sz="4" w:space="0" w:color="auto"/>
            </w:tcBorders>
            <w:shd w:val="clear" w:color="auto" w:fill="auto"/>
            <w:vAlign w:val="center"/>
            <w:hideMark/>
          </w:tcPr>
          <w:p w14:paraId="502DDAAB" w14:textId="22FC049A" w:rsidR="00C332DB" w:rsidRPr="00802B78" w:rsidRDefault="00C332DB" w:rsidP="00C332DB">
            <w:pPr>
              <w:spacing w:before="0" w:after="0"/>
              <w:ind w:firstLine="0"/>
              <w:jc w:val="left"/>
              <w:rPr>
                <w:rFonts w:eastAsia="Times New Roman" w:cs="Times New Roman"/>
                <w:color w:val="000000" w:themeColor="text1"/>
                <w:kern w:val="0"/>
                <w:sz w:val="26"/>
                <w:szCs w:val="26"/>
                <w:lang w:val="en-US"/>
                <w14:ligatures w14:val="none"/>
              </w:rPr>
            </w:pPr>
            <w:r w:rsidRPr="000307D4">
              <w:rPr>
                <w:rFonts w:eastAsia="Times New Roman"/>
                <w:i/>
                <w:iCs/>
                <w:color w:val="000000"/>
                <w:sz w:val="26"/>
                <w:szCs w:val="26"/>
              </w:rPr>
              <w:t>Trong đó:</w:t>
            </w:r>
          </w:p>
        </w:tc>
        <w:tc>
          <w:tcPr>
            <w:tcW w:w="666" w:type="pct"/>
            <w:tcBorders>
              <w:top w:val="nil"/>
              <w:left w:val="nil"/>
              <w:bottom w:val="single" w:sz="4" w:space="0" w:color="auto"/>
              <w:right w:val="single" w:sz="4" w:space="0" w:color="auto"/>
            </w:tcBorders>
            <w:shd w:val="clear" w:color="auto" w:fill="auto"/>
            <w:noWrap/>
            <w:vAlign w:val="center"/>
            <w:hideMark/>
          </w:tcPr>
          <w:p w14:paraId="0A2ABC13" w14:textId="7DC4CCDC" w:rsidR="00C332DB" w:rsidRPr="00802B78"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8F04EF">
              <w:rPr>
                <w:i/>
                <w:iCs/>
                <w:color w:val="000000"/>
                <w:sz w:val="26"/>
                <w:szCs w:val="26"/>
              </w:rPr>
              <w:t>-</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247DD23C" w14:textId="766739CA" w:rsidR="00C332DB" w:rsidRPr="00802B78"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8F04EF">
              <w:rPr>
                <w:i/>
                <w:iCs/>
                <w:color w:val="000000"/>
                <w:sz w:val="26"/>
                <w:szCs w:val="26"/>
              </w:rPr>
              <w:t> </w:t>
            </w:r>
          </w:p>
        </w:tc>
        <w:tc>
          <w:tcPr>
            <w:tcW w:w="823" w:type="pct"/>
            <w:tcBorders>
              <w:top w:val="nil"/>
              <w:left w:val="nil"/>
              <w:bottom w:val="single" w:sz="4" w:space="0" w:color="auto"/>
              <w:right w:val="double" w:sz="4" w:space="0" w:color="auto"/>
            </w:tcBorders>
            <w:shd w:val="clear" w:color="auto" w:fill="auto"/>
            <w:noWrap/>
            <w:vAlign w:val="center"/>
            <w:hideMark/>
          </w:tcPr>
          <w:p w14:paraId="09F71D85" w14:textId="40ACA4EF" w:rsidR="00C332DB" w:rsidRPr="00802B78"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8F04EF">
              <w:rPr>
                <w:i/>
                <w:iCs/>
                <w:color w:val="000000"/>
                <w:sz w:val="26"/>
                <w:szCs w:val="26"/>
              </w:rPr>
              <w:t> </w:t>
            </w:r>
          </w:p>
        </w:tc>
      </w:tr>
      <w:tr w:rsidR="00C332DB" w:rsidRPr="00802B78" w14:paraId="3AB91602" w14:textId="77777777" w:rsidTr="006A585F">
        <w:trPr>
          <w:trHeight w:val="197"/>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332F8CDE" w14:textId="3D6383F9" w:rsidR="00C332DB" w:rsidRPr="00802B78"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0307D4">
              <w:rPr>
                <w:rFonts w:eastAsia="Times New Roman"/>
                <w:color w:val="000000"/>
                <w:sz w:val="26"/>
                <w:szCs w:val="26"/>
              </w:rPr>
              <w:t>2.1</w:t>
            </w:r>
          </w:p>
        </w:tc>
        <w:tc>
          <w:tcPr>
            <w:tcW w:w="2366" w:type="pct"/>
            <w:tcBorders>
              <w:top w:val="nil"/>
              <w:left w:val="nil"/>
              <w:bottom w:val="single" w:sz="4" w:space="0" w:color="auto"/>
              <w:right w:val="single" w:sz="4" w:space="0" w:color="auto"/>
            </w:tcBorders>
            <w:shd w:val="clear" w:color="auto" w:fill="auto"/>
            <w:vAlign w:val="center"/>
            <w:hideMark/>
          </w:tcPr>
          <w:p w14:paraId="423C00A2" w14:textId="5655130E" w:rsidR="00C332DB" w:rsidRPr="00802B78" w:rsidRDefault="00C332DB" w:rsidP="00C332DB">
            <w:pPr>
              <w:spacing w:before="0" w:after="0"/>
              <w:ind w:firstLine="0"/>
              <w:jc w:val="left"/>
              <w:rPr>
                <w:rFonts w:eastAsia="Times New Roman" w:cs="Times New Roman"/>
                <w:color w:val="000000" w:themeColor="text1"/>
                <w:kern w:val="0"/>
                <w:sz w:val="26"/>
                <w:szCs w:val="26"/>
                <w:lang w:val="en-US"/>
                <w14:ligatures w14:val="none"/>
              </w:rPr>
            </w:pPr>
            <w:r w:rsidRPr="000307D4">
              <w:rPr>
                <w:rFonts w:eastAsia="Times New Roman"/>
                <w:color w:val="000000"/>
                <w:sz w:val="26"/>
                <w:szCs w:val="26"/>
              </w:rPr>
              <w:t>Đất ở tại nông thôn</w:t>
            </w:r>
          </w:p>
        </w:tc>
        <w:tc>
          <w:tcPr>
            <w:tcW w:w="666" w:type="pct"/>
            <w:tcBorders>
              <w:top w:val="nil"/>
              <w:left w:val="nil"/>
              <w:bottom w:val="single" w:sz="4" w:space="0" w:color="auto"/>
              <w:right w:val="single" w:sz="4" w:space="0" w:color="auto"/>
            </w:tcBorders>
            <w:shd w:val="clear" w:color="auto" w:fill="auto"/>
            <w:noWrap/>
            <w:vAlign w:val="center"/>
            <w:hideMark/>
          </w:tcPr>
          <w:p w14:paraId="12F1147B" w14:textId="082E49FC" w:rsidR="00C332DB" w:rsidRPr="00802B78"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678,38</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45AB6D0D" w14:textId="17C74F00" w:rsidR="00C332DB" w:rsidRPr="00802B78"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969,68</w:t>
            </w:r>
          </w:p>
        </w:tc>
        <w:tc>
          <w:tcPr>
            <w:tcW w:w="823" w:type="pct"/>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5C8378AB" w14:textId="4FB07A69" w:rsidR="00C332DB" w:rsidRPr="00802B78"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291,30</w:t>
            </w:r>
          </w:p>
        </w:tc>
      </w:tr>
      <w:tr w:rsidR="00C332DB" w:rsidRPr="00802B78" w14:paraId="19AC319D" w14:textId="77777777" w:rsidTr="006A585F">
        <w:trPr>
          <w:trHeight w:val="336"/>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698E150E" w14:textId="4FA4C32C" w:rsidR="00C332DB" w:rsidRPr="00802B78"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0307D4">
              <w:rPr>
                <w:rFonts w:eastAsia="Times New Roman"/>
                <w:color w:val="000000"/>
                <w:sz w:val="26"/>
                <w:szCs w:val="26"/>
              </w:rPr>
              <w:t>2.2</w:t>
            </w:r>
          </w:p>
        </w:tc>
        <w:tc>
          <w:tcPr>
            <w:tcW w:w="2366" w:type="pct"/>
            <w:tcBorders>
              <w:top w:val="nil"/>
              <w:left w:val="nil"/>
              <w:bottom w:val="single" w:sz="4" w:space="0" w:color="auto"/>
              <w:right w:val="single" w:sz="4" w:space="0" w:color="auto"/>
            </w:tcBorders>
            <w:shd w:val="clear" w:color="auto" w:fill="auto"/>
            <w:vAlign w:val="center"/>
            <w:hideMark/>
          </w:tcPr>
          <w:p w14:paraId="0ACA9B1F" w14:textId="7E144FC9" w:rsidR="00C332DB" w:rsidRPr="00802B78" w:rsidRDefault="00C332DB" w:rsidP="00C332DB">
            <w:pPr>
              <w:spacing w:before="0" w:after="0"/>
              <w:ind w:firstLine="0"/>
              <w:jc w:val="left"/>
              <w:rPr>
                <w:rFonts w:eastAsia="Times New Roman" w:cs="Times New Roman"/>
                <w:color w:val="000000" w:themeColor="text1"/>
                <w:kern w:val="0"/>
                <w:sz w:val="26"/>
                <w:szCs w:val="26"/>
                <w:lang w:val="en-US"/>
                <w14:ligatures w14:val="none"/>
              </w:rPr>
            </w:pPr>
            <w:r w:rsidRPr="000307D4">
              <w:rPr>
                <w:rFonts w:eastAsia="Times New Roman"/>
                <w:color w:val="000000"/>
                <w:sz w:val="26"/>
                <w:szCs w:val="26"/>
              </w:rPr>
              <w:t>Đất ở tại đô thị</w:t>
            </w:r>
          </w:p>
        </w:tc>
        <w:tc>
          <w:tcPr>
            <w:tcW w:w="666" w:type="pct"/>
            <w:tcBorders>
              <w:top w:val="nil"/>
              <w:left w:val="nil"/>
              <w:bottom w:val="single" w:sz="4" w:space="0" w:color="auto"/>
              <w:right w:val="single" w:sz="4" w:space="0" w:color="auto"/>
            </w:tcBorders>
            <w:shd w:val="clear" w:color="auto" w:fill="auto"/>
            <w:noWrap/>
            <w:vAlign w:val="center"/>
            <w:hideMark/>
          </w:tcPr>
          <w:p w14:paraId="19ADB05B" w14:textId="08B6C172" w:rsidR="00C332DB" w:rsidRPr="00802B78"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35,69</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37536076" w14:textId="14549A07" w:rsidR="00C332DB" w:rsidRPr="00802B78"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111,23</w:t>
            </w:r>
          </w:p>
        </w:tc>
        <w:tc>
          <w:tcPr>
            <w:tcW w:w="823" w:type="pct"/>
            <w:tcBorders>
              <w:top w:val="nil"/>
              <w:left w:val="nil"/>
              <w:bottom w:val="single" w:sz="4" w:space="0" w:color="auto"/>
              <w:right w:val="double" w:sz="4" w:space="0" w:color="auto"/>
            </w:tcBorders>
            <w:shd w:val="clear" w:color="auto" w:fill="auto"/>
            <w:noWrap/>
            <w:vAlign w:val="center"/>
            <w:hideMark/>
          </w:tcPr>
          <w:p w14:paraId="14A85AB3" w14:textId="13910904" w:rsidR="00C332DB" w:rsidRPr="00802B78"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75,54</w:t>
            </w:r>
          </w:p>
        </w:tc>
      </w:tr>
      <w:tr w:rsidR="00C332DB" w:rsidRPr="00802B78" w14:paraId="0A699ED7" w14:textId="77777777" w:rsidTr="006A585F">
        <w:trPr>
          <w:trHeight w:val="89"/>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7DF80A6E" w14:textId="0FF4464B" w:rsidR="00C332DB" w:rsidRPr="00802B78"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0307D4">
              <w:rPr>
                <w:rFonts w:eastAsia="Times New Roman"/>
                <w:color w:val="000000"/>
                <w:sz w:val="26"/>
                <w:szCs w:val="26"/>
              </w:rPr>
              <w:t>2.3</w:t>
            </w:r>
          </w:p>
        </w:tc>
        <w:tc>
          <w:tcPr>
            <w:tcW w:w="2366" w:type="pct"/>
            <w:tcBorders>
              <w:top w:val="nil"/>
              <w:left w:val="nil"/>
              <w:bottom w:val="single" w:sz="4" w:space="0" w:color="auto"/>
              <w:right w:val="single" w:sz="4" w:space="0" w:color="auto"/>
            </w:tcBorders>
            <w:shd w:val="clear" w:color="auto" w:fill="auto"/>
            <w:vAlign w:val="center"/>
            <w:hideMark/>
          </w:tcPr>
          <w:p w14:paraId="2FB51938" w14:textId="176702BB" w:rsidR="00C332DB" w:rsidRPr="00802B78" w:rsidRDefault="00C332DB" w:rsidP="00C332DB">
            <w:pPr>
              <w:spacing w:before="0" w:after="0"/>
              <w:ind w:firstLine="0"/>
              <w:jc w:val="left"/>
              <w:rPr>
                <w:rFonts w:eastAsia="Times New Roman" w:cs="Times New Roman"/>
                <w:color w:val="000000" w:themeColor="text1"/>
                <w:kern w:val="0"/>
                <w:sz w:val="26"/>
                <w:szCs w:val="26"/>
                <w:lang w:val="en-US"/>
                <w14:ligatures w14:val="none"/>
              </w:rPr>
            </w:pPr>
            <w:r w:rsidRPr="000307D4">
              <w:rPr>
                <w:rFonts w:eastAsia="Times New Roman"/>
                <w:color w:val="000000"/>
                <w:sz w:val="26"/>
                <w:szCs w:val="26"/>
              </w:rPr>
              <w:t>Đất xây dựng trụ sở cơ quan</w:t>
            </w:r>
          </w:p>
        </w:tc>
        <w:tc>
          <w:tcPr>
            <w:tcW w:w="666" w:type="pct"/>
            <w:tcBorders>
              <w:top w:val="nil"/>
              <w:left w:val="nil"/>
              <w:bottom w:val="single" w:sz="4" w:space="0" w:color="auto"/>
              <w:right w:val="single" w:sz="4" w:space="0" w:color="auto"/>
            </w:tcBorders>
            <w:shd w:val="clear" w:color="auto" w:fill="auto"/>
            <w:noWrap/>
            <w:vAlign w:val="center"/>
            <w:hideMark/>
          </w:tcPr>
          <w:p w14:paraId="51954B8A" w14:textId="22B9B85E" w:rsidR="00C332DB" w:rsidRPr="00802B78"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11,45</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677FD0EF" w14:textId="4DE461E2" w:rsidR="00C332DB" w:rsidRPr="00802B78"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11,29</w:t>
            </w:r>
          </w:p>
        </w:tc>
        <w:tc>
          <w:tcPr>
            <w:tcW w:w="823" w:type="pct"/>
            <w:tcBorders>
              <w:top w:val="nil"/>
              <w:left w:val="nil"/>
              <w:bottom w:val="single" w:sz="4" w:space="0" w:color="auto"/>
              <w:right w:val="double" w:sz="4" w:space="0" w:color="auto"/>
            </w:tcBorders>
            <w:shd w:val="clear" w:color="auto" w:fill="auto"/>
            <w:noWrap/>
            <w:vAlign w:val="center"/>
            <w:hideMark/>
          </w:tcPr>
          <w:p w14:paraId="2D7F5EEE" w14:textId="118155BD" w:rsidR="00C332DB" w:rsidRPr="00802B78"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-0,16</w:t>
            </w:r>
          </w:p>
        </w:tc>
      </w:tr>
      <w:tr w:rsidR="00C332DB" w:rsidRPr="00802B78" w14:paraId="511D6222" w14:textId="77777777" w:rsidTr="006A585F">
        <w:trPr>
          <w:trHeight w:val="60"/>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10FF516F" w14:textId="5F370AC5" w:rsidR="00C332DB" w:rsidRPr="00802B78"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0307D4">
              <w:rPr>
                <w:rFonts w:eastAsia="Times New Roman"/>
                <w:color w:val="000000"/>
                <w:sz w:val="26"/>
                <w:szCs w:val="26"/>
              </w:rPr>
              <w:t>2.4</w:t>
            </w:r>
          </w:p>
        </w:tc>
        <w:tc>
          <w:tcPr>
            <w:tcW w:w="2366" w:type="pct"/>
            <w:tcBorders>
              <w:top w:val="nil"/>
              <w:left w:val="nil"/>
              <w:bottom w:val="single" w:sz="4" w:space="0" w:color="auto"/>
              <w:right w:val="single" w:sz="4" w:space="0" w:color="auto"/>
            </w:tcBorders>
            <w:shd w:val="clear" w:color="auto" w:fill="auto"/>
            <w:vAlign w:val="center"/>
            <w:hideMark/>
          </w:tcPr>
          <w:p w14:paraId="2DE3D310" w14:textId="1F2AF955" w:rsidR="00C332DB" w:rsidRPr="00802B78" w:rsidRDefault="00C332DB" w:rsidP="00C332DB">
            <w:pPr>
              <w:spacing w:before="0" w:after="0"/>
              <w:ind w:firstLine="0"/>
              <w:jc w:val="left"/>
              <w:rPr>
                <w:rFonts w:eastAsia="Times New Roman" w:cs="Times New Roman"/>
                <w:color w:val="000000" w:themeColor="text1"/>
                <w:kern w:val="0"/>
                <w:sz w:val="26"/>
                <w:szCs w:val="26"/>
                <w:lang w:val="en-US"/>
                <w14:ligatures w14:val="none"/>
              </w:rPr>
            </w:pPr>
            <w:r w:rsidRPr="000307D4">
              <w:rPr>
                <w:rFonts w:eastAsia="Times New Roman"/>
                <w:color w:val="000000"/>
                <w:sz w:val="26"/>
                <w:szCs w:val="26"/>
              </w:rPr>
              <w:t>Đất quốc phòng</w:t>
            </w:r>
          </w:p>
        </w:tc>
        <w:tc>
          <w:tcPr>
            <w:tcW w:w="666" w:type="pct"/>
            <w:tcBorders>
              <w:top w:val="nil"/>
              <w:left w:val="nil"/>
              <w:bottom w:val="single" w:sz="4" w:space="0" w:color="auto"/>
              <w:right w:val="single" w:sz="4" w:space="0" w:color="auto"/>
            </w:tcBorders>
            <w:shd w:val="clear" w:color="auto" w:fill="auto"/>
            <w:noWrap/>
            <w:vAlign w:val="center"/>
            <w:hideMark/>
          </w:tcPr>
          <w:p w14:paraId="1824C815" w14:textId="16708806" w:rsidR="00C332DB" w:rsidRPr="00802B78"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141,46</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561C9B1B" w14:textId="0BA2A5D9" w:rsidR="00C332DB" w:rsidRPr="00802B78"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168,66</w:t>
            </w:r>
          </w:p>
        </w:tc>
        <w:tc>
          <w:tcPr>
            <w:tcW w:w="823" w:type="pct"/>
            <w:tcBorders>
              <w:top w:val="nil"/>
              <w:left w:val="nil"/>
              <w:bottom w:val="single" w:sz="4" w:space="0" w:color="auto"/>
              <w:right w:val="double" w:sz="4" w:space="0" w:color="auto"/>
            </w:tcBorders>
            <w:shd w:val="clear" w:color="auto" w:fill="auto"/>
            <w:noWrap/>
            <w:vAlign w:val="center"/>
            <w:hideMark/>
          </w:tcPr>
          <w:p w14:paraId="22772D9B" w14:textId="347203AA" w:rsidR="00C332DB" w:rsidRPr="00802B78"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27,20</w:t>
            </w:r>
          </w:p>
        </w:tc>
      </w:tr>
      <w:tr w:rsidR="00C332DB" w:rsidRPr="00802B78" w14:paraId="56CDDAA8" w14:textId="77777777" w:rsidTr="006A585F">
        <w:trPr>
          <w:trHeight w:val="107"/>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6F4A8F7C" w14:textId="201ADF3C" w:rsidR="00C332DB" w:rsidRPr="00802B78"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0307D4">
              <w:rPr>
                <w:rFonts w:eastAsia="Times New Roman"/>
                <w:color w:val="000000"/>
                <w:sz w:val="26"/>
                <w:szCs w:val="26"/>
              </w:rPr>
              <w:t>2.5</w:t>
            </w:r>
          </w:p>
        </w:tc>
        <w:tc>
          <w:tcPr>
            <w:tcW w:w="2366" w:type="pct"/>
            <w:tcBorders>
              <w:top w:val="nil"/>
              <w:left w:val="nil"/>
              <w:bottom w:val="single" w:sz="4" w:space="0" w:color="auto"/>
              <w:right w:val="single" w:sz="4" w:space="0" w:color="auto"/>
            </w:tcBorders>
            <w:shd w:val="clear" w:color="auto" w:fill="auto"/>
            <w:vAlign w:val="center"/>
            <w:hideMark/>
          </w:tcPr>
          <w:p w14:paraId="1A6F7FC9" w14:textId="1AB7E80A" w:rsidR="00C332DB" w:rsidRPr="00802B78" w:rsidRDefault="00C332DB" w:rsidP="00C332DB">
            <w:pPr>
              <w:spacing w:before="0" w:after="0"/>
              <w:ind w:firstLine="0"/>
              <w:jc w:val="left"/>
              <w:rPr>
                <w:rFonts w:eastAsia="Times New Roman" w:cs="Times New Roman"/>
                <w:color w:val="000000" w:themeColor="text1"/>
                <w:kern w:val="0"/>
                <w:sz w:val="26"/>
                <w:szCs w:val="26"/>
                <w:lang w:val="en-US"/>
                <w14:ligatures w14:val="none"/>
              </w:rPr>
            </w:pPr>
            <w:r w:rsidRPr="000307D4">
              <w:rPr>
                <w:rFonts w:eastAsia="Times New Roman"/>
                <w:color w:val="000000"/>
                <w:sz w:val="26"/>
                <w:szCs w:val="26"/>
              </w:rPr>
              <w:t>Đất an ninh</w:t>
            </w:r>
          </w:p>
        </w:tc>
        <w:tc>
          <w:tcPr>
            <w:tcW w:w="666" w:type="pct"/>
            <w:tcBorders>
              <w:top w:val="nil"/>
              <w:left w:val="nil"/>
              <w:bottom w:val="single" w:sz="4" w:space="0" w:color="auto"/>
              <w:right w:val="single" w:sz="4" w:space="0" w:color="auto"/>
            </w:tcBorders>
            <w:shd w:val="clear" w:color="auto" w:fill="auto"/>
            <w:noWrap/>
            <w:vAlign w:val="center"/>
            <w:hideMark/>
          </w:tcPr>
          <w:p w14:paraId="4285FFB0" w14:textId="208944F2" w:rsidR="00C332DB" w:rsidRPr="00802B78"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2,26</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29AEC939" w14:textId="04FB2F1D" w:rsidR="00C332DB" w:rsidRPr="00802B78"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6,48</w:t>
            </w:r>
          </w:p>
        </w:tc>
        <w:tc>
          <w:tcPr>
            <w:tcW w:w="823" w:type="pct"/>
            <w:tcBorders>
              <w:top w:val="nil"/>
              <w:left w:val="nil"/>
              <w:bottom w:val="single" w:sz="4" w:space="0" w:color="auto"/>
              <w:right w:val="double" w:sz="4" w:space="0" w:color="auto"/>
            </w:tcBorders>
            <w:shd w:val="clear" w:color="auto" w:fill="auto"/>
            <w:noWrap/>
            <w:vAlign w:val="center"/>
            <w:hideMark/>
          </w:tcPr>
          <w:p w14:paraId="316A51B8" w14:textId="3E540A4F" w:rsidR="00C332DB" w:rsidRPr="00802B78"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4,22</w:t>
            </w:r>
          </w:p>
        </w:tc>
      </w:tr>
      <w:tr w:rsidR="00C332DB" w:rsidRPr="00802B78" w14:paraId="32C43C58" w14:textId="77777777" w:rsidTr="006A585F">
        <w:trPr>
          <w:trHeight w:val="62"/>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324A3E91" w14:textId="2E61355F"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2.6</w:t>
            </w:r>
          </w:p>
        </w:tc>
        <w:tc>
          <w:tcPr>
            <w:tcW w:w="2366" w:type="pct"/>
            <w:tcBorders>
              <w:top w:val="nil"/>
              <w:left w:val="nil"/>
              <w:bottom w:val="single" w:sz="4" w:space="0" w:color="auto"/>
              <w:right w:val="single" w:sz="4" w:space="0" w:color="auto"/>
            </w:tcBorders>
            <w:shd w:val="clear" w:color="auto" w:fill="auto"/>
            <w:vAlign w:val="center"/>
            <w:hideMark/>
          </w:tcPr>
          <w:p w14:paraId="654F0ADA" w14:textId="30F3FD07" w:rsidR="00C332DB" w:rsidRPr="00802B78" w:rsidRDefault="00C332DB" w:rsidP="00C332DB">
            <w:pPr>
              <w:spacing w:before="0" w:after="0"/>
              <w:ind w:firstLine="0"/>
              <w:jc w:val="left"/>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Đất xây dựng công trình sự nghiệp</w:t>
            </w:r>
          </w:p>
        </w:tc>
        <w:tc>
          <w:tcPr>
            <w:tcW w:w="666" w:type="pct"/>
            <w:tcBorders>
              <w:top w:val="nil"/>
              <w:left w:val="nil"/>
              <w:bottom w:val="single" w:sz="4" w:space="0" w:color="auto"/>
              <w:right w:val="single" w:sz="4" w:space="0" w:color="auto"/>
            </w:tcBorders>
            <w:shd w:val="clear" w:color="auto" w:fill="auto"/>
            <w:noWrap/>
            <w:vAlign w:val="center"/>
            <w:hideMark/>
          </w:tcPr>
          <w:p w14:paraId="246046A8" w14:textId="6008674F"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8F04EF">
              <w:rPr>
                <w:color w:val="000000"/>
                <w:sz w:val="26"/>
                <w:szCs w:val="26"/>
              </w:rPr>
              <w:t>266,38</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1C835F5E" w14:textId="63171197"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370,35</w:t>
            </w:r>
          </w:p>
        </w:tc>
        <w:tc>
          <w:tcPr>
            <w:tcW w:w="823" w:type="pct"/>
            <w:tcBorders>
              <w:top w:val="nil"/>
              <w:left w:val="nil"/>
              <w:bottom w:val="single" w:sz="4" w:space="0" w:color="auto"/>
              <w:right w:val="double" w:sz="4" w:space="0" w:color="auto"/>
            </w:tcBorders>
            <w:shd w:val="clear" w:color="auto" w:fill="auto"/>
            <w:noWrap/>
            <w:vAlign w:val="center"/>
            <w:hideMark/>
          </w:tcPr>
          <w:p w14:paraId="76EE65CC" w14:textId="0BC2EA66"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103,97</w:t>
            </w:r>
          </w:p>
        </w:tc>
      </w:tr>
      <w:tr w:rsidR="00C332DB" w:rsidRPr="00802B78" w14:paraId="2A815282" w14:textId="77777777" w:rsidTr="006A585F">
        <w:trPr>
          <w:trHeight w:val="60"/>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2D4BD1EA" w14:textId="30870DA8"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2.6.1</w:t>
            </w:r>
          </w:p>
        </w:tc>
        <w:tc>
          <w:tcPr>
            <w:tcW w:w="2366" w:type="pct"/>
            <w:tcBorders>
              <w:top w:val="nil"/>
              <w:left w:val="nil"/>
              <w:bottom w:val="single" w:sz="4" w:space="0" w:color="auto"/>
              <w:right w:val="single" w:sz="4" w:space="0" w:color="auto"/>
            </w:tcBorders>
            <w:shd w:val="clear" w:color="auto" w:fill="auto"/>
            <w:vAlign w:val="center"/>
            <w:hideMark/>
          </w:tcPr>
          <w:p w14:paraId="50C0BE98" w14:textId="1C8D9651" w:rsidR="00C332DB" w:rsidRPr="00802B78" w:rsidRDefault="00C332DB" w:rsidP="00C332DB">
            <w:pPr>
              <w:spacing w:before="0" w:after="0"/>
              <w:ind w:firstLine="0"/>
              <w:jc w:val="left"/>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Đất xây dựng cơ sở văn hóa</w:t>
            </w:r>
          </w:p>
        </w:tc>
        <w:tc>
          <w:tcPr>
            <w:tcW w:w="666" w:type="pct"/>
            <w:tcBorders>
              <w:top w:val="nil"/>
              <w:left w:val="nil"/>
              <w:bottom w:val="single" w:sz="4" w:space="0" w:color="auto"/>
              <w:right w:val="single" w:sz="4" w:space="0" w:color="auto"/>
            </w:tcBorders>
            <w:shd w:val="clear" w:color="auto" w:fill="auto"/>
            <w:noWrap/>
            <w:vAlign w:val="center"/>
            <w:hideMark/>
          </w:tcPr>
          <w:p w14:paraId="0D5CBD17" w14:textId="125E7D7A"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8F04EF">
              <w:rPr>
                <w:color w:val="000000"/>
                <w:sz w:val="26"/>
                <w:szCs w:val="26"/>
              </w:rPr>
              <w:t>3,21</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39CED61A" w14:textId="3FB05F40"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6,41</w:t>
            </w:r>
          </w:p>
        </w:tc>
        <w:tc>
          <w:tcPr>
            <w:tcW w:w="823" w:type="pct"/>
            <w:tcBorders>
              <w:top w:val="nil"/>
              <w:left w:val="nil"/>
              <w:bottom w:val="single" w:sz="4" w:space="0" w:color="auto"/>
              <w:right w:val="double" w:sz="4" w:space="0" w:color="auto"/>
            </w:tcBorders>
            <w:shd w:val="clear" w:color="auto" w:fill="auto"/>
            <w:noWrap/>
            <w:vAlign w:val="center"/>
            <w:hideMark/>
          </w:tcPr>
          <w:p w14:paraId="4EF86681" w14:textId="54D5B533"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3,20</w:t>
            </w:r>
          </w:p>
        </w:tc>
      </w:tr>
      <w:tr w:rsidR="00C332DB" w:rsidRPr="00802B78" w14:paraId="35DEA2C6" w14:textId="77777777" w:rsidTr="006A585F">
        <w:trPr>
          <w:trHeight w:val="60"/>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3E47116E" w14:textId="21C33209"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2.6.2</w:t>
            </w:r>
          </w:p>
        </w:tc>
        <w:tc>
          <w:tcPr>
            <w:tcW w:w="2366" w:type="pct"/>
            <w:tcBorders>
              <w:top w:val="nil"/>
              <w:left w:val="nil"/>
              <w:bottom w:val="single" w:sz="4" w:space="0" w:color="auto"/>
              <w:right w:val="single" w:sz="4" w:space="0" w:color="auto"/>
            </w:tcBorders>
            <w:shd w:val="clear" w:color="auto" w:fill="auto"/>
            <w:vAlign w:val="center"/>
            <w:hideMark/>
          </w:tcPr>
          <w:p w14:paraId="47747863" w14:textId="7479A98D" w:rsidR="00C332DB" w:rsidRPr="00802B78" w:rsidRDefault="00C332DB" w:rsidP="00C332DB">
            <w:pPr>
              <w:spacing w:before="0" w:after="0"/>
              <w:ind w:firstLine="0"/>
              <w:jc w:val="left"/>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Đất xây dựng cơ sở xã hội</w:t>
            </w:r>
          </w:p>
        </w:tc>
        <w:tc>
          <w:tcPr>
            <w:tcW w:w="666" w:type="pct"/>
            <w:tcBorders>
              <w:top w:val="nil"/>
              <w:left w:val="nil"/>
              <w:bottom w:val="single" w:sz="4" w:space="0" w:color="auto"/>
              <w:right w:val="single" w:sz="4" w:space="0" w:color="auto"/>
            </w:tcBorders>
            <w:shd w:val="clear" w:color="auto" w:fill="auto"/>
            <w:noWrap/>
            <w:vAlign w:val="center"/>
            <w:hideMark/>
          </w:tcPr>
          <w:p w14:paraId="5A3B361F" w14:textId="03919078"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8F04EF">
              <w:rPr>
                <w:color w:val="000000"/>
                <w:sz w:val="26"/>
                <w:szCs w:val="26"/>
              </w:rPr>
              <w:t>-</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2C981A08" w14:textId="5D5C01E4"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w:t>
            </w:r>
          </w:p>
        </w:tc>
        <w:tc>
          <w:tcPr>
            <w:tcW w:w="823" w:type="pct"/>
            <w:tcBorders>
              <w:top w:val="nil"/>
              <w:left w:val="nil"/>
              <w:bottom w:val="single" w:sz="4" w:space="0" w:color="auto"/>
              <w:right w:val="double" w:sz="4" w:space="0" w:color="auto"/>
            </w:tcBorders>
            <w:shd w:val="clear" w:color="auto" w:fill="auto"/>
            <w:noWrap/>
            <w:vAlign w:val="center"/>
            <w:hideMark/>
          </w:tcPr>
          <w:p w14:paraId="622B656B" w14:textId="6853DA56"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w:t>
            </w:r>
          </w:p>
        </w:tc>
      </w:tr>
      <w:tr w:rsidR="00C332DB" w:rsidRPr="00802B78" w14:paraId="2F6C3411" w14:textId="77777777" w:rsidTr="006A585F">
        <w:trPr>
          <w:trHeight w:val="336"/>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391744CC" w14:textId="11FF1CDF"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2.6.3</w:t>
            </w:r>
          </w:p>
        </w:tc>
        <w:tc>
          <w:tcPr>
            <w:tcW w:w="2366" w:type="pct"/>
            <w:tcBorders>
              <w:top w:val="nil"/>
              <w:left w:val="nil"/>
              <w:bottom w:val="single" w:sz="4" w:space="0" w:color="auto"/>
              <w:right w:val="single" w:sz="4" w:space="0" w:color="auto"/>
            </w:tcBorders>
            <w:shd w:val="clear" w:color="auto" w:fill="auto"/>
            <w:vAlign w:val="center"/>
            <w:hideMark/>
          </w:tcPr>
          <w:p w14:paraId="4CB708CC" w14:textId="30AF2AB0" w:rsidR="00C332DB" w:rsidRPr="00802B78" w:rsidRDefault="00C332DB" w:rsidP="00C332DB">
            <w:pPr>
              <w:spacing w:before="0" w:after="0"/>
              <w:ind w:firstLine="0"/>
              <w:jc w:val="left"/>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Đất xây dựng cơ sở y tế</w:t>
            </w:r>
          </w:p>
        </w:tc>
        <w:tc>
          <w:tcPr>
            <w:tcW w:w="666" w:type="pct"/>
            <w:tcBorders>
              <w:top w:val="nil"/>
              <w:left w:val="nil"/>
              <w:bottom w:val="single" w:sz="4" w:space="0" w:color="auto"/>
              <w:right w:val="single" w:sz="4" w:space="0" w:color="auto"/>
            </w:tcBorders>
            <w:shd w:val="clear" w:color="auto" w:fill="auto"/>
            <w:noWrap/>
            <w:vAlign w:val="center"/>
            <w:hideMark/>
          </w:tcPr>
          <w:p w14:paraId="24D946EA" w14:textId="39B1D13A"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8F04EF">
              <w:rPr>
                <w:color w:val="000000"/>
                <w:sz w:val="26"/>
                <w:szCs w:val="26"/>
              </w:rPr>
              <w:t>10,56</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3E823974" w14:textId="718A0F3C"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12,16</w:t>
            </w:r>
          </w:p>
        </w:tc>
        <w:tc>
          <w:tcPr>
            <w:tcW w:w="823" w:type="pct"/>
            <w:tcBorders>
              <w:top w:val="nil"/>
              <w:left w:val="nil"/>
              <w:bottom w:val="single" w:sz="4" w:space="0" w:color="auto"/>
              <w:right w:val="double" w:sz="4" w:space="0" w:color="auto"/>
            </w:tcBorders>
            <w:shd w:val="clear" w:color="auto" w:fill="auto"/>
            <w:noWrap/>
            <w:vAlign w:val="center"/>
            <w:hideMark/>
          </w:tcPr>
          <w:p w14:paraId="24E2E4B2" w14:textId="424D501B"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1,60</w:t>
            </w:r>
          </w:p>
        </w:tc>
      </w:tr>
      <w:tr w:rsidR="00C332DB" w:rsidRPr="00802B78" w14:paraId="03665F5A" w14:textId="77777777" w:rsidTr="006A585F">
        <w:trPr>
          <w:trHeight w:val="336"/>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65163AE1" w14:textId="5E26834B"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2.6.4</w:t>
            </w:r>
          </w:p>
        </w:tc>
        <w:tc>
          <w:tcPr>
            <w:tcW w:w="2366" w:type="pct"/>
            <w:tcBorders>
              <w:top w:val="nil"/>
              <w:left w:val="nil"/>
              <w:bottom w:val="single" w:sz="4" w:space="0" w:color="auto"/>
              <w:right w:val="single" w:sz="4" w:space="0" w:color="auto"/>
            </w:tcBorders>
            <w:shd w:val="clear" w:color="auto" w:fill="auto"/>
            <w:vAlign w:val="center"/>
            <w:hideMark/>
          </w:tcPr>
          <w:p w14:paraId="20DDA740" w14:textId="1E92EF24" w:rsidR="00C332DB" w:rsidRPr="00802B78" w:rsidRDefault="00C332DB" w:rsidP="00C332DB">
            <w:pPr>
              <w:spacing w:before="0" w:after="0"/>
              <w:ind w:firstLine="0"/>
              <w:jc w:val="left"/>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Đất xây dựng cơ sở giáo dục và đào tạo</w:t>
            </w:r>
          </w:p>
        </w:tc>
        <w:tc>
          <w:tcPr>
            <w:tcW w:w="666" w:type="pct"/>
            <w:tcBorders>
              <w:top w:val="nil"/>
              <w:left w:val="nil"/>
              <w:bottom w:val="single" w:sz="4" w:space="0" w:color="auto"/>
              <w:right w:val="single" w:sz="4" w:space="0" w:color="auto"/>
            </w:tcBorders>
            <w:shd w:val="clear" w:color="auto" w:fill="auto"/>
            <w:noWrap/>
            <w:vAlign w:val="center"/>
            <w:hideMark/>
          </w:tcPr>
          <w:p w14:paraId="72661019" w14:textId="25D6A06D"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8F04EF">
              <w:rPr>
                <w:color w:val="000000"/>
                <w:sz w:val="26"/>
                <w:szCs w:val="26"/>
              </w:rPr>
              <w:t>64,41</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508484B8" w14:textId="77EF2D7D"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66,43</w:t>
            </w:r>
          </w:p>
        </w:tc>
        <w:tc>
          <w:tcPr>
            <w:tcW w:w="823" w:type="pct"/>
            <w:tcBorders>
              <w:top w:val="nil"/>
              <w:left w:val="nil"/>
              <w:bottom w:val="single" w:sz="4" w:space="0" w:color="auto"/>
              <w:right w:val="double" w:sz="4" w:space="0" w:color="auto"/>
            </w:tcBorders>
            <w:shd w:val="clear" w:color="auto" w:fill="auto"/>
            <w:noWrap/>
            <w:vAlign w:val="center"/>
            <w:hideMark/>
          </w:tcPr>
          <w:p w14:paraId="06E46794" w14:textId="43054A41"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2,02</w:t>
            </w:r>
          </w:p>
        </w:tc>
      </w:tr>
      <w:tr w:rsidR="00C332DB" w:rsidRPr="00802B78" w14:paraId="2AEAAB94" w14:textId="77777777" w:rsidTr="006A585F">
        <w:trPr>
          <w:trHeight w:val="336"/>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0964B739" w14:textId="537C08CB"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2.6.5</w:t>
            </w:r>
          </w:p>
        </w:tc>
        <w:tc>
          <w:tcPr>
            <w:tcW w:w="2366" w:type="pct"/>
            <w:tcBorders>
              <w:top w:val="nil"/>
              <w:left w:val="nil"/>
              <w:bottom w:val="single" w:sz="4" w:space="0" w:color="auto"/>
              <w:right w:val="single" w:sz="4" w:space="0" w:color="auto"/>
            </w:tcBorders>
            <w:shd w:val="clear" w:color="auto" w:fill="auto"/>
            <w:vAlign w:val="center"/>
            <w:hideMark/>
          </w:tcPr>
          <w:p w14:paraId="77D5A9AB" w14:textId="7FE19CF1" w:rsidR="00C332DB" w:rsidRPr="00802B78" w:rsidRDefault="00C332DB" w:rsidP="00C332DB">
            <w:pPr>
              <w:spacing w:before="0" w:after="0"/>
              <w:ind w:firstLine="0"/>
              <w:jc w:val="left"/>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Đất xây dựng cơ sở thể dục, thể thao</w:t>
            </w:r>
          </w:p>
        </w:tc>
        <w:tc>
          <w:tcPr>
            <w:tcW w:w="666" w:type="pct"/>
            <w:tcBorders>
              <w:top w:val="nil"/>
              <w:left w:val="nil"/>
              <w:bottom w:val="single" w:sz="4" w:space="0" w:color="auto"/>
              <w:right w:val="single" w:sz="4" w:space="0" w:color="auto"/>
            </w:tcBorders>
            <w:shd w:val="clear" w:color="auto" w:fill="auto"/>
            <w:noWrap/>
            <w:vAlign w:val="center"/>
            <w:hideMark/>
          </w:tcPr>
          <w:p w14:paraId="5ADB0C84" w14:textId="52249B11"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8F04EF">
              <w:rPr>
                <w:color w:val="000000"/>
                <w:sz w:val="26"/>
                <w:szCs w:val="26"/>
              </w:rPr>
              <w:t>186,05</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207C067C" w14:textId="7A15235F"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283,31</w:t>
            </w:r>
          </w:p>
        </w:tc>
        <w:tc>
          <w:tcPr>
            <w:tcW w:w="823" w:type="pct"/>
            <w:tcBorders>
              <w:top w:val="nil"/>
              <w:left w:val="nil"/>
              <w:bottom w:val="single" w:sz="4" w:space="0" w:color="auto"/>
              <w:right w:val="double" w:sz="4" w:space="0" w:color="auto"/>
            </w:tcBorders>
            <w:shd w:val="clear" w:color="auto" w:fill="auto"/>
            <w:noWrap/>
            <w:vAlign w:val="center"/>
            <w:hideMark/>
          </w:tcPr>
          <w:p w14:paraId="5111976A" w14:textId="0B635359"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97,26</w:t>
            </w:r>
          </w:p>
        </w:tc>
      </w:tr>
      <w:tr w:rsidR="00C332DB" w:rsidRPr="00802B78" w14:paraId="54D3C9A4" w14:textId="77777777" w:rsidTr="006A585F">
        <w:trPr>
          <w:trHeight w:val="89"/>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07C52017" w14:textId="00FF0EC6"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2.6.6</w:t>
            </w:r>
          </w:p>
        </w:tc>
        <w:tc>
          <w:tcPr>
            <w:tcW w:w="2366" w:type="pct"/>
            <w:tcBorders>
              <w:top w:val="nil"/>
              <w:left w:val="nil"/>
              <w:bottom w:val="single" w:sz="4" w:space="0" w:color="auto"/>
              <w:right w:val="single" w:sz="4" w:space="0" w:color="auto"/>
            </w:tcBorders>
            <w:shd w:val="clear" w:color="auto" w:fill="auto"/>
            <w:vAlign w:val="center"/>
            <w:hideMark/>
          </w:tcPr>
          <w:p w14:paraId="306CC53C" w14:textId="4CD3B5B4" w:rsidR="00C332DB" w:rsidRPr="00802B78" w:rsidRDefault="00C332DB" w:rsidP="00C332DB">
            <w:pPr>
              <w:spacing w:before="0" w:after="0"/>
              <w:ind w:firstLine="0"/>
              <w:jc w:val="left"/>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Đất xây dựng cơ sở khoa học và công nghệ</w:t>
            </w:r>
          </w:p>
        </w:tc>
        <w:tc>
          <w:tcPr>
            <w:tcW w:w="666" w:type="pct"/>
            <w:tcBorders>
              <w:top w:val="nil"/>
              <w:left w:val="nil"/>
              <w:bottom w:val="single" w:sz="4" w:space="0" w:color="auto"/>
              <w:right w:val="single" w:sz="4" w:space="0" w:color="auto"/>
            </w:tcBorders>
            <w:shd w:val="clear" w:color="auto" w:fill="auto"/>
            <w:noWrap/>
            <w:vAlign w:val="center"/>
            <w:hideMark/>
          </w:tcPr>
          <w:p w14:paraId="57D74F16" w14:textId="651E134B"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8F04EF">
              <w:rPr>
                <w:color w:val="000000"/>
                <w:sz w:val="26"/>
                <w:szCs w:val="26"/>
              </w:rPr>
              <w:t>-</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7A01D2FC" w14:textId="12029E31"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w:t>
            </w:r>
          </w:p>
        </w:tc>
        <w:tc>
          <w:tcPr>
            <w:tcW w:w="823" w:type="pct"/>
            <w:tcBorders>
              <w:top w:val="nil"/>
              <w:left w:val="nil"/>
              <w:bottom w:val="single" w:sz="4" w:space="0" w:color="auto"/>
              <w:right w:val="double" w:sz="4" w:space="0" w:color="auto"/>
            </w:tcBorders>
            <w:shd w:val="clear" w:color="auto" w:fill="auto"/>
            <w:noWrap/>
            <w:vAlign w:val="center"/>
            <w:hideMark/>
          </w:tcPr>
          <w:p w14:paraId="3307FF24" w14:textId="04203C87"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w:t>
            </w:r>
          </w:p>
        </w:tc>
      </w:tr>
      <w:tr w:rsidR="00C332DB" w:rsidRPr="00802B78" w14:paraId="78E6D64C" w14:textId="77777777" w:rsidTr="006A585F">
        <w:trPr>
          <w:trHeight w:val="98"/>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5BEB6FF1" w14:textId="67C38254"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2.6.7</w:t>
            </w:r>
          </w:p>
        </w:tc>
        <w:tc>
          <w:tcPr>
            <w:tcW w:w="2366" w:type="pct"/>
            <w:tcBorders>
              <w:top w:val="nil"/>
              <w:left w:val="nil"/>
              <w:bottom w:val="single" w:sz="4" w:space="0" w:color="auto"/>
              <w:right w:val="single" w:sz="4" w:space="0" w:color="auto"/>
            </w:tcBorders>
            <w:shd w:val="clear" w:color="auto" w:fill="auto"/>
            <w:vAlign w:val="center"/>
            <w:hideMark/>
          </w:tcPr>
          <w:p w14:paraId="723268CF" w14:textId="0A199837" w:rsidR="00C332DB" w:rsidRPr="00802B78" w:rsidRDefault="00C332DB" w:rsidP="00C332DB">
            <w:pPr>
              <w:spacing w:before="0" w:after="0"/>
              <w:ind w:firstLine="0"/>
              <w:jc w:val="left"/>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Đất xây dựng cơ sở môi trường</w:t>
            </w:r>
          </w:p>
        </w:tc>
        <w:tc>
          <w:tcPr>
            <w:tcW w:w="666" w:type="pct"/>
            <w:tcBorders>
              <w:top w:val="nil"/>
              <w:left w:val="nil"/>
              <w:bottom w:val="single" w:sz="4" w:space="0" w:color="auto"/>
              <w:right w:val="single" w:sz="4" w:space="0" w:color="auto"/>
            </w:tcBorders>
            <w:shd w:val="clear" w:color="auto" w:fill="auto"/>
            <w:noWrap/>
            <w:vAlign w:val="center"/>
            <w:hideMark/>
          </w:tcPr>
          <w:p w14:paraId="12EBBB7F" w14:textId="4DF50B9C"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8F04EF">
              <w:rPr>
                <w:color w:val="000000"/>
                <w:sz w:val="26"/>
                <w:szCs w:val="26"/>
              </w:rPr>
              <w:t>-</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7884B8FF" w14:textId="6242051B"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w:t>
            </w:r>
          </w:p>
        </w:tc>
        <w:tc>
          <w:tcPr>
            <w:tcW w:w="823" w:type="pct"/>
            <w:tcBorders>
              <w:top w:val="nil"/>
              <w:left w:val="nil"/>
              <w:bottom w:val="single" w:sz="4" w:space="0" w:color="auto"/>
              <w:right w:val="double" w:sz="4" w:space="0" w:color="auto"/>
            </w:tcBorders>
            <w:shd w:val="clear" w:color="auto" w:fill="auto"/>
            <w:noWrap/>
            <w:vAlign w:val="center"/>
            <w:hideMark/>
          </w:tcPr>
          <w:p w14:paraId="16BA01E1" w14:textId="2950B79C"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w:t>
            </w:r>
          </w:p>
        </w:tc>
      </w:tr>
      <w:tr w:rsidR="00C332DB" w:rsidRPr="00802B78" w14:paraId="461B1164" w14:textId="77777777" w:rsidTr="006A585F">
        <w:trPr>
          <w:trHeight w:val="60"/>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4AB81F57" w14:textId="41A00B4E"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2.6.8</w:t>
            </w:r>
          </w:p>
        </w:tc>
        <w:tc>
          <w:tcPr>
            <w:tcW w:w="2366" w:type="pct"/>
            <w:tcBorders>
              <w:top w:val="nil"/>
              <w:left w:val="nil"/>
              <w:bottom w:val="single" w:sz="4" w:space="0" w:color="auto"/>
              <w:right w:val="single" w:sz="4" w:space="0" w:color="auto"/>
            </w:tcBorders>
            <w:shd w:val="clear" w:color="auto" w:fill="auto"/>
            <w:vAlign w:val="center"/>
            <w:hideMark/>
          </w:tcPr>
          <w:p w14:paraId="14971EA8" w14:textId="7D917A60" w:rsidR="00C332DB" w:rsidRPr="00802B78" w:rsidRDefault="00C332DB" w:rsidP="00C332DB">
            <w:pPr>
              <w:spacing w:before="0" w:after="0"/>
              <w:ind w:firstLine="0"/>
              <w:jc w:val="left"/>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Đất xây dựng cơ sở khí tượng thủy văn</w:t>
            </w:r>
          </w:p>
        </w:tc>
        <w:tc>
          <w:tcPr>
            <w:tcW w:w="666" w:type="pct"/>
            <w:tcBorders>
              <w:top w:val="nil"/>
              <w:left w:val="nil"/>
              <w:bottom w:val="single" w:sz="4" w:space="0" w:color="auto"/>
              <w:right w:val="single" w:sz="4" w:space="0" w:color="auto"/>
            </w:tcBorders>
            <w:shd w:val="clear" w:color="auto" w:fill="auto"/>
            <w:noWrap/>
            <w:vAlign w:val="center"/>
            <w:hideMark/>
          </w:tcPr>
          <w:p w14:paraId="047FC28A" w14:textId="2B75A7BF"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8F04EF">
              <w:rPr>
                <w:color w:val="000000"/>
                <w:sz w:val="26"/>
                <w:szCs w:val="26"/>
              </w:rPr>
              <w:t>-</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3456E1C1" w14:textId="14460805"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w:t>
            </w:r>
          </w:p>
        </w:tc>
        <w:tc>
          <w:tcPr>
            <w:tcW w:w="823" w:type="pct"/>
            <w:tcBorders>
              <w:top w:val="nil"/>
              <w:left w:val="nil"/>
              <w:bottom w:val="single" w:sz="4" w:space="0" w:color="auto"/>
              <w:right w:val="double" w:sz="4" w:space="0" w:color="auto"/>
            </w:tcBorders>
            <w:shd w:val="clear" w:color="auto" w:fill="auto"/>
            <w:noWrap/>
            <w:vAlign w:val="center"/>
            <w:hideMark/>
          </w:tcPr>
          <w:p w14:paraId="041F76BE" w14:textId="630DB18F"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w:t>
            </w:r>
          </w:p>
        </w:tc>
      </w:tr>
      <w:tr w:rsidR="00C332DB" w:rsidRPr="00802B78" w14:paraId="2CF41CF5" w14:textId="77777777" w:rsidTr="006A585F">
        <w:trPr>
          <w:trHeight w:val="336"/>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17771647" w14:textId="44DC51BD"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2.6.9</w:t>
            </w:r>
          </w:p>
        </w:tc>
        <w:tc>
          <w:tcPr>
            <w:tcW w:w="2366" w:type="pct"/>
            <w:tcBorders>
              <w:top w:val="nil"/>
              <w:left w:val="nil"/>
              <w:bottom w:val="single" w:sz="4" w:space="0" w:color="auto"/>
              <w:right w:val="single" w:sz="4" w:space="0" w:color="auto"/>
            </w:tcBorders>
            <w:shd w:val="clear" w:color="auto" w:fill="auto"/>
            <w:vAlign w:val="center"/>
            <w:hideMark/>
          </w:tcPr>
          <w:p w14:paraId="4E9E5950" w14:textId="3E59EA2E" w:rsidR="00C332DB" w:rsidRPr="00802B78" w:rsidRDefault="00C332DB" w:rsidP="00C332DB">
            <w:pPr>
              <w:spacing w:before="0" w:after="0"/>
              <w:ind w:firstLine="0"/>
              <w:jc w:val="left"/>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Đất xây dựng cơ sở ngoại giao</w:t>
            </w:r>
          </w:p>
        </w:tc>
        <w:tc>
          <w:tcPr>
            <w:tcW w:w="666" w:type="pct"/>
            <w:tcBorders>
              <w:top w:val="nil"/>
              <w:left w:val="nil"/>
              <w:bottom w:val="single" w:sz="4" w:space="0" w:color="auto"/>
              <w:right w:val="single" w:sz="4" w:space="0" w:color="auto"/>
            </w:tcBorders>
            <w:shd w:val="clear" w:color="auto" w:fill="auto"/>
            <w:noWrap/>
            <w:vAlign w:val="center"/>
            <w:hideMark/>
          </w:tcPr>
          <w:p w14:paraId="2BD542C2" w14:textId="333DF3F9"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8F04EF">
              <w:rPr>
                <w:color w:val="000000"/>
                <w:sz w:val="26"/>
                <w:szCs w:val="26"/>
              </w:rPr>
              <w:t>-</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2F6EC726" w14:textId="03C34B80"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w:t>
            </w:r>
          </w:p>
        </w:tc>
        <w:tc>
          <w:tcPr>
            <w:tcW w:w="823" w:type="pct"/>
            <w:tcBorders>
              <w:top w:val="nil"/>
              <w:left w:val="nil"/>
              <w:bottom w:val="single" w:sz="4" w:space="0" w:color="auto"/>
              <w:right w:val="double" w:sz="4" w:space="0" w:color="auto"/>
            </w:tcBorders>
            <w:shd w:val="clear" w:color="auto" w:fill="auto"/>
            <w:noWrap/>
            <w:vAlign w:val="center"/>
            <w:hideMark/>
          </w:tcPr>
          <w:p w14:paraId="47DAB8E6" w14:textId="02CB9F0D"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w:t>
            </w:r>
          </w:p>
        </w:tc>
      </w:tr>
      <w:tr w:rsidR="00C332DB" w:rsidRPr="00802B78" w14:paraId="1F518979" w14:textId="77777777" w:rsidTr="006A585F">
        <w:trPr>
          <w:trHeight w:val="336"/>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2C07AED5" w14:textId="0FAC7CCB" w:rsidR="00C332DB" w:rsidRPr="00802B78"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0307D4">
              <w:rPr>
                <w:rFonts w:eastAsia="Times New Roman"/>
                <w:color w:val="000000"/>
                <w:sz w:val="26"/>
                <w:szCs w:val="26"/>
              </w:rPr>
              <w:lastRenderedPageBreak/>
              <w:t>2.6.10</w:t>
            </w:r>
          </w:p>
        </w:tc>
        <w:tc>
          <w:tcPr>
            <w:tcW w:w="2366" w:type="pct"/>
            <w:tcBorders>
              <w:top w:val="nil"/>
              <w:left w:val="nil"/>
              <w:bottom w:val="single" w:sz="4" w:space="0" w:color="auto"/>
              <w:right w:val="single" w:sz="4" w:space="0" w:color="auto"/>
            </w:tcBorders>
            <w:shd w:val="clear" w:color="auto" w:fill="auto"/>
            <w:vAlign w:val="center"/>
            <w:hideMark/>
          </w:tcPr>
          <w:p w14:paraId="3DCAF453" w14:textId="096D05BB" w:rsidR="00C332DB" w:rsidRPr="00802B78" w:rsidRDefault="00C332DB" w:rsidP="00C332DB">
            <w:pPr>
              <w:spacing w:before="0" w:after="0"/>
              <w:ind w:firstLine="0"/>
              <w:jc w:val="left"/>
              <w:rPr>
                <w:rFonts w:eastAsia="Times New Roman" w:cs="Times New Roman"/>
                <w:color w:val="000000" w:themeColor="text1"/>
                <w:kern w:val="0"/>
                <w:sz w:val="26"/>
                <w:szCs w:val="26"/>
                <w:lang w:val="en-US"/>
                <w14:ligatures w14:val="none"/>
              </w:rPr>
            </w:pPr>
            <w:r w:rsidRPr="000307D4">
              <w:rPr>
                <w:rFonts w:eastAsia="Times New Roman"/>
                <w:color w:val="000000"/>
                <w:sz w:val="26"/>
                <w:szCs w:val="26"/>
              </w:rPr>
              <w:t>Đất xây dựng công trình sự nghiệp khác</w:t>
            </w:r>
          </w:p>
        </w:tc>
        <w:tc>
          <w:tcPr>
            <w:tcW w:w="666" w:type="pct"/>
            <w:tcBorders>
              <w:top w:val="nil"/>
              <w:left w:val="nil"/>
              <w:bottom w:val="single" w:sz="4" w:space="0" w:color="auto"/>
              <w:right w:val="single" w:sz="4" w:space="0" w:color="auto"/>
            </w:tcBorders>
            <w:shd w:val="clear" w:color="auto" w:fill="auto"/>
            <w:noWrap/>
            <w:vAlign w:val="center"/>
            <w:hideMark/>
          </w:tcPr>
          <w:p w14:paraId="2E0BF0EA" w14:textId="2F5F72E9" w:rsidR="00C332DB" w:rsidRPr="00802B78"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2,15</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1B2615E7" w14:textId="4A6BB6C6" w:rsidR="00C332DB" w:rsidRPr="00802B78"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2,04</w:t>
            </w:r>
          </w:p>
        </w:tc>
        <w:tc>
          <w:tcPr>
            <w:tcW w:w="823" w:type="pct"/>
            <w:tcBorders>
              <w:top w:val="nil"/>
              <w:left w:val="nil"/>
              <w:bottom w:val="single" w:sz="4" w:space="0" w:color="auto"/>
              <w:right w:val="double" w:sz="4" w:space="0" w:color="auto"/>
            </w:tcBorders>
            <w:shd w:val="clear" w:color="auto" w:fill="auto"/>
            <w:noWrap/>
            <w:vAlign w:val="center"/>
            <w:hideMark/>
          </w:tcPr>
          <w:p w14:paraId="1F23110B" w14:textId="442251A2" w:rsidR="00C332DB" w:rsidRPr="00802B78"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-0,11</w:t>
            </w:r>
          </w:p>
        </w:tc>
      </w:tr>
      <w:tr w:rsidR="00C332DB" w:rsidRPr="00802B78" w14:paraId="7C268063" w14:textId="77777777" w:rsidTr="006A585F">
        <w:trPr>
          <w:trHeight w:val="336"/>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16139C75" w14:textId="12AC617A"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2.7</w:t>
            </w:r>
          </w:p>
        </w:tc>
        <w:tc>
          <w:tcPr>
            <w:tcW w:w="2366" w:type="pct"/>
            <w:tcBorders>
              <w:top w:val="nil"/>
              <w:left w:val="nil"/>
              <w:bottom w:val="single" w:sz="4" w:space="0" w:color="auto"/>
              <w:right w:val="single" w:sz="4" w:space="0" w:color="auto"/>
            </w:tcBorders>
            <w:shd w:val="clear" w:color="auto" w:fill="auto"/>
            <w:vAlign w:val="center"/>
            <w:hideMark/>
          </w:tcPr>
          <w:p w14:paraId="09660282" w14:textId="5E1913F3" w:rsidR="00C332DB" w:rsidRPr="00802B78" w:rsidRDefault="00C332DB" w:rsidP="00C332DB">
            <w:pPr>
              <w:spacing w:before="0" w:after="0"/>
              <w:ind w:firstLine="0"/>
              <w:jc w:val="left"/>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Đất sản xuất, kinh doanh phi nông nghiệp</w:t>
            </w:r>
          </w:p>
        </w:tc>
        <w:tc>
          <w:tcPr>
            <w:tcW w:w="666" w:type="pct"/>
            <w:tcBorders>
              <w:top w:val="nil"/>
              <w:left w:val="nil"/>
              <w:bottom w:val="single" w:sz="4" w:space="0" w:color="auto"/>
              <w:right w:val="single" w:sz="4" w:space="0" w:color="auto"/>
            </w:tcBorders>
            <w:shd w:val="clear" w:color="auto" w:fill="auto"/>
            <w:noWrap/>
            <w:vAlign w:val="center"/>
            <w:hideMark/>
          </w:tcPr>
          <w:p w14:paraId="297AEC13" w14:textId="461FC596"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8F04EF">
              <w:rPr>
                <w:color w:val="000000"/>
                <w:sz w:val="26"/>
                <w:szCs w:val="26"/>
              </w:rPr>
              <w:t>574,50</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6BBF6D3E" w14:textId="08DCFC23"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662,95</w:t>
            </w:r>
          </w:p>
        </w:tc>
        <w:tc>
          <w:tcPr>
            <w:tcW w:w="823" w:type="pct"/>
            <w:tcBorders>
              <w:top w:val="nil"/>
              <w:left w:val="nil"/>
              <w:bottom w:val="single" w:sz="4" w:space="0" w:color="auto"/>
              <w:right w:val="double" w:sz="4" w:space="0" w:color="auto"/>
            </w:tcBorders>
            <w:shd w:val="clear" w:color="auto" w:fill="auto"/>
            <w:noWrap/>
            <w:vAlign w:val="center"/>
            <w:hideMark/>
          </w:tcPr>
          <w:p w14:paraId="29CEC349" w14:textId="3C0EC8E6"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88,45</w:t>
            </w:r>
          </w:p>
        </w:tc>
      </w:tr>
      <w:tr w:rsidR="00C332DB" w:rsidRPr="00802B78" w14:paraId="46A9AF40" w14:textId="77777777" w:rsidTr="006A585F">
        <w:trPr>
          <w:trHeight w:val="336"/>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6C1850FF" w14:textId="76BED2D6"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2.7.1</w:t>
            </w:r>
          </w:p>
        </w:tc>
        <w:tc>
          <w:tcPr>
            <w:tcW w:w="2366" w:type="pct"/>
            <w:tcBorders>
              <w:top w:val="nil"/>
              <w:left w:val="nil"/>
              <w:bottom w:val="single" w:sz="4" w:space="0" w:color="auto"/>
              <w:right w:val="single" w:sz="4" w:space="0" w:color="auto"/>
            </w:tcBorders>
            <w:shd w:val="clear" w:color="auto" w:fill="auto"/>
            <w:vAlign w:val="center"/>
            <w:hideMark/>
          </w:tcPr>
          <w:p w14:paraId="7BE82A5D" w14:textId="75692ADE" w:rsidR="00C332DB" w:rsidRPr="00802B78" w:rsidRDefault="00C332DB" w:rsidP="00C332DB">
            <w:pPr>
              <w:spacing w:before="0" w:after="0"/>
              <w:ind w:firstLine="0"/>
              <w:jc w:val="left"/>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Đất khu công nghiệp</w:t>
            </w:r>
          </w:p>
        </w:tc>
        <w:tc>
          <w:tcPr>
            <w:tcW w:w="666" w:type="pct"/>
            <w:tcBorders>
              <w:top w:val="nil"/>
              <w:left w:val="nil"/>
              <w:bottom w:val="single" w:sz="4" w:space="0" w:color="auto"/>
              <w:right w:val="single" w:sz="4" w:space="0" w:color="auto"/>
            </w:tcBorders>
            <w:shd w:val="clear" w:color="auto" w:fill="auto"/>
            <w:noWrap/>
            <w:vAlign w:val="center"/>
            <w:hideMark/>
          </w:tcPr>
          <w:p w14:paraId="14AE2900" w14:textId="336DC3B1"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8F04EF">
              <w:rPr>
                <w:color w:val="000000"/>
                <w:sz w:val="26"/>
                <w:szCs w:val="26"/>
              </w:rPr>
              <w:t>33,72</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7867982C" w14:textId="39C832D6"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65,32</w:t>
            </w:r>
          </w:p>
        </w:tc>
        <w:tc>
          <w:tcPr>
            <w:tcW w:w="823" w:type="pct"/>
            <w:tcBorders>
              <w:top w:val="nil"/>
              <w:left w:val="nil"/>
              <w:bottom w:val="single" w:sz="4" w:space="0" w:color="auto"/>
              <w:right w:val="double" w:sz="4" w:space="0" w:color="auto"/>
            </w:tcBorders>
            <w:shd w:val="clear" w:color="auto" w:fill="auto"/>
            <w:noWrap/>
            <w:vAlign w:val="center"/>
            <w:hideMark/>
          </w:tcPr>
          <w:p w14:paraId="3945D283" w14:textId="49CC326A"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31,60</w:t>
            </w:r>
          </w:p>
        </w:tc>
      </w:tr>
      <w:tr w:rsidR="00C332DB" w:rsidRPr="00802B78" w14:paraId="7044D278" w14:textId="77777777" w:rsidTr="006A585F">
        <w:trPr>
          <w:trHeight w:val="336"/>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76B504E9" w14:textId="3E2BB7CF"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2.7.2</w:t>
            </w:r>
          </w:p>
        </w:tc>
        <w:tc>
          <w:tcPr>
            <w:tcW w:w="2366" w:type="pct"/>
            <w:tcBorders>
              <w:top w:val="nil"/>
              <w:left w:val="nil"/>
              <w:bottom w:val="single" w:sz="4" w:space="0" w:color="auto"/>
              <w:right w:val="single" w:sz="4" w:space="0" w:color="auto"/>
            </w:tcBorders>
            <w:shd w:val="clear" w:color="auto" w:fill="auto"/>
            <w:vAlign w:val="center"/>
            <w:hideMark/>
          </w:tcPr>
          <w:p w14:paraId="198A569B" w14:textId="1D213C53" w:rsidR="00C332DB" w:rsidRPr="00802B78" w:rsidRDefault="00C332DB" w:rsidP="00C332DB">
            <w:pPr>
              <w:spacing w:before="0" w:after="0"/>
              <w:ind w:firstLine="0"/>
              <w:jc w:val="left"/>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Đất cụm công nghiệp</w:t>
            </w:r>
          </w:p>
        </w:tc>
        <w:tc>
          <w:tcPr>
            <w:tcW w:w="666" w:type="pct"/>
            <w:tcBorders>
              <w:top w:val="nil"/>
              <w:left w:val="nil"/>
              <w:bottom w:val="single" w:sz="4" w:space="0" w:color="auto"/>
              <w:right w:val="single" w:sz="4" w:space="0" w:color="auto"/>
            </w:tcBorders>
            <w:shd w:val="clear" w:color="auto" w:fill="auto"/>
            <w:noWrap/>
            <w:vAlign w:val="center"/>
            <w:hideMark/>
          </w:tcPr>
          <w:p w14:paraId="6B294ACD" w14:textId="347817C6"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8F04EF">
              <w:rPr>
                <w:color w:val="000000"/>
                <w:sz w:val="26"/>
                <w:szCs w:val="26"/>
              </w:rPr>
              <w:t>-</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2A279A27" w14:textId="1D2DD54A"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w:t>
            </w:r>
          </w:p>
        </w:tc>
        <w:tc>
          <w:tcPr>
            <w:tcW w:w="823" w:type="pct"/>
            <w:tcBorders>
              <w:top w:val="nil"/>
              <w:left w:val="nil"/>
              <w:bottom w:val="single" w:sz="4" w:space="0" w:color="auto"/>
              <w:right w:val="double" w:sz="4" w:space="0" w:color="auto"/>
            </w:tcBorders>
            <w:shd w:val="clear" w:color="auto" w:fill="auto"/>
            <w:noWrap/>
            <w:vAlign w:val="center"/>
            <w:hideMark/>
          </w:tcPr>
          <w:p w14:paraId="4C51916D" w14:textId="3B9B1461"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w:t>
            </w:r>
          </w:p>
        </w:tc>
      </w:tr>
      <w:tr w:rsidR="00C332DB" w:rsidRPr="00802B78" w14:paraId="70B09202" w14:textId="77777777" w:rsidTr="006A585F">
        <w:trPr>
          <w:trHeight w:val="62"/>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1B4B3790" w14:textId="4CE65D3B"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2.7.3</w:t>
            </w:r>
          </w:p>
        </w:tc>
        <w:tc>
          <w:tcPr>
            <w:tcW w:w="2366" w:type="pct"/>
            <w:tcBorders>
              <w:top w:val="nil"/>
              <w:left w:val="nil"/>
              <w:bottom w:val="single" w:sz="4" w:space="0" w:color="auto"/>
              <w:right w:val="single" w:sz="4" w:space="0" w:color="auto"/>
            </w:tcBorders>
            <w:shd w:val="clear" w:color="auto" w:fill="auto"/>
            <w:vAlign w:val="center"/>
            <w:hideMark/>
          </w:tcPr>
          <w:p w14:paraId="2F9F4D6E" w14:textId="01399BEF" w:rsidR="00C332DB" w:rsidRPr="00802B78" w:rsidRDefault="00C332DB" w:rsidP="00C332DB">
            <w:pPr>
              <w:spacing w:before="0" w:after="0"/>
              <w:ind w:firstLine="0"/>
              <w:jc w:val="left"/>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Đất khu công nghệ thông tin tập trung</w:t>
            </w:r>
          </w:p>
        </w:tc>
        <w:tc>
          <w:tcPr>
            <w:tcW w:w="666" w:type="pct"/>
            <w:tcBorders>
              <w:top w:val="nil"/>
              <w:left w:val="nil"/>
              <w:bottom w:val="single" w:sz="4" w:space="0" w:color="auto"/>
              <w:right w:val="single" w:sz="4" w:space="0" w:color="auto"/>
            </w:tcBorders>
            <w:shd w:val="clear" w:color="auto" w:fill="auto"/>
            <w:noWrap/>
            <w:vAlign w:val="center"/>
            <w:hideMark/>
          </w:tcPr>
          <w:p w14:paraId="0D6A3EB2" w14:textId="4B2753B1"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8F04EF">
              <w:rPr>
                <w:color w:val="000000"/>
                <w:sz w:val="26"/>
                <w:szCs w:val="26"/>
              </w:rPr>
              <w:t>-</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3FF3DBF3" w14:textId="2514F8CD"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w:t>
            </w:r>
          </w:p>
        </w:tc>
        <w:tc>
          <w:tcPr>
            <w:tcW w:w="823" w:type="pct"/>
            <w:tcBorders>
              <w:top w:val="nil"/>
              <w:left w:val="nil"/>
              <w:bottom w:val="single" w:sz="4" w:space="0" w:color="auto"/>
              <w:right w:val="double" w:sz="4" w:space="0" w:color="auto"/>
            </w:tcBorders>
            <w:shd w:val="clear" w:color="auto" w:fill="auto"/>
            <w:noWrap/>
            <w:vAlign w:val="center"/>
            <w:hideMark/>
          </w:tcPr>
          <w:p w14:paraId="0949D658" w14:textId="3B91B80F"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w:t>
            </w:r>
          </w:p>
        </w:tc>
      </w:tr>
      <w:tr w:rsidR="00C332DB" w:rsidRPr="00802B78" w14:paraId="5DC6CC8F" w14:textId="77777777" w:rsidTr="006A585F">
        <w:trPr>
          <w:trHeight w:val="336"/>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40DE3EBA" w14:textId="5A151FFD"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2.7.4</w:t>
            </w:r>
          </w:p>
        </w:tc>
        <w:tc>
          <w:tcPr>
            <w:tcW w:w="2366" w:type="pct"/>
            <w:tcBorders>
              <w:top w:val="nil"/>
              <w:left w:val="nil"/>
              <w:bottom w:val="single" w:sz="4" w:space="0" w:color="auto"/>
              <w:right w:val="single" w:sz="4" w:space="0" w:color="auto"/>
            </w:tcBorders>
            <w:shd w:val="clear" w:color="auto" w:fill="auto"/>
            <w:vAlign w:val="center"/>
            <w:hideMark/>
          </w:tcPr>
          <w:p w14:paraId="291943E8" w14:textId="7D62F31C" w:rsidR="00C332DB" w:rsidRPr="00802B78" w:rsidRDefault="00C332DB" w:rsidP="00C332DB">
            <w:pPr>
              <w:spacing w:before="0" w:after="0"/>
              <w:ind w:firstLine="0"/>
              <w:jc w:val="left"/>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Đất thương mại, dịch vụ</w:t>
            </w:r>
          </w:p>
        </w:tc>
        <w:tc>
          <w:tcPr>
            <w:tcW w:w="666" w:type="pct"/>
            <w:tcBorders>
              <w:top w:val="nil"/>
              <w:left w:val="nil"/>
              <w:bottom w:val="single" w:sz="4" w:space="0" w:color="auto"/>
              <w:right w:val="single" w:sz="4" w:space="0" w:color="auto"/>
            </w:tcBorders>
            <w:shd w:val="clear" w:color="auto" w:fill="auto"/>
            <w:noWrap/>
            <w:vAlign w:val="center"/>
            <w:hideMark/>
          </w:tcPr>
          <w:p w14:paraId="494EE90E" w14:textId="459F5A95"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8F04EF">
              <w:rPr>
                <w:color w:val="000000"/>
                <w:sz w:val="26"/>
                <w:szCs w:val="26"/>
              </w:rPr>
              <w:t>375,31</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734FACC1" w14:textId="11A92D6E"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425,13</w:t>
            </w:r>
          </w:p>
        </w:tc>
        <w:tc>
          <w:tcPr>
            <w:tcW w:w="823" w:type="pct"/>
            <w:tcBorders>
              <w:top w:val="nil"/>
              <w:left w:val="nil"/>
              <w:bottom w:val="single" w:sz="4" w:space="0" w:color="auto"/>
              <w:right w:val="double" w:sz="4" w:space="0" w:color="auto"/>
            </w:tcBorders>
            <w:shd w:val="clear" w:color="auto" w:fill="auto"/>
            <w:noWrap/>
            <w:vAlign w:val="center"/>
            <w:hideMark/>
          </w:tcPr>
          <w:p w14:paraId="52A34CD1" w14:textId="4E328513"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49,82</w:t>
            </w:r>
          </w:p>
        </w:tc>
      </w:tr>
      <w:tr w:rsidR="00C332DB" w:rsidRPr="00802B78" w14:paraId="148FD446" w14:textId="77777777" w:rsidTr="006A585F">
        <w:trPr>
          <w:trHeight w:val="60"/>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2EA27399" w14:textId="3D9AC297"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2.7.5</w:t>
            </w:r>
          </w:p>
        </w:tc>
        <w:tc>
          <w:tcPr>
            <w:tcW w:w="2366" w:type="pct"/>
            <w:tcBorders>
              <w:top w:val="nil"/>
              <w:left w:val="nil"/>
              <w:bottom w:val="single" w:sz="4" w:space="0" w:color="auto"/>
              <w:right w:val="single" w:sz="4" w:space="0" w:color="auto"/>
            </w:tcBorders>
            <w:shd w:val="clear" w:color="auto" w:fill="auto"/>
            <w:vAlign w:val="center"/>
            <w:hideMark/>
          </w:tcPr>
          <w:p w14:paraId="293992C5" w14:textId="16006393" w:rsidR="00C332DB" w:rsidRPr="00802B78" w:rsidRDefault="00C332DB" w:rsidP="00C332DB">
            <w:pPr>
              <w:spacing w:before="0" w:after="0"/>
              <w:ind w:firstLine="0"/>
              <w:jc w:val="left"/>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Đất cơ sở sản xuất phi nông nghiệp</w:t>
            </w:r>
          </w:p>
        </w:tc>
        <w:tc>
          <w:tcPr>
            <w:tcW w:w="666" w:type="pct"/>
            <w:tcBorders>
              <w:top w:val="nil"/>
              <w:left w:val="nil"/>
              <w:bottom w:val="single" w:sz="4" w:space="0" w:color="auto"/>
              <w:right w:val="single" w:sz="4" w:space="0" w:color="auto"/>
            </w:tcBorders>
            <w:shd w:val="clear" w:color="auto" w:fill="auto"/>
            <w:noWrap/>
            <w:vAlign w:val="center"/>
            <w:hideMark/>
          </w:tcPr>
          <w:p w14:paraId="20C04F68" w14:textId="22FDD860"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8F04EF">
              <w:rPr>
                <w:color w:val="000000"/>
                <w:sz w:val="26"/>
                <w:szCs w:val="26"/>
              </w:rPr>
              <w:t>88,40</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0CB31955" w14:textId="237F42AD"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84,85</w:t>
            </w:r>
          </w:p>
        </w:tc>
        <w:tc>
          <w:tcPr>
            <w:tcW w:w="823" w:type="pct"/>
            <w:tcBorders>
              <w:top w:val="nil"/>
              <w:left w:val="nil"/>
              <w:bottom w:val="single" w:sz="4" w:space="0" w:color="auto"/>
              <w:right w:val="double" w:sz="4" w:space="0" w:color="auto"/>
            </w:tcBorders>
            <w:shd w:val="clear" w:color="auto" w:fill="auto"/>
            <w:noWrap/>
            <w:vAlign w:val="center"/>
            <w:hideMark/>
          </w:tcPr>
          <w:p w14:paraId="4DDF8F78" w14:textId="307229B7"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-3,55</w:t>
            </w:r>
          </w:p>
        </w:tc>
      </w:tr>
      <w:tr w:rsidR="00C332DB" w:rsidRPr="00802B78" w14:paraId="107DCAB0" w14:textId="77777777" w:rsidTr="006A585F">
        <w:trPr>
          <w:trHeight w:val="336"/>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6CCF478F" w14:textId="15EA30A5" w:rsidR="00C332DB" w:rsidRPr="00802B78"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0307D4">
              <w:rPr>
                <w:rFonts w:eastAsia="Times New Roman"/>
                <w:color w:val="000000"/>
                <w:sz w:val="26"/>
                <w:szCs w:val="26"/>
              </w:rPr>
              <w:t>2.7.6</w:t>
            </w:r>
          </w:p>
        </w:tc>
        <w:tc>
          <w:tcPr>
            <w:tcW w:w="2366" w:type="pct"/>
            <w:tcBorders>
              <w:top w:val="nil"/>
              <w:left w:val="nil"/>
              <w:bottom w:val="single" w:sz="4" w:space="0" w:color="auto"/>
              <w:right w:val="single" w:sz="4" w:space="0" w:color="auto"/>
            </w:tcBorders>
            <w:shd w:val="clear" w:color="auto" w:fill="auto"/>
            <w:vAlign w:val="center"/>
            <w:hideMark/>
          </w:tcPr>
          <w:p w14:paraId="66F939C0" w14:textId="728908A4" w:rsidR="00C332DB" w:rsidRPr="00802B78" w:rsidRDefault="00C332DB" w:rsidP="00C332DB">
            <w:pPr>
              <w:spacing w:before="0" w:after="0"/>
              <w:ind w:firstLine="0"/>
              <w:jc w:val="left"/>
              <w:rPr>
                <w:rFonts w:eastAsia="Times New Roman" w:cs="Times New Roman"/>
                <w:color w:val="000000" w:themeColor="text1"/>
                <w:kern w:val="0"/>
                <w:sz w:val="26"/>
                <w:szCs w:val="26"/>
                <w:lang w:val="en-US"/>
                <w14:ligatures w14:val="none"/>
              </w:rPr>
            </w:pPr>
            <w:r w:rsidRPr="000307D4">
              <w:rPr>
                <w:rFonts w:eastAsia="Times New Roman"/>
                <w:color w:val="000000"/>
                <w:sz w:val="26"/>
                <w:szCs w:val="26"/>
              </w:rPr>
              <w:t>Đất sử dụng cho hoạt động khoáng sản</w:t>
            </w:r>
          </w:p>
        </w:tc>
        <w:tc>
          <w:tcPr>
            <w:tcW w:w="666" w:type="pct"/>
            <w:tcBorders>
              <w:top w:val="nil"/>
              <w:left w:val="nil"/>
              <w:bottom w:val="single" w:sz="4" w:space="0" w:color="auto"/>
              <w:right w:val="single" w:sz="4" w:space="0" w:color="auto"/>
            </w:tcBorders>
            <w:shd w:val="clear" w:color="auto" w:fill="auto"/>
            <w:noWrap/>
            <w:vAlign w:val="center"/>
            <w:hideMark/>
          </w:tcPr>
          <w:p w14:paraId="02295DE2" w14:textId="0477534D" w:rsidR="00C332DB" w:rsidRPr="00802B78"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77,07</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0803667F" w14:textId="48602777" w:rsidR="00C332DB" w:rsidRPr="00802B78"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87,65</w:t>
            </w:r>
          </w:p>
        </w:tc>
        <w:tc>
          <w:tcPr>
            <w:tcW w:w="823" w:type="pct"/>
            <w:tcBorders>
              <w:top w:val="nil"/>
              <w:left w:val="nil"/>
              <w:bottom w:val="single" w:sz="4" w:space="0" w:color="auto"/>
              <w:right w:val="double" w:sz="4" w:space="0" w:color="auto"/>
            </w:tcBorders>
            <w:shd w:val="clear" w:color="auto" w:fill="auto"/>
            <w:noWrap/>
            <w:vAlign w:val="center"/>
            <w:hideMark/>
          </w:tcPr>
          <w:p w14:paraId="057FBCE2" w14:textId="5A0068BE" w:rsidR="00C332DB" w:rsidRPr="00802B78"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10,58</w:t>
            </w:r>
          </w:p>
        </w:tc>
      </w:tr>
      <w:tr w:rsidR="00C332DB" w:rsidRPr="00802B78" w14:paraId="0314076C" w14:textId="77777777" w:rsidTr="006A585F">
        <w:trPr>
          <w:trHeight w:val="336"/>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44D58D0B" w14:textId="2580BCD6"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2.8</w:t>
            </w:r>
          </w:p>
        </w:tc>
        <w:tc>
          <w:tcPr>
            <w:tcW w:w="2366" w:type="pct"/>
            <w:tcBorders>
              <w:top w:val="nil"/>
              <w:left w:val="nil"/>
              <w:bottom w:val="single" w:sz="4" w:space="0" w:color="auto"/>
              <w:right w:val="single" w:sz="4" w:space="0" w:color="auto"/>
            </w:tcBorders>
            <w:shd w:val="clear" w:color="auto" w:fill="auto"/>
            <w:vAlign w:val="center"/>
            <w:hideMark/>
          </w:tcPr>
          <w:p w14:paraId="4F90C067" w14:textId="61005CCE" w:rsidR="00C332DB" w:rsidRPr="00802B78" w:rsidRDefault="00C332DB" w:rsidP="00C332DB">
            <w:pPr>
              <w:spacing w:before="0" w:after="0"/>
              <w:ind w:firstLine="0"/>
              <w:jc w:val="left"/>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Đất sử dụng vào mục đích công cộng</w:t>
            </w:r>
          </w:p>
        </w:tc>
        <w:tc>
          <w:tcPr>
            <w:tcW w:w="666" w:type="pct"/>
            <w:tcBorders>
              <w:top w:val="nil"/>
              <w:left w:val="nil"/>
              <w:bottom w:val="single" w:sz="4" w:space="0" w:color="auto"/>
              <w:right w:val="single" w:sz="4" w:space="0" w:color="auto"/>
            </w:tcBorders>
            <w:shd w:val="clear" w:color="auto" w:fill="auto"/>
            <w:noWrap/>
            <w:vAlign w:val="center"/>
            <w:hideMark/>
          </w:tcPr>
          <w:p w14:paraId="7F320E59" w14:textId="11DD6DDE"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8F04EF">
              <w:rPr>
                <w:color w:val="000000"/>
                <w:sz w:val="26"/>
                <w:szCs w:val="26"/>
              </w:rPr>
              <w:t>3.259,00</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3E5D71DB" w14:textId="6D4A8CC5"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3.549,12</w:t>
            </w:r>
          </w:p>
        </w:tc>
        <w:tc>
          <w:tcPr>
            <w:tcW w:w="823" w:type="pct"/>
            <w:tcBorders>
              <w:top w:val="nil"/>
              <w:left w:val="nil"/>
              <w:bottom w:val="single" w:sz="4" w:space="0" w:color="auto"/>
              <w:right w:val="double" w:sz="4" w:space="0" w:color="auto"/>
            </w:tcBorders>
            <w:shd w:val="clear" w:color="auto" w:fill="auto"/>
            <w:noWrap/>
            <w:vAlign w:val="center"/>
            <w:hideMark/>
          </w:tcPr>
          <w:p w14:paraId="21E5AC69" w14:textId="2AF7BC24"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290,12</w:t>
            </w:r>
          </w:p>
        </w:tc>
      </w:tr>
      <w:tr w:rsidR="00C332DB" w:rsidRPr="00802B78" w14:paraId="1967E254" w14:textId="77777777" w:rsidTr="006A585F">
        <w:trPr>
          <w:trHeight w:val="336"/>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326D7474" w14:textId="50F353D7"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2.8.1</w:t>
            </w:r>
          </w:p>
        </w:tc>
        <w:tc>
          <w:tcPr>
            <w:tcW w:w="2366" w:type="pct"/>
            <w:tcBorders>
              <w:top w:val="nil"/>
              <w:left w:val="nil"/>
              <w:bottom w:val="single" w:sz="4" w:space="0" w:color="auto"/>
              <w:right w:val="single" w:sz="4" w:space="0" w:color="auto"/>
            </w:tcBorders>
            <w:shd w:val="clear" w:color="auto" w:fill="auto"/>
            <w:vAlign w:val="center"/>
            <w:hideMark/>
          </w:tcPr>
          <w:p w14:paraId="2C196527" w14:textId="4A8937AC" w:rsidR="00C332DB" w:rsidRPr="00802B78" w:rsidRDefault="00C332DB" w:rsidP="00C332DB">
            <w:pPr>
              <w:spacing w:before="0" w:after="0"/>
              <w:ind w:firstLine="0"/>
              <w:jc w:val="left"/>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Đất công trình giao thông</w:t>
            </w:r>
          </w:p>
        </w:tc>
        <w:tc>
          <w:tcPr>
            <w:tcW w:w="666" w:type="pct"/>
            <w:tcBorders>
              <w:top w:val="nil"/>
              <w:left w:val="nil"/>
              <w:bottom w:val="single" w:sz="4" w:space="0" w:color="auto"/>
              <w:right w:val="single" w:sz="4" w:space="0" w:color="auto"/>
            </w:tcBorders>
            <w:shd w:val="clear" w:color="auto" w:fill="auto"/>
            <w:noWrap/>
            <w:vAlign w:val="center"/>
            <w:hideMark/>
          </w:tcPr>
          <w:p w14:paraId="654A5FEF" w14:textId="22A8B620"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8F04EF">
              <w:rPr>
                <w:color w:val="000000"/>
                <w:sz w:val="26"/>
                <w:szCs w:val="26"/>
              </w:rPr>
              <w:t>1.679,46</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714F3AB3" w14:textId="11566CE8"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1.974,47</w:t>
            </w:r>
          </w:p>
        </w:tc>
        <w:tc>
          <w:tcPr>
            <w:tcW w:w="823" w:type="pct"/>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078BCDEE" w14:textId="0776830B"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295,01</w:t>
            </w:r>
          </w:p>
        </w:tc>
      </w:tr>
      <w:tr w:rsidR="00C332DB" w:rsidRPr="00802B78" w14:paraId="049C1D50" w14:textId="77777777" w:rsidTr="006A585F">
        <w:trPr>
          <w:trHeight w:val="152"/>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41627334" w14:textId="4791EFCC"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2.8.2</w:t>
            </w:r>
          </w:p>
        </w:tc>
        <w:tc>
          <w:tcPr>
            <w:tcW w:w="2366" w:type="pct"/>
            <w:tcBorders>
              <w:top w:val="nil"/>
              <w:left w:val="nil"/>
              <w:bottom w:val="single" w:sz="4" w:space="0" w:color="auto"/>
              <w:right w:val="single" w:sz="4" w:space="0" w:color="auto"/>
            </w:tcBorders>
            <w:shd w:val="clear" w:color="auto" w:fill="auto"/>
            <w:vAlign w:val="center"/>
            <w:hideMark/>
          </w:tcPr>
          <w:p w14:paraId="78EA5EB0" w14:textId="2E14289A" w:rsidR="00C332DB" w:rsidRPr="00802B78" w:rsidRDefault="00C332DB" w:rsidP="00C332DB">
            <w:pPr>
              <w:spacing w:before="0" w:after="0"/>
              <w:ind w:firstLine="0"/>
              <w:jc w:val="left"/>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Đất công trình thủy lợi</w:t>
            </w:r>
          </w:p>
        </w:tc>
        <w:tc>
          <w:tcPr>
            <w:tcW w:w="666" w:type="pct"/>
            <w:tcBorders>
              <w:top w:val="nil"/>
              <w:left w:val="nil"/>
              <w:bottom w:val="single" w:sz="4" w:space="0" w:color="auto"/>
              <w:right w:val="single" w:sz="4" w:space="0" w:color="auto"/>
            </w:tcBorders>
            <w:shd w:val="clear" w:color="auto" w:fill="auto"/>
            <w:noWrap/>
            <w:vAlign w:val="center"/>
            <w:hideMark/>
          </w:tcPr>
          <w:p w14:paraId="523F8D1B" w14:textId="1973B09A"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8F04EF">
              <w:rPr>
                <w:color w:val="000000"/>
                <w:sz w:val="26"/>
                <w:szCs w:val="26"/>
              </w:rPr>
              <w:t>1.328,12</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6B1538B8" w14:textId="075AF7A0"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1.309,73</w:t>
            </w:r>
          </w:p>
        </w:tc>
        <w:tc>
          <w:tcPr>
            <w:tcW w:w="823" w:type="pct"/>
            <w:tcBorders>
              <w:top w:val="nil"/>
              <w:left w:val="nil"/>
              <w:bottom w:val="single" w:sz="4" w:space="0" w:color="auto"/>
              <w:right w:val="double" w:sz="4" w:space="0" w:color="auto"/>
            </w:tcBorders>
            <w:shd w:val="clear" w:color="auto" w:fill="auto"/>
            <w:noWrap/>
            <w:vAlign w:val="center"/>
            <w:hideMark/>
          </w:tcPr>
          <w:p w14:paraId="282DEAF9" w14:textId="2B34C244"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-18,39</w:t>
            </w:r>
          </w:p>
        </w:tc>
      </w:tr>
      <w:tr w:rsidR="00C332DB" w:rsidRPr="00802B78" w14:paraId="71A34CFA" w14:textId="77777777" w:rsidTr="006A585F">
        <w:trPr>
          <w:trHeight w:val="336"/>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741D4B25" w14:textId="32BA46A8"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2.8.3</w:t>
            </w:r>
          </w:p>
        </w:tc>
        <w:tc>
          <w:tcPr>
            <w:tcW w:w="2366" w:type="pct"/>
            <w:tcBorders>
              <w:top w:val="nil"/>
              <w:left w:val="nil"/>
              <w:bottom w:val="single" w:sz="4" w:space="0" w:color="auto"/>
              <w:right w:val="single" w:sz="4" w:space="0" w:color="auto"/>
            </w:tcBorders>
            <w:shd w:val="clear" w:color="auto" w:fill="auto"/>
            <w:vAlign w:val="center"/>
            <w:hideMark/>
          </w:tcPr>
          <w:p w14:paraId="22D8B66A" w14:textId="2FAC2DE0" w:rsidR="00C332DB" w:rsidRPr="00802B78" w:rsidRDefault="00C332DB" w:rsidP="00C332DB">
            <w:pPr>
              <w:spacing w:before="0" w:after="0"/>
              <w:ind w:firstLine="0"/>
              <w:jc w:val="left"/>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Đất công trình cấp nước, thoát nước</w:t>
            </w:r>
          </w:p>
        </w:tc>
        <w:tc>
          <w:tcPr>
            <w:tcW w:w="666" w:type="pct"/>
            <w:tcBorders>
              <w:top w:val="nil"/>
              <w:left w:val="nil"/>
              <w:bottom w:val="single" w:sz="4" w:space="0" w:color="auto"/>
              <w:right w:val="single" w:sz="4" w:space="0" w:color="auto"/>
            </w:tcBorders>
            <w:shd w:val="clear" w:color="auto" w:fill="auto"/>
            <w:noWrap/>
            <w:vAlign w:val="center"/>
            <w:hideMark/>
          </w:tcPr>
          <w:p w14:paraId="6EDAD09B" w14:textId="7BFB3570"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8F04EF">
              <w:rPr>
                <w:color w:val="000000"/>
                <w:sz w:val="26"/>
                <w:szCs w:val="26"/>
              </w:rPr>
              <w:t>-</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5B81AAD1" w14:textId="1F959D02"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w:t>
            </w:r>
          </w:p>
        </w:tc>
        <w:tc>
          <w:tcPr>
            <w:tcW w:w="823" w:type="pct"/>
            <w:tcBorders>
              <w:top w:val="nil"/>
              <w:left w:val="nil"/>
              <w:bottom w:val="single" w:sz="4" w:space="0" w:color="auto"/>
              <w:right w:val="double" w:sz="4" w:space="0" w:color="auto"/>
            </w:tcBorders>
            <w:shd w:val="clear" w:color="auto" w:fill="auto"/>
            <w:noWrap/>
            <w:vAlign w:val="center"/>
            <w:hideMark/>
          </w:tcPr>
          <w:p w14:paraId="1882EBF8" w14:textId="77754A46"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w:t>
            </w:r>
          </w:p>
        </w:tc>
      </w:tr>
      <w:tr w:rsidR="00C332DB" w:rsidRPr="00802B78" w14:paraId="0735CBB4" w14:textId="77777777" w:rsidTr="006A585F">
        <w:trPr>
          <w:trHeight w:val="476"/>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20CD0264" w14:textId="1D9DC246"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2.8.4</w:t>
            </w:r>
          </w:p>
        </w:tc>
        <w:tc>
          <w:tcPr>
            <w:tcW w:w="2366" w:type="pct"/>
            <w:tcBorders>
              <w:top w:val="nil"/>
              <w:left w:val="nil"/>
              <w:bottom w:val="single" w:sz="4" w:space="0" w:color="auto"/>
              <w:right w:val="single" w:sz="4" w:space="0" w:color="auto"/>
            </w:tcBorders>
            <w:shd w:val="clear" w:color="auto" w:fill="auto"/>
            <w:vAlign w:val="center"/>
            <w:hideMark/>
          </w:tcPr>
          <w:p w14:paraId="73E17BA2" w14:textId="5DD2D56C" w:rsidR="00C332DB" w:rsidRPr="00802B78" w:rsidRDefault="00C332DB" w:rsidP="00C332DB">
            <w:pPr>
              <w:spacing w:before="0" w:after="0"/>
              <w:ind w:firstLine="0"/>
              <w:jc w:val="left"/>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Đất công trình phòng, chống thiên tai</w:t>
            </w:r>
          </w:p>
        </w:tc>
        <w:tc>
          <w:tcPr>
            <w:tcW w:w="666" w:type="pct"/>
            <w:tcBorders>
              <w:top w:val="nil"/>
              <w:left w:val="nil"/>
              <w:bottom w:val="single" w:sz="4" w:space="0" w:color="auto"/>
              <w:right w:val="single" w:sz="4" w:space="0" w:color="auto"/>
            </w:tcBorders>
            <w:shd w:val="clear" w:color="auto" w:fill="auto"/>
            <w:noWrap/>
            <w:vAlign w:val="center"/>
            <w:hideMark/>
          </w:tcPr>
          <w:p w14:paraId="2C50F6BB" w14:textId="37DADAEC"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8F04EF">
              <w:rPr>
                <w:color w:val="000000"/>
                <w:sz w:val="26"/>
                <w:szCs w:val="26"/>
              </w:rPr>
              <w:t>-</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39162798" w14:textId="459E4E7B"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w:t>
            </w:r>
          </w:p>
        </w:tc>
        <w:tc>
          <w:tcPr>
            <w:tcW w:w="823" w:type="pct"/>
            <w:tcBorders>
              <w:top w:val="nil"/>
              <w:left w:val="nil"/>
              <w:bottom w:val="single" w:sz="4" w:space="0" w:color="auto"/>
              <w:right w:val="double" w:sz="4" w:space="0" w:color="auto"/>
            </w:tcBorders>
            <w:shd w:val="clear" w:color="auto" w:fill="auto"/>
            <w:noWrap/>
            <w:vAlign w:val="center"/>
            <w:hideMark/>
          </w:tcPr>
          <w:p w14:paraId="21F9CCE2" w14:textId="07A9DEF7"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w:t>
            </w:r>
          </w:p>
        </w:tc>
      </w:tr>
      <w:tr w:rsidR="00C332DB" w:rsidRPr="00802B78" w14:paraId="6192F9CA" w14:textId="77777777" w:rsidTr="006A585F">
        <w:trPr>
          <w:trHeight w:val="336"/>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35D46473" w14:textId="4708F624"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2.8.5</w:t>
            </w:r>
          </w:p>
        </w:tc>
        <w:tc>
          <w:tcPr>
            <w:tcW w:w="2366" w:type="pct"/>
            <w:tcBorders>
              <w:top w:val="nil"/>
              <w:left w:val="nil"/>
              <w:bottom w:val="single" w:sz="4" w:space="0" w:color="auto"/>
              <w:right w:val="single" w:sz="4" w:space="0" w:color="auto"/>
            </w:tcBorders>
            <w:shd w:val="clear" w:color="auto" w:fill="auto"/>
            <w:vAlign w:val="center"/>
            <w:hideMark/>
          </w:tcPr>
          <w:p w14:paraId="301E6220" w14:textId="13EDD212" w:rsidR="00C332DB" w:rsidRPr="00802B78" w:rsidRDefault="00C332DB" w:rsidP="00C332DB">
            <w:pPr>
              <w:spacing w:before="0" w:after="0"/>
              <w:ind w:firstLine="0"/>
              <w:jc w:val="left"/>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Đất có di tích lịch sử - văn hóa danh lam thắng cảnh, di sản thiên nhiên</w:t>
            </w:r>
          </w:p>
        </w:tc>
        <w:tc>
          <w:tcPr>
            <w:tcW w:w="666" w:type="pct"/>
            <w:tcBorders>
              <w:top w:val="nil"/>
              <w:left w:val="nil"/>
              <w:bottom w:val="single" w:sz="4" w:space="0" w:color="auto"/>
              <w:right w:val="single" w:sz="4" w:space="0" w:color="auto"/>
            </w:tcBorders>
            <w:shd w:val="clear" w:color="auto" w:fill="auto"/>
            <w:noWrap/>
            <w:vAlign w:val="center"/>
            <w:hideMark/>
          </w:tcPr>
          <w:p w14:paraId="18A73101" w14:textId="38E56F13"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8F04EF">
              <w:rPr>
                <w:color w:val="000000"/>
                <w:sz w:val="26"/>
                <w:szCs w:val="26"/>
              </w:rPr>
              <w:t>2,86</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610FC2DC" w14:textId="5282C9B5"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4,15</w:t>
            </w:r>
          </w:p>
        </w:tc>
        <w:tc>
          <w:tcPr>
            <w:tcW w:w="823" w:type="pct"/>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34B36769" w14:textId="6C5CEE61"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1,29</w:t>
            </w:r>
          </w:p>
        </w:tc>
      </w:tr>
      <w:tr w:rsidR="00C332DB" w:rsidRPr="00802B78" w14:paraId="4F21B1E6" w14:textId="77777777" w:rsidTr="006A585F">
        <w:trPr>
          <w:trHeight w:val="336"/>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5E85A1A2" w14:textId="5FA9DA5B"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2.8.6</w:t>
            </w:r>
          </w:p>
        </w:tc>
        <w:tc>
          <w:tcPr>
            <w:tcW w:w="2366" w:type="pct"/>
            <w:tcBorders>
              <w:top w:val="nil"/>
              <w:left w:val="nil"/>
              <w:bottom w:val="single" w:sz="4" w:space="0" w:color="auto"/>
              <w:right w:val="single" w:sz="4" w:space="0" w:color="auto"/>
            </w:tcBorders>
            <w:shd w:val="clear" w:color="auto" w:fill="auto"/>
            <w:vAlign w:val="center"/>
            <w:hideMark/>
          </w:tcPr>
          <w:p w14:paraId="4796A93B" w14:textId="0BCC307D" w:rsidR="00C332DB" w:rsidRPr="00802B78" w:rsidRDefault="00C332DB" w:rsidP="00C332DB">
            <w:pPr>
              <w:spacing w:before="0" w:after="0"/>
              <w:ind w:firstLine="0"/>
              <w:jc w:val="left"/>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Đất công trình xử lý chất thải</w:t>
            </w:r>
          </w:p>
        </w:tc>
        <w:tc>
          <w:tcPr>
            <w:tcW w:w="666" w:type="pct"/>
            <w:tcBorders>
              <w:top w:val="nil"/>
              <w:left w:val="nil"/>
              <w:bottom w:val="single" w:sz="4" w:space="0" w:color="auto"/>
              <w:right w:val="single" w:sz="4" w:space="0" w:color="auto"/>
            </w:tcBorders>
            <w:shd w:val="clear" w:color="auto" w:fill="auto"/>
            <w:noWrap/>
            <w:vAlign w:val="center"/>
            <w:hideMark/>
          </w:tcPr>
          <w:p w14:paraId="79E70D0E" w14:textId="21A87AFF"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8F04EF">
              <w:rPr>
                <w:color w:val="000000"/>
                <w:sz w:val="26"/>
                <w:szCs w:val="26"/>
              </w:rPr>
              <w:t>4,77</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2FECBD03" w14:textId="37D8E631"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4,40</w:t>
            </w:r>
          </w:p>
        </w:tc>
        <w:tc>
          <w:tcPr>
            <w:tcW w:w="823" w:type="pct"/>
            <w:tcBorders>
              <w:top w:val="nil"/>
              <w:left w:val="nil"/>
              <w:bottom w:val="single" w:sz="4" w:space="0" w:color="auto"/>
              <w:right w:val="double" w:sz="4" w:space="0" w:color="auto"/>
            </w:tcBorders>
            <w:shd w:val="clear" w:color="auto" w:fill="auto"/>
            <w:noWrap/>
            <w:vAlign w:val="center"/>
            <w:hideMark/>
          </w:tcPr>
          <w:p w14:paraId="281BD75C" w14:textId="4D4C81EF"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-0,37</w:t>
            </w:r>
          </w:p>
        </w:tc>
      </w:tr>
      <w:tr w:rsidR="00C332DB" w:rsidRPr="00802B78" w14:paraId="3924334E" w14:textId="77777777" w:rsidTr="006A585F">
        <w:trPr>
          <w:trHeight w:val="672"/>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5AB29759" w14:textId="4CFE80C0"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2.8.7</w:t>
            </w:r>
          </w:p>
        </w:tc>
        <w:tc>
          <w:tcPr>
            <w:tcW w:w="2366" w:type="pct"/>
            <w:tcBorders>
              <w:top w:val="nil"/>
              <w:left w:val="nil"/>
              <w:bottom w:val="single" w:sz="4" w:space="0" w:color="auto"/>
              <w:right w:val="single" w:sz="4" w:space="0" w:color="auto"/>
            </w:tcBorders>
            <w:shd w:val="clear" w:color="auto" w:fill="auto"/>
            <w:vAlign w:val="center"/>
            <w:hideMark/>
          </w:tcPr>
          <w:p w14:paraId="10652686" w14:textId="7DC485D2" w:rsidR="00C332DB" w:rsidRPr="00802B78" w:rsidRDefault="00C332DB" w:rsidP="00C332DB">
            <w:pPr>
              <w:spacing w:before="0" w:after="0"/>
              <w:ind w:firstLine="0"/>
              <w:jc w:val="left"/>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Đất công trình năng lượng, chiếu sáng công cộng</w:t>
            </w:r>
          </w:p>
        </w:tc>
        <w:tc>
          <w:tcPr>
            <w:tcW w:w="666" w:type="pct"/>
            <w:tcBorders>
              <w:top w:val="nil"/>
              <w:left w:val="nil"/>
              <w:bottom w:val="single" w:sz="4" w:space="0" w:color="auto"/>
              <w:right w:val="single" w:sz="4" w:space="0" w:color="auto"/>
            </w:tcBorders>
            <w:shd w:val="clear" w:color="auto" w:fill="auto"/>
            <w:noWrap/>
            <w:vAlign w:val="center"/>
            <w:hideMark/>
          </w:tcPr>
          <w:p w14:paraId="13839975" w14:textId="608EF73D"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8F04EF">
              <w:rPr>
                <w:color w:val="000000"/>
                <w:sz w:val="26"/>
                <w:szCs w:val="26"/>
              </w:rPr>
              <w:t>197,68</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3AA2C883" w14:textId="02D3AB2C"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204,60</w:t>
            </w:r>
          </w:p>
        </w:tc>
        <w:tc>
          <w:tcPr>
            <w:tcW w:w="823" w:type="pct"/>
            <w:tcBorders>
              <w:top w:val="nil"/>
              <w:left w:val="nil"/>
              <w:bottom w:val="single" w:sz="4" w:space="0" w:color="auto"/>
              <w:right w:val="double" w:sz="4" w:space="0" w:color="auto"/>
            </w:tcBorders>
            <w:shd w:val="clear" w:color="auto" w:fill="auto"/>
            <w:noWrap/>
            <w:vAlign w:val="center"/>
            <w:hideMark/>
          </w:tcPr>
          <w:p w14:paraId="11F32D79" w14:textId="1EE007A2"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6,92</w:t>
            </w:r>
          </w:p>
        </w:tc>
      </w:tr>
      <w:tr w:rsidR="00C332DB" w:rsidRPr="00802B78" w14:paraId="7A058B32" w14:textId="77777777" w:rsidTr="006A585F">
        <w:trPr>
          <w:trHeight w:val="336"/>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3CD10197" w14:textId="07653276"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2.8.8</w:t>
            </w:r>
          </w:p>
        </w:tc>
        <w:tc>
          <w:tcPr>
            <w:tcW w:w="2366" w:type="pct"/>
            <w:tcBorders>
              <w:top w:val="nil"/>
              <w:left w:val="nil"/>
              <w:bottom w:val="single" w:sz="4" w:space="0" w:color="auto"/>
              <w:right w:val="single" w:sz="4" w:space="0" w:color="auto"/>
            </w:tcBorders>
            <w:shd w:val="clear" w:color="auto" w:fill="auto"/>
            <w:vAlign w:val="center"/>
            <w:hideMark/>
          </w:tcPr>
          <w:p w14:paraId="3936D7EC" w14:textId="48B4ED29" w:rsidR="00C332DB" w:rsidRPr="00802B78" w:rsidRDefault="00C332DB" w:rsidP="00C332DB">
            <w:pPr>
              <w:spacing w:before="0" w:after="0"/>
              <w:ind w:firstLine="0"/>
              <w:jc w:val="left"/>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Đất công trình hạ tầng bưu chính, viễn thông, công nghệ thông tin</w:t>
            </w:r>
          </w:p>
        </w:tc>
        <w:tc>
          <w:tcPr>
            <w:tcW w:w="666" w:type="pct"/>
            <w:tcBorders>
              <w:top w:val="nil"/>
              <w:left w:val="nil"/>
              <w:bottom w:val="single" w:sz="4" w:space="0" w:color="auto"/>
              <w:right w:val="single" w:sz="4" w:space="0" w:color="auto"/>
            </w:tcBorders>
            <w:shd w:val="clear" w:color="auto" w:fill="auto"/>
            <w:noWrap/>
            <w:vAlign w:val="center"/>
            <w:hideMark/>
          </w:tcPr>
          <w:p w14:paraId="080638F4" w14:textId="60388E8B"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8F04EF">
              <w:rPr>
                <w:color w:val="000000"/>
                <w:sz w:val="26"/>
                <w:szCs w:val="26"/>
              </w:rPr>
              <w:t>10,01</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71C38F4D" w14:textId="60A7830F"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10,01</w:t>
            </w:r>
          </w:p>
        </w:tc>
        <w:tc>
          <w:tcPr>
            <w:tcW w:w="823" w:type="pct"/>
            <w:tcBorders>
              <w:top w:val="nil"/>
              <w:left w:val="nil"/>
              <w:bottom w:val="single" w:sz="4" w:space="0" w:color="auto"/>
              <w:right w:val="double" w:sz="4" w:space="0" w:color="auto"/>
            </w:tcBorders>
            <w:shd w:val="clear" w:color="auto" w:fill="auto"/>
            <w:noWrap/>
            <w:vAlign w:val="center"/>
            <w:hideMark/>
          </w:tcPr>
          <w:p w14:paraId="765D72AF" w14:textId="524A06F4"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w:t>
            </w:r>
          </w:p>
        </w:tc>
      </w:tr>
      <w:tr w:rsidR="00C332DB" w:rsidRPr="00802B78" w14:paraId="72459E4A" w14:textId="77777777" w:rsidTr="006A585F">
        <w:trPr>
          <w:trHeight w:val="336"/>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41BA0575" w14:textId="7056AC7C"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2.8.9</w:t>
            </w:r>
          </w:p>
        </w:tc>
        <w:tc>
          <w:tcPr>
            <w:tcW w:w="2366" w:type="pct"/>
            <w:tcBorders>
              <w:top w:val="nil"/>
              <w:left w:val="nil"/>
              <w:bottom w:val="single" w:sz="4" w:space="0" w:color="auto"/>
              <w:right w:val="single" w:sz="4" w:space="0" w:color="auto"/>
            </w:tcBorders>
            <w:shd w:val="clear" w:color="auto" w:fill="auto"/>
            <w:vAlign w:val="center"/>
            <w:hideMark/>
          </w:tcPr>
          <w:p w14:paraId="187042EE" w14:textId="2749DD85" w:rsidR="00C332DB" w:rsidRPr="00802B78" w:rsidRDefault="00C332DB" w:rsidP="00C332DB">
            <w:pPr>
              <w:spacing w:before="0" w:after="0"/>
              <w:ind w:firstLine="0"/>
              <w:jc w:val="left"/>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Đất chợ dân sinh, chợ đầu mối</w:t>
            </w:r>
          </w:p>
        </w:tc>
        <w:tc>
          <w:tcPr>
            <w:tcW w:w="666" w:type="pct"/>
            <w:tcBorders>
              <w:top w:val="nil"/>
              <w:left w:val="nil"/>
              <w:bottom w:val="single" w:sz="4" w:space="0" w:color="auto"/>
              <w:right w:val="single" w:sz="4" w:space="0" w:color="auto"/>
            </w:tcBorders>
            <w:shd w:val="clear" w:color="auto" w:fill="auto"/>
            <w:noWrap/>
            <w:vAlign w:val="center"/>
            <w:hideMark/>
          </w:tcPr>
          <w:p w14:paraId="25C46DBE" w14:textId="3783D09A"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8F04EF">
              <w:rPr>
                <w:color w:val="000000"/>
                <w:sz w:val="26"/>
                <w:szCs w:val="26"/>
              </w:rPr>
              <w:t>8,53</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7BB2DE39" w14:textId="79A0B763"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8,50</w:t>
            </w:r>
          </w:p>
        </w:tc>
        <w:tc>
          <w:tcPr>
            <w:tcW w:w="823" w:type="pct"/>
            <w:tcBorders>
              <w:top w:val="nil"/>
              <w:left w:val="nil"/>
              <w:bottom w:val="single" w:sz="4" w:space="0" w:color="auto"/>
              <w:right w:val="double" w:sz="4" w:space="0" w:color="auto"/>
            </w:tcBorders>
            <w:shd w:val="clear" w:color="auto" w:fill="auto"/>
            <w:noWrap/>
            <w:vAlign w:val="center"/>
            <w:hideMark/>
          </w:tcPr>
          <w:p w14:paraId="1804267F" w14:textId="0D72A2D6"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-0,03</w:t>
            </w:r>
          </w:p>
        </w:tc>
      </w:tr>
      <w:tr w:rsidR="00C332DB" w:rsidRPr="00802B78" w14:paraId="31EB3226" w14:textId="77777777" w:rsidTr="006A585F">
        <w:trPr>
          <w:trHeight w:val="336"/>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73D67A03" w14:textId="3AE03FBA" w:rsidR="00C332DB" w:rsidRPr="00802B78"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0307D4">
              <w:rPr>
                <w:rFonts w:eastAsia="Times New Roman"/>
                <w:color w:val="000000"/>
                <w:sz w:val="26"/>
                <w:szCs w:val="26"/>
              </w:rPr>
              <w:t>2.8.10</w:t>
            </w:r>
          </w:p>
        </w:tc>
        <w:tc>
          <w:tcPr>
            <w:tcW w:w="2366" w:type="pct"/>
            <w:tcBorders>
              <w:top w:val="nil"/>
              <w:left w:val="nil"/>
              <w:bottom w:val="single" w:sz="4" w:space="0" w:color="auto"/>
              <w:right w:val="single" w:sz="4" w:space="0" w:color="auto"/>
            </w:tcBorders>
            <w:shd w:val="clear" w:color="auto" w:fill="auto"/>
            <w:vAlign w:val="center"/>
            <w:hideMark/>
          </w:tcPr>
          <w:p w14:paraId="0613AC1F" w14:textId="4A37E4C1" w:rsidR="00C332DB" w:rsidRPr="00802B78" w:rsidRDefault="00C332DB" w:rsidP="00C332DB">
            <w:pPr>
              <w:spacing w:before="0" w:after="0"/>
              <w:ind w:firstLine="0"/>
              <w:jc w:val="left"/>
              <w:rPr>
                <w:rFonts w:eastAsia="Times New Roman" w:cs="Times New Roman"/>
                <w:color w:val="000000" w:themeColor="text1"/>
                <w:kern w:val="0"/>
                <w:sz w:val="26"/>
                <w:szCs w:val="26"/>
                <w:lang w:val="en-US"/>
                <w14:ligatures w14:val="none"/>
              </w:rPr>
            </w:pPr>
            <w:r w:rsidRPr="000307D4">
              <w:rPr>
                <w:rFonts w:eastAsia="Times New Roman"/>
                <w:color w:val="000000"/>
                <w:sz w:val="26"/>
                <w:szCs w:val="26"/>
              </w:rPr>
              <w:t>Đất khu vui chơi, giải trí công cộng, sinh hoạt cộng đồng</w:t>
            </w:r>
          </w:p>
        </w:tc>
        <w:tc>
          <w:tcPr>
            <w:tcW w:w="666" w:type="pct"/>
            <w:tcBorders>
              <w:top w:val="nil"/>
              <w:left w:val="nil"/>
              <w:bottom w:val="single" w:sz="4" w:space="0" w:color="auto"/>
              <w:right w:val="single" w:sz="4" w:space="0" w:color="auto"/>
            </w:tcBorders>
            <w:shd w:val="clear" w:color="auto" w:fill="auto"/>
            <w:noWrap/>
            <w:vAlign w:val="center"/>
            <w:hideMark/>
          </w:tcPr>
          <w:p w14:paraId="3BBECB72" w14:textId="62496724" w:rsidR="00C332DB" w:rsidRPr="00802B78"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27,57</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218FB85F" w14:textId="455E4F05" w:rsidR="00C332DB" w:rsidRPr="00802B78"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33,26</w:t>
            </w:r>
          </w:p>
        </w:tc>
        <w:tc>
          <w:tcPr>
            <w:tcW w:w="823" w:type="pct"/>
            <w:tcBorders>
              <w:top w:val="nil"/>
              <w:left w:val="nil"/>
              <w:bottom w:val="single" w:sz="4" w:space="0" w:color="auto"/>
              <w:right w:val="double" w:sz="4" w:space="0" w:color="auto"/>
            </w:tcBorders>
            <w:shd w:val="clear" w:color="auto" w:fill="auto"/>
            <w:noWrap/>
            <w:vAlign w:val="center"/>
            <w:hideMark/>
          </w:tcPr>
          <w:p w14:paraId="21A0D3D4" w14:textId="2C6BCD73" w:rsidR="00C332DB" w:rsidRPr="00802B78"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5,69</w:t>
            </w:r>
          </w:p>
        </w:tc>
      </w:tr>
      <w:tr w:rsidR="00C332DB" w:rsidRPr="00802B78" w14:paraId="11046217" w14:textId="77777777" w:rsidTr="006A585F">
        <w:trPr>
          <w:trHeight w:val="336"/>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26EFB63F" w14:textId="6F13DE2E" w:rsidR="00C332DB" w:rsidRPr="00802B78"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0307D4">
              <w:rPr>
                <w:rFonts w:eastAsia="Times New Roman"/>
                <w:color w:val="000000"/>
                <w:sz w:val="26"/>
                <w:szCs w:val="26"/>
              </w:rPr>
              <w:t>2.9</w:t>
            </w:r>
          </w:p>
        </w:tc>
        <w:tc>
          <w:tcPr>
            <w:tcW w:w="2366" w:type="pct"/>
            <w:tcBorders>
              <w:top w:val="nil"/>
              <w:left w:val="nil"/>
              <w:bottom w:val="single" w:sz="4" w:space="0" w:color="auto"/>
              <w:right w:val="single" w:sz="4" w:space="0" w:color="auto"/>
            </w:tcBorders>
            <w:shd w:val="clear" w:color="auto" w:fill="auto"/>
            <w:vAlign w:val="center"/>
            <w:hideMark/>
          </w:tcPr>
          <w:p w14:paraId="552F4B94" w14:textId="69539E3B" w:rsidR="00C332DB" w:rsidRPr="00802B78" w:rsidRDefault="00C332DB" w:rsidP="00C332DB">
            <w:pPr>
              <w:spacing w:before="0" w:after="0"/>
              <w:ind w:firstLine="0"/>
              <w:jc w:val="left"/>
              <w:rPr>
                <w:rFonts w:eastAsia="Times New Roman" w:cs="Times New Roman"/>
                <w:color w:val="000000" w:themeColor="text1"/>
                <w:kern w:val="0"/>
                <w:sz w:val="26"/>
                <w:szCs w:val="26"/>
                <w:lang w:val="en-US"/>
                <w14:ligatures w14:val="none"/>
              </w:rPr>
            </w:pPr>
            <w:r w:rsidRPr="000307D4">
              <w:rPr>
                <w:rFonts w:eastAsia="Times New Roman"/>
                <w:color w:val="000000"/>
                <w:sz w:val="26"/>
                <w:szCs w:val="26"/>
              </w:rPr>
              <w:t>Đất tôn giáo</w:t>
            </w:r>
          </w:p>
        </w:tc>
        <w:tc>
          <w:tcPr>
            <w:tcW w:w="666" w:type="pct"/>
            <w:tcBorders>
              <w:top w:val="nil"/>
              <w:left w:val="nil"/>
              <w:bottom w:val="single" w:sz="4" w:space="0" w:color="auto"/>
              <w:right w:val="single" w:sz="4" w:space="0" w:color="auto"/>
            </w:tcBorders>
            <w:shd w:val="clear" w:color="auto" w:fill="auto"/>
            <w:noWrap/>
            <w:vAlign w:val="center"/>
            <w:hideMark/>
          </w:tcPr>
          <w:p w14:paraId="12734B8E" w14:textId="5C9D2370" w:rsidR="00C332DB" w:rsidRPr="00802B78"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4,78</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6C263171" w14:textId="7D25AF73" w:rsidR="00C332DB" w:rsidRPr="00802B78"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4,78</w:t>
            </w:r>
          </w:p>
        </w:tc>
        <w:tc>
          <w:tcPr>
            <w:tcW w:w="823" w:type="pct"/>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1043B85C" w14:textId="55F3AEA9" w:rsidR="00C332DB" w:rsidRPr="00802B78"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w:t>
            </w:r>
          </w:p>
        </w:tc>
      </w:tr>
      <w:tr w:rsidR="00C332DB" w:rsidRPr="00802B78" w14:paraId="5F489E2B" w14:textId="77777777" w:rsidTr="006A585F">
        <w:trPr>
          <w:trHeight w:val="672"/>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7033B676" w14:textId="66B1A0C6" w:rsidR="00C332DB" w:rsidRPr="00802B78"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0307D4">
              <w:rPr>
                <w:rFonts w:eastAsia="Times New Roman"/>
                <w:color w:val="000000"/>
                <w:sz w:val="26"/>
                <w:szCs w:val="26"/>
              </w:rPr>
              <w:t>2.10</w:t>
            </w:r>
          </w:p>
        </w:tc>
        <w:tc>
          <w:tcPr>
            <w:tcW w:w="2366" w:type="pct"/>
            <w:tcBorders>
              <w:top w:val="nil"/>
              <w:left w:val="nil"/>
              <w:bottom w:val="single" w:sz="4" w:space="0" w:color="auto"/>
              <w:right w:val="single" w:sz="4" w:space="0" w:color="auto"/>
            </w:tcBorders>
            <w:shd w:val="clear" w:color="auto" w:fill="auto"/>
            <w:vAlign w:val="center"/>
            <w:hideMark/>
          </w:tcPr>
          <w:p w14:paraId="0AEBD038" w14:textId="70894A5D" w:rsidR="00C332DB" w:rsidRPr="00802B78" w:rsidRDefault="00C332DB" w:rsidP="00C332DB">
            <w:pPr>
              <w:spacing w:before="0" w:after="0"/>
              <w:ind w:firstLine="0"/>
              <w:jc w:val="left"/>
              <w:rPr>
                <w:rFonts w:eastAsia="Times New Roman" w:cs="Times New Roman"/>
                <w:color w:val="000000" w:themeColor="text1"/>
                <w:kern w:val="0"/>
                <w:sz w:val="26"/>
                <w:szCs w:val="26"/>
                <w:lang w:val="en-US"/>
                <w14:ligatures w14:val="none"/>
              </w:rPr>
            </w:pPr>
            <w:r w:rsidRPr="000307D4">
              <w:rPr>
                <w:rFonts w:eastAsia="Times New Roman"/>
                <w:color w:val="000000"/>
                <w:sz w:val="26"/>
                <w:szCs w:val="26"/>
              </w:rPr>
              <w:t>Đất tín ngưỡng</w:t>
            </w:r>
          </w:p>
        </w:tc>
        <w:tc>
          <w:tcPr>
            <w:tcW w:w="666" w:type="pct"/>
            <w:tcBorders>
              <w:top w:val="nil"/>
              <w:left w:val="nil"/>
              <w:bottom w:val="single" w:sz="4" w:space="0" w:color="auto"/>
              <w:right w:val="single" w:sz="4" w:space="0" w:color="auto"/>
            </w:tcBorders>
            <w:shd w:val="clear" w:color="auto" w:fill="auto"/>
            <w:noWrap/>
            <w:vAlign w:val="center"/>
            <w:hideMark/>
          </w:tcPr>
          <w:p w14:paraId="139FB7DB" w14:textId="3330D5D1" w:rsidR="00C332DB" w:rsidRPr="00802B78"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5,67</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715D1948" w14:textId="15AB3C86" w:rsidR="00C332DB" w:rsidRPr="00802B78"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5,67</w:t>
            </w:r>
          </w:p>
        </w:tc>
        <w:tc>
          <w:tcPr>
            <w:tcW w:w="823" w:type="pct"/>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1B9FDF5C" w14:textId="57D92D10" w:rsidR="00C332DB" w:rsidRPr="00802B78"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w:t>
            </w:r>
          </w:p>
        </w:tc>
      </w:tr>
      <w:tr w:rsidR="00C332DB" w:rsidRPr="00802B78" w14:paraId="5C5BF44F" w14:textId="77777777" w:rsidTr="006A585F">
        <w:trPr>
          <w:trHeight w:val="336"/>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7FE8B7FA" w14:textId="3695BFD6" w:rsidR="00C332DB" w:rsidRPr="00802B78"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0307D4">
              <w:rPr>
                <w:rFonts w:eastAsia="Times New Roman"/>
                <w:color w:val="000000"/>
                <w:sz w:val="26"/>
                <w:szCs w:val="26"/>
              </w:rPr>
              <w:t>2.11</w:t>
            </w:r>
          </w:p>
        </w:tc>
        <w:tc>
          <w:tcPr>
            <w:tcW w:w="2366" w:type="pct"/>
            <w:tcBorders>
              <w:top w:val="nil"/>
              <w:left w:val="nil"/>
              <w:bottom w:val="single" w:sz="4" w:space="0" w:color="auto"/>
              <w:right w:val="single" w:sz="4" w:space="0" w:color="auto"/>
            </w:tcBorders>
            <w:shd w:val="clear" w:color="auto" w:fill="auto"/>
            <w:vAlign w:val="center"/>
            <w:hideMark/>
          </w:tcPr>
          <w:p w14:paraId="1DE6E24A" w14:textId="114E0BE6" w:rsidR="00C332DB" w:rsidRPr="00802B78" w:rsidRDefault="00C332DB" w:rsidP="00C332DB">
            <w:pPr>
              <w:spacing w:before="0" w:after="0"/>
              <w:ind w:firstLine="0"/>
              <w:jc w:val="left"/>
              <w:rPr>
                <w:rFonts w:eastAsia="Times New Roman" w:cs="Times New Roman"/>
                <w:color w:val="000000" w:themeColor="text1"/>
                <w:kern w:val="0"/>
                <w:sz w:val="26"/>
                <w:szCs w:val="26"/>
                <w:lang w:val="en-US"/>
                <w14:ligatures w14:val="none"/>
              </w:rPr>
            </w:pPr>
            <w:r w:rsidRPr="000307D4">
              <w:rPr>
                <w:rFonts w:eastAsia="Times New Roman"/>
                <w:color w:val="000000"/>
                <w:sz w:val="26"/>
                <w:szCs w:val="26"/>
              </w:rPr>
              <w:t>Đất nghĩa trang, nhà tang lễ, cơ sở hỏa táng; đất cơ sở lưu giữ tro cốt</w:t>
            </w:r>
          </w:p>
        </w:tc>
        <w:tc>
          <w:tcPr>
            <w:tcW w:w="666" w:type="pct"/>
            <w:tcBorders>
              <w:top w:val="nil"/>
              <w:left w:val="nil"/>
              <w:bottom w:val="single" w:sz="4" w:space="0" w:color="auto"/>
              <w:right w:val="single" w:sz="4" w:space="0" w:color="auto"/>
            </w:tcBorders>
            <w:shd w:val="clear" w:color="auto" w:fill="auto"/>
            <w:noWrap/>
            <w:vAlign w:val="center"/>
            <w:hideMark/>
          </w:tcPr>
          <w:p w14:paraId="3D83FD16" w14:textId="32CB45E4" w:rsidR="00C332DB" w:rsidRPr="00802B78"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351,89</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0B91046B" w14:textId="0A210966" w:rsidR="00C332DB" w:rsidRPr="00802B78"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364,47</w:t>
            </w:r>
          </w:p>
        </w:tc>
        <w:tc>
          <w:tcPr>
            <w:tcW w:w="823" w:type="pct"/>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55634507" w14:textId="18761CE6" w:rsidR="00C332DB" w:rsidRPr="00802B78"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12,58</w:t>
            </w:r>
          </w:p>
        </w:tc>
      </w:tr>
      <w:tr w:rsidR="00C332DB" w:rsidRPr="00802B78" w14:paraId="516ACA39" w14:textId="77777777" w:rsidTr="006A585F">
        <w:trPr>
          <w:trHeight w:val="336"/>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4EB86193" w14:textId="7C1516B3"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2.12</w:t>
            </w:r>
          </w:p>
        </w:tc>
        <w:tc>
          <w:tcPr>
            <w:tcW w:w="2366" w:type="pct"/>
            <w:tcBorders>
              <w:top w:val="nil"/>
              <w:left w:val="nil"/>
              <w:bottom w:val="single" w:sz="4" w:space="0" w:color="auto"/>
              <w:right w:val="single" w:sz="4" w:space="0" w:color="auto"/>
            </w:tcBorders>
            <w:shd w:val="clear" w:color="auto" w:fill="auto"/>
            <w:vAlign w:val="center"/>
            <w:hideMark/>
          </w:tcPr>
          <w:p w14:paraId="12842D4E" w14:textId="4872445A" w:rsidR="00C332DB" w:rsidRPr="00802B78" w:rsidRDefault="00C332DB" w:rsidP="00C332DB">
            <w:pPr>
              <w:spacing w:before="0" w:after="0"/>
              <w:ind w:firstLine="0"/>
              <w:jc w:val="left"/>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Đất có mặt nước chuyên dùng</w:t>
            </w:r>
          </w:p>
        </w:tc>
        <w:tc>
          <w:tcPr>
            <w:tcW w:w="666" w:type="pct"/>
            <w:tcBorders>
              <w:top w:val="nil"/>
              <w:left w:val="nil"/>
              <w:bottom w:val="single" w:sz="4" w:space="0" w:color="auto"/>
              <w:right w:val="single" w:sz="4" w:space="0" w:color="auto"/>
            </w:tcBorders>
            <w:shd w:val="clear" w:color="auto" w:fill="auto"/>
            <w:noWrap/>
            <w:vAlign w:val="center"/>
            <w:hideMark/>
          </w:tcPr>
          <w:p w14:paraId="73CAC833" w14:textId="65710660"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8F04EF">
              <w:rPr>
                <w:color w:val="000000"/>
                <w:sz w:val="26"/>
                <w:szCs w:val="26"/>
              </w:rPr>
              <w:t>2.386,46</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456F3594" w14:textId="2CC41380"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2.356,52</w:t>
            </w:r>
          </w:p>
        </w:tc>
        <w:tc>
          <w:tcPr>
            <w:tcW w:w="823" w:type="pct"/>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56673BB7" w14:textId="4795D898"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-29,94</w:t>
            </w:r>
          </w:p>
        </w:tc>
      </w:tr>
      <w:tr w:rsidR="00C332DB" w:rsidRPr="00802B78" w14:paraId="01C8C85A" w14:textId="77777777" w:rsidTr="006A585F">
        <w:trPr>
          <w:trHeight w:val="336"/>
        </w:trPr>
        <w:tc>
          <w:tcPr>
            <w:tcW w:w="479" w:type="pct"/>
            <w:tcBorders>
              <w:top w:val="nil"/>
              <w:left w:val="double" w:sz="4" w:space="0" w:color="auto"/>
              <w:bottom w:val="single" w:sz="4" w:space="0" w:color="auto"/>
              <w:right w:val="single" w:sz="4" w:space="0" w:color="auto"/>
            </w:tcBorders>
            <w:shd w:val="clear" w:color="auto" w:fill="auto"/>
            <w:noWrap/>
            <w:vAlign w:val="center"/>
            <w:hideMark/>
          </w:tcPr>
          <w:p w14:paraId="08DCD862" w14:textId="1D704243"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2.12.1</w:t>
            </w:r>
          </w:p>
        </w:tc>
        <w:tc>
          <w:tcPr>
            <w:tcW w:w="2366" w:type="pct"/>
            <w:tcBorders>
              <w:top w:val="nil"/>
              <w:left w:val="nil"/>
              <w:bottom w:val="single" w:sz="4" w:space="0" w:color="auto"/>
              <w:right w:val="single" w:sz="4" w:space="0" w:color="auto"/>
            </w:tcBorders>
            <w:shd w:val="clear" w:color="auto" w:fill="auto"/>
            <w:vAlign w:val="center"/>
            <w:hideMark/>
          </w:tcPr>
          <w:p w14:paraId="1B65DBC1" w14:textId="1209742F" w:rsidR="00C332DB" w:rsidRPr="00802B78" w:rsidRDefault="00C332DB" w:rsidP="00C332DB">
            <w:pPr>
              <w:spacing w:before="0" w:after="0"/>
              <w:ind w:firstLine="0"/>
              <w:jc w:val="left"/>
              <w:rPr>
                <w:rFonts w:eastAsia="Times New Roman" w:cs="Times New Roman"/>
                <w:i/>
                <w:iCs/>
                <w:color w:val="000000" w:themeColor="text1"/>
                <w:kern w:val="0"/>
                <w:sz w:val="26"/>
                <w:szCs w:val="26"/>
                <w:lang w:val="en-US"/>
                <w14:ligatures w14:val="none"/>
              </w:rPr>
            </w:pPr>
            <w:r w:rsidRPr="000307D4">
              <w:rPr>
                <w:rFonts w:eastAsia="Times New Roman"/>
                <w:color w:val="000000"/>
                <w:sz w:val="26"/>
                <w:szCs w:val="26"/>
              </w:rPr>
              <w:t>Đất có mặt nước chuyên dùng dạng ao, hồ, đầm, phá</w:t>
            </w:r>
          </w:p>
        </w:tc>
        <w:tc>
          <w:tcPr>
            <w:tcW w:w="666" w:type="pct"/>
            <w:tcBorders>
              <w:top w:val="nil"/>
              <w:left w:val="nil"/>
              <w:bottom w:val="single" w:sz="4" w:space="0" w:color="auto"/>
              <w:right w:val="single" w:sz="4" w:space="0" w:color="auto"/>
            </w:tcBorders>
            <w:shd w:val="clear" w:color="auto" w:fill="auto"/>
            <w:noWrap/>
            <w:vAlign w:val="center"/>
            <w:hideMark/>
          </w:tcPr>
          <w:p w14:paraId="2DAC3EC6" w14:textId="14035369" w:rsidR="00C332DB" w:rsidRPr="00802B78" w:rsidRDefault="00C332DB" w:rsidP="00C332DB">
            <w:pPr>
              <w:spacing w:before="0" w:after="0"/>
              <w:ind w:firstLine="0"/>
              <w:jc w:val="center"/>
              <w:rPr>
                <w:rFonts w:eastAsia="Times New Roman" w:cs="Times New Roman"/>
                <w:i/>
                <w:iCs/>
                <w:color w:val="000000" w:themeColor="text1"/>
                <w:kern w:val="0"/>
                <w:sz w:val="26"/>
                <w:szCs w:val="26"/>
                <w:lang w:val="en-US"/>
                <w14:ligatures w14:val="none"/>
              </w:rPr>
            </w:pPr>
            <w:r w:rsidRPr="008F04EF">
              <w:rPr>
                <w:color w:val="000000"/>
                <w:sz w:val="26"/>
                <w:szCs w:val="26"/>
              </w:rPr>
              <w:t>268,92</w:t>
            </w:r>
          </w:p>
        </w:tc>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43F10C98" w14:textId="47940011"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264,02</w:t>
            </w:r>
          </w:p>
        </w:tc>
        <w:tc>
          <w:tcPr>
            <w:tcW w:w="823" w:type="pct"/>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117CF4D2" w14:textId="3F1919B5" w:rsidR="00C332DB" w:rsidRPr="00802B78" w:rsidRDefault="00C332DB" w:rsidP="00C332DB">
            <w:pPr>
              <w:spacing w:before="0" w:after="0"/>
              <w:ind w:firstLine="0"/>
              <w:jc w:val="right"/>
              <w:rPr>
                <w:rFonts w:eastAsia="Times New Roman" w:cs="Times New Roman"/>
                <w:i/>
                <w:iCs/>
                <w:color w:val="000000" w:themeColor="text1"/>
                <w:kern w:val="0"/>
                <w:sz w:val="26"/>
                <w:szCs w:val="26"/>
                <w:lang w:val="en-US"/>
                <w14:ligatures w14:val="none"/>
              </w:rPr>
            </w:pPr>
            <w:r w:rsidRPr="008F04EF">
              <w:rPr>
                <w:color w:val="000000"/>
                <w:sz w:val="26"/>
                <w:szCs w:val="26"/>
              </w:rPr>
              <w:t>-4,90</w:t>
            </w:r>
          </w:p>
        </w:tc>
      </w:tr>
      <w:tr w:rsidR="00C332DB" w:rsidRPr="00802B78" w14:paraId="5F7BFF4E" w14:textId="77777777" w:rsidTr="006A585F">
        <w:trPr>
          <w:trHeight w:val="336"/>
        </w:trPr>
        <w:tc>
          <w:tcPr>
            <w:tcW w:w="479" w:type="pct"/>
            <w:tcBorders>
              <w:top w:val="nil"/>
              <w:left w:val="double" w:sz="4" w:space="0" w:color="auto"/>
              <w:bottom w:val="single" w:sz="4" w:space="0" w:color="auto"/>
              <w:right w:val="single" w:sz="4" w:space="0" w:color="auto"/>
            </w:tcBorders>
            <w:shd w:val="clear" w:color="auto" w:fill="auto"/>
            <w:noWrap/>
            <w:vAlign w:val="center"/>
          </w:tcPr>
          <w:p w14:paraId="327BD406" w14:textId="50168382" w:rsidR="00C332DB" w:rsidRPr="00802B78" w:rsidRDefault="00C332DB" w:rsidP="00C332DB">
            <w:pPr>
              <w:spacing w:before="0" w:after="0"/>
              <w:ind w:firstLine="0"/>
              <w:jc w:val="center"/>
              <w:rPr>
                <w:rFonts w:eastAsia="Times New Roman"/>
                <w:color w:val="000000" w:themeColor="text1"/>
                <w:sz w:val="26"/>
                <w:szCs w:val="26"/>
              </w:rPr>
            </w:pPr>
            <w:r w:rsidRPr="000307D4">
              <w:rPr>
                <w:rFonts w:eastAsia="Times New Roman"/>
                <w:color w:val="000000"/>
                <w:sz w:val="26"/>
                <w:szCs w:val="26"/>
              </w:rPr>
              <w:t>2.12.2</w:t>
            </w:r>
          </w:p>
        </w:tc>
        <w:tc>
          <w:tcPr>
            <w:tcW w:w="2366" w:type="pct"/>
            <w:tcBorders>
              <w:top w:val="nil"/>
              <w:left w:val="nil"/>
              <w:bottom w:val="single" w:sz="4" w:space="0" w:color="auto"/>
              <w:right w:val="single" w:sz="4" w:space="0" w:color="auto"/>
            </w:tcBorders>
            <w:shd w:val="clear" w:color="auto" w:fill="auto"/>
            <w:vAlign w:val="center"/>
          </w:tcPr>
          <w:p w14:paraId="5381AF6A" w14:textId="7F3AA092" w:rsidR="00C332DB" w:rsidRPr="00802B78" w:rsidRDefault="00C332DB" w:rsidP="00C332DB">
            <w:pPr>
              <w:spacing w:before="0" w:after="0"/>
              <w:ind w:firstLine="0"/>
              <w:jc w:val="left"/>
              <w:rPr>
                <w:rFonts w:eastAsia="Times New Roman"/>
                <w:color w:val="000000" w:themeColor="text1"/>
                <w:sz w:val="26"/>
                <w:szCs w:val="26"/>
              </w:rPr>
            </w:pPr>
            <w:r w:rsidRPr="000307D4">
              <w:rPr>
                <w:rFonts w:eastAsia="Times New Roman"/>
                <w:color w:val="000000"/>
                <w:sz w:val="26"/>
                <w:szCs w:val="26"/>
              </w:rPr>
              <w:t>Đất có mặt nước dạng sông, ngòi, kênh, rạch, suối</w:t>
            </w:r>
          </w:p>
        </w:tc>
        <w:tc>
          <w:tcPr>
            <w:tcW w:w="666" w:type="pct"/>
            <w:tcBorders>
              <w:top w:val="nil"/>
              <w:left w:val="nil"/>
              <w:bottom w:val="single" w:sz="4" w:space="0" w:color="auto"/>
              <w:right w:val="single" w:sz="4" w:space="0" w:color="auto"/>
            </w:tcBorders>
            <w:shd w:val="clear" w:color="auto" w:fill="auto"/>
            <w:noWrap/>
            <w:vAlign w:val="center"/>
          </w:tcPr>
          <w:p w14:paraId="3133490E" w14:textId="43CDAF55" w:rsidR="00C332DB" w:rsidRPr="00802B78" w:rsidRDefault="00C332DB" w:rsidP="00C332DB">
            <w:pPr>
              <w:spacing w:before="0" w:after="0"/>
              <w:ind w:firstLine="0"/>
              <w:jc w:val="center"/>
              <w:rPr>
                <w:rFonts w:eastAsia="Times New Roman"/>
                <w:color w:val="000000" w:themeColor="text1"/>
                <w:sz w:val="26"/>
                <w:szCs w:val="26"/>
              </w:rPr>
            </w:pPr>
            <w:r w:rsidRPr="008F04EF">
              <w:rPr>
                <w:color w:val="000000"/>
                <w:sz w:val="26"/>
                <w:szCs w:val="26"/>
              </w:rPr>
              <w:t>2.117,54</w:t>
            </w:r>
          </w:p>
        </w:tc>
        <w:tc>
          <w:tcPr>
            <w:tcW w:w="666" w:type="pct"/>
            <w:tcBorders>
              <w:top w:val="nil"/>
              <w:left w:val="single" w:sz="4" w:space="0" w:color="auto"/>
              <w:bottom w:val="single" w:sz="4" w:space="0" w:color="auto"/>
              <w:right w:val="single" w:sz="4" w:space="0" w:color="auto"/>
            </w:tcBorders>
            <w:shd w:val="clear" w:color="auto" w:fill="auto"/>
            <w:noWrap/>
            <w:vAlign w:val="center"/>
          </w:tcPr>
          <w:p w14:paraId="178665DF" w14:textId="31FD221B" w:rsidR="00C332DB" w:rsidRPr="00802B78" w:rsidRDefault="00C332DB" w:rsidP="00C332DB">
            <w:pPr>
              <w:spacing w:before="0" w:after="0"/>
              <w:ind w:firstLine="0"/>
              <w:jc w:val="right"/>
              <w:rPr>
                <w:rFonts w:eastAsia="Times New Roman"/>
                <w:color w:val="000000" w:themeColor="text1"/>
                <w:sz w:val="26"/>
                <w:szCs w:val="26"/>
              </w:rPr>
            </w:pPr>
            <w:r w:rsidRPr="008F04EF">
              <w:rPr>
                <w:color w:val="000000"/>
                <w:sz w:val="26"/>
                <w:szCs w:val="26"/>
              </w:rPr>
              <w:t>2.092,50</w:t>
            </w:r>
          </w:p>
        </w:tc>
        <w:tc>
          <w:tcPr>
            <w:tcW w:w="823" w:type="pct"/>
            <w:tcBorders>
              <w:top w:val="single" w:sz="4" w:space="0" w:color="auto"/>
              <w:left w:val="single" w:sz="4" w:space="0" w:color="auto"/>
              <w:bottom w:val="single" w:sz="4" w:space="0" w:color="auto"/>
              <w:right w:val="double" w:sz="4" w:space="0" w:color="auto"/>
            </w:tcBorders>
            <w:shd w:val="clear" w:color="auto" w:fill="auto"/>
            <w:noWrap/>
            <w:vAlign w:val="center"/>
          </w:tcPr>
          <w:p w14:paraId="19FECFF1" w14:textId="1EEB845C" w:rsidR="00C332DB" w:rsidRPr="00802B78" w:rsidRDefault="00C332DB" w:rsidP="00C332DB">
            <w:pPr>
              <w:spacing w:before="0" w:after="0"/>
              <w:ind w:firstLine="0"/>
              <w:jc w:val="right"/>
              <w:rPr>
                <w:rFonts w:eastAsia="Times New Roman"/>
                <w:color w:val="000000" w:themeColor="text1"/>
                <w:sz w:val="26"/>
                <w:szCs w:val="26"/>
              </w:rPr>
            </w:pPr>
            <w:r w:rsidRPr="008F04EF">
              <w:rPr>
                <w:color w:val="000000"/>
                <w:sz w:val="26"/>
                <w:szCs w:val="26"/>
              </w:rPr>
              <w:t>-25,04</w:t>
            </w:r>
          </w:p>
        </w:tc>
      </w:tr>
      <w:tr w:rsidR="00C332DB" w:rsidRPr="00802B78" w14:paraId="7D907157" w14:textId="77777777" w:rsidTr="006A585F">
        <w:trPr>
          <w:trHeight w:val="336"/>
        </w:trPr>
        <w:tc>
          <w:tcPr>
            <w:tcW w:w="479" w:type="pct"/>
            <w:tcBorders>
              <w:top w:val="nil"/>
              <w:left w:val="double" w:sz="4" w:space="0" w:color="auto"/>
              <w:bottom w:val="double" w:sz="4" w:space="0" w:color="auto"/>
              <w:right w:val="single" w:sz="4" w:space="0" w:color="auto"/>
            </w:tcBorders>
            <w:shd w:val="clear" w:color="auto" w:fill="auto"/>
            <w:noWrap/>
            <w:vAlign w:val="center"/>
            <w:hideMark/>
          </w:tcPr>
          <w:p w14:paraId="0EBAD0AE" w14:textId="0EE8E86A" w:rsidR="00C332DB" w:rsidRPr="00802B78"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0307D4">
              <w:rPr>
                <w:rFonts w:eastAsia="Times New Roman"/>
                <w:color w:val="000000"/>
                <w:sz w:val="26"/>
                <w:szCs w:val="26"/>
              </w:rPr>
              <w:t>2.13</w:t>
            </w:r>
          </w:p>
        </w:tc>
        <w:tc>
          <w:tcPr>
            <w:tcW w:w="2366" w:type="pct"/>
            <w:tcBorders>
              <w:top w:val="nil"/>
              <w:left w:val="nil"/>
              <w:bottom w:val="double" w:sz="4" w:space="0" w:color="auto"/>
              <w:right w:val="single" w:sz="4" w:space="0" w:color="auto"/>
            </w:tcBorders>
            <w:shd w:val="clear" w:color="auto" w:fill="auto"/>
            <w:vAlign w:val="center"/>
            <w:hideMark/>
          </w:tcPr>
          <w:p w14:paraId="2FE46E98" w14:textId="7229861B" w:rsidR="00C332DB" w:rsidRPr="00802B78" w:rsidRDefault="00C332DB" w:rsidP="00C332DB">
            <w:pPr>
              <w:spacing w:before="0" w:after="0"/>
              <w:ind w:firstLine="0"/>
              <w:jc w:val="left"/>
              <w:rPr>
                <w:rFonts w:eastAsia="Times New Roman" w:cs="Times New Roman"/>
                <w:color w:val="000000" w:themeColor="text1"/>
                <w:kern w:val="0"/>
                <w:sz w:val="26"/>
                <w:szCs w:val="26"/>
                <w:lang w:val="en-US"/>
                <w14:ligatures w14:val="none"/>
              </w:rPr>
            </w:pPr>
            <w:r w:rsidRPr="000307D4">
              <w:rPr>
                <w:rFonts w:eastAsia="Times New Roman"/>
                <w:color w:val="000000"/>
                <w:sz w:val="26"/>
                <w:szCs w:val="26"/>
              </w:rPr>
              <w:t>Đất phi nông nghiệp khác</w:t>
            </w:r>
          </w:p>
        </w:tc>
        <w:tc>
          <w:tcPr>
            <w:tcW w:w="666" w:type="pct"/>
            <w:tcBorders>
              <w:top w:val="nil"/>
              <w:left w:val="nil"/>
              <w:bottom w:val="double" w:sz="4" w:space="0" w:color="auto"/>
              <w:right w:val="single" w:sz="4" w:space="0" w:color="auto"/>
            </w:tcBorders>
            <w:shd w:val="clear" w:color="auto" w:fill="auto"/>
            <w:noWrap/>
            <w:vAlign w:val="center"/>
            <w:hideMark/>
          </w:tcPr>
          <w:p w14:paraId="69737D5B" w14:textId="66AB920D" w:rsidR="00C332DB" w:rsidRPr="00802B78" w:rsidRDefault="00C332DB" w:rsidP="00C332DB">
            <w:pPr>
              <w:spacing w:before="0" w:after="0"/>
              <w:ind w:firstLine="0"/>
              <w:jc w:val="center"/>
              <w:rPr>
                <w:rFonts w:eastAsia="Times New Roman" w:cs="Times New Roman"/>
                <w:color w:val="000000" w:themeColor="text1"/>
                <w:kern w:val="0"/>
                <w:sz w:val="26"/>
                <w:szCs w:val="26"/>
                <w:lang w:val="en-US"/>
                <w14:ligatures w14:val="none"/>
              </w:rPr>
            </w:pPr>
            <w:r w:rsidRPr="008F04EF">
              <w:rPr>
                <w:color w:val="000000"/>
                <w:sz w:val="26"/>
                <w:szCs w:val="26"/>
              </w:rPr>
              <w:t>1,17</w:t>
            </w:r>
          </w:p>
        </w:tc>
        <w:tc>
          <w:tcPr>
            <w:tcW w:w="666" w:type="pct"/>
            <w:tcBorders>
              <w:top w:val="nil"/>
              <w:left w:val="single" w:sz="4" w:space="0" w:color="auto"/>
              <w:bottom w:val="double" w:sz="4" w:space="0" w:color="auto"/>
              <w:right w:val="single" w:sz="4" w:space="0" w:color="auto"/>
            </w:tcBorders>
            <w:shd w:val="clear" w:color="auto" w:fill="auto"/>
            <w:noWrap/>
            <w:vAlign w:val="center"/>
            <w:hideMark/>
          </w:tcPr>
          <w:p w14:paraId="0E9CF87C" w14:textId="715D1DC5" w:rsidR="00C332DB" w:rsidRPr="00802B78"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1,17</w:t>
            </w:r>
          </w:p>
        </w:tc>
        <w:tc>
          <w:tcPr>
            <w:tcW w:w="823" w:type="pct"/>
            <w:tcBorders>
              <w:top w:val="nil"/>
              <w:left w:val="nil"/>
              <w:bottom w:val="double" w:sz="4" w:space="0" w:color="auto"/>
              <w:right w:val="double" w:sz="4" w:space="0" w:color="auto"/>
            </w:tcBorders>
            <w:shd w:val="clear" w:color="auto" w:fill="auto"/>
            <w:noWrap/>
            <w:vAlign w:val="center"/>
            <w:hideMark/>
          </w:tcPr>
          <w:p w14:paraId="36F55A28" w14:textId="0A4C42EA" w:rsidR="00C332DB" w:rsidRPr="00802B78" w:rsidRDefault="00C332DB" w:rsidP="00C332DB">
            <w:pPr>
              <w:spacing w:before="0" w:after="0"/>
              <w:ind w:firstLine="0"/>
              <w:jc w:val="right"/>
              <w:rPr>
                <w:rFonts w:eastAsia="Times New Roman" w:cs="Times New Roman"/>
                <w:color w:val="000000" w:themeColor="text1"/>
                <w:kern w:val="0"/>
                <w:sz w:val="26"/>
                <w:szCs w:val="26"/>
                <w:lang w:val="en-US"/>
                <w14:ligatures w14:val="none"/>
              </w:rPr>
            </w:pPr>
            <w:r w:rsidRPr="008F04EF">
              <w:rPr>
                <w:color w:val="000000"/>
                <w:sz w:val="26"/>
                <w:szCs w:val="26"/>
              </w:rPr>
              <w:t>-</w:t>
            </w:r>
          </w:p>
        </w:tc>
      </w:tr>
    </w:tbl>
    <w:p w14:paraId="5B338600" w14:textId="77777777" w:rsidR="00D203D7" w:rsidRPr="00802B78" w:rsidRDefault="00D203D7" w:rsidP="00D203D7">
      <w:pPr>
        <w:pStyle w:val="Heading5"/>
        <w:rPr>
          <w:color w:val="000000" w:themeColor="text1"/>
        </w:rPr>
      </w:pPr>
      <w:r w:rsidRPr="00802B78">
        <w:rPr>
          <w:color w:val="000000" w:themeColor="text1"/>
        </w:rPr>
        <w:t xml:space="preserve">(Nguồn: </w:t>
      </w:r>
      <w:proofErr w:type="spellStart"/>
      <w:r w:rsidRPr="00802B78">
        <w:rPr>
          <w:color w:val="000000" w:themeColor="text1"/>
          <w:lang w:val="en-US"/>
        </w:rPr>
        <w:t>Thống</w:t>
      </w:r>
      <w:proofErr w:type="spellEnd"/>
      <w:r w:rsidRPr="00802B78">
        <w:rPr>
          <w:color w:val="000000" w:themeColor="text1"/>
          <w:lang w:val="en-US"/>
        </w:rPr>
        <w:t xml:space="preserve"> </w:t>
      </w:r>
      <w:proofErr w:type="spellStart"/>
      <w:r w:rsidRPr="00802B78">
        <w:rPr>
          <w:color w:val="000000" w:themeColor="text1"/>
          <w:lang w:val="en-US"/>
        </w:rPr>
        <w:t>kê</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đai</w:t>
      </w:r>
      <w:proofErr w:type="spellEnd"/>
      <w:r w:rsidRPr="00802B78">
        <w:rPr>
          <w:color w:val="000000" w:themeColor="text1"/>
          <w:lang w:val="en-US"/>
        </w:rPr>
        <w:t xml:space="preserve"> </w:t>
      </w:r>
      <w:proofErr w:type="spellStart"/>
      <w:r w:rsidRPr="00802B78">
        <w:rPr>
          <w:color w:val="000000" w:themeColor="text1"/>
          <w:lang w:val="en-US"/>
        </w:rPr>
        <w:t>năm</w:t>
      </w:r>
      <w:proofErr w:type="spellEnd"/>
      <w:r w:rsidRPr="00802B78">
        <w:rPr>
          <w:color w:val="000000" w:themeColor="text1"/>
          <w:lang w:val="en-US"/>
        </w:rPr>
        <w:t xml:space="preserve"> 2023, </w:t>
      </w:r>
      <w:proofErr w:type="spellStart"/>
      <w:r w:rsidRPr="00802B78">
        <w:rPr>
          <w:color w:val="000000" w:themeColor="text1"/>
          <w:lang w:val="en-US"/>
        </w:rPr>
        <w:t>tổng</w:t>
      </w:r>
      <w:proofErr w:type="spellEnd"/>
      <w:r w:rsidRPr="00802B78">
        <w:rPr>
          <w:color w:val="000000" w:themeColor="text1"/>
          <w:lang w:val="en-US"/>
        </w:rPr>
        <w:t xml:space="preserve"> </w:t>
      </w:r>
      <w:proofErr w:type="spellStart"/>
      <w:r w:rsidRPr="00802B78">
        <w:rPr>
          <w:color w:val="000000" w:themeColor="text1"/>
          <w:lang w:val="en-US"/>
        </w:rPr>
        <w:t>hợp</w:t>
      </w:r>
      <w:proofErr w:type="spellEnd"/>
      <w:r w:rsidRPr="00802B78">
        <w:rPr>
          <w:color w:val="000000" w:themeColor="text1"/>
          <w:lang w:val="en-US"/>
        </w:rPr>
        <w:t xml:space="preserve"> </w:t>
      </w:r>
      <w:proofErr w:type="spellStart"/>
      <w:r w:rsidRPr="00802B78">
        <w:rPr>
          <w:color w:val="000000" w:themeColor="text1"/>
          <w:lang w:val="en-US"/>
        </w:rPr>
        <w:t>biến</w:t>
      </w:r>
      <w:proofErr w:type="spellEnd"/>
      <w:r w:rsidRPr="00802B78">
        <w:rPr>
          <w:color w:val="000000" w:themeColor="text1"/>
          <w:lang w:val="en-US"/>
        </w:rPr>
        <w:t xml:space="preserve"> </w:t>
      </w:r>
      <w:proofErr w:type="spellStart"/>
      <w:r w:rsidRPr="00802B78">
        <w:rPr>
          <w:color w:val="000000" w:themeColor="text1"/>
          <w:lang w:val="en-US"/>
        </w:rPr>
        <w:t>động</w:t>
      </w:r>
      <w:proofErr w:type="spellEnd"/>
      <w:r w:rsidRPr="00802B78">
        <w:rPr>
          <w:color w:val="000000" w:themeColor="text1"/>
          <w:lang w:val="en-US"/>
        </w:rPr>
        <w:t xml:space="preserve"> </w:t>
      </w:r>
      <w:proofErr w:type="spellStart"/>
      <w:r w:rsidRPr="00802B78">
        <w:rPr>
          <w:color w:val="000000" w:themeColor="text1"/>
          <w:lang w:val="en-US"/>
        </w:rPr>
        <w:t>trong</w:t>
      </w:r>
      <w:proofErr w:type="spellEnd"/>
      <w:r w:rsidRPr="00802B78">
        <w:rPr>
          <w:color w:val="000000" w:themeColor="text1"/>
          <w:lang w:val="en-US"/>
        </w:rPr>
        <w:t xml:space="preserve"> </w:t>
      </w:r>
      <w:proofErr w:type="spellStart"/>
      <w:r w:rsidRPr="00802B78">
        <w:rPr>
          <w:color w:val="000000" w:themeColor="text1"/>
          <w:lang w:val="en-US"/>
        </w:rPr>
        <w:t>năm</w:t>
      </w:r>
      <w:proofErr w:type="spellEnd"/>
      <w:r w:rsidRPr="00802B78">
        <w:rPr>
          <w:color w:val="000000" w:themeColor="text1"/>
          <w:lang w:val="en-US"/>
        </w:rPr>
        <w:t xml:space="preserve"> 2024; </w:t>
      </w:r>
      <w:proofErr w:type="spellStart"/>
      <w:r w:rsidRPr="00802B78">
        <w:rPr>
          <w:color w:val="000000" w:themeColor="text1"/>
          <w:lang w:val="en-US"/>
        </w:rPr>
        <w:t>và</w:t>
      </w:r>
      <w:proofErr w:type="spellEnd"/>
      <w:r w:rsidRPr="00802B78">
        <w:rPr>
          <w:color w:val="000000" w:themeColor="text1"/>
          <w:lang w:val="en-US"/>
        </w:rPr>
        <w:t xml:space="preserve"> </w:t>
      </w:r>
      <w:proofErr w:type="spellStart"/>
      <w:r w:rsidRPr="00802B78">
        <w:rPr>
          <w:color w:val="000000" w:themeColor="text1"/>
          <w:lang w:val="en-US"/>
        </w:rPr>
        <w:t>tổng</w:t>
      </w:r>
      <w:proofErr w:type="spellEnd"/>
      <w:r w:rsidRPr="00802B78">
        <w:rPr>
          <w:color w:val="000000" w:themeColor="text1"/>
          <w:lang w:val="en-US"/>
        </w:rPr>
        <w:t xml:space="preserve"> </w:t>
      </w:r>
      <w:proofErr w:type="spellStart"/>
      <w:r w:rsidRPr="00802B78">
        <w:rPr>
          <w:color w:val="000000" w:themeColor="text1"/>
          <w:lang w:val="en-US"/>
        </w:rPr>
        <w:t>hợp</w:t>
      </w:r>
      <w:proofErr w:type="spellEnd"/>
      <w:r w:rsidRPr="00802B78">
        <w:rPr>
          <w:color w:val="000000" w:themeColor="text1"/>
          <w:lang w:val="en-US"/>
        </w:rPr>
        <w:t xml:space="preserve"> </w:t>
      </w:r>
      <w:proofErr w:type="spellStart"/>
      <w:r w:rsidRPr="00802B78">
        <w:rPr>
          <w:color w:val="000000" w:themeColor="text1"/>
          <w:lang w:val="en-US"/>
        </w:rPr>
        <w:t>nhu</w:t>
      </w:r>
      <w:proofErr w:type="spellEnd"/>
      <w:r w:rsidRPr="00802B78">
        <w:rPr>
          <w:color w:val="000000" w:themeColor="text1"/>
          <w:lang w:val="en-US"/>
        </w:rPr>
        <w:t xml:space="preserve"> </w:t>
      </w:r>
      <w:proofErr w:type="spellStart"/>
      <w:r w:rsidRPr="00802B78">
        <w:rPr>
          <w:color w:val="000000" w:themeColor="text1"/>
          <w:lang w:val="en-US"/>
        </w:rPr>
        <w:t>cầu</w:t>
      </w:r>
      <w:proofErr w:type="spellEnd"/>
      <w:r w:rsidRPr="00802B78">
        <w:rPr>
          <w:color w:val="000000" w:themeColor="text1"/>
          <w:lang w:val="en-US"/>
        </w:rPr>
        <w:t xml:space="preserve"> </w:t>
      </w:r>
      <w:proofErr w:type="spellStart"/>
      <w:r w:rsidRPr="00802B78">
        <w:rPr>
          <w:color w:val="000000" w:themeColor="text1"/>
          <w:lang w:val="en-US"/>
        </w:rPr>
        <w:t>sử</w:t>
      </w:r>
      <w:proofErr w:type="spellEnd"/>
      <w:r w:rsidRPr="00802B78">
        <w:rPr>
          <w:color w:val="000000" w:themeColor="text1"/>
          <w:lang w:val="en-US"/>
        </w:rPr>
        <w:t xml:space="preserve"> </w:t>
      </w:r>
      <w:proofErr w:type="spellStart"/>
      <w:r w:rsidRPr="00802B78">
        <w:rPr>
          <w:color w:val="000000" w:themeColor="text1"/>
          <w:lang w:val="en-US"/>
        </w:rPr>
        <w:t>dụng</w:t>
      </w:r>
      <w:proofErr w:type="spellEnd"/>
      <w:r w:rsidRPr="00802B78">
        <w:rPr>
          <w:color w:val="000000" w:themeColor="text1"/>
          <w:lang w:val="en-US"/>
        </w:rPr>
        <w:t xml:space="preserve"> </w:t>
      </w:r>
      <w:proofErr w:type="spellStart"/>
      <w:r w:rsidRPr="00802B78">
        <w:rPr>
          <w:color w:val="000000" w:themeColor="text1"/>
          <w:lang w:val="en-US"/>
        </w:rPr>
        <w:t>đất</w:t>
      </w:r>
      <w:proofErr w:type="spellEnd"/>
      <w:r w:rsidRPr="00802B78">
        <w:rPr>
          <w:color w:val="000000" w:themeColor="text1"/>
          <w:lang w:val="en-US"/>
        </w:rPr>
        <w:t xml:space="preserve"> </w:t>
      </w:r>
      <w:proofErr w:type="spellStart"/>
      <w:r w:rsidRPr="00802B78">
        <w:rPr>
          <w:color w:val="000000" w:themeColor="text1"/>
          <w:lang w:val="en-US"/>
        </w:rPr>
        <w:t>của</w:t>
      </w:r>
      <w:proofErr w:type="spellEnd"/>
      <w:r w:rsidRPr="00802B78">
        <w:rPr>
          <w:color w:val="000000" w:themeColor="text1"/>
          <w:lang w:val="en-US"/>
        </w:rPr>
        <w:t xml:space="preserve"> </w:t>
      </w:r>
      <w:proofErr w:type="spellStart"/>
      <w:r w:rsidRPr="00802B78">
        <w:rPr>
          <w:color w:val="000000" w:themeColor="text1"/>
          <w:lang w:val="en-US"/>
        </w:rPr>
        <w:t>các</w:t>
      </w:r>
      <w:proofErr w:type="spellEnd"/>
      <w:r w:rsidRPr="00802B78">
        <w:rPr>
          <w:color w:val="000000" w:themeColor="text1"/>
          <w:lang w:val="en-US"/>
        </w:rPr>
        <w:t xml:space="preserve"> </w:t>
      </w:r>
      <w:proofErr w:type="spellStart"/>
      <w:r w:rsidRPr="00802B78">
        <w:rPr>
          <w:color w:val="000000" w:themeColor="text1"/>
          <w:lang w:val="en-US"/>
        </w:rPr>
        <w:t>ngành</w:t>
      </w:r>
      <w:proofErr w:type="spellEnd"/>
      <w:r w:rsidRPr="00802B78">
        <w:rPr>
          <w:color w:val="000000" w:themeColor="text1"/>
          <w:lang w:val="en-US"/>
        </w:rPr>
        <w:t xml:space="preserve">, </w:t>
      </w:r>
      <w:proofErr w:type="spellStart"/>
      <w:r w:rsidRPr="00802B78">
        <w:rPr>
          <w:color w:val="000000" w:themeColor="text1"/>
          <w:lang w:val="en-US"/>
        </w:rPr>
        <w:t>địa</w:t>
      </w:r>
      <w:proofErr w:type="spellEnd"/>
      <w:r w:rsidRPr="00802B78">
        <w:rPr>
          <w:color w:val="000000" w:themeColor="text1"/>
          <w:lang w:val="en-US"/>
        </w:rPr>
        <w:t xml:space="preserve"> </w:t>
      </w:r>
      <w:proofErr w:type="spellStart"/>
      <w:r w:rsidRPr="00802B78">
        <w:rPr>
          <w:color w:val="000000" w:themeColor="text1"/>
          <w:lang w:val="en-US"/>
        </w:rPr>
        <w:t>phương</w:t>
      </w:r>
      <w:proofErr w:type="spellEnd"/>
      <w:r w:rsidRPr="00802B78">
        <w:rPr>
          <w:color w:val="000000" w:themeColor="text1"/>
        </w:rPr>
        <w:t>)</w:t>
      </w:r>
    </w:p>
    <w:p w14:paraId="0180FC8F" w14:textId="77777777" w:rsidR="00C332DB" w:rsidRPr="008F04EF" w:rsidRDefault="00C332DB" w:rsidP="00C332DB">
      <w:pPr>
        <w:spacing w:after="0" w:line="350" w:lineRule="exact"/>
        <w:rPr>
          <w:color w:val="000000"/>
        </w:rPr>
      </w:pPr>
      <w:bookmarkStart w:id="184" w:name="_Toc199346022"/>
      <w:r w:rsidRPr="008F04EF">
        <w:rPr>
          <w:color w:val="000000"/>
        </w:rPr>
        <w:t>a) Đất ở tại nông thôn</w:t>
      </w:r>
    </w:p>
    <w:p w14:paraId="4C65B152" w14:textId="77777777" w:rsidR="00C332DB" w:rsidRPr="008F04EF" w:rsidRDefault="00C332DB" w:rsidP="00C332DB">
      <w:pPr>
        <w:spacing w:after="0" w:line="350" w:lineRule="exact"/>
        <w:rPr>
          <w:color w:val="000000"/>
        </w:rPr>
      </w:pPr>
      <w:r w:rsidRPr="008F04EF">
        <w:rPr>
          <w:color w:val="000000"/>
        </w:rPr>
        <w:lastRenderedPageBreak/>
        <w:t>Năm 2025, diện tích đất ở tại nông thôn là 969,68 ha, thực tăng 291,30 ha so với hiện trạng năm 2024. Trong đó:</w:t>
      </w:r>
    </w:p>
    <w:p w14:paraId="7450798B" w14:textId="77777777" w:rsidR="00C332DB" w:rsidRPr="00115400" w:rsidRDefault="00C332DB" w:rsidP="00C332DB">
      <w:pPr>
        <w:spacing w:after="0" w:line="350" w:lineRule="exact"/>
        <w:rPr>
          <w:color w:val="000000"/>
        </w:rPr>
      </w:pPr>
      <w:r w:rsidRPr="00115400">
        <w:rPr>
          <w:color w:val="000000"/>
        </w:rPr>
        <w:t>+ Diện tích tăng 294,00 ha do lấy từ các loại đất sau: Đất trồng lúa 143,16 ha; đất trồng cây hằng năm khác 10,81 ha; đất trồng cây lâu năm 3,63 ha; đất rừng sản xuất 36,35 ha; đất nuôi trồng thủy sản 49,46 ha; đất sản xuất, kinh doanh phi nông nghiệp 0,21 ha; đất sử dụng vào mục đích công cộng 35,67 ha; đất nghĩa trang, nhà tang lễ, cơ sở hỏa táng; đất cơ sở lưu giữ tro cốt 7,06 ha; đất có mặt nước chuyên dùng 0,56 ha; nhóm đất chưa sử dụng 7,09 ha.</w:t>
      </w:r>
    </w:p>
    <w:p w14:paraId="4E53BE3C" w14:textId="77777777" w:rsidR="00C332DB" w:rsidRPr="003F70DD" w:rsidRDefault="00C332DB" w:rsidP="00C332DB">
      <w:pPr>
        <w:spacing w:after="0" w:line="350" w:lineRule="exact"/>
        <w:rPr>
          <w:color w:val="000000"/>
          <w:spacing w:val="-4"/>
        </w:rPr>
      </w:pPr>
      <w:r w:rsidRPr="003F70DD">
        <w:rPr>
          <w:color w:val="000000"/>
          <w:spacing w:val="-4"/>
        </w:rPr>
        <w:t>+ Diện tích giảm 2,70 ha do chuyển sang đất sử dụng vào mục đích công cộng.</w:t>
      </w:r>
    </w:p>
    <w:p w14:paraId="7DB5DDA2" w14:textId="77777777" w:rsidR="00C332DB" w:rsidRPr="00115400" w:rsidRDefault="00C332DB" w:rsidP="00C332DB">
      <w:pPr>
        <w:spacing w:after="0" w:line="350" w:lineRule="exact"/>
        <w:rPr>
          <w:color w:val="000000"/>
        </w:rPr>
      </w:pPr>
      <w:r w:rsidRPr="00115400">
        <w:rPr>
          <w:color w:val="000000"/>
        </w:rPr>
        <w:t>b) Đất ở tại đô thị</w:t>
      </w:r>
    </w:p>
    <w:p w14:paraId="450487E3" w14:textId="77777777" w:rsidR="00C332DB" w:rsidRPr="00115400" w:rsidRDefault="00C332DB" w:rsidP="00C332DB">
      <w:pPr>
        <w:spacing w:after="0" w:line="350" w:lineRule="exact"/>
        <w:rPr>
          <w:color w:val="000000"/>
        </w:rPr>
      </w:pPr>
      <w:r w:rsidRPr="00115400">
        <w:rPr>
          <w:color w:val="000000"/>
        </w:rPr>
        <w:t>Năm 2025, diện tích đất ở tại đô thị là 111,23 ha, thực tăng 75,54 ha so với hiện trạng năm 2024. Trong đó:</w:t>
      </w:r>
    </w:p>
    <w:p w14:paraId="59DDE901" w14:textId="77777777" w:rsidR="00C332DB" w:rsidRPr="00115400" w:rsidRDefault="00C332DB" w:rsidP="00C332DB">
      <w:pPr>
        <w:spacing w:after="0" w:line="350" w:lineRule="exact"/>
        <w:rPr>
          <w:color w:val="000000"/>
        </w:rPr>
      </w:pPr>
      <w:r w:rsidRPr="00115400">
        <w:rPr>
          <w:color w:val="000000"/>
        </w:rPr>
        <w:t>+ Diện tích tăng 75,60 ha do lấy từ các loại đất sau: Đất trồng lúa 33,02 ha; đất trồng cây hằng năm khác 5,24 ha; đất trồng cây lâu năm 0,30 ha; đất nuôi trồng thủy sản 14,25 ha; đất quốc phòng 0,01 ha; đất xây dựng công trình sự nghiệp 0,64 ha; đất sử dụng vào mục đích công cộng 7,81 ha; đất nghĩa trang, nhà tang lễ, cơ sở hỏa táng; đất cơ sở lưu giữ tro cốt 0,30 ha; đất có mặt nước chuyên dùng 6,56 ha; nhóm đất chưa sử dụng 7,47 ha.</w:t>
      </w:r>
    </w:p>
    <w:p w14:paraId="3140A787" w14:textId="77777777" w:rsidR="00C332DB" w:rsidRPr="00115400" w:rsidRDefault="00C332DB" w:rsidP="00C332DB">
      <w:pPr>
        <w:spacing w:after="0" w:line="350" w:lineRule="exact"/>
        <w:rPr>
          <w:color w:val="000000"/>
          <w:spacing w:val="-4"/>
        </w:rPr>
      </w:pPr>
      <w:r w:rsidRPr="00115400">
        <w:rPr>
          <w:color w:val="000000"/>
          <w:spacing w:val="-4"/>
        </w:rPr>
        <w:t>+ Diện tích giảm 0,06 ha do chuyển sang đất sử dụng vào mục đích công cộng.</w:t>
      </w:r>
    </w:p>
    <w:p w14:paraId="1867A98E" w14:textId="77777777" w:rsidR="00C332DB" w:rsidRPr="00115400" w:rsidRDefault="00C332DB" w:rsidP="00C332DB">
      <w:pPr>
        <w:spacing w:after="0" w:line="350" w:lineRule="exact"/>
        <w:rPr>
          <w:color w:val="000000"/>
        </w:rPr>
      </w:pPr>
      <w:r w:rsidRPr="00115400">
        <w:rPr>
          <w:color w:val="000000"/>
        </w:rPr>
        <w:t>c) Đất xây dựng trụ sở cơ quan</w:t>
      </w:r>
    </w:p>
    <w:p w14:paraId="5BE07950" w14:textId="77777777" w:rsidR="00C332DB" w:rsidRPr="00115400" w:rsidRDefault="00C332DB" w:rsidP="00C332DB">
      <w:pPr>
        <w:spacing w:after="0" w:line="350" w:lineRule="exact"/>
        <w:rPr>
          <w:color w:val="000000"/>
        </w:rPr>
      </w:pPr>
      <w:r w:rsidRPr="00115400">
        <w:rPr>
          <w:color w:val="000000"/>
        </w:rPr>
        <w:t>Năm 2025, diện tích đất xây dựng trụ sở cơ quan là 11,29 ha, thực giảm 0,16 ha so với hiện trạng năm 2024. Trong đó:</w:t>
      </w:r>
    </w:p>
    <w:p w14:paraId="4D9ACBE7" w14:textId="77777777" w:rsidR="00C332DB" w:rsidRPr="00115400" w:rsidRDefault="00C332DB" w:rsidP="00C332DB">
      <w:pPr>
        <w:spacing w:after="0" w:line="350" w:lineRule="exact"/>
        <w:rPr>
          <w:color w:val="000000"/>
        </w:rPr>
      </w:pPr>
      <w:r w:rsidRPr="00115400">
        <w:rPr>
          <w:color w:val="000000"/>
        </w:rPr>
        <w:t>+ Diện tích giảm 0,22 ha do chuyển sang các loại đất sau: Đất an ninh 0,20 ha; đất sử dụng vào mục đích công cộng 0,02 ha.</w:t>
      </w:r>
    </w:p>
    <w:p w14:paraId="468D2E97" w14:textId="77777777" w:rsidR="00C332DB" w:rsidRPr="00115400" w:rsidRDefault="00C332DB" w:rsidP="00C332DB">
      <w:pPr>
        <w:spacing w:after="0" w:line="350" w:lineRule="exact"/>
        <w:rPr>
          <w:color w:val="000000"/>
        </w:rPr>
      </w:pPr>
      <w:r w:rsidRPr="00115400">
        <w:rPr>
          <w:color w:val="000000"/>
        </w:rPr>
        <w:t>+ Diện tích tăng 0,06 ha do lấy từ đất rừng phòng hộ.</w:t>
      </w:r>
    </w:p>
    <w:p w14:paraId="3141303F" w14:textId="77777777" w:rsidR="00C332DB" w:rsidRPr="00115400" w:rsidRDefault="00C332DB" w:rsidP="00C332DB">
      <w:pPr>
        <w:spacing w:after="0" w:line="350" w:lineRule="exact"/>
        <w:rPr>
          <w:color w:val="000000"/>
        </w:rPr>
      </w:pPr>
      <w:r w:rsidRPr="00115400">
        <w:rPr>
          <w:color w:val="000000"/>
        </w:rPr>
        <w:t>d) Đất quốc phòng</w:t>
      </w:r>
    </w:p>
    <w:p w14:paraId="2CE4AF1D" w14:textId="77777777" w:rsidR="00C332DB" w:rsidRPr="00115400" w:rsidRDefault="00C332DB" w:rsidP="00C332DB">
      <w:pPr>
        <w:spacing w:after="0" w:line="350" w:lineRule="exact"/>
        <w:rPr>
          <w:color w:val="000000"/>
        </w:rPr>
      </w:pPr>
      <w:r w:rsidRPr="00115400">
        <w:rPr>
          <w:color w:val="000000"/>
        </w:rPr>
        <w:t>Năm 2025, diện tích đất quốc phòng là 168,66 ha, thực tăng 27,20 ha so với hiện trạng năm 2024. Trong đó:</w:t>
      </w:r>
    </w:p>
    <w:p w14:paraId="5C1EB749" w14:textId="77777777" w:rsidR="00C332DB" w:rsidRPr="00115400" w:rsidRDefault="00C332DB" w:rsidP="00C332DB">
      <w:pPr>
        <w:spacing w:after="0" w:line="350" w:lineRule="exact"/>
        <w:rPr>
          <w:color w:val="000000"/>
        </w:rPr>
      </w:pPr>
      <w:r w:rsidRPr="00115400">
        <w:rPr>
          <w:color w:val="000000"/>
        </w:rPr>
        <w:t>+ Diện tích tăng 27,21 ha do lấy từ các loại đất sau: Đất rừng sản xuất 25,76 ha; đất nuôi trồng thủy sản 0,40 ha; đất sử dụng vào mục đích công cộng 0,17 ha; đất có mặt nước chuyên dùng 0,39 ha; nhóm đất chưa sử dụng 0,49 ha.</w:t>
      </w:r>
    </w:p>
    <w:p w14:paraId="216A5DDD" w14:textId="77777777" w:rsidR="00C332DB" w:rsidRPr="00115400" w:rsidRDefault="00C332DB" w:rsidP="00C332DB">
      <w:pPr>
        <w:spacing w:after="0" w:line="350" w:lineRule="exact"/>
        <w:rPr>
          <w:color w:val="000000"/>
        </w:rPr>
      </w:pPr>
      <w:r w:rsidRPr="00115400">
        <w:rPr>
          <w:color w:val="000000"/>
        </w:rPr>
        <w:t>+ Diện tích giảm 0,01 ha do chuyển sang đất ở tại đô thị.</w:t>
      </w:r>
    </w:p>
    <w:p w14:paraId="089FA1CF" w14:textId="77777777" w:rsidR="00C332DB" w:rsidRPr="00115400" w:rsidRDefault="00C332DB" w:rsidP="00C332DB">
      <w:pPr>
        <w:spacing w:after="0" w:line="350" w:lineRule="exact"/>
        <w:rPr>
          <w:color w:val="000000"/>
        </w:rPr>
      </w:pPr>
      <w:r w:rsidRPr="00115400">
        <w:rPr>
          <w:color w:val="000000"/>
        </w:rPr>
        <w:t>e) Đất an ninh</w:t>
      </w:r>
    </w:p>
    <w:p w14:paraId="6F0F305A" w14:textId="77777777" w:rsidR="00C332DB" w:rsidRPr="00115400" w:rsidRDefault="00C332DB" w:rsidP="00C332DB">
      <w:pPr>
        <w:spacing w:after="0" w:line="350" w:lineRule="exact"/>
        <w:rPr>
          <w:color w:val="000000"/>
        </w:rPr>
      </w:pPr>
      <w:r w:rsidRPr="00115400">
        <w:rPr>
          <w:color w:val="000000"/>
        </w:rPr>
        <w:t xml:space="preserve">Năm 2025, diện tích đất an ninh là 6,48 ha, tăng 4,22 ha so với hiện trạng năm 2024 do lấy từ các loại đất sau: Đất trồng lúa 0,41 ha; đất trồng cây hằng năm khác 2,43 ha; đất rừng sản xuất 0,11 ha; đất nuôi trồng thủy sản 0,05 ha; đất xây dựng trụ sở cơ quan 0,20 ha; đất sử dụng vào mục đích công cộng 0,11 ha; đất </w:t>
      </w:r>
      <w:r w:rsidRPr="00115400">
        <w:rPr>
          <w:color w:val="000000"/>
        </w:rPr>
        <w:lastRenderedPageBreak/>
        <w:t>nghĩa trang, nhà tang lễ, cơ sở hỏa táng; đất cơ sở lưu giữ tro cốt 0,20 ha; đất có mặt nước chuyên dùng 0,02 ha; nhóm đất chưa sử dụng 0,69 ha.</w:t>
      </w:r>
    </w:p>
    <w:p w14:paraId="34BEE8B4" w14:textId="77777777" w:rsidR="00C332DB" w:rsidRPr="00115400" w:rsidRDefault="00C332DB" w:rsidP="00C332DB">
      <w:pPr>
        <w:spacing w:after="0" w:line="350" w:lineRule="exact"/>
        <w:rPr>
          <w:color w:val="000000"/>
        </w:rPr>
      </w:pPr>
      <w:r w:rsidRPr="00115400">
        <w:rPr>
          <w:color w:val="000000"/>
        </w:rPr>
        <w:t>f) Đất xây dựng công trình sự nghiệp</w:t>
      </w:r>
    </w:p>
    <w:p w14:paraId="1AF20C8C" w14:textId="77777777" w:rsidR="00C332DB" w:rsidRPr="00115400" w:rsidRDefault="00C332DB" w:rsidP="00C332DB">
      <w:pPr>
        <w:spacing w:after="0" w:line="350" w:lineRule="exact"/>
        <w:rPr>
          <w:color w:val="000000"/>
        </w:rPr>
      </w:pPr>
      <w:r w:rsidRPr="00115400">
        <w:rPr>
          <w:color w:val="000000"/>
        </w:rPr>
        <w:t>Năm 2025, diện tích đất xây dựng công trình sự nghiệp là 370,35 ha, thực tăng 103,97 ha so với hiện trạng năm 2024. Trong đó:</w:t>
      </w:r>
    </w:p>
    <w:p w14:paraId="52D81174" w14:textId="77777777" w:rsidR="00C332DB" w:rsidRPr="00115400" w:rsidRDefault="00C332DB" w:rsidP="00C332DB">
      <w:pPr>
        <w:spacing w:after="0" w:line="350" w:lineRule="exact"/>
        <w:rPr>
          <w:color w:val="000000"/>
        </w:rPr>
      </w:pPr>
      <w:r w:rsidRPr="00115400">
        <w:rPr>
          <w:color w:val="000000"/>
        </w:rPr>
        <w:t>+ Diện tích tăng 105,54 ha do lấy từ các loại đất sau: Đất trồng lúa 1,10 ha; đất trồng cây hằng năm khác 0,40 ha; đất rừng sản xuất 80,91 ha; đất nuôi trồng thủy sản 11,19 ha; đất sử dụng vào mục đích công cộng 5,39 ha; đất có mặt nước chuyên dùng 4,94 ha; nhóm đất chưa sử dụng 1,61 ha.</w:t>
      </w:r>
    </w:p>
    <w:p w14:paraId="46226AA1" w14:textId="77777777" w:rsidR="00C332DB" w:rsidRPr="00115400" w:rsidRDefault="00C332DB" w:rsidP="00C332DB">
      <w:pPr>
        <w:spacing w:after="0" w:line="350" w:lineRule="exact"/>
        <w:rPr>
          <w:color w:val="000000"/>
        </w:rPr>
      </w:pPr>
      <w:r w:rsidRPr="00115400">
        <w:rPr>
          <w:color w:val="000000"/>
        </w:rPr>
        <w:t>+ Diện tích giảm 1,57 ha do chuyển sang các loại đất sau: Đất ở tại đô thị 0,64 ha; đất sản xuất, kinh doanh phi nông nghiệp 0,31 ha; đất sử dụng vào mục đích công cộng 0,62 ha.</w:t>
      </w:r>
    </w:p>
    <w:p w14:paraId="31617403" w14:textId="77777777" w:rsidR="00C332DB" w:rsidRPr="00115400" w:rsidRDefault="00C332DB" w:rsidP="00C332DB">
      <w:pPr>
        <w:spacing w:after="0" w:line="350" w:lineRule="exact"/>
        <w:rPr>
          <w:color w:val="000000"/>
        </w:rPr>
      </w:pPr>
      <w:r w:rsidRPr="00115400">
        <w:rPr>
          <w:color w:val="000000"/>
        </w:rPr>
        <w:t xml:space="preserve"> • Đất xây dựng cơ sở văn hóa</w:t>
      </w:r>
    </w:p>
    <w:p w14:paraId="02AC628C" w14:textId="77777777" w:rsidR="00C332DB" w:rsidRPr="00115400" w:rsidRDefault="00C332DB" w:rsidP="00C332DB">
      <w:pPr>
        <w:spacing w:after="0" w:line="350" w:lineRule="exact"/>
        <w:rPr>
          <w:color w:val="000000"/>
        </w:rPr>
      </w:pPr>
      <w:r w:rsidRPr="00115400">
        <w:rPr>
          <w:color w:val="000000"/>
        </w:rPr>
        <w:t>Năm 2025, diện tích đất xây dựng cơ sở văn hóa là 6,41 ha, thực tăng 3,20 ha so với hiện trạng năm 2024. Trong đó:</w:t>
      </w:r>
    </w:p>
    <w:p w14:paraId="2A4D44F7" w14:textId="77777777" w:rsidR="00C332DB" w:rsidRPr="00115400" w:rsidRDefault="00C332DB" w:rsidP="00C332DB">
      <w:pPr>
        <w:spacing w:after="0" w:line="350" w:lineRule="exact"/>
        <w:rPr>
          <w:color w:val="000000"/>
        </w:rPr>
      </w:pPr>
      <w:r w:rsidRPr="00115400">
        <w:rPr>
          <w:color w:val="000000"/>
        </w:rPr>
        <w:t>+ Diện tích tăng 3,25 ha do lấy từ các loại đất sau: Đất rừng sản xuất 2,25 ha; đất nuôi trồng thủy sản 0,60 ha; đất sử dụng vào mục đích công cộng 0,40 ha.</w:t>
      </w:r>
    </w:p>
    <w:p w14:paraId="715B82BC" w14:textId="77777777" w:rsidR="00C332DB" w:rsidRPr="00115400" w:rsidRDefault="00C332DB" w:rsidP="00C332DB">
      <w:pPr>
        <w:spacing w:after="0" w:line="350" w:lineRule="exact"/>
        <w:rPr>
          <w:color w:val="000000"/>
          <w:spacing w:val="-4"/>
        </w:rPr>
      </w:pPr>
      <w:r w:rsidRPr="00115400">
        <w:rPr>
          <w:color w:val="000000"/>
          <w:spacing w:val="-4"/>
        </w:rPr>
        <w:t>+ Diện tích giảm 0,05 ha do chuyển sang đất sử dụng vào mục đích công cộng.</w:t>
      </w:r>
    </w:p>
    <w:p w14:paraId="5EB35052" w14:textId="77777777" w:rsidR="00C332DB" w:rsidRPr="00115400" w:rsidRDefault="00C332DB" w:rsidP="00C332DB">
      <w:pPr>
        <w:spacing w:after="0" w:line="350" w:lineRule="exact"/>
        <w:rPr>
          <w:color w:val="000000"/>
        </w:rPr>
      </w:pPr>
      <w:r w:rsidRPr="00115400">
        <w:rPr>
          <w:color w:val="000000"/>
        </w:rPr>
        <w:t xml:space="preserve"> • Đất xây dựng cơ sở y tế</w:t>
      </w:r>
    </w:p>
    <w:p w14:paraId="201D3488" w14:textId="77777777" w:rsidR="00C332DB" w:rsidRPr="00115400" w:rsidRDefault="00C332DB" w:rsidP="00C332DB">
      <w:pPr>
        <w:spacing w:after="0" w:line="350" w:lineRule="exact"/>
        <w:rPr>
          <w:color w:val="000000"/>
        </w:rPr>
      </w:pPr>
      <w:r w:rsidRPr="00115400">
        <w:rPr>
          <w:color w:val="000000"/>
        </w:rPr>
        <w:t>Năm 2025, diện tích đất xây dựng cơ sở y tế là 12,16 ha, tăng 1,60 ha so với hiện trạng năm 2024 do lấy từ đất rừng sản xuất.</w:t>
      </w:r>
    </w:p>
    <w:p w14:paraId="1B74F79C" w14:textId="77777777" w:rsidR="00C332DB" w:rsidRPr="00115400" w:rsidRDefault="00C332DB" w:rsidP="00C332DB">
      <w:pPr>
        <w:spacing w:after="0" w:line="350" w:lineRule="exact"/>
        <w:rPr>
          <w:color w:val="000000"/>
        </w:rPr>
      </w:pPr>
      <w:r w:rsidRPr="00115400">
        <w:rPr>
          <w:color w:val="000000"/>
        </w:rPr>
        <w:t xml:space="preserve"> • Đất xây dựng cơ sở giáo dục và đào tạo</w:t>
      </w:r>
    </w:p>
    <w:p w14:paraId="714BE9F8" w14:textId="77777777" w:rsidR="00C332DB" w:rsidRPr="00115400" w:rsidRDefault="00C332DB" w:rsidP="00C332DB">
      <w:pPr>
        <w:spacing w:after="0" w:line="350" w:lineRule="exact"/>
        <w:rPr>
          <w:color w:val="000000"/>
        </w:rPr>
      </w:pPr>
      <w:r w:rsidRPr="00115400">
        <w:rPr>
          <w:color w:val="000000"/>
        </w:rPr>
        <w:t>Năm 2025, diện tích đất xây dựng cơ sở giáo dục và đào tạo là 66,43 ha, thực tăng 2,02 ha so với hiện trạng năm 2024. Trong đó:</w:t>
      </w:r>
    </w:p>
    <w:p w14:paraId="085BC82E" w14:textId="77777777" w:rsidR="00C332DB" w:rsidRPr="00115400" w:rsidRDefault="00C332DB" w:rsidP="00C332DB">
      <w:pPr>
        <w:spacing w:after="0" w:line="350" w:lineRule="exact"/>
        <w:rPr>
          <w:color w:val="000000"/>
        </w:rPr>
      </w:pPr>
      <w:r w:rsidRPr="00115400">
        <w:rPr>
          <w:color w:val="000000"/>
        </w:rPr>
        <w:t>+ Diện tích tăng 2,49 ha do lấy từ các loại đất sau: Đất trồng cây hằng năm khác 0,20 ha; đất rừng sản xuất 0,38 ha; đất nuôi trồng thủy sản 0,30 ha; nhóm đất chưa sử dụng 1,61 ha.</w:t>
      </w:r>
    </w:p>
    <w:p w14:paraId="441B5491" w14:textId="77777777" w:rsidR="00C332DB" w:rsidRPr="00115400" w:rsidRDefault="00C332DB" w:rsidP="00C332DB">
      <w:pPr>
        <w:spacing w:after="0" w:line="350" w:lineRule="exact"/>
        <w:rPr>
          <w:color w:val="000000"/>
          <w:spacing w:val="-4"/>
        </w:rPr>
      </w:pPr>
      <w:r w:rsidRPr="00115400">
        <w:rPr>
          <w:color w:val="000000"/>
          <w:spacing w:val="-4"/>
        </w:rPr>
        <w:t>+ Diện tích giảm 0,47 ha do chuyển sang đất sử dụng vào mục đích công cộng.</w:t>
      </w:r>
    </w:p>
    <w:p w14:paraId="67881FEE" w14:textId="77777777" w:rsidR="00C332DB" w:rsidRPr="00115400" w:rsidRDefault="00C332DB" w:rsidP="00C332DB">
      <w:pPr>
        <w:spacing w:after="0" w:line="350" w:lineRule="exact"/>
        <w:rPr>
          <w:color w:val="000000"/>
        </w:rPr>
      </w:pPr>
      <w:r w:rsidRPr="00115400">
        <w:rPr>
          <w:color w:val="000000"/>
        </w:rPr>
        <w:t xml:space="preserve"> • Đất xây dựng cơ sở thể dục, thể thao</w:t>
      </w:r>
    </w:p>
    <w:p w14:paraId="6C3DE4D2" w14:textId="77777777" w:rsidR="00C332DB" w:rsidRPr="00115400" w:rsidRDefault="00C332DB" w:rsidP="00C332DB">
      <w:pPr>
        <w:spacing w:after="0" w:line="350" w:lineRule="exact"/>
        <w:rPr>
          <w:color w:val="000000"/>
        </w:rPr>
      </w:pPr>
      <w:r w:rsidRPr="00115400">
        <w:rPr>
          <w:color w:val="000000"/>
        </w:rPr>
        <w:t>Năm 2025, diện tích đất xây dựng cơ sở thể dục, thể thao là 283,31 ha, thực tăng 97,26 ha so với hiện trạng năm 2024. Trong đó:</w:t>
      </w:r>
    </w:p>
    <w:p w14:paraId="1D8033B1" w14:textId="77777777" w:rsidR="00C332DB" w:rsidRPr="00115400" w:rsidRDefault="00C332DB" w:rsidP="00C332DB">
      <w:pPr>
        <w:spacing w:after="0" w:line="350" w:lineRule="exact"/>
        <w:rPr>
          <w:color w:val="000000"/>
        </w:rPr>
      </w:pPr>
      <w:r w:rsidRPr="00115400">
        <w:rPr>
          <w:color w:val="000000"/>
        </w:rPr>
        <w:t>+ Diện tích tăng 98,20 ha do lấy từ các loại đất sau: Đất trồng lúa 1,10 ha; đất trồng cây hằng năm khác 0,20 ha; đất rừng sản xuất 76,68 ha; đất nuôi trồng thủy sản 10,29 ha; đất sử dụng vào mục đích công cộng 4,99 ha; đất có mặt nước chuyên dùng 4,94 ha.</w:t>
      </w:r>
    </w:p>
    <w:p w14:paraId="5A4BDA40" w14:textId="77777777" w:rsidR="00C332DB" w:rsidRPr="00115400" w:rsidRDefault="00C332DB" w:rsidP="00C332DB">
      <w:pPr>
        <w:spacing w:after="0" w:line="350" w:lineRule="exact"/>
        <w:rPr>
          <w:color w:val="000000"/>
        </w:rPr>
      </w:pPr>
      <w:r w:rsidRPr="00115400">
        <w:rPr>
          <w:color w:val="000000"/>
        </w:rPr>
        <w:lastRenderedPageBreak/>
        <w:t>+ Diện tích giảm 0,94 ha do chuyển sang các loại đất sau: Đất ở tại đô thị 0,53 ha; đất sản xuất, kinh doanh phi nông nghiệp 0,31 ha; đất sử dụng vào mục đích công cộng 0,10 ha.</w:t>
      </w:r>
    </w:p>
    <w:p w14:paraId="2B00B7FF" w14:textId="77777777" w:rsidR="00C332DB" w:rsidRPr="00115400" w:rsidRDefault="00C332DB" w:rsidP="00C332DB">
      <w:pPr>
        <w:spacing w:after="0" w:line="350" w:lineRule="exact"/>
        <w:rPr>
          <w:color w:val="000000"/>
        </w:rPr>
      </w:pPr>
      <w:r w:rsidRPr="00115400">
        <w:rPr>
          <w:color w:val="000000"/>
        </w:rPr>
        <w:t xml:space="preserve"> • Đất xây dựng công trình sự nghiệp khác</w:t>
      </w:r>
    </w:p>
    <w:p w14:paraId="559F76F2" w14:textId="77777777" w:rsidR="00C332DB" w:rsidRPr="00115400" w:rsidRDefault="00C332DB" w:rsidP="00C332DB">
      <w:pPr>
        <w:spacing w:after="0" w:line="350" w:lineRule="exact"/>
        <w:rPr>
          <w:color w:val="000000"/>
        </w:rPr>
      </w:pPr>
      <w:r w:rsidRPr="00115400">
        <w:rPr>
          <w:color w:val="000000"/>
        </w:rPr>
        <w:t>Năm 2025, diện tích đất xây dựng công trình sự nghiệp khác là 2,04 ha, giảm 0,11 ha so với hiện trạng năm 2024 do chuyển sang đất ở tại đô thị.</w:t>
      </w:r>
    </w:p>
    <w:p w14:paraId="61A2FC6D" w14:textId="77777777" w:rsidR="00C332DB" w:rsidRPr="00115400" w:rsidRDefault="00C332DB" w:rsidP="00C332DB">
      <w:pPr>
        <w:spacing w:after="0" w:line="350" w:lineRule="exact"/>
        <w:rPr>
          <w:color w:val="000000"/>
        </w:rPr>
      </w:pPr>
      <w:r w:rsidRPr="00115400">
        <w:rPr>
          <w:color w:val="000000"/>
        </w:rPr>
        <w:t>g) Đất sản xuất, kinh doanh phi nông nghiệp</w:t>
      </w:r>
    </w:p>
    <w:p w14:paraId="44BACB9F" w14:textId="77777777" w:rsidR="00C332DB" w:rsidRPr="00115400" w:rsidRDefault="00C332DB" w:rsidP="00C332DB">
      <w:pPr>
        <w:spacing w:after="0" w:line="350" w:lineRule="exact"/>
        <w:rPr>
          <w:color w:val="000000"/>
        </w:rPr>
      </w:pPr>
      <w:r w:rsidRPr="00115400">
        <w:rPr>
          <w:color w:val="000000"/>
        </w:rPr>
        <w:t>Năm 2025, diện tích đất sản xuất, kinh doanh phi nông nghiệp là 662,95 ha, thực tăng 88,45 ha so với hiện trạng năm 2024. Trong đó:</w:t>
      </w:r>
    </w:p>
    <w:p w14:paraId="4D226D6D" w14:textId="77777777" w:rsidR="00C332DB" w:rsidRPr="00115400" w:rsidRDefault="00C332DB" w:rsidP="00C332DB">
      <w:pPr>
        <w:spacing w:after="0" w:line="350" w:lineRule="exact"/>
        <w:rPr>
          <w:color w:val="000000"/>
        </w:rPr>
      </w:pPr>
      <w:r w:rsidRPr="00115400">
        <w:rPr>
          <w:color w:val="000000"/>
        </w:rPr>
        <w:t>+ Diện tích tăng 95,14 ha do lấy từ các loại đất sau: Đất trồng lúa 6,83 ha; đất trồng cây hằng năm khác 12,56 ha; đất rừng sản xuất 43,43 ha; đất nuôi trồng thủy sản 13,56 ha; đất nông nghiệp khác 0,06 ha; đất xây dựng công trình sự nghiệp 0,31 ha; đất sử dụng vào mục đích công cộng 8,66 ha; đất nghĩa trang, nhà tang lễ, cơ sở hỏa táng; đất cơ sở lưu giữ tro cốt 0,02 ha; đất có mặt nước chuyên dùng 8,17 ha; nhóm đất chưa sử dụng 1,54 ha.</w:t>
      </w:r>
    </w:p>
    <w:p w14:paraId="3CCCC032" w14:textId="77777777" w:rsidR="00C332DB" w:rsidRPr="00115400" w:rsidRDefault="00C332DB" w:rsidP="00C332DB">
      <w:pPr>
        <w:spacing w:after="0" w:line="350" w:lineRule="exact"/>
        <w:rPr>
          <w:color w:val="000000"/>
        </w:rPr>
      </w:pPr>
      <w:r w:rsidRPr="00115400">
        <w:rPr>
          <w:color w:val="000000"/>
        </w:rPr>
        <w:t>+ Diện tích giảm 6,69 ha do chuyển sang các loại đất sau: Đất ở tại nông thôn 0,21 ha; đất khu công nghiệp 5,05 ha; đất sử dụng vào mục đích công cộng 6,48 ha.</w:t>
      </w:r>
    </w:p>
    <w:p w14:paraId="15F61097" w14:textId="77777777" w:rsidR="00C332DB" w:rsidRPr="00115400" w:rsidRDefault="00C332DB" w:rsidP="00C332DB">
      <w:pPr>
        <w:spacing w:after="0" w:line="350" w:lineRule="exact"/>
        <w:rPr>
          <w:color w:val="000000"/>
        </w:rPr>
      </w:pPr>
      <w:r w:rsidRPr="00115400">
        <w:rPr>
          <w:color w:val="000000"/>
        </w:rPr>
        <w:t xml:space="preserve"> • Đất khu công nghiệp</w:t>
      </w:r>
    </w:p>
    <w:p w14:paraId="1BE71CD7" w14:textId="77777777" w:rsidR="00C332DB" w:rsidRPr="00115400" w:rsidRDefault="00C332DB" w:rsidP="00C332DB">
      <w:pPr>
        <w:spacing w:after="0" w:line="350" w:lineRule="exact"/>
        <w:rPr>
          <w:color w:val="000000"/>
          <w:spacing w:val="-2"/>
        </w:rPr>
      </w:pPr>
      <w:r w:rsidRPr="00115400">
        <w:rPr>
          <w:color w:val="000000"/>
          <w:spacing w:val="-2"/>
        </w:rPr>
        <w:t>Năm 2025, diện tích đất khu công nghiệp là 65,32 ha, tăng 31,60 ha so với hiện trạng năm 2024 do lấy từ các loại đất sau: Đất trồng lúa 4,78 ha; đất trồng cây hằng năm khác 12,56 ha; đất rừng sản xuất 1,70 ha; đất nuôi trồng thủy sản 0,28 ha; đất sản xuất, kinh doanh phi nông nghiệp 5,05 ha; đất sử dụng vào mục đích công cộng 5,11 ha; đất nghĩa trang, nhà tang lễ, cơ sở hỏa táng; đất cơ sở lưu giữ tro cốt 0,02 ha; đất có mặt nước chuyên dùng 0,59 ha; nhóm đất chưa sử dụng 1,51 ha.</w:t>
      </w:r>
    </w:p>
    <w:p w14:paraId="0C4A2F7D" w14:textId="77777777" w:rsidR="00C332DB" w:rsidRPr="00115400" w:rsidRDefault="00C332DB" w:rsidP="00C332DB">
      <w:pPr>
        <w:spacing w:after="0" w:line="350" w:lineRule="exact"/>
        <w:rPr>
          <w:color w:val="000000"/>
        </w:rPr>
      </w:pPr>
      <w:r w:rsidRPr="00115400">
        <w:rPr>
          <w:color w:val="000000"/>
        </w:rPr>
        <w:t xml:space="preserve"> • Đất thương mại, dịch vụ</w:t>
      </w:r>
    </w:p>
    <w:p w14:paraId="150C778C" w14:textId="77777777" w:rsidR="00C332DB" w:rsidRPr="00115400" w:rsidRDefault="00C332DB" w:rsidP="00C332DB">
      <w:pPr>
        <w:spacing w:after="0" w:line="350" w:lineRule="exact"/>
        <w:rPr>
          <w:color w:val="000000"/>
        </w:rPr>
      </w:pPr>
      <w:r w:rsidRPr="00115400">
        <w:rPr>
          <w:color w:val="000000"/>
        </w:rPr>
        <w:t>Năm 2025, diện tích đất thương mại, dịch vụ là 425,13 ha, thực tăng 49,82 ha so với hiện trạng năm 2024. Trong đó:</w:t>
      </w:r>
    </w:p>
    <w:p w14:paraId="1A5304FC" w14:textId="77777777" w:rsidR="00C332DB" w:rsidRPr="00115400" w:rsidRDefault="00C332DB" w:rsidP="00C332DB">
      <w:pPr>
        <w:spacing w:after="0" w:line="350" w:lineRule="exact"/>
        <w:rPr>
          <w:color w:val="000000"/>
          <w:spacing w:val="-2"/>
        </w:rPr>
      </w:pPr>
      <w:r w:rsidRPr="00115400">
        <w:rPr>
          <w:color w:val="000000"/>
          <w:spacing w:val="-2"/>
        </w:rPr>
        <w:t>+ Diện tích tăng 50,05 ha do lấy từ các loại đất sau: Đất trồng lúa 2,05 ha; đất rừng sản xuất 23,19 ha; đất nuôi trồng thủy sản 13,28 ha; đất nông nghiệp khác 0,06 ha; đất xây dựng công trình sự nghiệp 0,31 ha; đất sử dụng vào mục đích công cộng 3,55 ha; đất có mặt nước chuyên dùng 7,58 ha; nhóm đất chưa sử dụng 0,03 ha.</w:t>
      </w:r>
    </w:p>
    <w:p w14:paraId="7DF30A30" w14:textId="77777777" w:rsidR="00C332DB" w:rsidRPr="00115400" w:rsidRDefault="00C332DB" w:rsidP="00C332DB">
      <w:pPr>
        <w:spacing w:after="0" w:line="350" w:lineRule="exact"/>
        <w:rPr>
          <w:color w:val="000000"/>
        </w:rPr>
      </w:pPr>
      <w:r w:rsidRPr="00115400">
        <w:rPr>
          <w:color w:val="000000"/>
        </w:rPr>
        <w:t>+ Diện tích giảm 0,23 ha do chuyển sang các loại đất sau: Đất ở tại nông thôn 0,21 ha; đất sử dụng vào mục đích công cộng 0,02 ha.</w:t>
      </w:r>
    </w:p>
    <w:p w14:paraId="6FDAE10D" w14:textId="77777777" w:rsidR="00C332DB" w:rsidRPr="00115400" w:rsidRDefault="00C332DB" w:rsidP="00C332DB">
      <w:pPr>
        <w:spacing w:after="0" w:line="350" w:lineRule="exact"/>
        <w:rPr>
          <w:color w:val="000000"/>
        </w:rPr>
      </w:pPr>
      <w:r w:rsidRPr="00115400">
        <w:rPr>
          <w:color w:val="000000"/>
        </w:rPr>
        <w:t xml:space="preserve"> • Đất cơ sở sản xuất phi nông nghiệp</w:t>
      </w:r>
    </w:p>
    <w:p w14:paraId="3AF89540" w14:textId="77777777" w:rsidR="00C332DB" w:rsidRPr="00115400" w:rsidRDefault="00C332DB" w:rsidP="00C332DB">
      <w:pPr>
        <w:spacing w:after="0" w:line="350" w:lineRule="exact"/>
        <w:rPr>
          <w:color w:val="000000"/>
        </w:rPr>
      </w:pPr>
      <w:r w:rsidRPr="00115400">
        <w:rPr>
          <w:color w:val="000000"/>
        </w:rPr>
        <w:lastRenderedPageBreak/>
        <w:t>Năm 2025, diện tích đất cơ sở sản xuất phi nông nghiệp là 84,85 ha, thực giảm 3,55 ha so với hiện trạng năm 2024. Trong đó:</w:t>
      </w:r>
    </w:p>
    <w:p w14:paraId="6D8296E2" w14:textId="77777777" w:rsidR="00C332DB" w:rsidRPr="00115400" w:rsidRDefault="00C332DB" w:rsidP="00C332DB">
      <w:pPr>
        <w:spacing w:after="0" w:line="350" w:lineRule="exact"/>
        <w:rPr>
          <w:color w:val="000000"/>
        </w:rPr>
      </w:pPr>
      <w:r w:rsidRPr="00115400">
        <w:rPr>
          <w:color w:val="000000"/>
        </w:rPr>
        <w:t>+ Diện tích giảm 5,05 ha do chuyển sang các loại đất sau: Đất sản xuất, kinh doanh phi nông nghiệp 5,05 ha; đất khu công nghiệp 5,05 ha.</w:t>
      </w:r>
    </w:p>
    <w:p w14:paraId="45E345C0" w14:textId="77777777" w:rsidR="00C332DB" w:rsidRPr="00115400" w:rsidRDefault="00C332DB" w:rsidP="00C332DB">
      <w:pPr>
        <w:spacing w:after="0" w:line="350" w:lineRule="exact"/>
        <w:rPr>
          <w:color w:val="000000"/>
        </w:rPr>
      </w:pPr>
      <w:r w:rsidRPr="00115400">
        <w:rPr>
          <w:color w:val="000000"/>
        </w:rPr>
        <w:t>+ Diện tích tăng 1,50 ha do lấy từ đất rừng sản xuất.</w:t>
      </w:r>
    </w:p>
    <w:p w14:paraId="3AF7B516" w14:textId="77777777" w:rsidR="00C332DB" w:rsidRPr="00115400" w:rsidRDefault="00C332DB" w:rsidP="00C332DB">
      <w:pPr>
        <w:spacing w:after="0" w:line="350" w:lineRule="exact"/>
        <w:rPr>
          <w:color w:val="000000"/>
        </w:rPr>
      </w:pPr>
      <w:r w:rsidRPr="00115400">
        <w:rPr>
          <w:color w:val="000000"/>
        </w:rPr>
        <w:t xml:space="preserve"> • Đất sử dụng cho hoạt động khoáng sản</w:t>
      </w:r>
    </w:p>
    <w:p w14:paraId="4BEADAC4" w14:textId="77777777" w:rsidR="00C332DB" w:rsidRPr="00115400" w:rsidRDefault="00C332DB" w:rsidP="00C332DB">
      <w:pPr>
        <w:spacing w:after="0" w:line="350" w:lineRule="exact"/>
        <w:rPr>
          <w:color w:val="000000"/>
        </w:rPr>
      </w:pPr>
      <w:r w:rsidRPr="00115400">
        <w:rPr>
          <w:color w:val="000000"/>
        </w:rPr>
        <w:t>Năm 2025, diện tích đất sử dụng cho hoạt động khoáng sản là 87,65 ha, thực tăng 10,58 ha so với hiện trạng năm 2024. Trong đó:</w:t>
      </w:r>
    </w:p>
    <w:p w14:paraId="0BD77FE0" w14:textId="77777777" w:rsidR="00C332DB" w:rsidRPr="00115400" w:rsidRDefault="00C332DB" w:rsidP="00C332DB">
      <w:pPr>
        <w:spacing w:after="0" w:line="350" w:lineRule="exact"/>
        <w:rPr>
          <w:color w:val="000000"/>
        </w:rPr>
      </w:pPr>
      <w:r w:rsidRPr="00115400">
        <w:rPr>
          <w:color w:val="000000"/>
        </w:rPr>
        <w:t>+ Diện tích tăng 17,04 ha do lấy từ đất rừng sản xuất.</w:t>
      </w:r>
    </w:p>
    <w:p w14:paraId="655172B7" w14:textId="77777777" w:rsidR="00C332DB" w:rsidRPr="00115400" w:rsidRDefault="00C332DB" w:rsidP="00C332DB">
      <w:pPr>
        <w:spacing w:after="0" w:line="350" w:lineRule="exact"/>
        <w:rPr>
          <w:color w:val="000000"/>
          <w:spacing w:val="-4"/>
        </w:rPr>
      </w:pPr>
      <w:r w:rsidRPr="00115400">
        <w:rPr>
          <w:color w:val="000000"/>
          <w:spacing w:val="-4"/>
        </w:rPr>
        <w:t>+ Diện tích giảm 6,46 ha do chuyển sang đất sử dụng vào mục đích công cộng.</w:t>
      </w:r>
    </w:p>
    <w:p w14:paraId="00AAB51E" w14:textId="77777777" w:rsidR="00C332DB" w:rsidRPr="00115400" w:rsidRDefault="00C332DB" w:rsidP="00C332DB">
      <w:pPr>
        <w:spacing w:after="0" w:line="350" w:lineRule="exact"/>
        <w:rPr>
          <w:color w:val="000000"/>
        </w:rPr>
      </w:pPr>
      <w:r w:rsidRPr="00115400">
        <w:rPr>
          <w:color w:val="000000"/>
        </w:rPr>
        <w:t>h) Đất sử dụng vào mục đích công cộng</w:t>
      </w:r>
    </w:p>
    <w:p w14:paraId="2FF3032F" w14:textId="77777777" w:rsidR="00C332DB" w:rsidRPr="00115400" w:rsidRDefault="00C332DB" w:rsidP="00C332DB">
      <w:pPr>
        <w:spacing w:after="0" w:line="350" w:lineRule="exact"/>
        <w:rPr>
          <w:color w:val="000000"/>
        </w:rPr>
      </w:pPr>
      <w:r w:rsidRPr="00115400">
        <w:rPr>
          <w:color w:val="000000"/>
        </w:rPr>
        <w:t>Năm 2025, diện tích đất sử dụng vào mục đích công cộng là 3.549,12 ha, thực tăng 290,12 ha so với hiện trạng năm 2024. Trong đó:</w:t>
      </w:r>
    </w:p>
    <w:p w14:paraId="18CE0043" w14:textId="77777777" w:rsidR="00C332DB" w:rsidRPr="00115400" w:rsidRDefault="00C332DB" w:rsidP="00C332DB">
      <w:pPr>
        <w:spacing w:after="0" w:line="350" w:lineRule="exact"/>
        <w:rPr>
          <w:color w:val="000000"/>
        </w:rPr>
      </w:pPr>
      <w:r w:rsidRPr="00115400">
        <w:rPr>
          <w:color w:val="000000"/>
        </w:rPr>
        <w:t>+ Diện tích tăng 348,01 ha do lấy từ các loại đất sau: Đất trồng lúa 25,37 ha; đất trồng cây hằng năm khác 21,64 ha; đất trồng cây lâu năm 6,44 ha; đất rừng phòng hộ 22,23 ha; đất rừng sản xuất 234,45 ha; đất nuôi trồng thủy sản 3,77 ha; đất nông nghiệp khác 3,42 ha; đất ở tại nông thôn 2,70 ha; đất ở tại đô thị 0,06 ha; đất xây dựng trụ sở cơ quan 0,02 ha; đất xây dựng công trình sự nghiệp 0,62 ha; đất sản xuất, kinh doanh phi nông nghiệp 6,48 ha; đất nghĩa trang, nhà tang lễ, cơ sở hỏa táng; đất cơ sở lưu giữ tro cốt 3,63 ha; đất có mặt nước chuyên dùng 9,30 ha; nhóm đất chưa sử dụng 7,88 ha.</w:t>
      </w:r>
    </w:p>
    <w:p w14:paraId="31ECD5AE" w14:textId="77777777" w:rsidR="00C332DB" w:rsidRPr="00115400" w:rsidRDefault="00C332DB" w:rsidP="00C332DB">
      <w:pPr>
        <w:spacing w:after="0" w:line="350" w:lineRule="exact"/>
        <w:rPr>
          <w:color w:val="000000"/>
        </w:rPr>
      </w:pPr>
      <w:r w:rsidRPr="00115400">
        <w:rPr>
          <w:color w:val="000000"/>
        </w:rPr>
        <w:t>+ Diện tích giảm 57,89 ha do chuyển sang các loại đất sau: Đất nuôi trồng thủy sản 0,08 ha; đất ở tại nông thôn 35,67 ha; đất ở tại đô thị 7,81 ha; đất quốc phòng 0,17 ha; đất an ninh 0,11 ha; đất xây dựng công trình sự nghiệp 5,39 ha; đất sản xuất, kinh doanh phi nông nghiệp 8,66 ha; đất khu công nghiệp 5,11 ha.</w:t>
      </w:r>
    </w:p>
    <w:p w14:paraId="65CE5368" w14:textId="77777777" w:rsidR="00C332DB" w:rsidRPr="00115400" w:rsidRDefault="00C332DB" w:rsidP="00C332DB">
      <w:pPr>
        <w:spacing w:after="0" w:line="350" w:lineRule="exact"/>
        <w:rPr>
          <w:color w:val="000000"/>
        </w:rPr>
      </w:pPr>
      <w:r w:rsidRPr="00115400">
        <w:rPr>
          <w:color w:val="000000"/>
        </w:rPr>
        <w:t xml:space="preserve"> • Đất công trình giao thông</w:t>
      </w:r>
    </w:p>
    <w:p w14:paraId="3762A126" w14:textId="77777777" w:rsidR="00C332DB" w:rsidRPr="00115400" w:rsidRDefault="00C332DB" w:rsidP="00C332DB">
      <w:pPr>
        <w:spacing w:after="0" w:line="350" w:lineRule="exact"/>
        <w:rPr>
          <w:color w:val="000000"/>
        </w:rPr>
      </w:pPr>
      <w:r w:rsidRPr="00115400">
        <w:rPr>
          <w:color w:val="000000"/>
        </w:rPr>
        <w:t>Năm 2025, diện tích đất công trình giao thông là 1.974,47 ha, thực tăng 295,01 ha so với hiện trạng năm 2024. Trong đó:</w:t>
      </w:r>
    </w:p>
    <w:p w14:paraId="5DCD0139" w14:textId="77777777" w:rsidR="00C332DB" w:rsidRPr="00115400" w:rsidRDefault="00C332DB" w:rsidP="00C332DB">
      <w:pPr>
        <w:spacing w:after="0" w:line="350" w:lineRule="exact"/>
        <w:rPr>
          <w:color w:val="000000"/>
        </w:rPr>
      </w:pPr>
      <w:r w:rsidRPr="00115400">
        <w:rPr>
          <w:color w:val="000000"/>
        </w:rPr>
        <w:t>+ Diện tích tăng 338,39 ha do lấy từ các loại đất sau: Đất trồng lúa 24,97 ha; đất trồng cây hằng năm khác 19,19 ha; đất trồng cây lâu năm 6,16 ha; đất rừng phòng hộ 22,23 ha; đất rừng sản xuất 222,61 ha; đất nuôi trồng thủy sản 3,77 ha; đất nông nghiệp khác 3,42 ha; đất ở tại nông thôn 2,63 ha; đất ở tại đô thị 0,05 ha; đất xây dựng trụ sở cơ quan 0,02 ha; đất xây dựng công trình sự nghiệp 0,49 ha; đất sản xuất, kinh doanh phi nông nghiệp 6,48 ha; đất sử dụng vào mục đích công cộng 7,33 ha; đất nghĩa trang, nhà tang lễ, cơ sở hỏa táng; đất cơ sở lưu giữ tro cốt 3,62 ha; đất có mặt nước chuyên dùng 8,75 ha; nhóm đất chưa sử dụng 6,67 ha.</w:t>
      </w:r>
    </w:p>
    <w:p w14:paraId="1CB4E06B" w14:textId="77777777" w:rsidR="00C332DB" w:rsidRPr="00115400" w:rsidRDefault="00C332DB" w:rsidP="00C332DB">
      <w:pPr>
        <w:spacing w:after="0" w:line="350" w:lineRule="exact"/>
        <w:rPr>
          <w:color w:val="000000"/>
        </w:rPr>
      </w:pPr>
      <w:r w:rsidRPr="00115400">
        <w:rPr>
          <w:color w:val="000000"/>
        </w:rPr>
        <w:lastRenderedPageBreak/>
        <w:t>+ Diện tích giảm 43,38 ha do chuyển sang các loại đất sau: Đất nuôi trồng thủy sản 0,08 ha; đất ở tại nông thôn 23,87 ha; đất ở tại đô thị 6,17 ha; đất quốc phòng 0,15 ha; đất an ninh 0,05 ha; đất xây dựng công trình sự nghiệp 5,37 ha; đất sản xuất, kinh doanh phi nông nghiệp 7,65 ha; đất khu công nghiệp 4,11 ha; đất sử dụng vào mục đích công cộng 0,04 ha.</w:t>
      </w:r>
    </w:p>
    <w:p w14:paraId="6212343F" w14:textId="77777777" w:rsidR="00C332DB" w:rsidRPr="00115400" w:rsidRDefault="00C332DB" w:rsidP="00C332DB">
      <w:pPr>
        <w:spacing w:after="0" w:line="350" w:lineRule="exact"/>
        <w:rPr>
          <w:color w:val="000000"/>
        </w:rPr>
      </w:pPr>
      <w:r w:rsidRPr="00115400">
        <w:rPr>
          <w:color w:val="000000"/>
        </w:rPr>
        <w:t xml:space="preserve"> • Đất công trình thủy lợi</w:t>
      </w:r>
    </w:p>
    <w:p w14:paraId="6F6B4ABF" w14:textId="77777777" w:rsidR="00C332DB" w:rsidRPr="00115400" w:rsidRDefault="00C332DB" w:rsidP="00C332DB">
      <w:pPr>
        <w:spacing w:after="0" w:line="350" w:lineRule="exact"/>
        <w:rPr>
          <w:color w:val="000000"/>
        </w:rPr>
      </w:pPr>
      <w:r w:rsidRPr="00115400">
        <w:rPr>
          <w:color w:val="000000"/>
        </w:rPr>
        <w:t>Năm 2025, diện tích đất công trình thủy lợi là 1.309,73 ha, thực giảm 18,39 ha so với hiện trạng năm 2024. Trong đó:</w:t>
      </w:r>
    </w:p>
    <w:p w14:paraId="021F76E1" w14:textId="77777777" w:rsidR="00C332DB" w:rsidRPr="00115400" w:rsidRDefault="00C332DB" w:rsidP="00C332DB">
      <w:pPr>
        <w:spacing w:after="0" w:line="350" w:lineRule="exact"/>
        <w:rPr>
          <w:color w:val="000000"/>
        </w:rPr>
      </w:pPr>
      <w:r w:rsidRPr="00115400">
        <w:rPr>
          <w:color w:val="000000"/>
        </w:rPr>
        <w:t>+ Diện tích giảm 19,22 ha do chuyển sang các loại đất sau: Đất ở tại nông thôn 11,40 ha; đất ở tại đô thị 1,63 ha; đất an ninh 0,06 ha; đất xây dựng công trình sự nghiệp 0,02 ha; đất sản xuất, kinh doanh phi nông nghiệp 1,01 ha; đất khu công nghiệp 1,00 ha; đất sử dụng vào mục đích công cộng 5,10 ha.</w:t>
      </w:r>
    </w:p>
    <w:p w14:paraId="0C204206" w14:textId="77777777" w:rsidR="00C332DB" w:rsidRPr="00115400" w:rsidRDefault="00C332DB" w:rsidP="00C332DB">
      <w:pPr>
        <w:spacing w:after="0" w:line="350" w:lineRule="exact"/>
        <w:rPr>
          <w:color w:val="000000"/>
        </w:rPr>
      </w:pPr>
      <w:r w:rsidRPr="00115400">
        <w:rPr>
          <w:color w:val="000000"/>
        </w:rPr>
        <w:t>+ Diện tích tăng 0,83 ha do lấy từ các loại đất sau: Đất trồng cây lâu năm 0,20 ha; đất rừng sản xuất 0,63 ha.</w:t>
      </w:r>
    </w:p>
    <w:p w14:paraId="4C91A112" w14:textId="77777777" w:rsidR="00C332DB" w:rsidRPr="00115400" w:rsidRDefault="00C332DB" w:rsidP="00C332DB">
      <w:pPr>
        <w:spacing w:after="0" w:line="350" w:lineRule="exact"/>
        <w:rPr>
          <w:color w:val="000000"/>
        </w:rPr>
      </w:pPr>
      <w:r w:rsidRPr="00115400">
        <w:rPr>
          <w:color w:val="000000"/>
        </w:rPr>
        <w:t xml:space="preserve"> • Đất có di tích lịch sử - văn hóa danh lam thắng cảnh, di sản thiên nhiên</w:t>
      </w:r>
    </w:p>
    <w:p w14:paraId="09DD058D" w14:textId="77777777" w:rsidR="00C332DB" w:rsidRPr="00115400" w:rsidRDefault="00C332DB" w:rsidP="00C332DB">
      <w:pPr>
        <w:spacing w:after="0" w:line="350" w:lineRule="exact"/>
        <w:rPr>
          <w:color w:val="000000"/>
        </w:rPr>
      </w:pPr>
      <w:r w:rsidRPr="00115400">
        <w:rPr>
          <w:color w:val="000000"/>
        </w:rPr>
        <w:t>Năm 2025, diện tích đất có di tích lịch sử - văn hóa danh lam thắng cảnh, di sản thiên nhiên là 4,15 ha, thực tăng 1,29 ha so với hiện trạng năm 2024. Trong đó:</w:t>
      </w:r>
    </w:p>
    <w:p w14:paraId="7F2AAA7E" w14:textId="77777777" w:rsidR="00C332DB" w:rsidRPr="00115400" w:rsidRDefault="00C332DB" w:rsidP="00C332DB">
      <w:pPr>
        <w:spacing w:after="0" w:line="350" w:lineRule="exact"/>
        <w:rPr>
          <w:color w:val="000000"/>
        </w:rPr>
      </w:pPr>
      <w:r w:rsidRPr="00115400">
        <w:rPr>
          <w:color w:val="000000"/>
        </w:rPr>
        <w:t>+ Diện tích tăng 1,32 ha do lấy từ các loại đất sau: Đất trồng lúa 0,35 ha; đất rừng sản xuất 0,30 ha; đất xây dựng công trình sự nghiệp 0,05 ha; đất sử dụng vào mục đích công cộng 0,03 ha; đất có mặt nước chuyên dùng 0,55 ha; nhóm đất chưa sử dụng 0,04 ha.</w:t>
      </w:r>
    </w:p>
    <w:p w14:paraId="22DB8D6D" w14:textId="77777777" w:rsidR="00C332DB" w:rsidRPr="00115400" w:rsidRDefault="00C332DB" w:rsidP="00C332DB">
      <w:pPr>
        <w:spacing w:after="0" w:line="350" w:lineRule="exact"/>
        <w:rPr>
          <w:color w:val="000000"/>
          <w:spacing w:val="-4"/>
        </w:rPr>
      </w:pPr>
      <w:r w:rsidRPr="00115400">
        <w:rPr>
          <w:color w:val="000000"/>
          <w:spacing w:val="-4"/>
        </w:rPr>
        <w:t>+ Diện tích giảm 0,03 ha do chuyển sang đất sử dụng vào mục đích công cộng.</w:t>
      </w:r>
    </w:p>
    <w:p w14:paraId="5BCD4691" w14:textId="77777777" w:rsidR="00C332DB" w:rsidRPr="00115400" w:rsidRDefault="00C332DB" w:rsidP="00C332DB">
      <w:pPr>
        <w:spacing w:after="0" w:line="350" w:lineRule="exact"/>
        <w:rPr>
          <w:color w:val="000000"/>
        </w:rPr>
      </w:pPr>
      <w:r w:rsidRPr="00115400">
        <w:rPr>
          <w:color w:val="000000"/>
        </w:rPr>
        <w:t xml:space="preserve"> • Đất công trình xử lý chất thải</w:t>
      </w:r>
    </w:p>
    <w:p w14:paraId="6D191CD0" w14:textId="77777777" w:rsidR="00C332DB" w:rsidRPr="00115400" w:rsidRDefault="00C332DB" w:rsidP="00C332DB">
      <w:pPr>
        <w:spacing w:after="0" w:line="350" w:lineRule="exact"/>
        <w:rPr>
          <w:color w:val="000000"/>
        </w:rPr>
      </w:pPr>
      <w:r w:rsidRPr="00115400">
        <w:rPr>
          <w:color w:val="000000"/>
        </w:rPr>
        <w:t>Năm 2025, diện tích đất công trình xử lý chất thải là 4,40 ha, thực giảm 0,37 ha so với hiện trạng năm 2024. Trong đó:</w:t>
      </w:r>
    </w:p>
    <w:p w14:paraId="7773463B" w14:textId="77777777" w:rsidR="00C332DB" w:rsidRPr="00115400" w:rsidRDefault="00C332DB" w:rsidP="00C332DB">
      <w:pPr>
        <w:spacing w:after="0" w:line="350" w:lineRule="exact"/>
        <w:rPr>
          <w:color w:val="000000"/>
          <w:spacing w:val="-4"/>
        </w:rPr>
      </w:pPr>
      <w:r w:rsidRPr="00115400">
        <w:rPr>
          <w:color w:val="000000"/>
          <w:spacing w:val="-4"/>
        </w:rPr>
        <w:t>+ Diện tích giảm 0,87 ha do chuyển sang đất sử dụng vào mục đích công cộng.</w:t>
      </w:r>
    </w:p>
    <w:p w14:paraId="1C5A2A37" w14:textId="77777777" w:rsidR="00C332DB" w:rsidRPr="00115400" w:rsidRDefault="00C332DB" w:rsidP="00C332DB">
      <w:pPr>
        <w:spacing w:after="0" w:line="350" w:lineRule="exact"/>
        <w:rPr>
          <w:color w:val="000000"/>
        </w:rPr>
      </w:pPr>
      <w:r w:rsidRPr="00115400">
        <w:rPr>
          <w:color w:val="000000"/>
        </w:rPr>
        <w:t>+ Diện tích tăng 0,50 ha do lấy từ đất rừng sản xuất.</w:t>
      </w:r>
    </w:p>
    <w:p w14:paraId="4A123F4B" w14:textId="77777777" w:rsidR="00C332DB" w:rsidRPr="00115400" w:rsidRDefault="00C332DB" w:rsidP="00C332DB">
      <w:pPr>
        <w:spacing w:after="0" w:line="350" w:lineRule="exact"/>
        <w:rPr>
          <w:color w:val="000000"/>
        </w:rPr>
      </w:pPr>
      <w:r w:rsidRPr="00115400">
        <w:rPr>
          <w:color w:val="000000"/>
        </w:rPr>
        <w:t xml:space="preserve"> • Đất công trình năng lượng, chiếu sáng công cộng</w:t>
      </w:r>
    </w:p>
    <w:p w14:paraId="39130CBE" w14:textId="77777777" w:rsidR="00C332DB" w:rsidRPr="00115400" w:rsidRDefault="00C332DB" w:rsidP="00C332DB">
      <w:pPr>
        <w:spacing w:after="0" w:line="350" w:lineRule="exact"/>
        <w:rPr>
          <w:color w:val="000000"/>
        </w:rPr>
      </w:pPr>
      <w:r w:rsidRPr="00115400">
        <w:rPr>
          <w:color w:val="000000"/>
        </w:rPr>
        <w:t>Năm 2025, diện tích đất công trình năng lượng, chiếu sáng công cộng là 204,60 ha, thực tăng 6,92 ha so với hiện trạng năm 2024. Trong đó:</w:t>
      </w:r>
    </w:p>
    <w:p w14:paraId="2ADCAF77" w14:textId="77777777" w:rsidR="00C332DB" w:rsidRPr="00115400" w:rsidRDefault="00C332DB" w:rsidP="00C332DB">
      <w:pPr>
        <w:spacing w:after="0" w:line="350" w:lineRule="exact"/>
        <w:rPr>
          <w:color w:val="000000"/>
        </w:rPr>
      </w:pPr>
      <w:r w:rsidRPr="00115400">
        <w:rPr>
          <w:color w:val="000000"/>
        </w:rPr>
        <w:t>+ Diện tích tăng 7,49 ha do lấy từ các loại đất sau: Đất trồng lúa 0,05 ha; đất trồng cây hằng năm khác 2,12 ha; đất trồng cây lâu năm 0,08 ha; đất rừng sản xuất 4,01 ha; đất ở tại nông thôn 0,07 ha; đất sử dụng vào mục đích công cộng 0,01 ha; đất nghĩa trang, nhà tang lễ, cơ sở hỏa táng; đất cơ sở lưu giữ tro cốt 0,01 ha; nhóm đất chưa sử dụng 1,14 ha.</w:t>
      </w:r>
    </w:p>
    <w:p w14:paraId="6F4424EB" w14:textId="77777777" w:rsidR="00C332DB" w:rsidRPr="00115400" w:rsidRDefault="00C332DB" w:rsidP="00E37436">
      <w:pPr>
        <w:spacing w:after="0" w:line="400" w:lineRule="exact"/>
        <w:rPr>
          <w:color w:val="000000"/>
        </w:rPr>
      </w:pPr>
      <w:r w:rsidRPr="00115400">
        <w:rPr>
          <w:color w:val="000000"/>
        </w:rPr>
        <w:lastRenderedPageBreak/>
        <w:t>+ Diện tích giảm 0,57 ha do chuyển sang các loại đất sau: Đất quốc phòng 0,02 ha; đất sử dụng vào mục đích công cộng 0,55 ha.</w:t>
      </w:r>
    </w:p>
    <w:p w14:paraId="24495085" w14:textId="77777777" w:rsidR="00C332DB" w:rsidRPr="00115400" w:rsidRDefault="00C332DB" w:rsidP="00E37436">
      <w:pPr>
        <w:spacing w:after="0" w:line="400" w:lineRule="exact"/>
        <w:rPr>
          <w:color w:val="000000"/>
        </w:rPr>
      </w:pPr>
      <w:r w:rsidRPr="00115400">
        <w:rPr>
          <w:color w:val="000000"/>
        </w:rPr>
        <w:t xml:space="preserve"> • Đất công trình hạ tầng bưu chính, viễn thông, công nghệ thông tin</w:t>
      </w:r>
    </w:p>
    <w:p w14:paraId="2BA2CF9D" w14:textId="77777777" w:rsidR="00C332DB" w:rsidRPr="00115400" w:rsidRDefault="00C332DB" w:rsidP="00E37436">
      <w:pPr>
        <w:spacing w:after="0" w:line="400" w:lineRule="exact"/>
        <w:rPr>
          <w:color w:val="000000"/>
        </w:rPr>
      </w:pPr>
      <w:r w:rsidRPr="00115400">
        <w:rPr>
          <w:color w:val="000000"/>
        </w:rPr>
        <w:t>Năm 2025, diện tích đất công trình hạ tầng bưu chính, viễn thông, công nghệ thông tin là 10,01 ha, giữ nguyên so với hiện trạng năm 2024.</w:t>
      </w:r>
    </w:p>
    <w:p w14:paraId="200396F3" w14:textId="77777777" w:rsidR="00C332DB" w:rsidRPr="00115400" w:rsidRDefault="00C332DB" w:rsidP="00E37436">
      <w:pPr>
        <w:spacing w:after="0" w:line="400" w:lineRule="exact"/>
        <w:rPr>
          <w:color w:val="000000"/>
        </w:rPr>
      </w:pPr>
      <w:r w:rsidRPr="00115400">
        <w:rPr>
          <w:color w:val="000000"/>
        </w:rPr>
        <w:t xml:space="preserve"> • Đất chợ dân sinh, chợ đầu mối</w:t>
      </w:r>
    </w:p>
    <w:p w14:paraId="44C2A4BF" w14:textId="77777777" w:rsidR="00C332DB" w:rsidRPr="00115400" w:rsidRDefault="00C332DB" w:rsidP="00E37436">
      <w:pPr>
        <w:spacing w:after="0" w:line="400" w:lineRule="exact"/>
        <w:rPr>
          <w:color w:val="000000"/>
        </w:rPr>
      </w:pPr>
      <w:r w:rsidRPr="00115400">
        <w:rPr>
          <w:color w:val="000000"/>
        </w:rPr>
        <w:t>Năm 2025, diện tích đất chợ dân sinh, chợ đầu mối là 8,50 ha, giảm 0,03 ha so với hiện trạng năm 2024 do chuyển sang đất sử dụng vào mục đích công cộng.</w:t>
      </w:r>
    </w:p>
    <w:p w14:paraId="7A36FD43" w14:textId="77777777" w:rsidR="00C332DB" w:rsidRPr="00115400" w:rsidRDefault="00C332DB" w:rsidP="00E37436">
      <w:pPr>
        <w:spacing w:after="0" w:line="400" w:lineRule="exact"/>
        <w:rPr>
          <w:color w:val="000000"/>
        </w:rPr>
      </w:pPr>
      <w:r w:rsidRPr="00115400">
        <w:rPr>
          <w:color w:val="000000"/>
        </w:rPr>
        <w:t xml:space="preserve"> • Đất khu vui chơi, giải trí công cộng, sinh hoạt cộng đồng</w:t>
      </w:r>
    </w:p>
    <w:p w14:paraId="2A9EF74A" w14:textId="77777777" w:rsidR="00C332DB" w:rsidRPr="00115400" w:rsidRDefault="00C332DB" w:rsidP="00E37436">
      <w:pPr>
        <w:spacing w:after="0" w:line="400" w:lineRule="exact"/>
        <w:rPr>
          <w:color w:val="000000"/>
        </w:rPr>
      </w:pPr>
      <w:r w:rsidRPr="00115400">
        <w:rPr>
          <w:color w:val="000000"/>
        </w:rPr>
        <w:t>Năm 2025, diện tích đất khu vui chơi, giải trí công cộng, sinh hoạt cộng đồng là 33,26 ha, thực tăng 5,69 ha so với hiện trạng năm 2024. Trong đó:</w:t>
      </w:r>
    </w:p>
    <w:p w14:paraId="2F81A6C7" w14:textId="77777777" w:rsidR="00C332DB" w:rsidRPr="00115400" w:rsidRDefault="00C332DB" w:rsidP="00E37436">
      <w:pPr>
        <w:spacing w:after="0" w:line="400" w:lineRule="exact"/>
        <w:rPr>
          <w:color w:val="000000"/>
        </w:rPr>
      </w:pPr>
      <w:r w:rsidRPr="00115400">
        <w:rPr>
          <w:color w:val="000000"/>
        </w:rPr>
        <w:t>+ Diện tích tăng 6,89 ha do lấy từ các loại đất sau: Đất trồng cây hằng năm khác 0,33 ha; đất rừng sản xuất 6,40 ha; đất ở tại đô thị 0,01 ha; đất xây dựng công trình sự nghiệp 0,08 ha; đất sử dụng vào mục đích công cộng 0,04 ha; nhóm đất chưa sử dụng 0,03 ha.</w:t>
      </w:r>
    </w:p>
    <w:p w14:paraId="1BE7F26B" w14:textId="77777777" w:rsidR="00C332DB" w:rsidRPr="00115400" w:rsidRDefault="00C332DB" w:rsidP="00E37436">
      <w:pPr>
        <w:spacing w:after="0" w:line="400" w:lineRule="exact"/>
        <w:rPr>
          <w:color w:val="000000"/>
        </w:rPr>
      </w:pPr>
      <w:r w:rsidRPr="00115400">
        <w:rPr>
          <w:color w:val="000000"/>
        </w:rPr>
        <w:t>+ Diện tích giảm 1,20 ha do chuyển sang các loại đất sau: Đất ở tại nông thôn 0,40 ha; đất ở tại đô thị 0,01 ha; đất sử dụng vào mục đích công cộng 0,79 ha.</w:t>
      </w:r>
    </w:p>
    <w:p w14:paraId="2C4BA958" w14:textId="77777777" w:rsidR="00C332DB" w:rsidRPr="00115400" w:rsidRDefault="00C332DB" w:rsidP="00E37436">
      <w:pPr>
        <w:spacing w:after="0" w:line="400" w:lineRule="exact"/>
        <w:rPr>
          <w:color w:val="000000"/>
        </w:rPr>
      </w:pPr>
      <w:r w:rsidRPr="00115400">
        <w:rPr>
          <w:color w:val="000000"/>
        </w:rPr>
        <w:t>i) Đất tôn giáo</w:t>
      </w:r>
    </w:p>
    <w:p w14:paraId="6DAC70D4" w14:textId="77777777" w:rsidR="00C332DB" w:rsidRPr="00115400" w:rsidRDefault="00C332DB" w:rsidP="00E37436">
      <w:pPr>
        <w:spacing w:after="0" w:line="400" w:lineRule="exact"/>
        <w:rPr>
          <w:color w:val="000000"/>
        </w:rPr>
      </w:pPr>
      <w:r w:rsidRPr="00115400">
        <w:rPr>
          <w:color w:val="000000"/>
        </w:rPr>
        <w:t>Năm 2025, diện tích đất tôn giáo là 4,78 ha, giữ nguyên so với hiện trạng năm 2024.</w:t>
      </w:r>
    </w:p>
    <w:p w14:paraId="0B716962" w14:textId="77777777" w:rsidR="00C332DB" w:rsidRPr="00115400" w:rsidRDefault="00C332DB" w:rsidP="00E37436">
      <w:pPr>
        <w:spacing w:after="0" w:line="400" w:lineRule="exact"/>
        <w:rPr>
          <w:color w:val="000000"/>
        </w:rPr>
      </w:pPr>
      <w:r w:rsidRPr="00115400">
        <w:rPr>
          <w:color w:val="000000"/>
        </w:rPr>
        <w:t>j) Đất tín ngưỡng</w:t>
      </w:r>
    </w:p>
    <w:p w14:paraId="18E48B87" w14:textId="77777777" w:rsidR="00C332DB" w:rsidRPr="00115400" w:rsidRDefault="00C332DB" w:rsidP="00E37436">
      <w:pPr>
        <w:spacing w:after="0" w:line="400" w:lineRule="exact"/>
        <w:rPr>
          <w:color w:val="000000"/>
        </w:rPr>
      </w:pPr>
      <w:r w:rsidRPr="00115400">
        <w:rPr>
          <w:color w:val="000000"/>
        </w:rPr>
        <w:t>Năm 2025, diện tích đất tín ngưỡng là 5,67 ha, giữ nguyên so với hiện trạng năm 2024.</w:t>
      </w:r>
    </w:p>
    <w:p w14:paraId="12C972FE" w14:textId="77777777" w:rsidR="00C332DB" w:rsidRPr="00115400" w:rsidRDefault="00C332DB" w:rsidP="00E37436">
      <w:pPr>
        <w:spacing w:after="0" w:line="400" w:lineRule="exact"/>
        <w:rPr>
          <w:color w:val="000000"/>
        </w:rPr>
      </w:pPr>
      <w:r w:rsidRPr="00115400">
        <w:rPr>
          <w:color w:val="000000"/>
        </w:rPr>
        <w:t>k) Đất nghĩa trang, nhà tang lễ, cơ sở hỏa táng; đất cơ sở lưu giữ tro cốt</w:t>
      </w:r>
    </w:p>
    <w:p w14:paraId="554D2F8C" w14:textId="77777777" w:rsidR="00C332DB" w:rsidRPr="00115400" w:rsidRDefault="00C332DB" w:rsidP="00E37436">
      <w:pPr>
        <w:spacing w:after="0" w:line="400" w:lineRule="exact"/>
        <w:rPr>
          <w:color w:val="000000"/>
          <w:spacing w:val="-2"/>
        </w:rPr>
      </w:pPr>
      <w:r w:rsidRPr="00115400">
        <w:rPr>
          <w:color w:val="000000"/>
          <w:spacing w:val="-2"/>
        </w:rPr>
        <w:t>Năm 2025, diện tích đất nghĩa trang, nhà tang lễ, cơ sở hỏa táng; đất cơ sở lưu giữ tro cốt là 364,47 ha, thực tăng 12,58 ha so với hiện trạng năm 2024. Trong đó:</w:t>
      </w:r>
    </w:p>
    <w:p w14:paraId="0D25ED52" w14:textId="77777777" w:rsidR="00C332DB" w:rsidRPr="00115400" w:rsidRDefault="00C332DB" w:rsidP="00E37436">
      <w:pPr>
        <w:spacing w:after="0" w:line="400" w:lineRule="exact"/>
        <w:rPr>
          <w:color w:val="000000"/>
        </w:rPr>
      </w:pPr>
      <w:r w:rsidRPr="00115400">
        <w:rPr>
          <w:color w:val="000000"/>
        </w:rPr>
        <w:t>+ Diện tích tăng 23,79 ha do lấy từ các loại đất sau: Đất trồng lúa 0,08 ha; đất rừng sản xuất 23,71 ha.</w:t>
      </w:r>
    </w:p>
    <w:p w14:paraId="030E2601" w14:textId="77777777" w:rsidR="00C332DB" w:rsidRPr="00115400" w:rsidRDefault="00C332DB" w:rsidP="00E37436">
      <w:pPr>
        <w:spacing w:after="0" w:line="400" w:lineRule="exact"/>
        <w:rPr>
          <w:color w:val="000000"/>
        </w:rPr>
      </w:pPr>
      <w:r w:rsidRPr="00115400">
        <w:rPr>
          <w:color w:val="000000"/>
        </w:rPr>
        <w:lastRenderedPageBreak/>
        <w:t>+ Diện tích giảm 11,21 ha do chuyển sang các loại đất sau: Đất ở tại nông thôn 7,06 ha; đất ở tại đô thị 0,30 ha; đất an ninh 0,20 ha; đất sản xuất, kinh doanh phi nông nghiệp 0,02 ha; đất khu công nghiệp 0,02 ha; đất sử dụng vào mục đích công cộng 3,63 ha.</w:t>
      </w:r>
    </w:p>
    <w:p w14:paraId="50D4A537" w14:textId="77777777" w:rsidR="00C332DB" w:rsidRPr="00115400" w:rsidRDefault="00C332DB" w:rsidP="00E37436">
      <w:pPr>
        <w:spacing w:after="0" w:line="400" w:lineRule="exact"/>
        <w:rPr>
          <w:color w:val="000000"/>
        </w:rPr>
      </w:pPr>
      <w:r w:rsidRPr="00115400">
        <w:rPr>
          <w:color w:val="000000"/>
        </w:rPr>
        <w:t>l) Đất có mặt nước chuyên dùng</w:t>
      </w:r>
    </w:p>
    <w:p w14:paraId="08D3194F" w14:textId="77777777" w:rsidR="00C332DB" w:rsidRPr="00115400" w:rsidRDefault="00C332DB" w:rsidP="00C332DB">
      <w:pPr>
        <w:spacing w:after="0" w:line="350" w:lineRule="exact"/>
        <w:rPr>
          <w:color w:val="000000"/>
        </w:rPr>
      </w:pPr>
      <w:r w:rsidRPr="00115400">
        <w:rPr>
          <w:color w:val="000000"/>
        </w:rPr>
        <w:t>Năm 2025, diện tích đất có mặt nước chuyên dùng là 2.356,52 ha, giảm 29,94 ha so với hiện trạng năm 2024 do chuyển sang các loại đất sau: Đất ở tại nông thôn 0,56 ha; đất ở tại đô thị 6,56 ha; đất quốc phòng 0,39 ha; đất an ninh 0,02 ha; đất xây dựng công trình sự nghiệp 4,94 ha; đất sản xuất, kinh doanh phi nông nghiệp 8,17 ha; đất khu công nghiệp 0,59 ha; đất sử dụng vào mục đích công cộng 9,30 ha.</w:t>
      </w:r>
    </w:p>
    <w:p w14:paraId="257EAC84" w14:textId="77777777" w:rsidR="00C332DB" w:rsidRPr="00115400" w:rsidRDefault="00C332DB" w:rsidP="00C332DB">
      <w:pPr>
        <w:spacing w:after="0" w:line="350" w:lineRule="exact"/>
        <w:rPr>
          <w:color w:val="000000"/>
        </w:rPr>
      </w:pPr>
      <w:r w:rsidRPr="00115400">
        <w:rPr>
          <w:color w:val="000000"/>
        </w:rPr>
        <w:t xml:space="preserve"> • Đất có mặt nước chuyên dùng dạng ao, hồ, đầm, phá</w:t>
      </w:r>
    </w:p>
    <w:p w14:paraId="07ACFC01" w14:textId="77777777" w:rsidR="00C332DB" w:rsidRPr="00115400" w:rsidRDefault="00C332DB" w:rsidP="00C332DB">
      <w:pPr>
        <w:spacing w:after="0" w:line="350" w:lineRule="exact"/>
        <w:rPr>
          <w:color w:val="000000"/>
        </w:rPr>
      </w:pPr>
      <w:r w:rsidRPr="00115400">
        <w:rPr>
          <w:color w:val="000000"/>
        </w:rPr>
        <w:t>Năm 2025, diện tích đất có mặt nước chuyên dùng dạng ao, hồ, đầm, phá là 264,02 ha, giảm 4,90 ha so với hiện trạng năm 2024 do chuyển sang các loại đất sau: Đất ở tại nông thôn 0,56 ha; đất ở tại đô thị 0,70 ha; đất an ninh 0,02 ha; đất sản xuất, kinh doanh phi nông nghiệp 0,59 ha; đất khu công nghiệp 0,59 ha; đất sử dụng vào mục đích công cộng 3,03 ha.</w:t>
      </w:r>
    </w:p>
    <w:p w14:paraId="124C60BF" w14:textId="77777777" w:rsidR="00C332DB" w:rsidRPr="00115400" w:rsidRDefault="00C332DB" w:rsidP="00C332DB">
      <w:pPr>
        <w:spacing w:after="0" w:line="350" w:lineRule="exact"/>
        <w:rPr>
          <w:color w:val="000000"/>
        </w:rPr>
      </w:pPr>
      <w:r w:rsidRPr="00115400">
        <w:rPr>
          <w:color w:val="000000"/>
        </w:rPr>
        <w:t xml:space="preserve"> • Đất có mặt nước dạng sông, ngòi, kênh, rạch, suối</w:t>
      </w:r>
    </w:p>
    <w:p w14:paraId="17284393" w14:textId="77777777" w:rsidR="00C332DB" w:rsidRPr="00115400" w:rsidRDefault="00C332DB" w:rsidP="00C332DB">
      <w:pPr>
        <w:spacing w:after="0" w:line="350" w:lineRule="exact"/>
        <w:rPr>
          <w:color w:val="000000"/>
        </w:rPr>
      </w:pPr>
      <w:r w:rsidRPr="00115400">
        <w:rPr>
          <w:color w:val="000000"/>
        </w:rPr>
        <w:t>Năm 2025, diện tích đất có mặt nước dạng sông, ngòi, kênh, rạch, suối là 2.092,50 ha, giảm 25,04 ha so với hiện trạng năm 2024 do chuyển sang các loại đất sau: Đất ở tại đô thị 5,86 ha; đất quốc phòng 0,39 ha; đất xây dựng công trình sự nghiệp 4,94 ha; đất sản xuất, kinh doanh phi nông nghiệp 7,58 ha; đất sử dụng vào mục đích công cộng 6,27 ha.</w:t>
      </w:r>
    </w:p>
    <w:p w14:paraId="7EB51D1D" w14:textId="77777777" w:rsidR="00C332DB" w:rsidRPr="00115400" w:rsidRDefault="00C332DB" w:rsidP="00C332DB">
      <w:pPr>
        <w:spacing w:after="0" w:line="350" w:lineRule="exact"/>
        <w:rPr>
          <w:color w:val="000000"/>
        </w:rPr>
      </w:pPr>
      <w:r w:rsidRPr="00115400">
        <w:rPr>
          <w:color w:val="000000"/>
        </w:rPr>
        <w:t>m) Đất phi nông nghiệp khác</w:t>
      </w:r>
    </w:p>
    <w:p w14:paraId="052AE304" w14:textId="77777777" w:rsidR="00C332DB" w:rsidRPr="008F04EF" w:rsidRDefault="00C332DB" w:rsidP="00C332DB">
      <w:pPr>
        <w:spacing w:after="0" w:line="350" w:lineRule="exact"/>
        <w:rPr>
          <w:color w:val="000000"/>
        </w:rPr>
      </w:pPr>
      <w:r w:rsidRPr="008F04EF">
        <w:rPr>
          <w:color w:val="000000"/>
        </w:rPr>
        <w:t>Năm 2025, diện tích đất phi nông nghiệp khác là 1,17 ha, giữ nguyên so với hiện trạng năm 2024.</w:t>
      </w:r>
    </w:p>
    <w:p w14:paraId="146A009A" w14:textId="5539C89A" w:rsidR="00D203D7" w:rsidRPr="00802B78" w:rsidRDefault="008243AF" w:rsidP="008B2518">
      <w:pPr>
        <w:pStyle w:val="Heading3"/>
        <w:rPr>
          <w:color w:val="000000" w:themeColor="text1"/>
        </w:rPr>
      </w:pPr>
      <w:r w:rsidRPr="00802B78">
        <w:rPr>
          <w:color w:val="000000" w:themeColor="text1"/>
          <w:lang w:val="en-US"/>
        </w:rPr>
        <w:t>2</w:t>
      </w:r>
      <w:r w:rsidR="00D203D7" w:rsidRPr="00802B78">
        <w:rPr>
          <w:color w:val="000000" w:themeColor="text1"/>
        </w:rPr>
        <w:t>.</w:t>
      </w:r>
      <w:r w:rsidR="00D203D7" w:rsidRPr="00802B78">
        <w:rPr>
          <w:color w:val="000000" w:themeColor="text1"/>
          <w:lang w:val="en-US"/>
        </w:rPr>
        <w:t>3</w:t>
      </w:r>
      <w:r w:rsidR="00D203D7" w:rsidRPr="00802B78">
        <w:rPr>
          <w:color w:val="000000" w:themeColor="text1"/>
        </w:rPr>
        <w:t xml:space="preserve">. Chỉ tiêu sử dụng </w:t>
      </w:r>
      <w:proofErr w:type="spellStart"/>
      <w:r w:rsidR="000D319F">
        <w:rPr>
          <w:color w:val="000000" w:themeColor="text1"/>
          <w:lang w:val="en-US"/>
        </w:rPr>
        <w:t>nhóm</w:t>
      </w:r>
      <w:proofErr w:type="spellEnd"/>
      <w:r w:rsidR="000D319F">
        <w:rPr>
          <w:color w:val="000000" w:themeColor="text1"/>
          <w:lang w:val="en-US"/>
        </w:rPr>
        <w:t xml:space="preserve"> </w:t>
      </w:r>
      <w:r w:rsidR="00D203D7" w:rsidRPr="00802B78">
        <w:rPr>
          <w:color w:val="000000" w:themeColor="text1"/>
        </w:rPr>
        <w:t>đất chưa sử dụng</w:t>
      </w:r>
      <w:bookmarkEnd w:id="184"/>
    </w:p>
    <w:tbl>
      <w:tblPr>
        <w:tblW w:w="5112" w:type="pct"/>
        <w:tblLayout w:type="fixed"/>
        <w:tblLook w:val="04A0" w:firstRow="1" w:lastRow="0" w:firstColumn="1" w:lastColumn="0" w:noHBand="0" w:noVBand="1"/>
      </w:tblPr>
      <w:tblGrid>
        <w:gridCol w:w="625"/>
        <w:gridCol w:w="2969"/>
        <w:gridCol w:w="810"/>
        <w:gridCol w:w="1890"/>
        <w:gridCol w:w="1981"/>
        <w:gridCol w:w="990"/>
      </w:tblGrid>
      <w:tr w:rsidR="00802B78" w:rsidRPr="00802B78" w14:paraId="01302F67" w14:textId="77777777" w:rsidTr="00C332DB">
        <w:trPr>
          <w:trHeight w:val="990"/>
          <w:tblHeader/>
        </w:trPr>
        <w:tc>
          <w:tcPr>
            <w:tcW w:w="3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FAA87B" w14:textId="77777777" w:rsidR="00BA2D2F" w:rsidRPr="00802B78" w:rsidRDefault="00BA2D2F" w:rsidP="00BA2D2F">
            <w:pPr>
              <w:spacing w:before="0" w:after="0"/>
              <w:ind w:firstLine="0"/>
              <w:jc w:val="center"/>
              <w:rPr>
                <w:rFonts w:eastAsia="Times New Roman"/>
                <w:b/>
                <w:bCs/>
                <w:color w:val="000000" w:themeColor="text1"/>
                <w:sz w:val="26"/>
                <w:szCs w:val="26"/>
              </w:rPr>
            </w:pPr>
            <w:r w:rsidRPr="00802B78">
              <w:rPr>
                <w:rFonts w:eastAsia="Times New Roman"/>
                <w:b/>
                <w:bCs/>
                <w:color w:val="000000" w:themeColor="text1"/>
                <w:sz w:val="26"/>
                <w:szCs w:val="26"/>
                <w:lang w:val="nl-NL"/>
              </w:rPr>
              <w:t>TT</w:t>
            </w:r>
          </w:p>
        </w:tc>
        <w:tc>
          <w:tcPr>
            <w:tcW w:w="1602" w:type="pct"/>
            <w:tcBorders>
              <w:top w:val="single" w:sz="4" w:space="0" w:color="auto"/>
              <w:left w:val="nil"/>
              <w:bottom w:val="single" w:sz="4" w:space="0" w:color="auto"/>
              <w:right w:val="single" w:sz="4" w:space="0" w:color="auto"/>
            </w:tcBorders>
            <w:shd w:val="clear" w:color="auto" w:fill="auto"/>
            <w:vAlign w:val="center"/>
            <w:hideMark/>
          </w:tcPr>
          <w:p w14:paraId="181E5578" w14:textId="77777777" w:rsidR="00BA2D2F" w:rsidRPr="00802B78" w:rsidRDefault="00BA2D2F" w:rsidP="00BA2D2F">
            <w:pPr>
              <w:spacing w:before="0" w:after="0"/>
              <w:ind w:firstLine="0"/>
              <w:jc w:val="center"/>
              <w:rPr>
                <w:rFonts w:eastAsia="Times New Roman"/>
                <w:b/>
                <w:bCs/>
                <w:color w:val="000000" w:themeColor="text1"/>
                <w:sz w:val="26"/>
                <w:szCs w:val="26"/>
              </w:rPr>
            </w:pPr>
            <w:r w:rsidRPr="00802B78">
              <w:rPr>
                <w:rFonts w:eastAsia="Times New Roman"/>
                <w:b/>
                <w:bCs/>
                <w:color w:val="000000" w:themeColor="text1"/>
                <w:sz w:val="26"/>
                <w:szCs w:val="26"/>
                <w:lang w:val="nl-NL"/>
              </w:rPr>
              <w:t>Loại đất</w:t>
            </w:r>
          </w:p>
        </w:tc>
        <w:tc>
          <w:tcPr>
            <w:tcW w:w="437" w:type="pct"/>
            <w:tcBorders>
              <w:top w:val="single" w:sz="4" w:space="0" w:color="auto"/>
              <w:left w:val="nil"/>
              <w:bottom w:val="single" w:sz="4" w:space="0" w:color="auto"/>
              <w:right w:val="single" w:sz="4" w:space="0" w:color="auto"/>
            </w:tcBorders>
            <w:shd w:val="clear" w:color="auto" w:fill="auto"/>
            <w:vAlign w:val="center"/>
            <w:hideMark/>
          </w:tcPr>
          <w:p w14:paraId="5EC1ADD1" w14:textId="77777777" w:rsidR="00BA2D2F" w:rsidRPr="00802B78" w:rsidRDefault="00BA2D2F" w:rsidP="00BA2D2F">
            <w:pPr>
              <w:spacing w:before="0" w:after="0"/>
              <w:ind w:firstLine="0"/>
              <w:jc w:val="center"/>
              <w:rPr>
                <w:rFonts w:eastAsia="Times New Roman"/>
                <w:b/>
                <w:bCs/>
                <w:color w:val="000000" w:themeColor="text1"/>
                <w:sz w:val="26"/>
                <w:szCs w:val="26"/>
              </w:rPr>
            </w:pPr>
            <w:r w:rsidRPr="00802B78">
              <w:rPr>
                <w:rFonts w:eastAsia="Times New Roman"/>
                <w:b/>
                <w:bCs/>
                <w:color w:val="000000" w:themeColor="text1"/>
                <w:sz w:val="26"/>
                <w:szCs w:val="26"/>
                <w:lang w:val="nl-NL"/>
              </w:rPr>
              <w:t>Mã đất</w:t>
            </w:r>
          </w:p>
        </w:tc>
        <w:tc>
          <w:tcPr>
            <w:tcW w:w="1020" w:type="pct"/>
            <w:tcBorders>
              <w:top w:val="single" w:sz="4" w:space="0" w:color="auto"/>
              <w:left w:val="nil"/>
              <w:bottom w:val="single" w:sz="4" w:space="0" w:color="auto"/>
              <w:right w:val="single" w:sz="4" w:space="0" w:color="auto"/>
            </w:tcBorders>
            <w:shd w:val="clear" w:color="auto" w:fill="auto"/>
            <w:vAlign w:val="center"/>
            <w:hideMark/>
          </w:tcPr>
          <w:p w14:paraId="473600DE" w14:textId="77777777" w:rsidR="00BA2D2F" w:rsidRPr="00802B78" w:rsidRDefault="00BA2D2F" w:rsidP="00BA2D2F">
            <w:pPr>
              <w:spacing w:before="0" w:after="0"/>
              <w:ind w:firstLine="0"/>
              <w:jc w:val="center"/>
              <w:rPr>
                <w:rFonts w:eastAsia="Times New Roman"/>
                <w:b/>
                <w:bCs/>
                <w:color w:val="000000" w:themeColor="text1"/>
                <w:sz w:val="26"/>
                <w:szCs w:val="26"/>
              </w:rPr>
            </w:pPr>
            <w:r w:rsidRPr="00802B78">
              <w:rPr>
                <w:rFonts w:eastAsia="Times New Roman"/>
                <w:b/>
                <w:bCs/>
                <w:color w:val="000000" w:themeColor="text1"/>
                <w:sz w:val="26"/>
                <w:szCs w:val="26"/>
                <w:lang w:val="nl-NL"/>
              </w:rPr>
              <w:t>Hiện trạng (ha)</w:t>
            </w:r>
          </w:p>
        </w:tc>
        <w:tc>
          <w:tcPr>
            <w:tcW w:w="1069" w:type="pct"/>
            <w:tcBorders>
              <w:top w:val="single" w:sz="4" w:space="0" w:color="auto"/>
              <w:left w:val="nil"/>
              <w:bottom w:val="single" w:sz="4" w:space="0" w:color="auto"/>
              <w:right w:val="single" w:sz="4" w:space="0" w:color="auto"/>
            </w:tcBorders>
            <w:shd w:val="clear" w:color="auto" w:fill="auto"/>
            <w:vAlign w:val="center"/>
            <w:hideMark/>
          </w:tcPr>
          <w:p w14:paraId="7DCC2B99" w14:textId="77777777" w:rsidR="00BA2D2F" w:rsidRPr="00802B78" w:rsidRDefault="00BA2D2F" w:rsidP="00BA2D2F">
            <w:pPr>
              <w:spacing w:before="0" w:after="0"/>
              <w:ind w:firstLine="0"/>
              <w:jc w:val="center"/>
              <w:rPr>
                <w:rFonts w:eastAsia="Times New Roman"/>
                <w:b/>
                <w:bCs/>
                <w:color w:val="000000" w:themeColor="text1"/>
                <w:sz w:val="26"/>
                <w:szCs w:val="26"/>
                <w:lang w:val="nl-NL"/>
              </w:rPr>
            </w:pPr>
            <w:r w:rsidRPr="00802B78">
              <w:rPr>
                <w:rFonts w:eastAsia="Times New Roman"/>
                <w:b/>
                <w:bCs/>
                <w:color w:val="000000" w:themeColor="text1"/>
                <w:sz w:val="26"/>
                <w:szCs w:val="26"/>
                <w:lang w:val="nl-NL"/>
              </w:rPr>
              <w:t>Diện tích</w:t>
            </w:r>
          </w:p>
          <w:p w14:paraId="1CB17C74" w14:textId="77777777" w:rsidR="00BA2D2F" w:rsidRPr="00802B78" w:rsidRDefault="00BA2D2F" w:rsidP="00BA2D2F">
            <w:pPr>
              <w:spacing w:before="0" w:after="0"/>
              <w:ind w:firstLine="0"/>
              <w:jc w:val="center"/>
              <w:rPr>
                <w:rFonts w:eastAsia="Times New Roman"/>
                <w:b/>
                <w:bCs/>
                <w:color w:val="000000" w:themeColor="text1"/>
                <w:sz w:val="26"/>
                <w:szCs w:val="26"/>
              </w:rPr>
            </w:pPr>
            <w:r w:rsidRPr="00802B78">
              <w:rPr>
                <w:rFonts w:eastAsia="Times New Roman"/>
                <w:b/>
                <w:bCs/>
                <w:color w:val="000000" w:themeColor="text1"/>
                <w:sz w:val="26"/>
                <w:szCs w:val="26"/>
                <w:lang w:val="nl-NL"/>
              </w:rPr>
              <w:t>năm 2025 (ha)</w:t>
            </w:r>
          </w:p>
        </w:tc>
        <w:tc>
          <w:tcPr>
            <w:tcW w:w="534" w:type="pct"/>
            <w:tcBorders>
              <w:top w:val="single" w:sz="4" w:space="0" w:color="auto"/>
              <w:left w:val="nil"/>
              <w:bottom w:val="single" w:sz="4" w:space="0" w:color="auto"/>
              <w:right w:val="single" w:sz="4" w:space="0" w:color="auto"/>
            </w:tcBorders>
            <w:shd w:val="clear" w:color="auto" w:fill="auto"/>
            <w:vAlign w:val="center"/>
            <w:hideMark/>
          </w:tcPr>
          <w:p w14:paraId="600028F5" w14:textId="77777777" w:rsidR="00BA2D2F" w:rsidRPr="00802B78" w:rsidRDefault="00BA2D2F" w:rsidP="00BA2D2F">
            <w:pPr>
              <w:spacing w:before="0" w:after="0"/>
              <w:ind w:firstLine="0"/>
              <w:jc w:val="center"/>
              <w:rPr>
                <w:rFonts w:eastAsia="Times New Roman"/>
                <w:b/>
                <w:bCs/>
                <w:color w:val="000000" w:themeColor="text1"/>
                <w:sz w:val="26"/>
                <w:szCs w:val="26"/>
              </w:rPr>
            </w:pPr>
            <w:r w:rsidRPr="00802B78">
              <w:rPr>
                <w:rFonts w:eastAsia="Times New Roman"/>
                <w:b/>
                <w:bCs/>
                <w:color w:val="000000" w:themeColor="text1"/>
                <w:sz w:val="26"/>
                <w:szCs w:val="26"/>
                <w:lang w:val="nl-NL"/>
              </w:rPr>
              <w:t>Tăng (+) giảm (-) (ha)</w:t>
            </w:r>
          </w:p>
        </w:tc>
      </w:tr>
      <w:tr w:rsidR="00802B78" w:rsidRPr="00802B78" w14:paraId="52491F2C" w14:textId="77777777" w:rsidTr="00C332DB">
        <w:trPr>
          <w:trHeight w:val="430"/>
          <w:tblHeader/>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30972137" w14:textId="77777777" w:rsidR="00BA2D2F" w:rsidRPr="00802B78" w:rsidRDefault="00BA2D2F" w:rsidP="00BA2D2F">
            <w:pPr>
              <w:spacing w:before="0" w:after="0"/>
              <w:ind w:firstLine="0"/>
              <w:jc w:val="center"/>
              <w:rPr>
                <w:rFonts w:eastAsia="Times New Roman"/>
                <w:color w:val="000000" w:themeColor="text1"/>
                <w:sz w:val="26"/>
                <w:szCs w:val="26"/>
              </w:rPr>
            </w:pPr>
            <w:r w:rsidRPr="00802B78">
              <w:rPr>
                <w:rFonts w:eastAsia="Times New Roman"/>
                <w:color w:val="000000" w:themeColor="text1"/>
                <w:sz w:val="26"/>
                <w:szCs w:val="26"/>
              </w:rPr>
              <w:t>(0)</w:t>
            </w:r>
          </w:p>
        </w:tc>
        <w:tc>
          <w:tcPr>
            <w:tcW w:w="1602" w:type="pct"/>
            <w:tcBorders>
              <w:top w:val="nil"/>
              <w:left w:val="nil"/>
              <w:bottom w:val="single" w:sz="4" w:space="0" w:color="auto"/>
              <w:right w:val="single" w:sz="4" w:space="0" w:color="auto"/>
            </w:tcBorders>
            <w:shd w:val="clear" w:color="auto" w:fill="auto"/>
            <w:vAlign w:val="center"/>
            <w:hideMark/>
          </w:tcPr>
          <w:p w14:paraId="30E2078F" w14:textId="77777777" w:rsidR="00BA2D2F" w:rsidRPr="00802B78" w:rsidRDefault="00BA2D2F" w:rsidP="00BA2D2F">
            <w:pPr>
              <w:spacing w:before="0" w:after="0"/>
              <w:ind w:firstLine="0"/>
              <w:jc w:val="center"/>
              <w:rPr>
                <w:rFonts w:eastAsia="Times New Roman"/>
                <w:color w:val="000000" w:themeColor="text1"/>
                <w:sz w:val="26"/>
                <w:szCs w:val="26"/>
              </w:rPr>
            </w:pPr>
            <w:r w:rsidRPr="00802B78">
              <w:rPr>
                <w:rFonts w:eastAsia="Times New Roman"/>
                <w:color w:val="000000" w:themeColor="text1"/>
                <w:sz w:val="26"/>
                <w:szCs w:val="26"/>
              </w:rPr>
              <w:t>(1)</w:t>
            </w:r>
          </w:p>
        </w:tc>
        <w:tc>
          <w:tcPr>
            <w:tcW w:w="437" w:type="pct"/>
            <w:tcBorders>
              <w:top w:val="nil"/>
              <w:left w:val="nil"/>
              <w:bottom w:val="single" w:sz="4" w:space="0" w:color="auto"/>
              <w:right w:val="single" w:sz="4" w:space="0" w:color="auto"/>
            </w:tcBorders>
            <w:shd w:val="clear" w:color="auto" w:fill="auto"/>
            <w:vAlign w:val="center"/>
            <w:hideMark/>
          </w:tcPr>
          <w:p w14:paraId="6A48D05A" w14:textId="77777777" w:rsidR="00BA2D2F" w:rsidRPr="00802B78" w:rsidRDefault="00BA2D2F" w:rsidP="00BA2D2F">
            <w:pPr>
              <w:spacing w:before="0" w:after="0"/>
              <w:ind w:firstLine="0"/>
              <w:jc w:val="center"/>
              <w:rPr>
                <w:rFonts w:eastAsia="Times New Roman"/>
                <w:color w:val="000000" w:themeColor="text1"/>
                <w:sz w:val="26"/>
                <w:szCs w:val="26"/>
              </w:rPr>
            </w:pPr>
            <w:r w:rsidRPr="00802B78">
              <w:rPr>
                <w:rFonts w:eastAsia="Times New Roman"/>
                <w:color w:val="000000" w:themeColor="text1"/>
                <w:sz w:val="26"/>
                <w:szCs w:val="26"/>
              </w:rPr>
              <w:t>(2)</w:t>
            </w:r>
          </w:p>
        </w:tc>
        <w:tc>
          <w:tcPr>
            <w:tcW w:w="1020" w:type="pct"/>
            <w:tcBorders>
              <w:top w:val="nil"/>
              <w:left w:val="nil"/>
              <w:bottom w:val="single" w:sz="4" w:space="0" w:color="auto"/>
              <w:right w:val="single" w:sz="4" w:space="0" w:color="auto"/>
            </w:tcBorders>
            <w:shd w:val="clear" w:color="auto" w:fill="auto"/>
            <w:vAlign w:val="center"/>
            <w:hideMark/>
          </w:tcPr>
          <w:p w14:paraId="066DF543" w14:textId="77777777" w:rsidR="00BA2D2F" w:rsidRPr="00802B78" w:rsidRDefault="00BA2D2F" w:rsidP="00BA2D2F">
            <w:pPr>
              <w:spacing w:before="0" w:after="0"/>
              <w:ind w:firstLine="0"/>
              <w:jc w:val="center"/>
              <w:rPr>
                <w:rFonts w:eastAsia="Times New Roman"/>
                <w:color w:val="000000" w:themeColor="text1"/>
                <w:sz w:val="26"/>
                <w:szCs w:val="26"/>
              </w:rPr>
            </w:pPr>
            <w:r w:rsidRPr="00802B78">
              <w:rPr>
                <w:rFonts w:eastAsia="Times New Roman"/>
                <w:color w:val="000000" w:themeColor="text1"/>
                <w:sz w:val="26"/>
                <w:szCs w:val="26"/>
                <w:lang w:val="nl-NL"/>
              </w:rPr>
              <w:t>(3)</w:t>
            </w:r>
          </w:p>
        </w:tc>
        <w:tc>
          <w:tcPr>
            <w:tcW w:w="1069" w:type="pct"/>
            <w:tcBorders>
              <w:top w:val="nil"/>
              <w:left w:val="nil"/>
              <w:bottom w:val="single" w:sz="4" w:space="0" w:color="auto"/>
              <w:right w:val="single" w:sz="4" w:space="0" w:color="auto"/>
            </w:tcBorders>
            <w:shd w:val="clear" w:color="auto" w:fill="auto"/>
            <w:vAlign w:val="center"/>
            <w:hideMark/>
          </w:tcPr>
          <w:p w14:paraId="4366BDFE" w14:textId="77777777" w:rsidR="00BA2D2F" w:rsidRPr="00802B78" w:rsidRDefault="00BA2D2F" w:rsidP="00BA2D2F">
            <w:pPr>
              <w:spacing w:before="0" w:after="0"/>
              <w:ind w:firstLine="0"/>
              <w:jc w:val="center"/>
              <w:rPr>
                <w:rFonts w:eastAsia="Times New Roman"/>
                <w:color w:val="000000" w:themeColor="text1"/>
                <w:sz w:val="26"/>
                <w:szCs w:val="26"/>
              </w:rPr>
            </w:pPr>
            <w:r w:rsidRPr="00802B78">
              <w:rPr>
                <w:rFonts w:eastAsia="Times New Roman"/>
                <w:color w:val="000000" w:themeColor="text1"/>
                <w:sz w:val="26"/>
                <w:szCs w:val="26"/>
                <w:lang w:val="nl-NL"/>
              </w:rPr>
              <w:t>(4)</w:t>
            </w:r>
          </w:p>
        </w:tc>
        <w:tc>
          <w:tcPr>
            <w:tcW w:w="534" w:type="pct"/>
            <w:tcBorders>
              <w:top w:val="nil"/>
              <w:left w:val="nil"/>
              <w:bottom w:val="single" w:sz="4" w:space="0" w:color="auto"/>
              <w:right w:val="single" w:sz="4" w:space="0" w:color="auto"/>
            </w:tcBorders>
            <w:shd w:val="clear" w:color="auto" w:fill="auto"/>
            <w:vAlign w:val="center"/>
            <w:hideMark/>
          </w:tcPr>
          <w:p w14:paraId="57938B05" w14:textId="77777777" w:rsidR="00BA2D2F" w:rsidRPr="00802B78" w:rsidRDefault="00BA2D2F" w:rsidP="00BA2D2F">
            <w:pPr>
              <w:spacing w:before="0" w:after="0"/>
              <w:ind w:firstLine="0"/>
              <w:jc w:val="center"/>
              <w:rPr>
                <w:rFonts w:eastAsia="Times New Roman"/>
                <w:color w:val="000000" w:themeColor="text1"/>
                <w:sz w:val="26"/>
                <w:szCs w:val="26"/>
              </w:rPr>
            </w:pPr>
            <w:r w:rsidRPr="00802B78">
              <w:rPr>
                <w:rFonts w:eastAsia="Times New Roman"/>
                <w:color w:val="000000" w:themeColor="text1"/>
                <w:sz w:val="26"/>
                <w:szCs w:val="26"/>
                <w:lang w:val="nl-NL"/>
              </w:rPr>
              <w:t>(5)=(4)-(3)</w:t>
            </w:r>
          </w:p>
        </w:tc>
      </w:tr>
      <w:tr w:rsidR="00C332DB" w:rsidRPr="00802B78" w14:paraId="66DECF7F" w14:textId="77777777" w:rsidTr="00C332DB">
        <w:trPr>
          <w:trHeight w:val="39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5A3DCB73" w14:textId="0A9B3194" w:rsidR="00C332DB" w:rsidRPr="00802B78" w:rsidRDefault="00C332DB" w:rsidP="00C332DB">
            <w:pPr>
              <w:spacing w:before="0" w:after="0"/>
              <w:ind w:firstLine="0"/>
              <w:jc w:val="center"/>
              <w:rPr>
                <w:rFonts w:eastAsia="Times New Roman"/>
                <w:b/>
                <w:bCs/>
                <w:color w:val="000000" w:themeColor="text1"/>
                <w:sz w:val="26"/>
                <w:szCs w:val="26"/>
              </w:rPr>
            </w:pPr>
            <w:r w:rsidRPr="000307D4">
              <w:rPr>
                <w:rFonts w:eastAsia="Times New Roman"/>
                <w:b/>
                <w:bCs/>
                <w:color w:val="000000"/>
                <w:sz w:val="26"/>
                <w:szCs w:val="26"/>
              </w:rPr>
              <w:t>3</w:t>
            </w:r>
          </w:p>
        </w:tc>
        <w:tc>
          <w:tcPr>
            <w:tcW w:w="1602" w:type="pct"/>
            <w:tcBorders>
              <w:top w:val="nil"/>
              <w:left w:val="nil"/>
              <w:bottom w:val="single" w:sz="4" w:space="0" w:color="auto"/>
              <w:right w:val="single" w:sz="4" w:space="0" w:color="auto"/>
            </w:tcBorders>
            <w:shd w:val="clear" w:color="auto" w:fill="auto"/>
            <w:vAlign w:val="center"/>
            <w:hideMark/>
          </w:tcPr>
          <w:p w14:paraId="0FB2ED45" w14:textId="1D4A8E60" w:rsidR="00C332DB" w:rsidRPr="00802B78" w:rsidRDefault="00C332DB" w:rsidP="00C332DB">
            <w:pPr>
              <w:spacing w:before="0" w:after="0"/>
              <w:ind w:firstLine="0"/>
              <w:rPr>
                <w:rFonts w:eastAsia="Times New Roman"/>
                <w:b/>
                <w:bCs/>
                <w:color w:val="000000" w:themeColor="text1"/>
                <w:sz w:val="26"/>
                <w:szCs w:val="26"/>
              </w:rPr>
            </w:pPr>
            <w:r w:rsidRPr="000307D4">
              <w:rPr>
                <w:rFonts w:eastAsia="Times New Roman"/>
                <w:b/>
                <w:bCs/>
                <w:color w:val="000000"/>
                <w:sz w:val="26"/>
                <w:szCs w:val="26"/>
              </w:rPr>
              <w:t>Nhóm đất chưa sử dụng</w:t>
            </w:r>
          </w:p>
        </w:tc>
        <w:tc>
          <w:tcPr>
            <w:tcW w:w="437" w:type="pct"/>
            <w:tcBorders>
              <w:top w:val="nil"/>
              <w:left w:val="nil"/>
              <w:bottom w:val="single" w:sz="4" w:space="0" w:color="auto"/>
              <w:right w:val="single" w:sz="4" w:space="0" w:color="auto"/>
            </w:tcBorders>
            <w:shd w:val="clear" w:color="auto" w:fill="auto"/>
            <w:noWrap/>
            <w:vAlign w:val="center"/>
            <w:hideMark/>
          </w:tcPr>
          <w:p w14:paraId="5E453885" w14:textId="76EDBAD8" w:rsidR="00C332DB" w:rsidRPr="00802B78" w:rsidRDefault="00C332DB" w:rsidP="00C332DB">
            <w:pPr>
              <w:spacing w:before="0" w:after="0"/>
              <w:ind w:firstLine="0"/>
              <w:rPr>
                <w:rFonts w:eastAsia="Times New Roman"/>
                <w:b/>
                <w:bCs/>
                <w:color w:val="000000" w:themeColor="text1"/>
                <w:sz w:val="26"/>
                <w:szCs w:val="26"/>
              </w:rPr>
            </w:pPr>
            <w:r w:rsidRPr="000307D4">
              <w:rPr>
                <w:rFonts w:eastAsia="Times New Roman"/>
                <w:b/>
                <w:bCs/>
                <w:color w:val="000000"/>
                <w:sz w:val="26"/>
                <w:szCs w:val="26"/>
              </w:rPr>
              <w:t>CSD</w:t>
            </w:r>
          </w:p>
        </w:tc>
        <w:tc>
          <w:tcPr>
            <w:tcW w:w="1020" w:type="pct"/>
            <w:tcBorders>
              <w:top w:val="nil"/>
              <w:left w:val="nil"/>
              <w:bottom w:val="single" w:sz="4" w:space="0" w:color="auto"/>
              <w:right w:val="single" w:sz="4" w:space="0" w:color="auto"/>
            </w:tcBorders>
            <w:shd w:val="clear" w:color="auto" w:fill="auto"/>
            <w:noWrap/>
            <w:vAlign w:val="center"/>
            <w:hideMark/>
          </w:tcPr>
          <w:p w14:paraId="209638F5" w14:textId="601E81C3" w:rsidR="00C332DB" w:rsidRPr="00802B78" w:rsidRDefault="00C332DB" w:rsidP="00C332DB">
            <w:pPr>
              <w:spacing w:before="0" w:after="0"/>
              <w:ind w:firstLine="0"/>
              <w:jc w:val="right"/>
              <w:rPr>
                <w:rFonts w:eastAsia="Times New Roman"/>
                <w:b/>
                <w:bCs/>
                <w:color w:val="000000" w:themeColor="text1"/>
                <w:sz w:val="26"/>
                <w:szCs w:val="26"/>
              </w:rPr>
            </w:pPr>
            <w:r w:rsidRPr="000307D4">
              <w:rPr>
                <w:rFonts w:eastAsia="Times New Roman"/>
                <w:b/>
                <w:bCs/>
                <w:color w:val="000000"/>
                <w:sz w:val="26"/>
                <w:szCs w:val="26"/>
              </w:rPr>
              <w:t>2.814,79</w:t>
            </w:r>
          </w:p>
        </w:tc>
        <w:tc>
          <w:tcPr>
            <w:tcW w:w="1069" w:type="pct"/>
            <w:tcBorders>
              <w:top w:val="nil"/>
              <w:left w:val="nil"/>
              <w:bottom w:val="single" w:sz="4" w:space="0" w:color="auto"/>
              <w:right w:val="single" w:sz="4" w:space="0" w:color="auto"/>
            </w:tcBorders>
            <w:shd w:val="clear" w:color="auto" w:fill="auto"/>
            <w:noWrap/>
            <w:vAlign w:val="center"/>
            <w:hideMark/>
          </w:tcPr>
          <w:p w14:paraId="3E13E566" w14:textId="49F191F4" w:rsidR="00C332DB" w:rsidRPr="00802B78" w:rsidRDefault="00C332DB" w:rsidP="00C332DB">
            <w:pPr>
              <w:spacing w:before="0" w:after="0"/>
              <w:ind w:firstLine="0"/>
              <w:jc w:val="right"/>
              <w:rPr>
                <w:rFonts w:eastAsia="Times New Roman"/>
                <w:b/>
                <w:bCs/>
                <w:color w:val="000000" w:themeColor="text1"/>
                <w:sz w:val="26"/>
                <w:szCs w:val="26"/>
              </w:rPr>
            </w:pPr>
            <w:r w:rsidRPr="008F04EF">
              <w:rPr>
                <w:b/>
                <w:bCs/>
                <w:color w:val="000000"/>
                <w:sz w:val="26"/>
                <w:szCs w:val="26"/>
              </w:rPr>
              <w:t>2.775,40</w:t>
            </w:r>
          </w:p>
        </w:tc>
        <w:tc>
          <w:tcPr>
            <w:tcW w:w="534" w:type="pct"/>
            <w:tcBorders>
              <w:top w:val="nil"/>
              <w:left w:val="nil"/>
              <w:bottom w:val="single" w:sz="4" w:space="0" w:color="auto"/>
              <w:right w:val="single" w:sz="4" w:space="0" w:color="auto"/>
            </w:tcBorders>
            <w:shd w:val="clear" w:color="auto" w:fill="auto"/>
            <w:noWrap/>
            <w:vAlign w:val="center"/>
            <w:hideMark/>
          </w:tcPr>
          <w:p w14:paraId="1C543E18" w14:textId="74E03A89" w:rsidR="00C332DB" w:rsidRPr="00802B78" w:rsidRDefault="00C332DB" w:rsidP="00C332DB">
            <w:pPr>
              <w:spacing w:before="0" w:after="0"/>
              <w:ind w:firstLine="0"/>
              <w:jc w:val="right"/>
              <w:rPr>
                <w:rFonts w:eastAsia="Times New Roman"/>
                <w:b/>
                <w:bCs/>
                <w:color w:val="000000" w:themeColor="text1"/>
                <w:sz w:val="26"/>
                <w:szCs w:val="26"/>
              </w:rPr>
            </w:pPr>
            <w:r w:rsidRPr="008F04EF">
              <w:rPr>
                <w:b/>
                <w:bCs/>
                <w:color w:val="000000"/>
                <w:sz w:val="26"/>
                <w:szCs w:val="26"/>
              </w:rPr>
              <w:t>-39,39</w:t>
            </w:r>
          </w:p>
        </w:tc>
      </w:tr>
      <w:tr w:rsidR="00C332DB" w:rsidRPr="00802B78" w14:paraId="19E08847" w14:textId="77777777" w:rsidTr="00C332DB">
        <w:trPr>
          <w:trHeight w:val="31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0CCB1E7F" w14:textId="0AC2839E" w:rsidR="00C332DB" w:rsidRPr="00802B78" w:rsidRDefault="00C332DB" w:rsidP="00C332DB">
            <w:pPr>
              <w:spacing w:before="0" w:after="0"/>
              <w:jc w:val="center"/>
              <w:rPr>
                <w:rFonts w:eastAsia="Times New Roman"/>
                <w:i/>
                <w:iCs/>
                <w:color w:val="000000" w:themeColor="text1"/>
                <w:sz w:val="26"/>
                <w:szCs w:val="26"/>
              </w:rPr>
            </w:pPr>
          </w:p>
        </w:tc>
        <w:tc>
          <w:tcPr>
            <w:tcW w:w="1602" w:type="pct"/>
            <w:tcBorders>
              <w:top w:val="nil"/>
              <w:left w:val="nil"/>
              <w:bottom w:val="single" w:sz="4" w:space="0" w:color="auto"/>
              <w:right w:val="single" w:sz="4" w:space="0" w:color="auto"/>
            </w:tcBorders>
            <w:shd w:val="clear" w:color="auto" w:fill="auto"/>
            <w:vAlign w:val="center"/>
            <w:hideMark/>
          </w:tcPr>
          <w:p w14:paraId="675D9C11" w14:textId="240850C1" w:rsidR="00C332DB" w:rsidRPr="00802B78" w:rsidRDefault="00C332DB" w:rsidP="00C332DB">
            <w:pPr>
              <w:spacing w:before="0" w:after="0"/>
              <w:ind w:firstLine="0"/>
              <w:rPr>
                <w:rFonts w:eastAsia="Times New Roman"/>
                <w:i/>
                <w:iCs/>
                <w:color w:val="000000" w:themeColor="text1"/>
                <w:sz w:val="26"/>
                <w:szCs w:val="26"/>
              </w:rPr>
            </w:pPr>
            <w:r w:rsidRPr="000307D4">
              <w:rPr>
                <w:rFonts w:eastAsia="Times New Roman"/>
                <w:i/>
                <w:iCs/>
                <w:color w:val="000000"/>
                <w:sz w:val="26"/>
                <w:szCs w:val="26"/>
              </w:rPr>
              <w:t>Trong đó:</w:t>
            </w:r>
          </w:p>
        </w:tc>
        <w:tc>
          <w:tcPr>
            <w:tcW w:w="437" w:type="pct"/>
            <w:tcBorders>
              <w:top w:val="nil"/>
              <w:left w:val="nil"/>
              <w:bottom w:val="single" w:sz="4" w:space="0" w:color="auto"/>
              <w:right w:val="single" w:sz="4" w:space="0" w:color="auto"/>
            </w:tcBorders>
            <w:shd w:val="clear" w:color="auto" w:fill="auto"/>
            <w:noWrap/>
            <w:vAlign w:val="center"/>
            <w:hideMark/>
          </w:tcPr>
          <w:p w14:paraId="0D391F48" w14:textId="44B8026C" w:rsidR="00C332DB" w:rsidRPr="00802B78" w:rsidRDefault="00C332DB" w:rsidP="00C332DB">
            <w:pPr>
              <w:spacing w:before="0" w:after="0"/>
              <w:jc w:val="center"/>
              <w:rPr>
                <w:rFonts w:eastAsia="Times New Roman"/>
                <w:i/>
                <w:iCs/>
                <w:color w:val="000000" w:themeColor="text1"/>
                <w:sz w:val="26"/>
                <w:szCs w:val="26"/>
              </w:rPr>
            </w:pPr>
            <w:r w:rsidRPr="000307D4">
              <w:rPr>
                <w:rFonts w:eastAsia="Times New Roman"/>
                <w:i/>
                <w:iCs/>
                <w:color w:val="000000"/>
                <w:sz w:val="26"/>
                <w:szCs w:val="26"/>
              </w:rPr>
              <w:t> </w:t>
            </w:r>
          </w:p>
        </w:tc>
        <w:tc>
          <w:tcPr>
            <w:tcW w:w="1020" w:type="pct"/>
            <w:tcBorders>
              <w:top w:val="nil"/>
              <w:left w:val="nil"/>
              <w:bottom w:val="single" w:sz="4" w:space="0" w:color="auto"/>
              <w:right w:val="single" w:sz="4" w:space="0" w:color="auto"/>
            </w:tcBorders>
            <w:shd w:val="clear" w:color="auto" w:fill="auto"/>
            <w:noWrap/>
            <w:vAlign w:val="center"/>
            <w:hideMark/>
          </w:tcPr>
          <w:p w14:paraId="6371BE3C" w14:textId="1246E629" w:rsidR="00C332DB" w:rsidRPr="00802B78" w:rsidRDefault="00C332DB" w:rsidP="00C332DB">
            <w:pPr>
              <w:spacing w:before="0" w:after="0"/>
              <w:jc w:val="right"/>
              <w:rPr>
                <w:rFonts w:eastAsia="Times New Roman"/>
                <w:i/>
                <w:iCs/>
                <w:color w:val="000000" w:themeColor="text1"/>
                <w:sz w:val="26"/>
                <w:szCs w:val="26"/>
              </w:rPr>
            </w:pPr>
            <w:r w:rsidRPr="000307D4">
              <w:rPr>
                <w:rFonts w:eastAsia="Times New Roman"/>
                <w:i/>
                <w:iCs/>
                <w:color w:val="000000"/>
                <w:sz w:val="26"/>
                <w:szCs w:val="26"/>
              </w:rPr>
              <w:t>-</w:t>
            </w:r>
          </w:p>
        </w:tc>
        <w:tc>
          <w:tcPr>
            <w:tcW w:w="1069" w:type="pct"/>
            <w:tcBorders>
              <w:top w:val="nil"/>
              <w:left w:val="nil"/>
              <w:bottom w:val="single" w:sz="4" w:space="0" w:color="auto"/>
              <w:right w:val="single" w:sz="4" w:space="0" w:color="auto"/>
            </w:tcBorders>
            <w:shd w:val="clear" w:color="auto" w:fill="auto"/>
            <w:noWrap/>
            <w:vAlign w:val="center"/>
            <w:hideMark/>
          </w:tcPr>
          <w:p w14:paraId="1D9BDCAA" w14:textId="6A60BA81" w:rsidR="00C332DB" w:rsidRPr="00802B78" w:rsidRDefault="00C332DB" w:rsidP="00C332DB">
            <w:pPr>
              <w:spacing w:before="0" w:after="0"/>
              <w:jc w:val="right"/>
              <w:rPr>
                <w:rFonts w:eastAsia="Times New Roman"/>
                <w:i/>
                <w:iCs/>
                <w:color w:val="000000" w:themeColor="text1"/>
                <w:sz w:val="26"/>
                <w:szCs w:val="26"/>
              </w:rPr>
            </w:pPr>
            <w:r w:rsidRPr="008F04EF">
              <w:rPr>
                <w:i/>
                <w:iCs/>
                <w:color w:val="000000"/>
                <w:sz w:val="26"/>
                <w:szCs w:val="26"/>
              </w:rPr>
              <w:t> </w:t>
            </w:r>
          </w:p>
        </w:tc>
        <w:tc>
          <w:tcPr>
            <w:tcW w:w="534" w:type="pct"/>
            <w:tcBorders>
              <w:top w:val="nil"/>
              <w:left w:val="nil"/>
              <w:bottom w:val="single" w:sz="4" w:space="0" w:color="auto"/>
              <w:right w:val="single" w:sz="4" w:space="0" w:color="auto"/>
            </w:tcBorders>
            <w:shd w:val="clear" w:color="auto" w:fill="auto"/>
            <w:noWrap/>
            <w:vAlign w:val="center"/>
            <w:hideMark/>
          </w:tcPr>
          <w:p w14:paraId="7F6D2990" w14:textId="038F0B20" w:rsidR="00C332DB" w:rsidRPr="00802B78" w:rsidRDefault="00C332DB" w:rsidP="00C332DB">
            <w:pPr>
              <w:spacing w:before="0" w:after="0"/>
              <w:rPr>
                <w:rFonts w:eastAsia="Times New Roman"/>
                <w:color w:val="000000" w:themeColor="text1"/>
                <w:sz w:val="26"/>
                <w:szCs w:val="26"/>
              </w:rPr>
            </w:pPr>
            <w:r w:rsidRPr="008F04EF">
              <w:rPr>
                <w:i/>
                <w:iCs/>
                <w:color w:val="000000"/>
                <w:sz w:val="26"/>
                <w:szCs w:val="26"/>
              </w:rPr>
              <w:t> </w:t>
            </w:r>
          </w:p>
        </w:tc>
      </w:tr>
      <w:tr w:rsidR="00C332DB" w:rsidRPr="00802B78" w14:paraId="6B36435C" w14:textId="77777777" w:rsidTr="00C332DB">
        <w:trPr>
          <w:trHeight w:val="38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55D8D526" w14:textId="7208FE7A" w:rsidR="00C332DB" w:rsidRPr="00802B78" w:rsidRDefault="00C332DB" w:rsidP="00C332DB">
            <w:pPr>
              <w:spacing w:before="0" w:after="0"/>
              <w:ind w:firstLine="0"/>
              <w:jc w:val="center"/>
              <w:rPr>
                <w:rFonts w:eastAsia="Times New Roman"/>
                <w:color w:val="000000" w:themeColor="text1"/>
                <w:sz w:val="26"/>
                <w:szCs w:val="26"/>
              </w:rPr>
            </w:pPr>
            <w:r w:rsidRPr="000307D4">
              <w:rPr>
                <w:rFonts w:eastAsia="Times New Roman"/>
                <w:color w:val="000000"/>
                <w:sz w:val="26"/>
                <w:szCs w:val="26"/>
              </w:rPr>
              <w:t>3.1</w:t>
            </w:r>
          </w:p>
        </w:tc>
        <w:tc>
          <w:tcPr>
            <w:tcW w:w="1602" w:type="pct"/>
            <w:tcBorders>
              <w:top w:val="nil"/>
              <w:left w:val="nil"/>
              <w:bottom w:val="single" w:sz="4" w:space="0" w:color="auto"/>
              <w:right w:val="single" w:sz="4" w:space="0" w:color="auto"/>
            </w:tcBorders>
            <w:shd w:val="clear" w:color="auto" w:fill="auto"/>
            <w:vAlign w:val="center"/>
            <w:hideMark/>
          </w:tcPr>
          <w:p w14:paraId="7A75E5F9" w14:textId="46033C30" w:rsidR="00C332DB" w:rsidRPr="00802B78" w:rsidRDefault="00C332DB" w:rsidP="00C332DB">
            <w:pPr>
              <w:spacing w:before="0" w:after="0"/>
              <w:ind w:firstLine="0"/>
              <w:rPr>
                <w:rFonts w:eastAsia="Times New Roman"/>
                <w:color w:val="000000" w:themeColor="text1"/>
                <w:sz w:val="26"/>
                <w:szCs w:val="26"/>
              </w:rPr>
            </w:pPr>
            <w:r w:rsidRPr="000307D4">
              <w:rPr>
                <w:rFonts w:eastAsia="Times New Roman"/>
                <w:color w:val="000000"/>
                <w:sz w:val="26"/>
                <w:szCs w:val="26"/>
              </w:rPr>
              <w:t>Đất bằng chưa sử dụng</w:t>
            </w:r>
          </w:p>
        </w:tc>
        <w:tc>
          <w:tcPr>
            <w:tcW w:w="437" w:type="pct"/>
            <w:tcBorders>
              <w:top w:val="nil"/>
              <w:left w:val="nil"/>
              <w:bottom w:val="single" w:sz="4" w:space="0" w:color="auto"/>
              <w:right w:val="single" w:sz="4" w:space="0" w:color="auto"/>
            </w:tcBorders>
            <w:shd w:val="clear" w:color="auto" w:fill="auto"/>
            <w:noWrap/>
            <w:vAlign w:val="center"/>
            <w:hideMark/>
          </w:tcPr>
          <w:p w14:paraId="18047320" w14:textId="08F1C653" w:rsidR="00C332DB" w:rsidRPr="00802B78" w:rsidRDefault="00C332DB" w:rsidP="00C332DB">
            <w:pPr>
              <w:spacing w:before="0" w:after="0"/>
              <w:ind w:firstLine="0"/>
              <w:rPr>
                <w:rFonts w:eastAsia="Times New Roman"/>
                <w:color w:val="000000" w:themeColor="text1"/>
                <w:sz w:val="26"/>
                <w:szCs w:val="26"/>
              </w:rPr>
            </w:pPr>
            <w:r w:rsidRPr="000307D4">
              <w:rPr>
                <w:rFonts w:eastAsia="Times New Roman"/>
                <w:color w:val="000000"/>
                <w:sz w:val="26"/>
                <w:szCs w:val="26"/>
              </w:rPr>
              <w:t>BCS</w:t>
            </w:r>
          </w:p>
        </w:tc>
        <w:tc>
          <w:tcPr>
            <w:tcW w:w="1020" w:type="pct"/>
            <w:tcBorders>
              <w:top w:val="nil"/>
              <w:left w:val="nil"/>
              <w:bottom w:val="single" w:sz="4" w:space="0" w:color="auto"/>
              <w:right w:val="single" w:sz="4" w:space="0" w:color="auto"/>
            </w:tcBorders>
            <w:shd w:val="clear" w:color="auto" w:fill="auto"/>
            <w:noWrap/>
            <w:vAlign w:val="center"/>
            <w:hideMark/>
          </w:tcPr>
          <w:p w14:paraId="7DC15B3A" w14:textId="6E4CF5B8" w:rsidR="00C332DB" w:rsidRPr="00802B78" w:rsidRDefault="00C332DB" w:rsidP="00C332DB">
            <w:pPr>
              <w:spacing w:before="0" w:after="0"/>
              <w:jc w:val="right"/>
              <w:rPr>
                <w:rFonts w:eastAsia="Times New Roman"/>
                <w:color w:val="000000" w:themeColor="text1"/>
                <w:sz w:val="26"/>
                <w:szCs w:val="26"/>
              </w:rPr>
            </w:pPr>
            <w:r w:rsidRPr="000307D4">
              <w:rPr>
                <w:rFonts w:eastAsia="Times New Roman"/>
                <w:color w:val="000000"/>
                <w:sz w:val="26"/>
                <w:szCs w:val="26"/>
              </w:rPr>
              <w:t>771,60</w:t>
            </w:r>
          </w:p>
        </w:tc>
        <w:tc>
          <w:tcPr>
            <w:tcW w:w="1069" w:type="pct"/>
            <w:tcBorders>
              <w:top w:val="nil"/>
              <w:left w:val="nil"/>
              <w:bottom w:val="single" w:sz="4" w:space="0" w:color="auto"/>
              <w:right w:val="single" w:sz="4" w:space="0" w:color="auto"/>
            </w:tcBorders>
            <w:shd w:val="clear" w:color="auto" w:fill="auto"/>
            <w:noWrap/>
            <w:vAlign w:val="center"/>
            <w:hideMark/>
          </w:tcPr>
          <w:p w14:paraId="7DD5C0A5" w14:textId="75FB5C81" w:rsidR="00C332DB" w:rsidRPr="00802B78" w:rsidRDefault="00C332DB" w:rsidP="00C332DB">
            <w:pPr>
              <w:spacing w:before="0" w:after="0"/>
              <w:jc w:val="right"/>
              <w:rPr>
                <w:rFonts w:eastAsia="Times New Roman"/>
                <w:color w:val="000000" w:themeColor="text1"/>
                <w:sz w:val="26"/>
                <w:szCs w:val="26"/>
              </w:rPr>
            </w:pPr>
            <w:r w:rsidRPr="008F04EF">
              <w:rPr>
                <w:color w:val="000000"/>
                <w:sz w:val="26"/>
                <w:szCs w:val="26"/>
              </w:rPr>
              <w:t>732,64</w:t>
            </w:r>
          </w:p>
        </w:tc>
        <w:tc>
          <w:tcPr>
            <w:tcW w:w="534" w:type="pct"/>
            <w:tcBorders>
              <w:top w:val="nil"/>
              <w:left w:val="nil"/>
              <w:bottom w:val="single" w:sz="4" w:space="0" w:color="auto"/>
              <w:right w:val="single" w:sz="4" w:space="0" w:color="auto"/>
            </w:tcBorders>
            <w:shd w:val="clear" w:color="auto" w:fill="auto"/>
            <w:noWrap/>
            <w:vAlign w:val="center"/>
            <w:hideMark/>
          </w:tcPr>
          <w:p w14:paraId="0C4C6E75" w14:textId="230DF021" w:rsidR="00C332DB" w:rsidRPr="00802B78" w:rsidRDefault="00C332DB" w:rsidP="00C332DB">
            <w:pPr>
              <w:spacing w:before="0" w:after="0"/>
              <w:ind w:firstLine="0"/>
              <w:jc w:val="right"/>
              <w:rPr>
                <w:rFonts w:eastAsia="Times New Roman"/>
                <w:color w:val="000000" w:themeColor="text1"/>
                <w:sz w:val="26"/>
                <w:szCs w:val="26"/>
              </w:rPr>
            </w:pPr>
            <w:r w:rsidRPr="008F04EF">
              <w:rPr>
                <w:color w:val="000000"/>
                <w:sz w:val="26"/>
                <w:szCs w:val="26"/>
              </w:rPr>
              <w:t>-38,96</w:t>
            </w:r>
          </w:p>
        </w:tc>
      </w:tr>
      <w:tr w:rsidR="00C332DB" w:rsidRPr="00802B78" w14:paraId="264FF7F8" w14:textId="77777777" w:rsidTr="00C332DB">
        <w:trPr>
          <w:trHeight w:val="278"/>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1BC31DDB" w14:textId="58564CBC" w:rsidR="00C332DB" w:rsidRPr="00802B78" w:rsidRDefault="00C332DB" w:rsidP="00C332DB">
            <w:pPr>
              <w:spacing w:before="0" w:after="0"/>
              <w:ind w:firstLine="0"/>
              <w:jc w:val="center"/>
              <w:rPr>
                <w:rFonts w:eastAsia="Times New Roman"/>
                <w:color w:val="000000" w:themeColor="text1"/>
                <w:sz w:val="26"/>
                <w:szCs w:val="26"/>
              </w:rPr>
            </w:pPr>
            <w:r w:rsidRPr="000307D4">
              <w:rPr>
                <w:rFonts w:eastAsia="Times New Roman"/>
                <w:color w:val="000000"/>
                <w:sz w:val="26"/>
                <w:szCs w:val="26"/>
              </w:rPr>
              <w:t>3.2</w:t>
            </w:r>
          </w:p>
        </w:tc>
        <w:tc>
          <w:tcPr>
            <w:tcW w:w="1602" w:type="pct"/>
            <w:tcBorders>
              <w:top w:val="nil"/>
              <w:left w:val="nil"/>
              <w:bottom w:val="single" w:sz="4" w:space="0" w:color="auto"/>
              <w:right w:val="single" w:sz="4" w:space="0" w:color="auto"/>
            </w:tcBorders>
            <w:shd w:val="clear" w:color="auto" w:fill="auto"/>
            <w:vAlign w:val="center"/>
            <w:hideMark/>
          </w:tcPr>
          <w:p w14:paraId="275D10BC" w14:textId="5A2A574D" w:rsidR="00C332DB" w:rsidRPr="00802B78" w:rsidRDefault="00C332DB" w:rsidP="00C332DB">
            <w:pPr>
              <w:spacing w:before="0" w:after="0"/>
              <w:ind w:firstLine="0"/>
              <w:rPr>
                <w:rFonts w:eastAsia="Times New Roman"/>
                <w:color w:val="000000" w:themeColor="text1"/>
                <w:sz w:val="26"/>
                <w:szCs w:val="26"/>
              </w:rPr>
            </w:pPr>
            <w:r w:rsidRPr="000307D4">
              <w:rPr>
                <w:rFonts w:eastAsia="Times New Roman"/>
                <w:color w:val="000000"/>
                <w:sz w:val="26"/>
                <w:szCs w:val="26"/>
              </w:rPr>
              <w:t>Đất đồi núi chưa sử dụng</w:t>
            </w:r>
          </w:p>
        </w:tc>
        <w:tc>
          <w:tcPr>
            <w:tcW w:w="437" w:type="pct"/>
            <w:tcBorders>
              <w:top w:val="nil"/>
              <w:left w:val="nil"/>
              <w:bottom w:val="single" w:sz="4" w:space="0" w:color="auto"/>
              <w:right w:val="single" w:sz="4" w:space="0" w:color="auto"/>
            </w:tcBorders>
            <w:shd w:val="clear" w:color="auto" w:fill="auto"/>
            <w:noWrap/>
            <w:vAlign w:val="center"/>
            <w:hideMark/>
          </w:tcPr>
          <w:p w14:paraId="3857BC49" w14:textId="0B669562" w:rsidR="00C332DB" w:rsidRPr="00802B78" w:rsidRDefault="00C332DB" w:rsidP="00C332DB">
            <w:pPr>
              <w:spacing w:before="0" w:after="0"/>
              <w:ind w:firstLine="0"/>
              <w:rPr>
                <w:rFonts w:eastAsia="Times New Roman"/>
                <w:color w:val="000000" w:themeColor="text1"/>
                <w:sz w:val="26"/>
                <w:szCs w:val="26"/>
              </w:rPr>
            </w:pPr>
            <w:r w:rsidRPr="000307D4">
              <w:rPr>
                <w:rFonts w:eastAsia="Times New Roman"/>
                <w:color w:val="000000"/>
                <w:sz w:val="26"/>
                <w:szCs w:val="26"/>
              </w:rPr>
              <w:t>DCS</w:t>
            </w:r>
          </w:p>
        </w:tc>
        <w:tc>
          <w:tcPr>
            <w:tcW w:w="1020" w:type="pct"/>
            <w:tcBorders>
              <w:top w:val="nil"/>
              <w:left w:val="nil"/>
              <w:bottom w:val="single" w:sz="4" w:space="0" w:color="auto"/>
              <w:right w:val="single" w:sz="4" w:space="0" w:color="auto"/>
            </w:tcBorders>
            <w:shd w:val="clear" w:color="auto" w:fill="auto"/>
            <w:noWrap/>
            <w:vAlign w:val="center"/>
            <w:hideMark/>
          </w:tcPr>
          <w:p w14:paraId="18DF1B02" w14:textId="6009FBE2" w:rsidR="00C332DB" w:rsidRPr="00802B78" w:rsidRDefault="00C332DB" w:rsidP="00C332DB">
            <w:pPr>
              <w:spacing w:before="0" w:after="0"/>
              <w:jc w:val="right"/>
              <w:rPr>
                <w:rFonts w:eastAsia="Times New Roman"/>
                <w:color w:val="000000" w:themeColor="text1"/>
                <w:sz w:val="26"/>
                <w:szCs w:val="26"/>
              </w:rPr>
            </w:pPr>
            <w:r w:rsidRPr="000307D4">
              <w:rPr>
                <w:rFonts w:eastAsia="Times New Roman"/>
                <w:color w:val="000000"/>
                <w:sz w:val="26"/>
                <w:szCs w:val="26"/>
              </w:rPr>
              <w:t>2.038,77</w:t>
            </w:r>
          </w:p>
        </w:tc>
        <w:tc>
          <w:tcPr>
            <w:tcW w:w="1069" w:type="pct"/>
            <w:tcBorders>
              <w:top w:val="nil"/>
              <w:left w:val="nil"/>
              <w:bottom w:val="single" w:sz="4" w:space="0" w:color="auto"/>
              <w:right w:val="single" w:sz="4" w:space="0" w:color="auto"/>
            </w:tcBorders>
            <w:shd w:val="clear" w:color="auto" w:fill="auto"/>
            <w:noWrap/>
            <w:vAlign w:val="center"/>
            <w:hideMark/>
          </w:tcPr>
          <w:p w14:paraId="421BD113" w14:textId="17C56830" w:rsidR="00C332DB" w:rsidRPr="00802B78" w:rsidRDefault="00C332DB" w:rsidP="00C332DB">
            <w:pPr>
              <w:spacing w:before="0" w:after="0"/>
              <w:jc w:val="right"/>
              <w:rPr>
                <w:rFonts w:eastAsia="Times New Roman"/>
                <w:color w:val="000000" w:themeColor="text1"/>
                <w:sz w:val="26"/>
                <w:szCs w:val="26"/>
              </w:rPr>
            </w:pPr>
            <w:r w:rsidRPr="008F04EF">
              <w:rPr>
                <w:color w:val="000000"/>
                <w:sz w:val="26"/>
                <w:szCs w:val="26"/>
              </w:rPr>
              <w:t>2.038,47</w:t>
            </w:r>
          </w:p>
        </w:tc>
        <w:tc>
          <w:tcPr>
            <w:tcW w:w="534" w:type="pct"/>
            <w:tcBorders>
              <w:top w:val="nil"/>
              <w:left w:val="nil"/>
              <w:bottom w:val="single" w:sz="4" w:space="0" w:color="auto"/>
              <w:right w:val="single" w:sz="4" w:space="0" w:color="auto"/>
            </w:tcBorders>
            <w:shd w:val="clear" w:color="auto" w:fill="auto"/>
            <w:noWrap/>
            <w:vAlign w:val="center"/>
            <w:hideMark/>
          </w:tcPr>
          <w:p w14:paraId="4030AC54" w14:textId="73A1F44C" w:rsidR="00C332DB" w:rsidRPr="00802B78" w:rsidRDefault="00C332DB" w:rsidP="00C332DB">
            <w:pPr>
              <w:spacing w:before="0" w:after="0"/>
              <w:ind w:firstLine="0"/>
              <w:jc w:val="right"/>
              <w:rPr>
                <w:rFonts w:eastAsia="Times New Roman"/>
                <w:color w:val="000000" w:themeColor="text1"/>
                <w:sz w:val="26"/>
                <w:szCs w:val="26"/>
              </w:rPr>
            </w:pPr>
            <w:r w:rsidRPr="008F04EF">
              <w:rPr>
                <w:color w:val="000000"/>
                <w:sz w:val="26"/>
                <w:szCs w:val="26"/>
              </w:rPr>
              <w:t>-0,30</w:t>
            </w:r>
          </w:p>
        </w:tc>
      </w:tr>
      <w:tr w:rsidR="00C332DB" w:rsidRPr="00802B78" w14:paraId="5B6C58F3" w14:textId="77777777" w:rsidTr="00C332DB">
        <w:trPr>
          <w:trHeight w:val="38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64E8BCAF" w14:textId="462681F6" w:rsidR="00C332DB" w:rsidRPr="00802B78" w:rsidRDefault="00C332DB" w:rsidP="00C332DB">
            <w:pPr>
              <w:spacing w:before="0" w:after="0"/>
              <w:ind w:firstLine="0"/>
              <w:jc w:val="center"/>
              <w:rPr>
                <w:rFonts w:eastAsia="Times New Roman"/>
                <w:color w:val="000000" w:themeColor="text1"/>
                <w:sz w:val="26"/>
                <w:szCs w:val="26"/>
              </w:rPr>
            </w:pPr>
            <w:r w:rsidRPr="000307D4">
              <w:rPr>
                <w:rFonts w:eastAsia="Times New Roman"/>
                <w:color w:val="000000"/>
                <w:sz w:val="26"/>
                <w:szCs w:val="26"/>
              </w:rPr>
              <w:t>3.3</w:t>
            </w:r>
          </w:p>
        </w:tc>
        <w:tc>
          <w:tcPr>
            <w:tcW w:w="1602" w:type="pct"/>
            <w:tcBorders>
              <w:top w:val="nil"/>
              <w:left w:val="nil"/>
              <w:bottom w:val="single" w:sz="4" w:space="0" w:color="auto"/>
              <w:right w:val="single" w:sz="4" w:space="0" w:color="auto"/>
            </w:tcBorders>
            <w:shd w:val="clear" w:color="auto" w:fill="auto"/>
            <w:vAlign w:val="center"/>
            <w:hideMark/>
          </w:tcPr>
          <w:p w14:paraId="4F9B6C60" w14:textId="1C36F8E8" w:rsidR="00C332DB" w:rsidRPr="00802B78" w:rsidRDefault="00C332DB" w:rsidP="00C332DB">
            <w:pPr>
              <w:spacing w:before="0" w:after="0"/>
              <w:ind w:firstLine="0"/>
              <w:rPr>
                <w:rFonts w:eastAsia="Times New Roman"/>
                <w:color w:val="000000" w:themeColor="text1"/>
                <w:sz w:val="26"/>
                <w:szCs w:val="26"/>
              </w:rPr>
            </w:pPr>
            <w:r w:rsidRPr="000307D4">
              <w:rPr>
                <w:rFonts w:eastAsia="Times New Roman"/>
                <w:color w:val="000000"/>
                <w:sz w:val="26"/>
                <w:szCs w:val="26"/>
              </w:rPr>
              <w:t>Núi đá không có rừng cây</w:t>
            </w:r>
          </w:p>
        </w:tc>
        <w:tc>
          <w:tcPr>
            <w:tcW w:w="437" w:type="pct"/>
            <w:tcBorders>
              <w:top w:val="nil"/>
              <w:left w:val="nil"/>
              <w:bottom w:val="single" w:sz="4" w:space="0" w:color="auto"/>
              <w:right w:val="single" w:sz="4" w:space="0" w:color="auto"/>
            </w:tcBorders>
            <w:shd w:val="clear" w:color="auto" w:fill="auto"/>
            <w:noWrap/>
            <w:vAlign w:val="center"/>
            <w:hideMark/>
          </w:tcPr>
          <w:p w14:paraId="189980CF" w14:textId="4ADCFC73" w:rsidR="00C332DB" w:rsidRPr="00802B78" w:rsidRDefault="00C332DB" w:rsidP="00C332DB">
            <w:pPr>
              <w:spacing w:before="0" w:after="0"/>
              <w:ind w:firstLine="0"/>
              <w:rPr>
                <w:rFonts w:eastAsia="Times New Roman"/>
                <w:color w:val="000000" w:themeColor="text1"/>
                <w:sz w:val="26"/>
                <w:szCs w:val="26"/>
              </w:rPr>
            </w:pPr>
            <w:r w:rsidRPr="000307D4">
              <w:rPr>
                <w:rFonts w:eastAsia="Times New Roman"/>
                <w:color w:val="000000"/>
                <w:sz w:val="26"/>
                <w:szCs w:val="26"/>
              </w:rPr>
              <w:t>NCS</w:t>
            </w:r>
          </w:p>
        </w:tc>
        <w:tc>
          <w:tcPr>
            <w:tcW w:w="1020" w:type="pct"/>
            <w:tcBorders>
              <w:top w:val="nil"/>
              <w:left w:val="nil"/>
              <w:bottom w:val="single" w:sz="4" w:space="0" w:color="auto"/>
              <w:right w:val="single" w:sz="4" w:space="0" w:color="auto"/>
            </w:tcBorders>
            <w:shd w:val="clear" w:color="auto" w:fill="auto"/>
            <w:noWrap/>
            <w:vAlign w:val="center"/>
            <w:hideMark/>
          </w:tcPr>
          <w:p w14:paraId="53EF482F" w14:textId="5FFFC213" w:rsidR="00C332DB" w:rsidRPr="00802B78" w:rsidRDefault="00C332DB" w:rsidP="00C332DB">
            <w:pPr>
              <w:spacing w:before="0" w:after="0"/>
              <w:jc w:val="right"/>
              <w:rPr>
                <w:rFonts w:eastAsia="Times New Roman"/>
                <w:color w:val="000000" w:themeColor="text1"/>
                <w:sz w:val="26"/>
                <w:szCs w:val="26"/>
              </w:rPr>
            </w:pPr>
            <w:r w:rsidRPr="000307D4">
              <w:rPr>
                <w:rFonts w:eastAsia="Times New Roman"/>
                <w:color w:val="000000"/>
                <w:sz w:val="26"/>
                <w:szCs w:val="26"/>
              </w:rPr>
              <w:t>4,42</w:t>
            </w:r>
          </w:p>
        </w:tc>
        <w:tc>
          <w:tcPr>
            <w:tcW w:w="1069" w:type="pct"/>
            <w:tcBorders>
              <w:top w:val="nil"/>
              <w:left w:val="nil"/>
              <w:bottom w:val="single" w:sz="4" w:space="0" w:color="auto"/>
              <w:right w:val="single" w:sz="4" w:space="0" w:color="auto"/>
            </w:tcBorders>
            <w:shd w:val="clear" w:color="auto" w:fill="auto"/>
            <w:noWrap/>
            <w:vAlign w:val="center"/>
            <w:hideMark/>
          </w:tcPr>
          <w:p w14:paraId="1DB11BC0" w14:textId="69720BDA" w:rsidR="00C332DB" w:rsidRPr="00802B78" w:rsidRDefault="00C332DB" w:rsidP="00C332DB">
            <w:pPr>
              <w:spacing w:before="0" w:after="0"/>
              <w:jc w:val="right"/>
              <w:rPr>
                <w:rFonts w:eastAsia="Times New Roman"/>
                <w:color w:val="000000" w:themeColor="text1"/>
                <w:sz w:val="26"/>
                <w:szCs w:val="26"/>
              </w:rPr>
            </w:pPr>
            <w:r w:rsidRPr="008F04EF">
              <w:rPr>
                <w:color w:val="000000"/>
                <w:sz w:val="26"/>
                <w:szCs w:val="26"/>
              </w:rPr>
              <w:t>4,42</w:t>
            </w:r>
          </w:p>
        </w:tc>
        <w:tc>
          <w:tcPr>
            <w:tcW w:w="534" w:type="pct"/>
            <w:tcBorders>
              <w:top w:val="nil"/>
              <w:left w:val="nil"/>
              <w:bottom w:val="single" w:sz="4" w:space="0" w:color="auto"/>
              <w:right w:val="single" w:sz="4" w:space="0" w:color="auto"/>
            </w:tcBorders>
            <w:shd w:val="clear" w:color="auto" w:fill="auto"/>
            <w:noWrap/>
            <w:vAlign w:val="center"/>
            <w:hideMark/>
          </w:tcPr>
          <w:p w14:paraId="2E826513" w14:textId="79C15FD3" w:rsidR="00C332DB" w:rsidRPr="00802B78" w:rsidRDefault="00C332DB" w:rsidP="00C332DB">
            <w:pPr>
              <w:spacing w:before="0" w:after="0"/>
              <w:ind w:firstLine="0"/>
              <w:jc w:val="right"/>
              <w:rPr>
                <w:rFonts w:eastAsia="Times New Roman"/>
                <w:color w:val="000000" w:themeColor="text1"/>
                <w:sz w:val="26"/>
                <w:szCs w:val="26"/>
              </w:rPr>
            </w:pPr>
            <w:r w:rsidRPr="008F04EF">
              <w:rPr>
                <w:color w:val="000000"/>
                <w:sz w:val="26"/>
                <w:szCs w:val="26"/>
              </w:rPr>
              <w:t>-</w:t>
            </w:r>
          </w:p>
        </w:tc>
      </w:tr>
      <w:tr w:rsidR="00C332DB" w:rsidRPr="00802B78" w14:paraId="60CAB910" w14:textId="77777777" w:rsidTr="00C332DB">
        <w:trPr>
          <w:trHeight w:val="66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669D5451" w14:textId="1149471E" w:rsidR="00C332DB" w:rsidRPr="00802B78" w:rsidRDefault="00C332DB" w:rsidP="00C332DB">
            <w:pPr>
              <w:spacing w:before="0" w:after="0"/>
              <w:ind w:firstLine="0"/>
              <w:jc w:val="center"/>
              <w:rPr>
                <w:rFonts w:eastAsia="Times New Roman"/>
                <w:color w:val="000000" w:themeColor="text1"/>
                <w:sz w:val="26"/>
                <w:szCs w:val="26"/>
              </w:rPr>
            </w:pPr>
            <w:r w:rsidRPr="000307D4">
              <w:rPr>
                <w:rFonts w:eastAsia="Times New Roman"/>
                <w:color w:val="000000"/>
                <w:sz w:val="26"/>
                <w:szCs w:val="26"/>
              </w:rPr>
              <w:lastRenderedPageBreak/>
              <w:t>3.4</w:t>
            </w:r>
          </w:p>
        </w:tc>
        <w:tc>
          <w:tcPr>
            <w:tcW w:w="1602" w:type="pct"/>
            <w:tcBorders>
              <w:top w:val="nil"/>
              <w:left w:val="nil"/>
              <w:bottom w:val="single" w:sz="4" w:space="0" w:color="auto"/>
              <w:right w:val="single" w:sz="4" w:space="0" w:color="auto"/>
            </w:tcBorders>
            <w:shd w:val="clear" w:color="auto" w:fill="auto"/>
            <w:vAlign w:val="center"/>
            <w:hideMark/>
          </w:tcPr>
          <w:p w14:paraId="3CB892CC" w14:textId="24E7C476" w:rsidR="00C332DB" w:rsidRPr="00802B78" w:rsidRDefault="00C332DB" w:rsidP="00C332DB">
            <w:pPr>
              <w:spacing w:before="0" w:after="0"/>
              <w:ind w:firstLine="0"/>
              <w:rPr>
                <w:rFonts w:eastAsia="Times New Roman"/>
                <w:color w:val="000000" w:themeColor="text1"/>
                <w:sz w:val="26"/>
                <w:szCs w:val="26"/>
              </w:rPr>
            </w:pPr>
            <w:r w:rsidRPr="000307D4">
              <w:rPr>
                <w:rFonts w:eastAsia="Times New Roman"/>
                <w:color w:val="000000"/>
                <w:sz w:val="26"/>
                <w:szCs w:val="26"/>
              </w:rPr>
              <w:t>Đất có mặt nước chưa sử dụng</w:t>
            </w:r>
          </w:p>
        </w:tc>
        <w:tc>
          <w:tcPr>
            <w:tcW w:w="437" w:type="pct"/>
            <w:tcBorders>
              <w:top w:val="nil"/>
              <w:left w:val="nil"/>
              <w:bottom w:val="single" w:sz="4" w:space="0" w:color="auto"/>
              <w:right w:val="single" w:sz="4" w:space="0" w:color="auto"/>
            </w:tcBorders>
            <w:shd w:val="clear" w:color="auto" w:fill="auto"/>
            <w:noWrap/>
            <w:vAlign w:val="center"/>
            <w:hideMark/>
          </w:tcPr>
          <w:p w14:paraId="0FE4811E" w14:textId="4A36F5D0" w:rsidR="00C332DB" w:rsidRPr="00802B78" w:rsidRDefault="00C332DB" w:rsidP="00C332DB">
            <w:pPr>
              <w:spacing w:before="0" w:after="0"/>
              <w:ind w:firstLine="0"/>
              <w:rPr>
                <w:rFonts w:eastAsia="Times New Roman"/>
                <w:color w:val="000000" w:themeColor="text1"/>
                <w:sz w:val="26"/>
                <w:szCs w:val="26"/>
              </w:rPr>
            </w:pPr>
            <w:r w:rsidRPr="000307D4">
              <w:rPr>
                <w:rFonts w:eastAsia="Times New Roman"/>
                <w:color w:val="000000"/>
                <w:sz w:val="26"/>
                <w:szCs w:val="26"/>
              </w:rPr>
              <w:t>MCS</w:t>
            </w:r>
          </w:p>
        </w:tc>
        <w:tc>
          <w:tcPr>
            <w:tcW w:w="1020" w:type="pct"/>
            <w:tcBorders>
              <w:top w:val="nil"/>
              <w:left w:val="nil"/>
              <w:bottom w:val="single" w:sz="4" w:space="0" w:color="auto"/>
              <w:right w:val="single" w:sz="4" w:space="0" w:color="auto"/>
            </w:tcBorders>
            <w:shd w:val="clear" w:color="auto" w:fill="auto"/>
            <w:noWrap/>
            <w:vAlign w:val="center"/>
            <w:hideMark/>
          </w:tcPr>
          <w:p w14:paraId="4C3A09AE" w14:textId="24DCBABB" w:rsidR="00C332DB" w:rsidRPr="00802B78" w:rsidRDefault="00C332DB" w:rsidP="00C332DB">
            <w:pPr>
              <w:spacing w:before="0" w:after="0"/>
              <w:jc w:val="right"/>
              <w:rPr>
                <w:rFonts w:eastAsia="Times New Roman"/>
                <w:color w:val="000000" w:themeColor="text1"/>
                <w:sz w:val="26"/>
                <w:szCs w:val="26"/>
              </w:rPr>
            </w:pPr>
            <w:r w:rsidRPr="000307D4">
              <w:rPr>
                <w:rFonts w:eastAsia="Times New Roman"/>
                <w:color w:val="000000"/>
                <w:sz w:val="26"/>
                <w:szCs w:val="26"/>
              </w:rPr>
              <w:t>-</w:t>
            </w:r>
          </w:p>
        </w:tc>
        <w:tc>
          <w:tcPr>
            <w:tcW w:w="1069" w:type="pct"/>
            <w:tcBorders>
              <w:top w:val="nil"/>
              <w:left w:val="nil"/>
              <w:bottom w:val="single" w:sz="4" w:space="0" w:color="auto"/>
              <w:right w:val="single" w:sz="4" w:space="0" w:color="auto"/>
            </w:tcBorders>
            <w:shd w:val="clear" w:color="auto" w:fill="auto"/>
            <w:noWrap/>
            <w:vAlign w:val="center"/>
            <w:hideMark/>
          </w:tcPr>
          <w:p w14:paraId="69923160" w14:textId="726E8BDB" w:rsidR="00C332DB" w:rsidRPr="00802B78" w:rsidRDefault="00C332DB" w:rsidP="00C332DB">
            <w:pPr>
              <w:spacing w:before="0" w:after="0"/>
              <w:jc w:val="right"/>
              <w:rPr>
                <w:rFonts w:eastAsia="Times New Roman"/>
                <w:color w:val="000000" w:themeColor="text1"/>
                <w:sz w:val="26"/>
                <w:szCs w:val="26"/>
              </w:rPr>
            </w:pPr>
            <w:r w:rsidRPr="008F04EF">
              <w:rPr>
                <w:color w:val="000000"/>
                <w:sz w:val="26"/>
                <w:szCs w:val="26"/>
              </w:rPr>
              <w:t>-</w:t>
            </w:r>
          </w:p>
        </w:tc>
        <w:tc>
          <w:tcPr>
            <w:tcW w:w="534" w:type="pct"/>
            <w:tcBorders>
              <w:top w:val="nil"/>
              <w:left w:val="nil"/>
              <w:bottom w:val="single" w:sz="4" w:space="0" w:color="auto"/>
              <w:right w:val="single" w:sz="4" w:space="0" w:color="auto"/>
            </w:tcBorders>
            <w:shd w:val="clear" w:color="auto" w:fill="auto"/>
            <w:noWrap/>
            <w:vAlign w:val="center"/>
            <w:hideMark/>
          </w:tcPr>
          <w:p w14:paraId="287D0F8F" w14:textId="56D63FFE" w:rsidR="00C332DB" w:rsidRPr="00802B78" w:rsidRDefault="00C332DB" w:rsidP="00C332DB">
            <w:pPr>
              <w:spacing w:before="0" w:after="0"/>
              <w:jc w:val="right"/>
              <w:rPr>
                <w:rFonts w:eastAsia="Times New Roman"/>
                <w:color w:val="000000" w:themeColor="text1"/>
                <w:sz w:val="26"/>
                <w:szCs w:val="26"/>
              </w:rPr>
            </w:pPr>
            <w:r w:rsidRPr="008F04EF">
              <w:rPr>
                <w:color w:val="000000"/>
                <w:sz w:val="26"/>
                <w:szCs w:val="26"/>
              </w:rPr>
              <w:t>-</w:t>
            </w:r>
          </w:p>
        </w:tc>
      </w:tr>
    </w:tbl>
    <w:p w14:paraId="6731C144" w14:textId="4BE551D1" w:rsidR="00C332DB" w:rsidRPr="00C332DB" w:rsidRDefault="00C332DB" w:rsidP="00C332DB">
      <w:pPr>
        <w:spacing w:before="60" w:after="60"/>
        <w:ind w:firstLine="709"/>
        <w:jc w:val="center"/>
        <w:rPr>
          <w:i/>
          <w:iCs/>
          <w:color w:val="000000"/>
          <w:sz w:val="26"/>
          <w:szCs w:val="26"/>
          <w:lang w:val="en-US"/>
        </w:rPr>
      </w:pPr>
      <w:bookmarkStart w:id="185" w:name="_Toc154740137"/>
      <w:bookmarkStart w:id="186" w:name="_Toc189730483"/>
      <w:r w:rsidRPr="008F04EF">
        <w:rPr>
          <w:i/>
          <w:iCs/>
          <w:color w:val="000000"/>
          <w:sz w:val="26"/>
          <w:szCs w:val="26"/>
        </w:rPr>
        <w:t>(Nguồn: Thống kê đất đai năm 2023, tổng hợp biến động đến tháng 05 năm 2025; và tổng hợp nhu cầu sử dụng đất của các ngành, địa phương)</w:t>
      </w:r>
    </w:p>
    <w:p w14:paraId="5C0F81C3" w14:textId="77777777" w:rsidR="00C332DB" w:rsidRPr="00C332DB" w:rsidRDefault="00C332DB" w:rsidP="00C332DB">
      <w:pPr>
        <w:spacing w:after="0" w:line="340" w:lineRule="exact"/>
        <w:rPr>
          <w:color w:val="000000"/>
          <w:lang w:val="en-US"/>
        </w:rPr>
      </w:pPr>
      <w:bookmarkStart w:id="187" w:name="_Toc199346023"/>
      <w:r w:rsidRPr="008F04EF">
        <w:rPr>
          <w:color w:val="000000"/>
        </w:rPr>
        <w:t>Năm 2025, diện tích nhóm đất chưa sử dụng là 2.775,40 ha, chiếm 2,32% tổng diện tích đất tự nhiên, giảm 39,39 ha so với hiện trạng năm 2024 do chuyển sang các loại đất sau: Đất rừng phòng hộ 12,62 ha; đất ở tại nông thôn 7,09 ha; đất ở tại đô thị 7,47 ha; đất quốc phòng 0,49 ha; đất an ninh 0,69 ha; đất xây dựng công trình sự nghiệp 1,61 ha; đất sản xuất, kinh doanh phi nông nghiệp 1,54 ha; đất khu công nghiệp 1,51 ha; đất sử dụng vào mục đích công cộng 7,88 ha.</w:t>
      </w:r>
    </w:p>
    <w:p w14:paraId="0EF77663" w14:textId="745F6D89" w:rsidR="00D203D7" w:rsidRPr="00802B78" w:rsidRDefault="008243AF" w:rsidP="008243AF">
      <w:pPr>
        <w:pStyle w:val="Heading2"/>
        <w:rPr>
          <w:color w:val="000000" w:themeColor="text1"/>
        </w:rPr>
      </w:pPr>
      <w:r w:rsidRPr="00802B78">
        <w:rPr>
          <w:color w:val="000000" w:themeColor="text1"/>
          <w:lang w:val="en-US"/>
        </w:rPr>
        <w:t>III</w:t>
      </w:r>
      <w:r w:rsidR="00D203D7" w:rsidRPr="00802B78">
        <w:rPr>
          <w:color w:val="000000" w:themeColor="text1"/>
        </w:rPr>
        <w:t xml:space="preserve">. </w:t>
      </w:r>
      <w:r w:rsidR="00690389" w:rsidRPr="00802B78">
        <w:rPr>
          <w:color w:val="000000" w:themeColor="text1"/>
          <w:lang w:val="en-US"/>
        </w:rPr>
        <w:t>DIỆN TÍCH CÁC LOẠ</w:t>
      </w:r>
      <w:r w:rsidR="005B546E" w:rsidRPr="00802B78">
        <w:rPr>
          <w:color w:val="000000" w:themeColor="text1"/>
          <w:lang w:val="en-US"/>
        </w:rPr>
        <w:t>I ĐẤ</w:t>
      </w:r>
      <w:r w:rsidR="00690389" w:rsidRPr="00802B78">
        <w:rPr>
          <w:color w:val="000000" w:themeColor="text1"/>
          <w:lang w:val="en-US"/>
        </w:rPr>
        <w:t>T CẦN CHUYỂN MỤC ĐÍCH</w:t>
      </w:r>
      <w:bookmarkEnd w:id="185"/>
      <w:bookmarkEnd w:id="186"/>
      <w:bookmarkEnd w:id="187"/>
    </w:p>
    <w:p w14:paraId="46855B87" w14:textId="655C1268" w:rsidR="00D203D7" w:rsidRPr="00802B78" w:rsidRDefault="00D203D7" w:rsidP="008243AF">
      <w:pPr>
        <w:pStyle w:val="Heading3"/>
        <w:rPr>
          <w:color w:val="000000" w:themeColor="text1"/>
        </w:rPr>
      </w:pPr>
      <w:bookmarkStart w:id="188" w:name="_Toc199346024"/>
      <w:r w:rsidRPr="00802B78">
        <w:rPr>
          <w:color w:val="000000" w:themeColor="text1"/>
        </w:rPr>
        <w:t>3.1. Đất nông nghiệp chuyển sang phi nông nghiệp</w:t>
      </w:r>
      <w:bookmarkEnd w:id="188"/>
    </w:p>
    <w:p w14:paraId="1670E2B3" w14:textId="77777777" w:rsidR="00C332DB" w:rsidRPr="008F04EF" w:rsidRDefault="00C332DB" w:rsidP="00C332DB">
      <w:pPr>
        <w:rPr>
          <w:color w:val="000000"/>
        </w:rPr>
      </w:pPr>
      <w:bookmarkStart w:id="189" w:name="_Toc199284806"/>
      <w:bookmarkStart w:id="190" w:name="_Toc154740138"/>
      <w:bookmarkStart w:id="191" w:name="_Toc189730484"/>
      <w:bookmarkStart w:id="192" w:name="_Toc199346025"/>
      <w:r w:rsidRPr="008F04EF">
        <w:rPr>
          <w:color w:val="000000"/>
        </w:rPr>
        <w:t>Chuyển đất nông nghiệp sang đất phi nông nghiệp diện tích là 836,59 ha. Trong đó:</w:t>
      </w:r>
    </w:p>
    <w:p w14:paraId="03B5AF45" w14:textId="77777777" w:rsidR="00C332DB" w:rsidRPr="008F04EF" w:rsidRDefault="00C332DB" w:rsidP="00C332DB">
      <w:pPr>
        <w:rPr>
          <w:color w:val="000000"/>
        </w:rPr>
      </w:pPr>
      <w:r w:rsidRPr="008F04EF">
        <w:rPr>
          <w:color w:val="000000"/>
        </w:rPr>
        <w:t>- Đất trồng lúa chuyển sang phi nông nghiệp với diện tích 209,97 ha.</w:t>
      </w:r>
    </w:p>
    <w:p w14:paraId="6C118D0E" w14:textId="77777777" w:rsidR="00C332DB" w:rsidRPr="008F04EF" w:rsidRDefault="00C332DB" w:rsidP="00C332DB">
      <w:pPr>
        <w:rPr>
          <w:color w:val="000000"/>
        </w:rPr>
      </w:pPr>
      <w:r w:rsidRPr="008F04EF">
        <w:rPr>
          <w:color w:val="000000"/>
        </w:rPr>
        <w:t>- Đất trồng cây hằng năm khác chuyển sang phi nông nghiệp với diện tích 53,08 ha.</w:t>
      </w:r>
    </w:p>
    <w:p w14:paraId="785D4B9E" w14:textId="77777777" w:rsidR="00C332DB" w:rsidRPr="008F04EF" w:rsidRDefault="00C332DB" w:rsidP="00C332DB">
      <w:pPr>
        <w:rPr>
          <w:color w:val="000000"/>
        </w:rPr>
      </w:pPr>
      <w:r w:rsidRPr="008F04EF">
        <w:rPr>
          <w:color w:val="000000"/>
        </w:rPr>
        <w:t>- Đất trồng cây lâu năm chuyển sang phi nông nghiệp với diện tích 10,37 ha.</w:t>
      </w:r>
    </w:p>
    <w:p w14:paraId="2E2ADE37" w14:textId="77777777" w:rsidR="00C332DB" w:rsidRPr="008F04EF" w:rsidRDefault="00C332DB" w:rsidP="00C332DB">
      <w:pPr>
        <w:rPr>
          <w:color w:val="000000"/>
        </w:rPr>
      </w:pPr>
      <w:r w:rsidRPr="008F04EF">
        <w:rPr>
          <w:color w:val="000000"/>
        </w:rPr>
        <w:t>- Đất rừng phòng hộ chuyển sang phi nông nghiệp với diện tích 22,29 ha.</w:t>
      </w:r>
    </w:p>
    <w:p w14:paraId="3D9BBA86" w14:textId="77777777" w:rsidR="00C332DB" w:rsidRPr="008F04EF" w:rsidRDefault="00C332DB" w:rsidP="00C332DB">
      <w:pPr>
        <w:rPr>
          <w:color w:val="000000"/>
        </w:rPr>
      </w:pPr>
      <w:r w:rsidRPr="008F04EF">
        <w:rPr>
          <w:color w:val="000000"/>
        </w:rPr>
        <w:t>- Đất rừng sản xuất chuyển sang phi nông nghiệp với diện tích 444,72 ha.</w:t>
      </w:r>
    </w:p>
    <w:p w14:paraId="1A4F78A7" w14:textId="77777777" w:rsidR="00C332DB" w:rsidRPr="008F04EF" w:rsidRDefault="00C332DB" w:rsidP="00C332DB">
      <w:pPr>
        <w:rPr>
          <w:color w:val="000000"/>
        </w:rPr>
      </w:pPr>
      <w:r w:rsidRPr="008F04EF">
        <w:rPr>
          <w:color w:val="000000"/>
        </w:rPr>
        <w:t>Trong đó: Đất rừng sản xuất là rừng tự nhiên chuyển sang phi nông nghiệp với diện tích 13,44 ha.</w:t>
      </w:r>
    </w:p>
    <w:p w14:paraId="75D46D91" w14:textId="77777777" w:rsidR="00C332DB" w:rsidRPr="008F04EF" w:rsidRDefault="00C332DB" w:rsidP="00C332DB">
      <w:pPr>
        <w:rPr>
          <w:color w:val="000000"/>
          <w:spacing w:val="-6"/>
        </w:rPr>
      </w:pPr>
      <w:r w:rsidRPr="008F04EF">
        <w:rPr>
          <w:color w:val="000000"/>
          <w:spacing w:val="-6"/>
        </w:rPr>
        <w:t>- Đất nuôi trồng thủy sản chuyển sang phi nông nghiệp với diện tích 92,68 ha.</w:t>
      </w:r>
    </w:p>
    <w:p w14:paraId="717C37C7" w14:textId="77777777" w:rsidR="00C332DB" w:rsidRPr="008F04EF" w:rsidRDefault="00C332DB" w:rsidP="00C332DB">
      <w:pPr>
        <w:rPr>
          <w:color w:val="000000"/>
        </w:rPr>
      </w:pPr>
      <w:r w:rsidRPr="008F04EF">
        <w:rPr>
          <w:color w:val="000000"/>
        </w:rPr>
        <w:t>- Đất nông nghiệp khác chuyển sang phi nông nghiệp với diện tích 3,48 ha.</w:t>
      </w:r>
    </w:p>
    <w:p w14:paraId="4D4C414B" w14:textId="77777777" w:rsidR="007574E8" w:rsidRPr="00D513FB" w:rsidRDefault="007574E8" w:rsidP="007574E8">
      <w:pPr>
        <w:pStyle w:val="Heading3"/>
        <w:widowControl w:val="0"/>
        <w:spacing w:before="0" w:line="400" w:lineRule="exact"/>
        <w:rPr>
          <w:i/>
          <w:color w:val="7030A0"/>
          <w:szCs w:val="28"/>
        </w:rPr>
      </w:pPr>
      <w:r w:rsidRPr="00D513FB">
        <w:rPr>
          <w:i/>
          <w:color w:val="7030A0"/>
          <w:szCs w:val="28"/>
        </w:rPr>
        <w:t>4.</w:t>
      </w:r>
      <w:r w:rsidRPr="00D513FB">
        <w:rPr>
          <w:i/>
          <w:color w:val="7030A0"/>
          <w:szCs w:val="28"/>
          <w:lang w:val="en-US"/>
        </w:rPr>
        <w:t>4</w:t>
      </w:r>
      <w:r w:rsidRPr="00D513FB">
        <w:rPr>
          <w:i/>
          <w:color w:val="7030A0"/>
          <w:szCs w:val="28"/>
        </w:rPr>
        <w:t>.2. Chuyển đổi cơ cấu sử dụng đất trong nội bộ đất nông nghiệp</w:t>
      </w:r>
      <w:bookmarkEnd w:id="189"/>
      <w:bookmarkEnd w:id="192"/>
    </w:p>
    <w:p w14:paraId="4BC58A79" w14:textId="77777777" w:rsidR="00390C37" w:rsidRPr="008F04EF" w:rsidRDefault="00390C37" w:rsidP="00390C37">
      <w:pPr>
        <w:rPr>
          <w:color w:val="000000"/>
          <w:spacing w:val="-6"/>
        </w:rPr>
      </w:pPr>
      <w:bookmarkStart w:id="193" w:name="_Toc199284807"/>
      <w:bookmarkStart w:id="194" w:name="_Toc199346026"/>
      <w:r w:rsidRPr="008F04EF">
        <w:rPr>
          <w:color w:val="000000"/>
          <w:spacing w:val="-6"/>
        </w:rPr>
        <w:t>- Chuyển đất rừng sản xuất sang loại đất khác trong nhóm đất nông nghiệp với diện tích 629,69 ha.</w:t>
      </w:r>
    </w:p>
    <w:p w14:paraId="785E8161" w14:textId="77777777" w:rsidR="007574E8" w:rsidRPr="00D513FB" w:rsidRDefault="007574E8" w:rsidP="007574E8">
      <w:pPr>
        <w:pStyle w:val="Heading3"/>
        <w:widowControl w:val="0"/>
        <w:spacing w:before="0" w:line="400" w:lineRule="exact"/>
        <w:rPr>
          <w:rFonts w:eastAsia="Calibri"/>
          <w:b w:val="0"/>
          <w:bCs/>
          <w:color w:val="7030A0"/>
          <w:spacing w:val="-4"/>
          <w:szCs w:val="22"/>
          <w:lang w:val="en-US"/>
        </w:rPr>
      </w:pPr>
      <w:r w:rsidRPr="00D513FB">
        <w:rPr>
          <w:i/>
          <w:color w:val="7030A0"/>
          <w:szCs w:val="28"/>
          <w:lang w:val="en-US"/>
        </w:rPr>
        <w:t>4</w:t>
      </w:r>
      <w:r w:rsidRPr="00D513FB">
        <w:rPr>
          <w:i/>
          <w:color w:val="7030A0"/>
          <w:szCs w:val="28"/>
        </w:rPr>
        <w:t>.4.3. Chuyển các loại đất khác sang đất chăn nuôi tập trung khi thực hiện các dự án chăn nuôi tập trung quy mô lớn</w:t>
      </w:r>
      <w:bookmarkEnd w:id="193"/>
      <w:bookmarkEnd w:id="194"/>
    </w:p>
    <w:p w14:paraId="17381996" w14:textId="77777777" w:rsidR="007B4C18" w:rsidRPr="000307D4" w:rsidRDefault="007B4C18" w:rsidP="007B4C18">
      <w:pPr>
        <w:spacing w:after="0" w:line="400" w:lineRule="exact"/>
        <w:rPr>
          <w:color w:val="000000"/>
          <w:spacing w:val="-4"/>
        </w:rPr>
      </w:pPr>
      <w:bookmarkStart w:id="195" w:name="_Toc199284808"/>
      <w:r w:rsidRPr="000307D4">
        <w:rPr>
          <w:color w:val="000000"/>
          <w:spacing w:val="-4"/>
        </w:rPr>
        <w:t>Chuyển các loại đất khác sang đất chăn nuôi tập trung khi thực hiện các dự án chăn nuôi tập trung quy mô lớn: 0,00 ha.</w:t>
      </w:r>
    </w:p>
    <w:p w14:paraId="0D24B9FF" w14:textId="77777777" w:rsidR="007574E8" w:rsidRPr="00D513FB" w:rsidRDefault="007574E8" w:rsidP="007574E8">
      <w:pPr>
        <w:pStyle w:val="Heading3"/>
        <w:widowControl w:val="0"/>
        <w:spacing w:before="0" w:line="400" w:lineRule="exact"/>
        <w:rPr>
          <w:i/>
          <w:color w:val="7030A0"/>
          <w:szCs w:val="28"/>
        </w:rPr>
      </w:pPr>
      <w:bookmarkStart w:id="196" w:name="_Toc199346027"/>
      <w:r w:rsidRPr="00D513FB">
        <w:rPr>
          <w:i/>
          <w:color w:val="7030A0"/>
          <w:szCs w:val="28"/>
        </w:rPr>
        <w:lastRenderedPageBreak/>
        <w:t>4.</w:t>
      </w:r>
      <w:r w:rsidRPr="00D513FB">
        <w:rPr>
          <w:i/>
          <w:color w:val="7030A0"/>
          <w:szCs w:val="28"/>
          <w:lang w:val="en-US"/>
        </w:rPr>
        <w:t>4</w:t>
      </w:r>
      <w:r w:rsidRPr="00D513FB">
        <w:rPr>
          <w:i/>
          <w:color w:val="7030A0"/>
          <w:szCs w:val="28"/>
        </w:rPr>
        <w:t>.4. Chuyển đổi cơ cấu sử dụng đất trong nội bộ đất phi nông nghiệp</w:t>
      </w:r>
      <w:bookmarkEnd w:id="195"/>
      <w:bookmarkEnd w:id="196"/>
    </w:p>
    <w:p w14:paraId="34953529" w14:textId="77777777" w:rsidR="00390C37" w:rsidRPr="008F04EF" w:rsidRDefault="00390C37" w:rsidP="00390C37">
      <w:pPr>
        <w:spacing w:after="0" w:line="380" w:lineRule="exact"/>
        <w:rPr>
          <w:color w:val="000000"/>
        </w:rPr>
      </w:pPr>
      <w:bookmarkStart w:id="197" w:name="_Toc199346028"/>
      <w:r w:rsidRPr="008F04EF">
        <w:rPr>
          <w:color w:val="000000"/>
        </w:rPr>
        <w:t>- Chuyển đất phi nông nghiệp được quy định tại Điều 118 Luật Đất đai sang các loại đất phi nông nghiệp quy định tại Điều 119 hoặc Điều 120 Luật Đất đai với diện tích 60,48 ha.</w:t>
      </w:r>
    </w:p>
    <w:p w14:paraId="5B254102" w14:textId="77777777" w:rsidR="00390C37" w:rsidRPr="008F04EF" w:rsidRDefault="00390C37" w:rsidP="00390C37">
      <w:pPr>
        <w:spacing w:after="0" w:line="380" w:lineRule="exact"/>
        <w:rPr>
          <w:color w:val="000000"/>
        </w:rPr>
      </w:pPr>
      <w:r w:rsidRPr="008F04EF">
        <w:rPr>
          <w:color w:val="000000"/>
        </w:rPr>
        <w:t>- Đất phi nông nghiệp không phải là đất ở chuyển sang đất ở với diện tích 58,82 ha.</w:t>
      </w:r>
    </w:p>
    <w:p w14:paraId="3F3BBEC5" w14:textId="77777777" w:rsidR="00390C37" w:rsidRPr="008F04EF" w:rsidRDefault="00390C37" w:rsidP="00390C37">
      <w:pPr>
        <w:spacing w:after="0" w:line="380" w:lineRule="exact"/>
        <w:rPr>
          <w:color w:val="000000"/>
        </w:rPr>
      </w:pPr>
      <w:r w:rsidRPr="008F04EF">
        <w:rPr>
          <w:color w:val="000000"/>
        </w:rPr>
        <w:t>- Chuyển đất xây dựng công trình sự nghiệp sang đất sản xuất, kinh doanh phi nông nghiệp với diện tích 0,31 ha.</w:t>
      </w:r>
    </w:p>
    <w:p w14:paraId="71C2E90E" w14:textId="6BF0C424" w:rsidR="00D203D7" w:rsidRPr="00802B78" w:rsidRDefault="008243AF" w:rsidP="001A5CB1">
      <w:pPr>
        <w:pStyle w:val="Heading2"/>
        <w:spacing w:before="0" w:after="0" w:line="360" w:lineRule="exact"/>
        <w:rPr>
          <w:color w:val="000000" w:themeColor="text1"/>
        </w:rPr>
      </w:pPr>
      <w:r w:rsidRPr="00802B78">
        <w:rPr>
          <w:color w:val="000000" w:themeColor="text1"/>
          <w:lang w:val="en-US"/>
        </w:rPr>
        <w:t>IV</w:t>
      </w:r>
      <w:r w:rsidR="00D203D7" w:rsidRPr="00802B78">
        <w:rPr>
          <w:color w:val="000000" w:themeColor="text1"/>
        </w:rPr>
        <w:t>. Diện tích đất cần thu hồi</w:t>
      </w:r>
      <w:bookmarkEnd w:id="190"/>
      <w:bookmarkEnd w:id="191"/>
      <w:bookmarkEnd w:id="197"/>
    </w:p>
    <w:p w14:paraId="42CB41F4" w14:textId="77777777" w:rsidR="00390C37" w:rsidRPr="008F04EF" w:rsidRDefault="00390C37" w:rsidP="00390C37">
      <w:pPr>
        <w:rPr>
          <w:color w:val="000000"/>
        </w:rPr>
      </w:pPr>
      <w:bookmarkStart w:id="198" w:name="_Toc199346029"/>
      <w:r w:rsidRPr="008F04EF">
        <w:rPr>
          <w:color w:val="000000"/>
        </w:rPr>
        <w:t>Theo điều chỉnh kế hoạch sử dụng đất năm 2025, tổng diện tích đất cần thu hồi là 876,07 ha đất để thực hiện các công trình, dự án. Cụ thể như sau:</w:t>
      </w:r>
    </w:p>
    <w:p w14:paraId="3B46DAD7" w14:textId="2C94FFF1" w:rsidR="00D203D7" w:rsidRPr="00802B78" w:rsidRDefault="00D203D7" w:rsidP="001A5CB1">
      <w:pPr>
        <w:pStyle w:val="Heading3"/>
        <w:spacing w:before="0" w:after="0" w:line="360" w:lineRule="exact"/>
        <w:rPr>
          <w:color w:val="000000" w:themeColor="text1"/>
        </w:rPr>
      </w:pPr>
      <w:r w:rsidRPr="00802B78">
        <w:rPr>
          <w:color w:val="000000" w:themeColor="text1"/>
          <w:lang w:val="en-US"/>
        </w:rPr>
        <w:t>4</w:t>
      </w:r>
      <w:r w:rsidRPr="00802B78">
        <w:rPr>
          <w:color w:val="000000" w:themeColor="text1"/>
        </w:rPr>
        <w:t xml:space="preserve">.1. </w:t>
      </w:r>
      <w:proofErr w:type="spellStart"/>
      <w:r w:rsidR="00531F57">
        <w:rPr>
          <w:color w:val="000000" w:themeColor="text1"/>
          <w:lang w:val="en-US"/>
        </w:rPr>
        <w:t>Nhóm</w:t>
      </w:r>
      <w:proofErr w:type="spellEnd"/>
      <w:r w:rsidR="00531F57">
        <w:rPr>
          <w:color w:val="000000" w:themeColor="text1"/>
          <w:lang w:val="en-US"/>
        </w:rPr>
        <w:t xml:space="preserve"> đ</w:t>
      </w:r>
      <w:r w:rsidRPr="00802B78">
        <w:rPr>
          <w:color w:val="000000" w:themeColor="text1"/>
        </w:rPr>
        <w:t>ất nông nghiệp</w:t>
      </w:r>
      <w:bookmarkEnd w:id="198"/>
    </w:p>
    <w:p w14:paraId="6AB81CF2" w14:textId="77777777" w:rsidR="00390C37" w:rsidRPr="008F04EF" w:rsidRDefault="00390C37" w:rsidP="00390C37">
      <w:pPr>
        <w:spacing w:after="0" w:line="400" w:lineRule="exact"/>
        <w:rPr>
          <w:color w:val="000000"/>
        </w:rPr>
      </w:pPr>
      <w:bookmarkStart w:id="199" w:name="_Toc199346030"/>
      <w:r w:rsidRPr="008F04EF">
        <w:rPr>
          <w:color w:val="000000"/>
        </w:rPr>
        <w:t>Diện tích đất nông nghiệp cần thu hồi trong năm 2025 là 728,32 ha. Trong đó, diện tích thu hồi cụ thể của mỗi loại đất như sau:</w:t>
      </w:r>
    </w:p>
    <w:p w14:paraId="343B6C72" w14:textId="77777777" w:rsidR="00390C37" w:rsidRPr="008F04EF" w:rsidRDefault="00390C37" w:rsidP="00390C37">
      <w:pPr>
        <w:spacing w:after="0" w:line="400" w:lineRule="exact"/>
        <w:rPr>
          <w:color w:val="000000"/>
          <w:spacing w:val="-6"/>
        </w:rPr>
      </w:pPr>
      <w:r w:rsidRPr="008F04EF">
        <w:rPr>
          <w:color w:val="000000"/>
          <w:spacing w:val="-6"/>
        </w:rPr>
        <w:t>- Đất trồng lúa (LUA): 202,73 ha (Trong đó: Đất chuyên trồng lúa là 199,67 ha)</w:t>
      </w:r>
    </w:p>
    <w:p w14:paraId="66BC26E8" w14:textId="77777777" w:rsidR="00390C37" w:rsidRPr="008F04EF" w:rsidRDefault="00390C37" w:rsidP="00390C37">
      <w:pPr>
        <w:spacing w:after="0" w:line="400" w:lineRule="exact"/>
        <w:rPr>
          <w:color w:val="000000"/>
        </w:rPr>
      </w:pPr>
      <w:r w:rsidRPr="008F04EF">
        <w:rPr>
          <w:color w:val="000000"/>
        </w:rPr>
        <w:t>- Đất trồng cây hằng năm khác (HNK): 41,23 ha</w:t>
      </w:r>
    </w:p>
    <w:p w14:paraId="5B2D75C9" w14:textId="77777777" w:rsidR="00390C37" w:rsidRPr="008F04EF" w:rsidRDefault="00390C37" w:rsidP="00390C37">
      <w:pPr>
        <w:spacing w:after="0" w:line="400" w:lineRule="exact"/>
        <w:rPr>
          <w:color w:val="000000"/>
        </w:rPr>
      </w:pPr>
      <w:r w:rsidRPr="008F04EF">
        <w:rPr>
          <w:color w:val="000000"/>
        </w:rPr>
        <w:t>- Đất trồng cây lâu năm (CLN): 10,37 ha</w:t>
      </w:r>
    </w:p>
    <w:p w14:paraId="7A0C823F" w14:textId="77777777" w:rsidR="00390C37" w:rsidRPr="008F04EF" w:rsidRDefault="00390C37" w:rsidP="00390C37">
      <w:pPr>
        <w:spacing w:after="0" w:line="400" w:lineRule="exact"/>
        <w:rPr>
          <w:color w:val="000000"/>
        </w:rPr>
      </w:pPr>
      <w:r w:rsidRPr="008F04EF">
        <w:rPr>
          <w:color w:val="000000"/>
        </w:rPr>
        <w:t>- Đất rừng phòng hộ (RPH): 22,23 ha</w:t>
      </w:r>
    </w:p>
    <w:p w14:paraId="4CEDB01C" w14:textId="77777777" w:rsidR="00390C37" w:rsidRPr="008F04EF" w:rsidRDefault="00390C37" w:rsidP="00390C37">
      <w:pPr>
        <w:spacing w:after="0" w:line="400" w:lineRule="exact"/>
        <w:rPr>
          <w:color w:val="000000"/>
        </w:rPr>
      </w:pPr>
      <w:r w:rsidRPr="008F04EF">
        <w:rPr>
          <w:color w:val="000000"/>
        </w:rPr>
        <w:t>- Đất rừng sản xuất (RSX): 378,58 ha (Trong đó: Đất có rừng sản xuất là rừng tự nhiên là 13,44 ha)</w:t>
      </w:r>
    </w:p>
    <w:p w14:paraId="5589FA83" w14:textId="77777777" w:rsidR="00390C37" w:rsidRPr="008F04EF" w:rsidRDefault="00390C37" w:rsidP="00390C37">
      <w:pPr>
        <w:spacing w:after="0" w:line="400" w:lineRule="exact"/>
        <w:rPr>
          <w:color w:val="000000"/>
        </w:rPr>
      </w:pPr>
      <w:r w:rsidRPr="008F04EF">
        <w:rPr>
          <w:color w:val="000000"/>
        </w:rPr>
        <w:t>- Đất nuôi trồng thủy sản (NTS): 68,95 ha</w:t>
      </w:r>
    </w:p>
    <w:p w14:paraId="295C535A" w14:textId="77777777" w:rsidR="00390C37" w:rsidRPr="008F04EF" w:rsidRDefault="00390C37" w:rsidP="00390C37">
      <w:pPr>
        <w:spacing w:after="0" w:line="400" w:lineRule="exact"/>
        <w:rPr>
          <w:color w:val="000000"/>
        </w:rPr>
      </w:pPr>
      <w:r w:rsidRPr="008F04EF">
        <w:rPr>
          <w:color w:val="000000"/>
        </w:rPr>
        <w:t>- Đất nông nghiệp khác (NKH): 4,23 ha</w:t>
      </w:r>
    </w:p>
    <w:p w14:paraId="52E4F77F" w14:textId="797CC08F" w:rsidR="00D203D7" w:rsidRPr="00802B78" w:rsidRDefault="00D203D7" w:rsidP="001A5CB1">
      <w:pPr>
        <w:pStyle w:val="Heading3"/>
        <w:spacing w:before="0" w:after="0" w:line="360" w:lineRule="exact"/>
        <w:rPr>
          <w:color w:val="000000" w:themeColor="text1"/>
        </w:rPr>
      </w:pPr>
      <w:r w:rsidRPr="00802B78">
        <w:rPr>
          <w:color w:val="000000" w:themeColor="text1"/>
          <w:lang w:val="en-US"/>
        </w:rPr>
        <w:t>4</w:t>
      </w:r>
      <w:r w:rsidRPr="00802B78">
        <w:rPr>
          <w:color w:val="000000" w:themeColor="text1"/>
        </w:rPr>
        <w:t>.2. Đất phi nông nghiệp</w:t>
      </w:r>
      <w:bookmarkEnd w:id="199"/>
    </w:p>
    <w:p w14:paraId="56AE84CE" w14:textId="77777777" w:rsidR="00390C37" w:rsidRPr="008F04EF" w:rsidRDefault="00390C37" w:rsidP="00390C37">
      <w:pPr>
        <w:rPr>
          <w:color w:val="000000"/>
        </w:rPr>
      </w:pPr>
      <w:bookmarkStart w:id="200" w:name="_Toc154740139"/>
      <w:bookmarkStart w:id="201" w:name="_Toc189730485"/>
      <w:bookmarkStart w:id="202" w:name="_Toc199346031"/>
      <w:r w:rsidRPr="008F04EF">
        <w:rPr>
          <w:color w:val="000000"/>
        </w:rPr>
        <w:t>Diện tích đất phi nông nghiệp cần thu hồi trong năm 2025 là 124,93 ha. Trong đó, diện tích thu hồi cụ thể của mỗi loại đất như sau:</w:t>
      </w:r>
    </w:p>
    <w:p w14:paraId="0029C016" w14:textId="77777777" w:rsidR="00390C37" w:rsidRPr="008F04EF" w:rsidRDefault="00390C37" w:rsidP="00390C37">
      <w:pPr>
        <w:rPr>
          <w:color w:val="000000"/>
        </w:rPr>
      </w:pPr>
      <w:r w:rsidRPr="008F04EF">
        <w:rPr>
          <w:color w:val="000000"/>
        </w:rPr>
        <w:t>- Đất ở tại nông thôn (ONT): 3,16 ha</w:t>
      </w:r>
    </w:p>
    <w:p w14:paraId="5CBAB906" w14:textId="77777777" w:rsidR="00390C37" w:rsidRPr="008F04EF" w:rsidRDefault="00390C37" w:rsidP="00390C37">
      <w:pPr>
        <w:rPr>
          <w:color w:val="000000"/>
        </w:rPr>
      </w:pPr>
      <w:r w:rsidRPr="008F04EF">
        <w:rPr>
          <w:color w:val="000000"/>
        </w:rPr>
        <w:t>- Đất ở tại đô thị (ODT): 0,07 ha</w:t>
      </w:r>
    </w:p>
    <w:p w14:paraId="0258FB65" w14:textId="77777777" w:rsidR="00390C37" w:rsidRPr="008F04EF" w:rsidRDefault="00390C37" w:rsidP="00390C37">
      <w:pPr>
        <w:rPr>
          <w:color w:val="000000"/>
        </w:rPr>
      </w:pPr>
      <w:r w:rsidRPr="008F04EF">
        <w:rPr>
          <w:color w:val="000000"/>
        </w:rPr>
        <w:t>- Đất xây dựng trụ sở cơ quan (TSC): 0,22 ha</w:t>
      </w:r>
    </w:p>
    <w:p w14:paraId="2AB0F5E2" w14:textId="77777777" w:rsidR="00390C37" w:rsidRPr="008F04EF" w:rsidRDefault="00390C37" w:rsidP="00390C37">
      <w:pPr>
        <w:rPr>
          <w:color w:val="000000"/>
        </w:rPr>
      </w:pPr>
      <w:r w:rsidRPr="008F04EF">
        <w:rPr>
          <w:color w:val="000000"/>
        </w:rPr>
        <w:t>- Đất quốc phòng (CQP): 0,01 ha</w:t>
      </w:r>
    </w:p>
    <w:p w14:paraId="61D5AEAD" w14:textId="77777777" w:rsidR="00390C37" w:rsidRPr="008F04EF" w:rsidRDefault="00390C37" w:rsidP="00390C37">
      <w:pPr>
        <w:rPr>
          <w:color w:val="000000"/>
        </w:rPr>
      </w:pPr>
      <w:r w:rsidRPr="008F04EF">
        <w:rPr>
          <w:color w:val="000000"/>
        </w:rPr>
        <w:t>- Đất xây dựng cơ sở văn hóa (DVH): 0,05 ha</w:t>
      </w:r>
    </w:p>
    <w:p w14:paraId="5D9B0FF1" w14:textId="77777777" w:rsidR="00390C37" w:rsidRPr="008F04EF" w:rsidRDefault="00390C37" w:rsidP="00390C37">
      <w:pPr>
        <w:rPr>
          <w:color w:val="000000"/>
        </w:rPr>
      </w:pPr>
      <w:r w:rsidRPr="008F04EF">
        <w:rPr>
          <w:color w:val="000000"/>
        </w:rPr>
        <w:t>- Đất xây dựng cơ sở giáo dục và đào tạo (DGD): 0,49 ha</w:t>
      </w:r>
    </w:p>
    <w:p w14:paraId="20BF7C60" w14:textId="77777777" w:rsidR="00390C37" w:rsidRPr="008F04EF" w:rsidRDefault="00390C37" w:rsidP="00390C37">
      <w:pPr>
        <w:rPr>
          <w:color w:val="000000"/>
        </w:rPr>
      </w:pPr>
      <w:r w:rsidRPr="008F04EF">
        <w:rPr>
          <w:color w:val="000000"/>
        </w:rPr>
        <w:t>- Đất xây dựng cơ sở thể dục, thể thao (DTT): 0,63 ha</w:t>
      </w:r>
    </w:p>
    <w:p w14:paraId="6D1330F6" w14:textId="77777777" w:rsidR="00390C37" w:rsidRPr="008F04EF" w:rsidRDefault="00390C37" w:rsidP="00390C37">
      <w:pPr>
        <w:rPr>
          <w:color w:val="000000"/>
        </w:rPr>
      </w:pPr>
      <w:r w:rsidRPr="008F04EF">
        <w:rPr>
          <w:color w:val="000000"/>
        </w:rPr>
        <w:t>- Đất thương mại, dịch vụ (TMD): 0,23 ha</w:t>
      </w:r>
    </w:p>
    <w:p w14:paraId="144A2F27" w14:textId="77777777" w:rsidR="00390C37" w:rsidRPr="008F04EF" w:rsidRDefault="00390C37" w:rsidP="00390C37">
      <w:pPr>
        <w:rPr>
          <w:color w:val="000000"/>
        </w:rPr>
      </w:pPr>
      <w:r w:rsidRPr="008F04EF">
        <w:rPr>
          <w:color w:val="000000"/>
        </w:rPr>
        <w:t>- Đất cơ sở sản xuất phi nông nghiệp (SKC): 5,05 ha</w:t>
      </w:r>
    </w:p>
    <w:p w14:paraId="7CFFA04A" w14:textId="77777777" w:rsidR="00390C37" w:rsidRPr="008F04EF" w:rsidRDefault="00390C37" w:rsidP="00390C37">
      <w:pPr>
        <w:rPr>
          <w:color w:val="000000"/>
        </w:rPr>
      </w:pPr>
      <w:r w:rsidRPr="008F04EF">
        <w:rPr>
          <w:color w:val="000000"/>
        </w:rPr>
        <w:lastRenderedPageBreak/>
        <w:t>- Đất sử dụng cho hoạt động khoáng sản (SKS): 6,46 ha</w:t>
      </w:r>
    </w:p>
    <w:p w14:paraId="75B52EC4" w14:textId="77777777" w:rsidR="00390C37" w:rsidRPr="008F04EF" w:rsidRDefault="00390C37" w:rsidP="00390C37">
      <w:pPr>
        <w:rPr>
          <w:color w:val="000000"/>
        </w:rPr>
      </w:pPr>
      <w:r w:rsidRPr="008F04EF">
        <w:rPr>
          <w:color w:val="000000"/>
        </w:rPr>
        <w:t>- Đất công trình giao thông (DGT): 58,24 ha</w:t>
      </w:r>
    </w:p>
    <w:p w14:paraId="42D00705" w14:textId="77777777" w:rsidR="00390C37" w:rsidRPr="008F04EF" w:rsidRDefault="00390C37" w:rsidP="00390C37">
      <w:pPr>
        <w:rPr>
          <w:color w:val="000000"/>
        </w:rPr>
      </w:pPr>
      <w:r w:rsidRPr="008F04EF">
        <w:rPr>
          <w:color w:val="000000"/>
        </w:rPr>
        <w:t>- Đất công trình thủy lợi (DTL): 18,99 ha</w:t>
      </w:r>
    </w:p>
    <w:p w14:paraId="41AA215C" w14:textId="77777777" w:rsidR="00390C37" w:rsidRPr="008F04EF" w:rsidRDefault="00390C37" w:rsidP="00390C37">
      <w:pPr>
        <w:rPr>
          <w:color w:val="000000"/>
        </w:rPr>
      </w:pPr>
      <w:r w:rsidRPr="008F04EF">
        <w:rPr>
          <w:color w:val="000000"/>
        </w:rPr>
        <w:t>- Đất có di tích lịch sử - văn hóa danh lam thắng cảnh, di sản thiên nhiên (DDD): 0,03 ha</w:t>
      </w:r>
    </w:p>
    <w:p w14:paraId="36CE9865" w14:textId="77777777" w:rsidR="00390C37" w:rsidRPr="008F04EF" w:rsidRDefault="00390C37" w:rsidP="00390C37">
      <w:pPr>
        <w:rPr>
          <w:color w:val="000000"/>
        </w:rPr>
      </w:pPr>
      <w:r w:rsidRPr="008F04EF">
        <w:rPr>
          <w:color w:val="000000"/>
        </w:rPr>
        <w:t>- Đất công trình xử lý chất thải (DRA): 0,87 ha</w:t>
      </w:r>
    </w:p>
    <w:p w14:paraId="2EB92998" w14:textId="77777777" w:rsidR="00390C37" w:rsidRPr="008F04EF" w:rsidRDefault="00390C37" w:rsidP="00390C37">
      <w:pPr>
        <w:rPr>
          <w:color w:val="000000"/>
        </w:rPr>
      </w:pPr>
      <w:r w:rsidRPr="008F04EF">
        <w:rPr>
          <w:color w:val="000000"/>
        </w:rPr>
        <w:t>- Đất công trình năng lượng, chiếu sáng công cộng (DNL): 0,57 ha</w:t>
      </w:r>
    </w:p>
    <w:p w14:paraId="107D69F7" w14:textId="77777777" w:rsidR="00390C37" w:rsidRPr="008F04EF" w:rsidRDefault="00390C37" w:rsidP="00390C37">
      <w:pPr>
        <w:rPr>
          <w:color w:val="000000"/>
        </w:rPr>
      </w:pPr>
      <w:r w:rsidRPr="008F04EF">
        <w:rPr>
          <w:color w:val="000000"/>
        </w:rPr>
        <w:t>- Đất chợ dân sinh, chợ đầu mối (DCH): 0,03 ha</w:t>
      </w:r>
    </w:p>
    <w:p w14:paraId="3656CF9F" w14:textId="77777777" w:rsidR="00390C37" w:rsidRPr="008F04EF" w:rsidRDefault="00390C37" w:rsidP="00390C37">
      <w:pPr>
        <w:rPr>
          <w:color w:val="000000"/>
        </w:rPr>
      </w:pPr>
      <w:r w:rsidRPr="008F04EF">
        <w:rPr>
          <w:color w:val="000000"/>
        </w:rPr>
        <w:t>- Đất khu vui chơi, giải trí công cộng, sinh hoạt cộng đồng (DKV): 1,20 ha</w:t>
      </w:r>
    </w:p>
    <w:p w14:paraId="3B67C4A7" w14:textId="77777777" w:rsidR="00390C37" w:rsidRPr="008F04EF" w:rsidRDefault="00390C37" w:rsidP="00390C37">
      <w:pPr>
        <w:rPr>
          <w:color w:val="000000"/>
        </w:rPr>
      </w:pPr>
      <w:r w:rsidRPr="008F04EF">
        <w:rPr>
          <w:color w:val="000000"/>
        </w:rPr>
        <w:t>- Đất nghĩa trang, nhà tang lễ, cơ sở hỏa táng; đất cơ sở lưu giữ tro cốt (NTD): 11,19 ha</w:t>
      </w:r>
    </w:p>
    <w:p w14:paraId="16F015DC" w14:textId="77777777" w:rsidR="00390C37" w:rsidRPr="008F04EF" w:rsidRDefault="00390C37" w:rsidP="00390C37">
      <w:pPr>
        <w:rPr>
          <w:color w:val="000000"/>
        </w:rPr>
      </w:pPr>
      <w:r w:rsidRPr="008F04EF">
        <w:rPr>
          <w:color w:val="000000"/>
        </w:rPr>
        <w:t>- Đất có mặt nước chuyên dùng dạng ao, hồ, đầm, phá (MNC): 4,40 ha</w:t>
      </w:r>
    </w:p>
    <w:p w14:paraId="13834E93" w14:textId="77777777" w:rsidR="00390C37" w:rsidRPr="008F04EF" w:rsidRDefault="00390C37" w:rsidP="00390C37">
      <w:pPr>
        <w:rPr>
          <w:color w:val="000000"/>
        </w:rPr>
      </w:pPr>
      <w:r w:rsidRPr="008F04EF">
        <w:rPr>
          <w:color w:val="000000"/>
        </w:rPr>
        <w:t>- Đất có mặt nước dạng sông, ngòi, kênh, rạch, suối (SON): 13,04 ha</w:t>
      </w:r>
    </w:p>
    <w:p w14:paraId="326C65B4" w14:textId="4C3A26EB" w:rsidR="00D203D7" w:rsidRPr="00802B78" w:rsidRDefault="008243AF" w:rsidP="008243AF">
      <w:pPr>
        <w:pStyle w:val="Heading2"/>
        <w:rPr>
          <w:color w:val="000000" w:themeColor="text1"/>
        </w:rPr>
      </w:pPr>
      <w:r w:rsidRPr="00802B78">
        <w:rPr>
          <w:color w:val="000000" w:themeColor="text1"/>
          <w:lang w:val="en-US"/>
        </w:rPr>
        <w:t>V</w:t>
      </w:r>
      <w:r w:rsidR="00D203D7" w:rsidRPr="00802B78">
        <w:rPr>
          <w:color w:val="000000" w:themeColor="text1"/>
        </w:rPr>
        <w:t>. Diện tích đất chưa sử dụng đưa vào sử dụng</w:t>
      </w:r>
      <w:bookmarkEnd w:id="200"/>
      <w:bookmarkEnd w:id="201"/>
      <w:bookmarkEnd w:id="202"/>
    </w:p>
    <w:p w14:paraId="7EBCC330" w14:textId="77777777" w:rsidR="00390C37" w:rsidRPr="008F04EF" w:rsidRDefault="00390C37" w:rsidP="00390C37">
      <w:pPr>
        <w:spacing w:after="0" w:line="380" w:lineRule="exact"/>
        <w:rPr>
          <w:color w:val="000000"/>
        </w:rPr>
      </w:pPr>
      <w:bookmarkStart w:id="203" w:name="_Toc154740140"/>
      <w:bookmarkStart w:id="204" w:name="_Toc189730486"/>
      <w:bookmarkStart w:id="205" w:name="_Toc199346032"/>
      <w:r w:rsidRPr="008F04EF">
        <w:rPr>
          <w:color w:val="000000"/>
        </w:rPr>
        <w:t>Theo kế hoạch sử dụng đất năm 2025, trong năm kế hoạch sẽ khai thác 39,39 ha đất chưa sử dụng vào sử dụng cho các mục đích sau:</w:t>
      </w:r>
    </w:p>
    <w:p w14:paraId="2A9915E7" w14:textId="77777777" w:rsidR="00390C37" w:rsidRPr="008F04EF" w:rsidRDefault="00390C37" w:rsidP="00390C37">
      <w:pPr>
        <w:spacing w:after="0" w:line="380" w:lineRule="exact"/>
        <w:rPr>
          <w:color w:val="000000"/>
        </w:rPr>
      </w:pPr>
      <w:r w:rsidRPr="008F04EF">
        <w:rPr>
          <w:color w:val="000000"/>
        </w:rPr>
        <w:t>* Diện tích đất chưa sử dụng đưa vào sử dụng cho mục đích đất nông nghiệp là 12,62 ha đất rừng phòng hộ (RPH).</w:t>
      </w:r>
    </w:p>
    <w:p w14:paraId="4DEA165C" w14:textId="77777777" w:rsidR="00390C37" w:rsidRPr="008F04EF" w:rsidRDefault="00390C37" w:rsidP="00390C37">
      <w:pPr>
        <w:spacing w:after="0" w:line="380" w:lineRule="exact"/>
        <w:rPr>
          <w:color w:val="000000"/>
        </w:rPr>
      </w:pPr>
      <w:r w:rsidRPr="008F04EF">
        <w:rPr>
          <w:color w:val="000000"/>
        </w:rPr>
        <w:t>* Diện tích đất chưa sử dụng đưa vào sử dụng cho mục đích đất phi nông nghiệp là 26,77 ha. Trong đó:</w:t>
      </w:r>
    </w:p>
    <w:p w14:paraId="2868A04A" w14:textId="77777777" w:rsidR="00390C37" w:rsidRPr="008F04EF" w:rsidRDefault="00390C37" w:rsidP="00390C37">
      <w:pPr>
        <w:spacing w:after="0" w:line="380" w:lineRule="exact"/>
        <w:rPr>
          <w:color w:val="000000"/>
        </w:rPr>
      </w:pPr>
      <w:r w:rsidRPr="008F04EF">
        <w:rPr>
          <w:color w:val="000000"/>
        </w:rPr>
        <w:t>- Đất ở tại nông thôn (ONT): 7,09 ha</w:t>
      </w:r>
    </w:p>
    <w:p w14:paraId="50D9FAB1" w14:textId="77777777" w:rsidR="00390C37" w:rsidRPr="008F04EF" w:rsidRDefault="00390C37" w:rsidP="00390C37">
      <w:pPr>
        <w:spacing w:after="0" w:line="380" w:lineRule="exact"/>
        <w:rPr>
          <w:color w:val="000000"/>
        </w:rPr>
      </w:pPr>
      <w:r w:rsidRPr="008F04EF">
        <w:rPr>
          <w:color w:val="000000"/>
        </w:rPr>
        <w:t>- Đất ở tại đô thị (ODT): 7,47 ha</w:t>
      </w:r>
    </w:p>
    <w:p w14:paraId="557340E6" w14:textId="77777777" w:rsidR="00390C37" w:rsidRPr="008F04EF" w:rsidRDefault="00390C37" w:rsidP="00390C37">
      <w:pPr>
        <w:spacing w:after="0" w:line="380" w:lineRule="exact"/>
        <w:rPr>
          <w:color w:val="000000"/>
        </w:rPr>
      </w:pPr>
      <w:r w:rsidRPr="008F04EF">
        <w:rPr>
          <w:color w:val="000000"/>
        </w:rPr>
        <w:t>- Đất quốc phòng (CQP): 0,49 ha</w:t>
      </w:r>
    </w:p>
    <w:p w14:paraId="418DA746" w14:textId="77777777" w:rsidR="00390C37" w:rsidRPr="008F04EF" w:rsidRDefault="00390C37" w:rsidP="00390C37">
      <w:pPr>
        <w:spacing w:after="0" w:line="380" w:lineRule="exact"/>
        <w:rPr>
          <w:color w:val="000000"/>
        </w:rPr>
      </w:pPr>
      <w:r w:rsidRPr="008F04EF">
        <w:rPr>
          <w:color w:val="000000"/>
        </w:rPr>
        <w:t>- Đất an ninh (CAN): 0,69 ha</w:t>
      </w:r>
    </w:p>
    <w:p w14:paraId="7256FB99" w14:textId="77777777" w:rsidR="00390C37" w:rsidRPr="008F04EF" w:rsidRDefault="00390C37" w:rsidP="00390C37">
      <w:pPr>
        <w:spacing w:after="0" w:line="380" w:lineRule="exact"/>
        <w:rPr>
          <w:color w:val="000000"/>
        </w:rPr>
      </w:pPr>
      <w:r w:rsidRPr="008F04EF">
        <w:rPr>
          <w:color w:val="000000"/>
        </w:rPr>
        <w:t>- Đất xây dựng cơ sở giáo dục và đào tạo (DGD): 1,61 ha</w:t>
      </w:r>
    </w:p>
    <w:p w14:paraId="0DFF0E40" w14:textId="77777777" w:rsidR="00390C37" w:rsidRPr="008F04EF" w:rsidRDefault="00390C37" w:rsidP="00390C37">
      <w:pPr>
        <w:spacing w:after="0" w:line="380" w:lineRule="exact"/>
        <w:rPr>
          <w:color w:val="000000"/>
        </w:rPr>
      </w:pPr>
      <w:r w:rsidRPr="008F04EF">
        <w:rPr>
          <w:color w:val="000000"/>
        </w:rPr>
        <w:t>- Đất khu công nghiệp (SKK): 1,51 ha</w:t>
      </w:r>
    </w:p>
    <w:p w14:paraId="0CD275DC" w14:textId="77777777" w:rsidR="00390C37" w:rsidRPr="008F04EF" w:rsidRDefault="00390C37" w:rsidP="00390C37">
      <w:pPr>
        <w:spacing w:after="0" w:line="380" w:lineRule="exact"/>
        <w:rPr>
          <w:color w:val="000000"/>
        </w:rPr>
      </w:pPr>
      <w:r w:rsidRPr="008F04EF">
        <w:rPr>
          <w:color w:val="000000"/>
        </w:rPr>
        <w:t>- Đất thương mại, dịch vụ (TMD): 0,03 ha</w:t>
      </w:r>
    </w:p>
    <w:p w14:paraId="01002CC7" w14:textId="77777777" w:rsidR="00390C37" w:rsidRPr="008F04EF" w:rsidRDefault="00390C37" w:rsidP="00390C37">
      <w:pPr>
        <w:spacing w:after="0" w:line="380" w:lineRule="exact"/>
        <w:rPr>
          <w:color w:val="000000"/>
        </w:rPr>
      </w:pPr>
      <w:r w:rsidRPr="008F04EF">
        <w:rPr>
          <w:color w:val="000000"/>
        </w:rPr>
        <w:t>- Đất công trình giao thông (DGT): 6,67 ha</w:t>
      </w:r>
    </w:p>
    <w:p w14:paraId="7EC27614" w14:textId="77777777" w:rsidR="00390C37" w:rsidRPr="008F04EF" w:rsidRDefault="00390C37" w:rsidP="00390C37">
      <w:pPr>
        <w:spacing w:after="0" w:line="380" w:lineRule="exact"/>
        <w:rPr>
          <w:color w:val="000000"/>
        </w:rPr>
      </w:pPr>
      <w:r w:rsidRPr="008F04EF">
        <w:rPr>
          <w:color w:val="000000"/>
        </w:rPr>
        <w:t>- Đất có di tích lịch sử - văn hóa danh lam thắng cảnh, di sản thiên nhiên (DDD): 0,04 ha</w:t>
      </w:r>
    </w:p>
    <w:p w14:paraId="0538C86B" w14:textId="77777777" w:rsidR="00390C37" w:rsidRPr="008F04EF" w:rsidRDefault="00390C37" w:rsidP="00390C37">
      <w:pPr>
        <w:spacing w:after="0" w:line="380" w:lineRule="exact"/>
        <w:rPr>
          <w:color w:val="000000"/>
        </w:rPr>
      </w:pPr>
      <w:r w:rsidRPr="008F04EF">
        <w:rPr>
          <w:color w:val="000000"/>
        </w:rPr>
        <w:t>- Đất công trình năng lượng, chiếu sáng công cộng (DNL): 1,14 ha</w:t>
      </w:r>
    </w:p>
    <w:p w14:paraId="6E6D6625" w14:textId="77777777" w:rsidR="00390C37" w:rsidRPr="008F04EF" w:rsidRDefault="00390C37" w:rsidP="00390C37">
      <w:pPr>
        <w:spacing w:after="0" w:line="380" w:lineRule="exact"/>
        <w:rPr>
          <w:color w:val="000000"/>
        </w:rPr>
      </w:pPr>
      <w:r w:rsidRPr="008F04EF">
        <w:rPr>
          <w:color w:val="000000"/>
        </w:rPr>
        <w:t>- Đất khu vui chơi, giải trí công cộng, sinh hoạt cộng đồng (DKV): 0,03 ha</w:t>
      </w:r>
    </w:p>
    <w:p w14:paraId="7A35619B" w14:textId="1E0FDE20" w:rsidR="00D203D7" w:rsidRPr="00802B78" w:rsidRDefault="00216C19" w:rsidP="00216C19">
      <w:pPr>
        <w:pStyle w:val="Heading2"/>
        <w:rPr>
          <w:color w:val="000000" w:themeColor="text1"/>
        </w:rPr>
      </w:pPr>
      <w:r w:rsidRPr="00802B78">
        <w:rPr>
          <w:color w:val="000000" w:themeColor="text1"/>
          <w:lang w:val="en-US"/>
        </w:rPr>
        <w:lastRenderedPageBreak/>
        <w:t>VI</w:t>
      </w:r>
      <w:r w:rsidR="00D203D7" w:rsidRPr="00802B78">
        <w:rPr>
          <w:color w:val="000000" w:themeColor="text1"/>
        </w:rPr>
        <w:t xml:space="preserve">. </w:t>
      </w:r>
      <w:r w:rsidR="007A2F17" w:rsidRPr="00802B78">
        <w:rPr>
          <w:color w:val="000000" w:themeColor="text1"/>
          <w:lang w:val="en-US"/>
        </w:rPr>
        <w:t xml:space="preserve">DANH MỤC CÔNG TRÌNH, DỰ ÁN TRONG NĂM </w:t>
      </w:r>
      <w:r w:rsidR="005B546E" w:rsidRPr="00802B78">
        <w:rPr>
          <w:color w:val="000000" w:themeColor="text1"/>
          <w:lang w:val="en-US"/>
        </w:rPr>
        <w:t>KẾ</w:t>
      </w:r>
      <w:r w:rsidR="007A2F17" w:rsidRPr="00802B78">
        <w:rPr>
          <w:color w:val="000000" w:themeColor="text1"/>
          <w:lang w:val="en-US"/>
        </w:rPr>
        <w:t xml:space="preserve"> HOẠCH</w:t>
      </w:r>
      <w:bookmarkEnd w:id="179"/>
      <w:bookmarkEnd w:id="203"/>
      <w:bookmarkEnd w:id="204"/>
      <w:bookmarkEnd w:id="205"/>
    </w:p>
    <w:p w14:paraId="00B78E32" w14:textId="7FD6B194" w:rsidR="0013311C" w:rsidRDefault="0013311C" w:rsidP="0013311C">
      <w:pPr>
        <w:pStyle w:val="Heading3"/>
        <w:widowControl w:val="0"/>
        <w:spacing w:before="0" w:line="400" w:lineRule="exact"/>
        <w:rPr>
          <w:i/>
          <w:color w:val="000000" w:themeColor="text1"/>
          <w:szCs w:val="28"/>
        </w:rPr>
      </w:pPr>
      <w:bookmarkStart w:id="206" w:name="_Toc191212424"/>
      <w:bookmarkStart w:id="207" w:name="_Toc199346033"/>
      <w:r w:rsidRPr="00802B78">
        <w:rPr>
          <w:i/>
          <w:iCs/>
          <w:color w:val="000000" w:themeColor="text1"/>
          <w:kern w:val="0"/>
          <w14:ligatures w14:val="none"/>
        </w:rPr>
        <w:t>6.</w:t>
      </w:r>
      <w:r w:rsidRPr="00802B78">
        <w:rPr>
          <w:i/>
          <w:iCs/>
          <w:color w:val="000000" w:themeColor="text1"/>
          <w:kern w:val="0"/>
          <w:lang w:val="en-US"/>
          <w14:ligatures w14:val="none"/>
        </w:rPr>
        <w:t>1</w:t>
      </w:r>
      <w:r w:rsidRPr="00802B78">
        <w:rPr>
          <w:i/>
          <w:iCs/>
          <w:color w:val="000000" w:themeColor="text1"/>
          <w:kern w:val="0"/>
          <w14:ligatures w14:val="none"/>
        </w:rPr>
        <w:t>.</w:t>
      </w:r>
      <w:bookmarkStart w:id="208" w:name="_Toc189839728"/>
      <w:bookmarkStart w:id="209" w:name="_Toc191024468"/>
      <w:r w:rsidRPr="00802B78">
        <w:rPr>
          <w:i/>
          <w:color w:val="000000" w:themeColor="text1"/>
          <w:szCs w:val="28"/>
          <w:lang w:val="en-US"/>
        </w:rPr>
        <w:t xml:space="preserve"> </w:t>
      </w:r>
      <w:r w:rsidRPr="00802B78">
        <w:rPr>
          <w:i/>
          <w:color w:val="000000" w:themeColor="text1"/>
          <w:szCs w:val="28"/>
        </w:rPr>
        <w:t>Các công trình, dự án đã được xác định trong năm kế hoạch trước và các công trình, dự án theo quy định tại khoản 4 Điều 67 Luật Đất đai được tiếp tục thực hiện trong năm kế hoạch</w:t>
      </w:r>
      <w:bookmarkEnd w:id="206"/>
      <w:bookmarkEnd w:id="207"/>
      <w:bookmarkEnd w:id="208"/>
      <w:bookmarkEnd w:id="209"/>
    </w:p>
    <w:tbl>
      <w:tblPr>
        <w:tblW w:w="5261" w:type="pct"/>
        <w:tblLook w:val="04A0" w:firstRow="1" w:lastRow="0" w:firstColumn="1" w:lastColumn="0" w:noHBand="0" w:noVBand="1"/>
      </w:tblPr>
      <w:tblGrid>
        <w:gridCol w:w="576"/>
        <w:gridCol w:w="5690"/>
        <w:gridCol w:w="1173"/>
        <w:gridCol w:w="2096"/>
      </w:tblGrid>
      <w:tr w:rsidR="00531F57" w:rsidRPr="00531F57" w14:paraId="30C48A37" w14:textId="77777777" w:rsidTr="00D77923">
        <w:trPr>
          <w:trHeight w:val="503"/>
          <w:tblHeader/>
        </w:trPr>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82BA85" w14:textId="77777777" w:rsidR="00531F57" w:rsidRPr="00531F57" w:rsidRDefault="00531F57" w:rsidP="00531F57">
            <w:pPr>
              <w:spacing w:before="0" w:after="0"/>
              <w:ind w:firstLine="0"/>
              <w:jc w:val="center"/>
              <w:rPr>
                <w:rFonts w:eastAsia="Times New Roman" w:cs="Times New Roman"/>
                <w:b/>
                <w:color w:val="000000"/>
                <w:kern w:val="0"/>
                <w:sz w:val="24"/>
                <w:szCs w:val="24"/>
                <w:lang w:val="en-US"/>
                <w14:ligatures w14:val="none"/>
              </w:rPr>
            </w:pPr>
            <w:r w:rsidRPr="00531F57">
              <w:rPr>
                <w:rFonts w:eastAsia="Times New Roman" w:cs="Times New Roman"/>
                <w:b/>
                <w:color w:val="000000"/>
                <w:kern w:val="0"/>
                <w:sz w:val="24"/>
                <w:szCs w:val="24"/>
                <w:lang w:val="en-US"/>
                <w14:ligatures w14:val="none"/>
              </w:rPr>
              <w:t>TT</w:t>
            </w:r>
          </w:p>
        </w:tc>
        <w:tc>
          <w:tcPr>
            <w:tcW w:w="2984" w:type="pct"/>
            <w:tcBorders>
              <w:top w:val="single" w:sz="4" w:space="0" w:color="auto"/>
              <w:left w:val="nil"/>
              <w:bottom w:val="single" w:sz="4" w:space="0" w:color="auto"/>
              <w:right w:val="single" w:sz="4" w:space="0" w:color="auto"/>
            </w:tcBorders>
            <w:shd w:val="clear" w:color="auto" w:fill="auto"/>
            <w:vAlign w:val="center"/>
          </w:tcPr>
          <w:p w14:paraId="2D3A3FB5" w14:textId="77777777" w:rsidR="00531F57" w:rsidRPr="00531F57" w:rsidRDefault="00531F57" w:rsidP="00531F57">
            <w:pPr>
              <w:spacing w:before="0" w:after="0"/>
              <w:ind w:firstLine="0"/>
              <w:jc w:val="center"/>
              <w:rPr>
                <w:rFonts w:eastAsia="Times New Roman" w:cs="Times New Roman"/>
                <w:b/>
                <w:color w:val="000000"/>
                <w:kern w:val="0"/>
                <w:sz w:val="24"/>
                <w:szCs w:val="24"/>
                <w:lang w:val="en-US"/>
                <w14:ligatures w14:val="none"/>
              </w:rPr>
            </w:pPr>
            <w:proofErr w:type="spellStart"/>
            <w:r w:rsidRPr="00531F57">
              <w:rPr>
                <w:rFonts w:eastAsia="Times New Roman" w:cs="Times New Roman"/>
                <w:b/>
                <w:color w:val="000000"/>
                <w:kern w:val="0"/>
                <w:sz w:val="24"/>
                <w:szCs w:val="24"/>
                <w:lang w:val="en-US"/>
                <w14:ligatures w14:val="none"/>
              </w:rPr>
              <w:t>Tên</w:t>
            </w:r>
            <w:proofErr w:type="spellEnd"/>
            <w:r w:rsidRPr="00531F57">
              <w:rPr>
                <w:rFonts w:eastAsia="Times New Roman" w:cs="Times New Roman"/>
                <w:b/>
                <w:color w:val="000000"/>
                <w:kern w:val="0"/>
                <w:sz w:val="24"/>
                <w:szCs w:val="24"/>
                <w:lang w:val="en-US"/>
                <w14:ligatures w14:val="none"/>
              </w:rPr>
              <w:t xml:space="preserve"> </w:t>
            </w:r>
            <w:proofErr w:type="spellStart"/>
            <w:r w:rsidRPr="00531F57">
              <w:rPr>
                <w:rFonts w:eastAsia="Times New Roman" w:cs="Times New Roman"/>
                <w:b/>
                <w:color w:val="000000"/>
                <w:kern w:val="0"/>
                <w:sz w:val="24"/>
                <w:szCs w:val="24"/>
                <w:lang w:val="en-US"/>
                <w14:ligatures w14:val="none"/>
              </w:rPr>
              <w:t>công</w:t>
            </w:r>
            <w:proofErr w:type="spellEnd"/>
            <w:r w:rsidRPr="00531F57">
              <w:rPr>
                <w:rFonts w:eastAsia="Times New Roman" w:cs="Times New Roman"/>
                <w:b/>
                <w:color w:val="000000"/>
                <w:kern w:val="0"/>
                <w:sz w:val="24"/>
                <w:szCs w:val="24"/>
                <w:lang w:val="en-US"/>
                <w14:ligatures w14:val="none"/>
              </w:rPr>
              <w:t xml:space="preserve"> </w:t>
            </w:r>
            <w:proofErr w:type="spellStart"/>
            <w:r w:rsidRPr="00531F57">
              <w:rPr>
                <w:rFonts w:eastAsia="Times New Roman" w:cs="Times New Roman"/>
                <w:b/>
                <w:color w:val="000000"/>
                <w:kern w:val="0"/>
                <w:sz w:val="24"/>
                <w:szCs w:val="24"/>
                <w:lang w:val="en-US"/>
                <w14:ligatures w14:val="none"/>
              </w:rPr>
              <w:t>trình</w:t>
            </w:r>
            <w:proofErr w:type="spellEnd"/>
          </w:p>
        </w:tc>
        <w:tc>
          <w:tcPr>
            <w:tcW w:w="615" w:type="pct"/>
            <w:tcBorders>
              <w:top w:val="single" w:sz="4" w:space="0" w:color="auto"/>
              <w:left w:val="nil"/>
              <w:bottom w:val="single" w:sz="4" w:space="0" w:color="auto"/>
              <w:right w:val="single" w:sz="4" w:space="0" w:color="auto"/>
            </w:tcBorders>
            <w:shd w:val="clear" w:color="auto" w:fill="auto"/>
            <w:noWrap/>
            <w:vAlign w:val="center"/>
          </w:tcPr>
          <w:p w14:paraId="2EAACFDB" w14:textId="77777777" w:rsidR="00531F57" w:rsidRPr="00531F57" w:rsidRDefault="00531F57" w:rsidP="00531F57">
            <w:pPr>
              <w:spacing w:before="0" w:after="0"/>
              <w:ind w:firstLine="0"/>
              <w:jc w:val="center"/>
              <w:rPr>
                <w:rFonts w:eastAsia="Times New Roman" w:cs="Times New Roman"/>
                <w:b/>
                <w:color w:val="000000"/>
                <w:kern w:val="0"/>
                <w:sz w:val="24"/>
                <w:szCs w:val="24"/>
                <w:lang w:val="en-US"/>
                <w14:ligatures w14:val="none"/>
              </w:rPr>
            </w:pPr>
            <w:proofErr w:type="spellStart"/>
            <w:r w:rsidRPr="00531F57">
              <w:rPr>
                <w:rFonts w:eastAsia="Times New Roman" w:cs="Times New Roman"/>
                <w:b/>
                <w:color w:val="000000"/>
                <w:kern w:val="0"/>
                <w:sz w:val="24"/>
                <w:szCs w:val="24"/>
                <w:lang w:val="en-US"/>
                <w14:ligatures w14:val="none"/>
              </w:rPr>
              <w:t>Diện</w:t>
            </w:r>
            <w:proofErr w:type="spellEnd"/>
            <w:r w:rsidRPr="00531F57">
              <w:rPr>
                <w:rFonts w:eastAsia="Times New Roman" w:cs="Times New Roman"/>
                <w:b/>
                <w:color w:val="000000"/>
                <w:kern w:val="0"/>
                <w:sz w:val="24"/>
                <w:szCs w:val="24"/>
                <w:lang w:val="en-US"/>
                <w14:ligatures w14:val="none"/>
              </w:rPr>
              <w:t xml:space="preserve"> </w:t>
            </w:r>
            <w:proofErr w:type="spellStart"/>
            <w:r w:rsidRPr="00531F57">
              <w:rPr>
                <w:rFonts w:eastAsia="Times New Roman" w:cs="Times New Roman"/>
                <w:b/>
                <w:color w:val="000000"/>
                <w:kern w:val="0"/>
                <w:sz w:val="24"/>
                <w:szCs w:val="24"/>
                <w:lang w:val="en-US"/>
                <w14:ligatures w14:val="none"/>
              </w:rPr>
              <w:t>tích</w:t>
            </w:r>
            <w:proofErr w:type="spellEnd"/>
            <w:r w:rsidRPr="00531F57">
              <w:rPr>
                <w:rFonts w:eastAsia="Times New Roman" w:cs="Times New Roman"/>
                <w:b/>
                <w:color w:val="000000"/>
                <w:kern w:val="0"/>
                <w:sz w:val="24"/>
                <w:szCs w:val="24"/>
                <w:lang w:val="en-US"/>
                <w14:ligatures w14:val="none"/>
              </w:rPr>
              <w:t xml:space="preserve"> </w:t>
            </w:r>
          </w:p>
          <w:p w14:paraId="69F4DAE0" w14:textId="77777777" w:rsidR="00531F57" w:rsidRPr="00531F57" w:rsidRDefault="00531F57" w:rsidP="00531F57">
            <w:pPr>
              <w:spacing w:before="0" w:after="0"/>
              <w:ind w:firstLine="0"/>
              <w:jc w:val="center"/>
              <w:rPr>
                <w:rFonts w:eastAsia="Times New Roman" w:cs="Times New Roman"/>
                <w:b/>
                <w:color w:val="000000"/>
                <w:kern w:val="0"/>
                <w:sz w:val="24"/>
                <w:szCs w:val="24"/>
                <w:lang w:val="en-US"/>
                <w14:ligatures w14:val="none"/>
              </w:rPr>
            </w:pPr>
            <w:r w:rsidRPr="00531F57">
              <w:rPr>
                <w:rFonts w:eastAsia="Times New Roman" w:cs="Times New Roman"/>
                <w:b/>
                <w:color w:val="000000"/>
                <w:kern w:val="0"/>
                <w:sz w:val="24"/>
                <w:szCs w:val="24"/>
                <w:lang w:val="en-US"/>
                <w14:ligatures w14:val="none"/>
              </w:rPr>
              <w:t>(ha)</w:t>
            </w:r>
          </w:p>
        </w:tc>
        <w:tc>
          <w:tcPr>
            <w:tcW w:w="1099" w:type="pct"/>
            <w:tcBorders>
              <w:top w:val="single" w:sz="4" w:space="0" w:color="auto"/>
              <w:left w:val="nil"/>
              <w:bottom w:val="single" w:sz="4" w:space="0" w:color="auto"/>
              <w:right w:val="single" w:sz="4" w:space="0" w:color="auto"/>
            </w:tcBorders>
            <w:shd w:val="clear" w:color="auto" w:fill="auto"/>
            <w:vAlign w:val="center"/>
          </w:tcPr>
          <w:p w14:paraId="717DA6CD" w14:textId="77777777" w:rsidR="00531F57" w:rsidRPr="00531F57" w:rsidRDefault="00531F57" w:rsidP="00531F57">
            <w:pPr>
              <w:spacing w:before="0" w:after="0"/>
              <w:ind w:firstLine="0"/>
              <w:jc w:val="center"/>
              <w:rPr>
                <w:rFonts w:eastAsia="Times New Roman" w:cs="Times New Roman"/>
                <w:b/>
                <w:color w:val="000000"/>
                <w:kern w:val="0"/>
                <w:sz w:val="24"/>
                <w:szCs w:val="24"/>
                <w:lang w:val="en-US"/>
                <w14:ligatures w14:val="none"/>
              </w:rPr>
            </w:pPr>
            <w:proofErr w:type="spellStart"/>
            <w:r w:rsidRPr="00531F57">
              <w:rPr>
                <w:rFonts w:eastAsia="Times New Roman" w:cs="Times New Roman"/>
                <w:b/>
                <w:color w:val="000000"/>
                <w:kern w:val="0"/>
                <w:sz w:val="24"/>
                <w:szCs w:val="24"/>
                <w:lang w:val="en-US"/>
                <w14:ligatures w14:val="none"/>
              </w:rPr>
              <w:t>Vị</w:t>
            </w:r>
            <w:proofErr w:type="spellEnd"/>
            <w:r w:rsidRPr="00531F57">
              <w:rPr>
                <w:rFonts w:eastAsia="Times New Roman" w:cs="Times New Roman"/>
                <w:b/>
                <w:color w:val="000000"/>
                <w:kern w:val="0"/>
                <w:sz w:val="24"/>
                <w:szCs w:val="24"/>
                <w:lang w:val="en-US"/>
                <w14:ligatures w14:val="none"/>
              </w:rPr>
              <w:t xml:space="preserve"> </w:t>
            </w:r>
            <w:proofErr w:type="spellStart"/>
            <w:r w:rsidRPr="00531F57">
              <w:rPr>
                <w:rFonts w:eastAsia="Times New Roman" w:cs="Times New Roman"/>
                <w:b/>
                <w:color w:val="000000"/>
                <w:kern w:val="0"/>
                <w:sz w:val="24"/>
                <w:szCs w:val="24"/>
                <w:lang w:val="en-US"/>
                <w14:ligatures w14:val="none"/>
              </w:rPr>
              <w:t>trí</w:t>
            </w:r>
            <w:proofErr w:type="spellEnd"/>
          </w:p>
          <w:p w14:paraId="7C750818" w14:textId="77777777" w:rsidR="00531F57" w:rsidRPr="00531F57" w:rsidRDefault="00531F57" w:rsidP="00531F57">
            <w:pPr>
              <w:spacing w:before="0" w:after="0"/>
              <w:ind w:firstLine="0"/>
              <w:jc w:val="center"/>
              <w:rPr>
                <w:rFonts w:eastAsia="Times New Roman" w:cs="Times New Roman"/>
                <w:b/>
                <w:color w:val="000000"/>
                <w:kern w:val="0"/>
                <w:sz w:val="24"/>
                <w:szCs w:val="24"/>
                <w:lang w:val="en-US"/>
                <w14:ligatures w14:val="none"/>
              </w:rPr>
            </w:pPr>
            <w:r w:rsidRPr="00531F57">
              <w:rPr>
                <w:rFonts w:eastAsia="Times New Roman" w:cs="Times New Roman"/>
                <w:b/>
                <w:color w:val="000000"/>
                <w:kern w:val="0"/>
                <w:sz w:val="24"/>
                <w:szCs w:val="24"/>
                <w:lang w:val="en-US"/>
                <w14:ligatures w14:val="none"/>
              </w:rPr>
              <w:t xml:space="preserve"> (</w:t>
            </w:r>
            <w:proofErr w:type="spellStart"/>
            <w:r w:rsidRPr="00531F57">
              <w:rPr>
                <w:rFonts w:eastAsia="Times New Roman" w:cs="Times New Roman"/>
                <w:b/>
                <w:color w:val="000000"/>
                <w:kern w:val="0"/>
                <w:sz w:val="24"/>
                <w:szCs w:val="24"/>
                <w:lang w:val="en-US"/>
                <w14:ligatures w14:val="none"/>
              </w:rPr>
              <w:t>xã</w:t>
            </w:r>
            <w:proofErr w:type="spellEnd"/>
            <w:r w:rsidRPr="00531F57">
              <w:rPr>
                <w:rFonts w:eastAsia="Times New Roman" w:cs="Times New Roman"/>
                <w:b/>
                <w:color w:val="000000"/>
                <w:kern w:val="0"/>
                <w:sz w:val="24"/>
                <w:szCs w:val="24"/>
                <w:lang w:val="en-US"/>
                <w14:ligatures w14:val="none"/>
              </w:rPr>
              <w:t xml:space="preserve">, </w:t>
            </w:r>
            <w:proofErr w:type="spellStart"/>
            <w:r w:rsidRPr="00531F57">
              <w:rPr>
                <w:rFonts w:eastAsia="Times New Roman" w:cs="Times New Roman"/>
                <w:b/>
                <w:color w:val="000000"/>
                <w:kern w:val="0"/>
                <w:sz w:val="24"/>
                <w:szCs w:val="24"/>
                <w:lang w:val="en-US"/>
                <w14:ligatures w14:val="none"/>
              </w:rPr>
              <w:t>thị</w:t>
            </w:r>
            <w:proofErr w:type="spellEnd"/>
            <w:r w:rsidRPr="00531F57">
              <w:rPr>
                <w:rFonts w:eastAsia="Times New Roman" w:cs="Times New Roman"/>
                <w:b/>
                <w:color w:val="000000"/>
                <w:kern w:val="0"/>
                <w:sz w:val="24"/>
                <w:szCs w:val="24"/>
                <w:lang w:val="en-US"/>
                <w14:ligatures w14:val="none"/>
              </w:rPr>
              <w:t xml:space="preserve"> </w:t>
            </w:r>
            <w:proofErr w:type="spellStart"/>
            <w:r w:rsidRPr="00531F57">
              <w:rPr>
                <w:rFonts w:eastAsia="Times New Roman" w:cs="Times New Roman"/>
                <w:b/>
                <w:color w:val="000000"/>
                <w:kern w:val="0"/>
                <w:sz w:val="24"/>
                <w:szCs w:val="24"/>
                <w:lang w:val="en-US"/>
                <w14:ligatures w14:val="none"/>
              </w:rPr>
              <w:t>trấn</w:t>
            </w:r>
            <w:proofErr w:type="spellEnd"/>
            <w:r w:rsidRPr="00531F57">
              <w:rPr>
                <w:rFonts w:eastAsia="Times New Roman" w:cs="Times New Roman"/>
                <w:b/>
                <w:color w:val="000000"/>
                <w:kern w:val="0"/>
                <w:sz w:val="24"/>
                <w:szCs w:val="24"/>
                <w:lang w:val="en-US"/>
                <w14:ligatures w14:val="none"/>
              </w:rPr>
              <w:t>)</w:t>
            </w:r>
          </w:p>
        </w:tc>
      </w:tr>
      <w:tr w:rsidR="00390C37" w:rsidRPr="00531F57" w14:paraId="5312B30A" w14:textId="77777777" w:rsidTr="00D77923">
        <w:trPr>
          <w:trHeight w:val="25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7EF71F71" w14:textId="5F5DCEB0"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w:t>
            </w:r>
          </w:p>
        </w:tc>
        <w:tc>
          <w:tcPr>
            <w:tcW w:w="2984" w:type="pct"/>
            <w:tcBorders>
              <w:top w:val="nil"/>
              <w:left w:val="nil"/>
              <w:bottom w:val="single" w:sz="4" w:space="0" w:color="auto"/>
              <w:right w:val="single" w:sz="4" w:space="0" w:color="auto"/>
            </w:tcBorders>
            <w:shd w:val="clear" w:color="auto" w:fill="auto"/>
            <w:vAlign w:val="center"/>
          </w:tcPr>
          <w:p w14:paraId="697E2C7B" w14:textId="1FAE2AAE"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Khu tái định cư di dời các hộ dân bị ảnh hưởng bởi nhà máy Xi Măng Áng Sơn</w:t>
            </w:r>
          </w:p>
        </w:tc>
        <w:tc>
          <w:tcPr>
            <w:tcW w:w="615" w:type="pct"/>
            <w:tcBorders>
              <w:top w:val="nil"/>
              <w:left w:val="nil"/>
              <w:bottom w:val="single" w:sz="4" w:space="0" w:color="auto"/>
              <w:right w:val="single" w:sz="4" w:space="0" w:color="auto"/>
            </w:tcBorders>
            <w:shd w:val="clear" w:color="auto" w:fill="auto"/>
            <w:noWrap/>
            <w:vAlign w:val="center"/>
          </w:tcPr>
          <w:p w14:paraId="287D6365" w14:textId="08E2C5C1"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4,73</w:t>
            </w:r>
          </w:p>
        </w:tc>
        <w:tc>
          <w:tcPr>
            <w:tcW w:w="1099" w:type="pct"/>
            <w:tcBorders>
              <w:top w:val="nil"/>
              <w:left w:val="nil"/>
              <w:bottom w:val="single" w:sz="4" w:space="0" w:color="auto"/>
              <w:right w:val="single" w:sz="4" w:space="0" w:color="auto"/>
            </w:tcBorders>
            <w:shd w:val="clear" w:color="auto" w:fill="auto"/>
            <w:vAlign w:val="center"/>
          </w:tcPr>
          <w:p w14:paraId="6D5AE511" w14:textId="06DB6839"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Vạn Ninh</w:t>
            </w:r>
          </w:p>
        </w:tc>
      </w:tr>
      <w:tr w:rsidR="00390C37" w:rsidRPr="00531F57" w14:paraId="61374A15" w14:textId="77777777" w:rsidTr="00D77923">
        <w:trPr>
          <w:trHeight w:val="25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0F6B55D6" w14:textId="2A39FB65"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p>
        </w:tc>
        <w:tc>
          <w:tcPr>
            <w:tcW w:w="2984" w:type="pct"/>
            <w:tcBorders>
              <w:top w:val="nil"/>
              <w:left w:val="nil"/>
              <w:bottom w:val="single" w:sz="4" w:space="0" w:color="auto"/>
              <w:right w:val="single" w:sz="4" w:space="0" w:color="auto"/>
            </w:tcBorders>
            <w:shd w:val="clear" w:color="auto" w:fill="auto"/>
            <w:vAlign w:val="center"/>
          </w:tcPr>
          <w:p w14:paraId="23C8A5FF" w14:textId="54698A85"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Khu đô thị phía Nam Đồng Hới</w:t>
            </w:r>
          </w:p>
        </w:tc>
        <w:tc>
          <w:tcPr>
            <w:tcW w:w="615" w:type="pct"/>
            <w:tcBorders>
              <w:top w:val="nil"/>
              <w:left w:val="nil"/>
              <w:bottom w:val="single" w:sz="4" w:space="0" w:color="auto"/>
              <w:right w:val="single" w:sz="4" w:space="0" w:color="auto"/>
            </w:tcBorders>
            <w:shd w:val="clear" w:color="auto" w:fill="auto"/>
            <w:noWrap/>
            <w:vAlign w:val="center"/>
          </w:tcPr>
          <w:p w14:paraId="6394E467" w14:textId="7D171EEE"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13,69</w:t>
            </w:r>
          </w:p>
        </w:tc>
        <w:tc>
          <w:tcPr>
            <w:tcW w:w="1099" w:type="pct"/>
            <w:tcBorders>
              <w:top w:val="nil"/>
              <w:left w:val="nil"/>
              <w:bottom w:val="single" w:sz="4" w:space="0" w:color="auto"/>
              <w:right w:val="single" w:sz="4" w:space="0" w:color="auto"/>
            </w:tcBorders>
            <w:shd w:val="clear" w:color="auto" w:fill="auto"/>
            <w:vAlign w:val="center"/>
          </w:tcPr>
          <w:p w14:paraId="5F459C8A"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Thị trấn</w:t>
            </w:r>
          </w:p>
          <w:p w14:paraId="620B292B" w14:textId="0C93352D"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 xml:space="preserve"> Quán Hàu</w:t>
            </w:r>
          </w:p>
        </w:tc>
      </w:tr>
      <w:tr w:rsidR="00390C37" w:rsidRPr="00531F57" w14:paraId="03DBDC41" w14:textId="77777777" w:rsidTr="00D77923">
        <w:trPr>
          <w:trHeight w:val="405"/>
        </w:trPr>
        <w:tc>
          <w:tcPr>
            <w:tcW w:w="302" w:type="pct"/>
            <w:tcBorders>
              <w:top w:val="nil"/>
              <w:left w:val="single" w:sz="4" w:space="0" w:color="auto"/>
              <w:bottom w:val="single" w:sz="4" w:space="0" w:color="auto"/>
              <w:right w:val="single" w:sz="4" w:space="0" w:color="auto"/>
            </w:tcBorders>
            <w:shd w:val="clear" w:color="auto" w:fill="auto"/>
            <w:noWrap/>
            <w:vAlign w:val="center"/>
          </w:tcPr>
          <w:p w14:paraId="21220450" w14:textId="6AF4CEA0"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2</w:t>
            </w:r>
          </w:p>
        </w:tc>
        <w:tc>
          <w:tcPr>
            <w:tcW w:w="2984" w:type="pct"/>
            <w:tcBorders>
              <w:top w:val="nil"/>
              <w:left w:val="nil"/>
              <w:bottom w:val="single" w:sz="4" w:space="0" w:color="auto"/>
              <w:right w:val="single" w:sz="4" w:space="0" w:color="auto"/>
            </w:tcBorders>
            <w:shd w:val="clear" w:color="auto" w:fill="auto"/>
            <w:vAlign w:val="center"/>
          </w:tcPr>
          <w:p w14:paraId="310C2E21" w14:textId="5C1861E3"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Trụ sở Công an xã Gia Ninh</w:t>
            </w:r>
          </w:p>
        </w:tc>
        <w:tc>
          <w:tcPr>
            <w:tcW w:w="615" w:type="pct"/>
            <w:tcBorders>
              <w:top w:val="nil"/>
              <w:left w:val="nil"/>
              <w:bottom w:val="single" w:sz="4" w:space="0" w:color="auto"/>
              <w:right w:val="single" w:sz="4" w:space="0" w:color="auto"/>
            </w:tcBorders>
            <w:shd w:val="clear" w:color="auto" w:fill="auto"/>
            <w:noWrap/>
            <w:vAlign w:val="center"/>
          </w:tcPr>
          <w:p w14:paraId="3B528340" w14:textId="1E166E09"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0,20</w:t>
            </w:r>
          </w:p>
        </w:tc>
        <w:tc>
          <w:tcPr>
            <w:tcW w:w="1099" w:type="pct"/>
            <w:tcBorders>
              <w:top w:val="nil"/>
              <w:left w:val="nil"/>
              <w:bottom w:val="single" w:sz="4" w:space="0" w:color="auto"/>
              <w:right w:val="single" w:sz="4" w:space="0" w:color="auto"/>
            </w:tcBorders>
            <w:shd w:val="clear" w:color="auto" w:fill="auto"/>
            <w:vAlign w:val="center"/>
          </w:tcPr>
          <w:p w14:paraId="6782113A" w14:textId="48D7E8C9"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Gia Ninh</w:t>
            </w:r>
          </w:p>
        </w:tc>
      </w:tr>
      <w:tr w:rsidR="00390C37" w:rsidRPr="00531F57" w14:paraId="1DEF1556" w14:textId="77777777" w:rsidTr="00D77923">
        <w:trPr>
          <w:trHeight w:val="302"/>
        </w:trPr>
        <w:tc>
          <w:tcPr>
            <w:tcW w:w="302" w:type="pct"/>
            <w:tcBorders>
              <w:top w:val="nil"/>
              <w:left w:val="single" w:sz="4" w:space="0" w:color="auto"/>
              <w:bottom w:val="single" w:sz="4" w:space="0" w:color="auto"/>
              <w:right w:val="single" w:sz="4" w:space="0" w:color="auto"/>
            </w:tcBorders>
            <w:shd w:val="clear" w:color="auto" w:fill="auto"/>
            <w:noWrap/>
            <w:vAlign w:val="center"/>
          </w:tcPr>
          <w:p w14:paraId="249D5898" w14:textId="0D668711"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3</w:t>
            </w:r>
          </w:p>
        </w:tc>
        <w:tc>
          <w:tcPr>
            <w:tcW w:w="2984" w:type="pct"/>
            <w:tcBorders>
              <w:top w:val="nil"/>
              <w:left w:val="nil"/>
              <w:bottom w:val="single" w:sz="4" w:space="0" w:color="auto"/>
              <w:right w:val="single" w:sz="4" w:space="0" w:color="auto"/>
            </w:tcBorders>
            <w:shd w:val="clear" w:color="auto" w:fill="auto"/>
            <w:vAlign w:val="center"/>
          </w:tcPr>
          <w:p w14:paraId="435C94C9" w14:textId="24F8060A"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Trụ sở Công an xã Hàm Ninh</w:t>
            </w:r>
          </w:p>
        </w:tc>
        <w:tc>
          <w:tcPr>
            <w:tcW w:w="615" w:type="pct"/>
            <w:tcBorders>
              <w:top w:val="nil"/>
              <w:left w:val="nil"/>
              <w:bottom w:val="single" w:sz="4" w:space="0" w:color="auto"/>
              <w:right w:val="single" w:sz="4" w:space="0" w:color="auto"/>
            </w:tcBorders>
            <w:shd w:val="clear" w:color="auto" w:fill="auto"/>
            <w:noWrap/>
            <w:vAlign w:val="center"/>
          </w:tcPr>
          <w:p w14:paraId="51C4CD7E" w14:textId="28AB58B3"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0,20</w:t>
            </w:r>
          </w:p>
        </w:tc>
        <w:tc>
          <w:tcPr>
            <w:tcW w:w="1099" w:type="pct"/>
            <w:tcBorders>
              <w:top w:val="nil"/>
              <w:left w:val="nil"/>
              <w:bottom w:val="single" w:sz="4" w:space="0" w:color="auto"/>
              <w:right w:val="single" w:sz="4" w:space="0" w:color="auto"/>
            </w:tcBorders>
            <w:shd w:val="clear" w:color="auto" w:fill="auto"/>
            <w:vAlign w:val="center"/>
          </w:tcPr>
          <w:p w14:paraId="060C38E3" w14:textId="6E24BDEB"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Hàm Ninh</w:t>
            </w:r>
          </w:p>
        </w:tc>
      </w:tr>
      <w:tr w:rsidR="00390C37" w:rsidRPr="00531F57" w14:paraId="753CCE24" w14:textId="77777777" w:rsidTr="00D77923">
        <w:trPr>
          <w:trHeight w:val="18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781258E8" w14:textId="4054E32F"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4</w:t>
            </w:r>
          </w:p>
        </w:tc>
        <w:tc>
          <w:tcPr>
            <w:tcW w:w="2984" w:type="pct"/>
            <w:tcBorders>
              <w:top w:val="nil"/>
              <w:left w:val="nil"/>
              <w:bottom w:val="single" w:sz="4" w:space="0" w:color="auto"/>
              <w:right w:val="single" w:sz="4" w:space="0" w:color="auto"/>
            </w:tcBorders>
            <w:shd w:val="clear" w:color="auto" w:fill="auto"/>
            <w:vAlign w:val="center"/>
          </w:tcPr>
          <w:p w14:paraId="72E9C639" w14:textId="6E542AA3"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Trụ sở Công an xã Vĩnh Ninh</w:t>
            </w:r>
          </w:p>
        </w:tc>
        <w:tc>
          <w:tcPr>
            <w:tcW w:w="615" w:type="pct"/>
            <w:tcBorders>
              <w:top w:val="nil"/>
              <w:left w:val="nil"/>
              <w:bottom w:val="single" w:sz="4" w:space="0" w:color="auto"/>
              <w:right w:val="single" w:sz="4" w:space="0" w:color="auto"/>
            </w:tcBorders>
            <w:shd w:val="clear" w:color="auto" w:fill="auto"/>
            <w:noWrap/>
            <w:vAlign w:val="center"/>
          </w:tcPr>
          <w:p w14:paraId="0D6661FC" w14:textId="1D5F600A"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0,20</w:t>
            </w:r>
          </w:p>
        </w:tc>
        <w:tc>
          <w:tcPr>
            <w:tcW w:w="1099" w:type="pct"/>
            <w:tcBorders>
              <w:top w:val="nil"/>
              <w:left w:val="nil"/>
              <w:bottom w:val="single" w:sz="4" w:space="0" w:color="auto"/>
              <w:right w:val="single" w:sz="4" w:space="0" w:color="auto"/>
            </w:tcBorders>
            <w:shd w:val="clear" w:color="auto" w:fill="auto"/>
            <w:vAlign w:val="center"/>
          </w:tcPr>
          <w:p w14:paraId="2BC9BBF7" w14:textId="269073B2"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Vĩnh Ninh</w:t>
            </w:r>
          </w:p>
        </w:tc>
      </w:tr>
      <w:tr w:rsidR="00390C37" w:rsidRPr="00531F57" w14:paraId="1DCC5D69" w14:textId="77777777" w:rsidTr="00D77923">
        <w:trPr>
          <w:trHeight w:val="272"/>
        </w:trPr>
        <w:tc>
          <w:tcPr>
            <w:tcW w:w="302" w:type="pct"/>
            <w:tcBorders>
              <w:top w:val="nil"/>
              <w:left w:val="single" w:sz="4" w:space="0" w:color="auto"/>
              <w:bottom w:val="single" w:sz="4" w:space="0" w:color="auto"/>
              <w:right w:val="single" w:sz="4" w:space="0" w:color="auto"/>
            </w:tcBorders>
            <w:shd w:val="clear" w:color="auto" w:fill="auto"/>
            <w:noWrap/>
            <w:vAlign w:val="center"/>
          </w:tcPr>
          <w:p w14:paraId="38BD2BFF" w14:textId="0E526F51"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5</w:t>
            </w:r>
          </w:p>
        </w:tc>
        <w:tc>
          <w:tcPr>
            <w:tcW w:w="2984" w:type="pct"/>
            <w:tcBorders>
              <w:top w:val="nil"/>
              <w:left w:val="nil"/>
              <w:bottom w:val="single" w:sz="4" w:space="0" w:color="auto"/>
              <w:right w:val="single" w:sz="4" w:space="0" w:color="auto"/>
            </w:tcBorders>
            <w:shd w:val="clear" w:color="auto" w:fill="auto"/>
            <w:vAlign w:val="center"/>
          </w:tcPr>
          <w:p w14:paraId="4C4DA549" w14:textId="0F2F4E63"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Xây dựng hạ tầng và đường giao thông kết nối bệnh viện đa khoa huyện Quảng Ninh</w:t>
            </w:r>
          </w:p>
        </w:tc>
        <w:tc>
          <w:tcPr>
            <w:tcW w:w="615" w:type="pct"/>
            <w:tcBorders>
              <w:top w:val="nil"/>
              <w:left w:val="nil"/>
              <w:bottom w:val="single" w:sz="4" w:space="0" w:color="auto"/>
              <w:right w:val="single" w:sz="4" w:space="0" w:color="auto"/>
            </w:tcBorders>
            <w:shd w:val="clear" w:color="auto" w:fill="auto"/>
            <w:noWrap/>
            <w:vAlign w:val="center"/>
          </w:tcPr>
          <w:p w14:paraId="59CABE94" w14:textId="14378ED9"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1,60</w:t>
            </w:r>
          </w:p>
        </w:tc>
        <w:tc>
          <w:tcPr>
            <w:tcW w:w="1099" w:type="pct"/>
            <w:tcBorders>
              <w:top w:val="nil"/>
              <w:left w:val="nil"/>
              <w:bottom w:val="single" w:sz="4" w:space="0" w:color="auto"/>
              <w:right w:val="single" w:sz="4" w:space="0" w:color="auto"/>
            </w:tcBorders>
            <w:shd w:val="clear" w:color="auto" w:fill="auto"/>
            <w:vAlign w:val="center"/>
          </w:tcPr>
          <w:p w14:paraId="51FE2488" w14:textId="0797EF5F"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Gia Ninh</w:t>
            </w:r>
          </w:p>
        </w:tc>
      </w:tr>
      <w:tr w:rsidR="00390C37" w:rsidRPr="00531F57" w14:paraId="4D04FBA5" w14:textId="77777777" w:rsidTr="00D77923">
        <w:trPr>
          <w:trHeight w:val="486"/>
        </w:trPr>
        <w:tc>
          <w:tcPr>
            <w:tcW w:w="302" w:type="pct"/>
            <w:tcBorders>
              <w:top w:val="nil"/>
              <w:left w:val="single" w:sz="4" w:space="0" w:color="auto"/>
              <w:bottom w:val="single" w:sz="4" w:space="0" w:color="auto"/>
              <w:right w:val="single" w:sz="4" w:space="0" w:color="auto"/>
            </w:tcBorders>
            <w:shd w:val="clear" w:color="auto" w:fill="auto"/>
            <w:noWrap/>
            <w:vAlign w:val="center"/>
          </w:tcPr>
          <w:p w14:paraId="44283D1E" w14:textId="693B52A9"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6</w:t>
            </w:r>
          </w:p>
        </w:tc>
        <w:tc>
          <w:tcPr>
            <w:tcW w:w="2984" w:type="pct"/>
            <w:tcBorders>
              <w:top w:val="nil"/>
              <w:left w:val="nil"/>
              <w:bottom w:val="single" w:sz="4" w:space="0" w:color="auto"/>
              <w:right w:val="single" w:sz="4" w:space="0" w:color="auto"/>
            </w:tcBorders>
            <w:shd w:val="clear" w:color="auto" w:fill="auto"/>
            <w:vAlign w:val="center"/>
          </w:tcPr>
          <w:p w14:paraId="56BD75AC" w14:textId="4168494A"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 xml:space="preserve">Dự án xây dựng công trình đường bộ cao tốc Bắc - Nam phía đông giai đoạn 2021-2025 </w:t>
            </w:r>
          </w:p>
        </w:tc>
        <w:tc>
          <w:tcPr>
            <w:tcW w:w="615" w:type="pct"/>
            <w:tcBorders>
              <w:top w:val="nil"/>
              <w:left w:val="nil"/>
              <w:bottom w:val="single" w:sz="4" w:space="0" w:color="auto"/>
              <w:right w:val="single" w:sz="4" w:space="0" w:color="auto"/>
            </w:tcBorders>
            <w:shd w:val="clear" w:color="auto" w:fill="auto"/>
            <w:noWrap/>
            <w:vAlign w:val="center"/>
          </w:tcPr>
          <w:p w14:paraId="3D583627" w14:textId="4F60D5F7"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177,07</w:t>
            </w:r>
          </w:p>
        </w:tc>
        <w:tc>
          <w:tcPr>
            <w:tcW w:w="1099" w:type="pct"/>
            <w:tcBorders>
              <w:top w:val="nil"/>
              <w:left w:val="nil"/>
              <w:bottom w:val="single" w:sz="4" w:space="0" w:color="auto"/>
              <w:right w:val="single" w:sz="4" w:space="0" w:color="auto"/>
            </w:tcBorders>
            <w:shd w:val="clear" w:color="auto" w:fill="auto"/>
            <w:vAlign w:val="center"/>
          </w:tcPr>
          <w:p w14:paraId="7C225ADE" w14:textId="2072A066"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Các xã: An Ninh, Hàm Ninh, Hiền Ninh, Vạn Ninh, Vĩnh Ninh, Xuân Ninh</w:t>
            </w:r>
          </w:p>
        </w:tc>
      </w:tr>
      <w:tr w:rsidR="00390C37" w:rsidRPr="00531F57" w14:paraId="129D0614" w14:textId="77777777" w:rsidTr="00D77923">
        <w:trPr>
          <w:trHeight w:val="387"/>
        </w:trPr>
        <w:tc>
          <w:tcPr>
            <w:tcW w:w="302" w:type="pct"/>
            <w:tcBorders>
              <w:top w:val="nil"/>
              <w:left w:val="single" w:sz="4" w:space="0" w:color="auto"/>
              <w:bottom w:val="single" w:sz="4" w:space="0" w:color="auto"/>
              <w:right w:val="single" w:sz="4" w:space="0" w:color="auto"/>
            </w:tcBorders>
            <w:shd w:val="clear" w:color="auto" w:fill="auto"/>
            <w:noWrap/>
            <w:vAlign w:val="center"/>
          </w:tcPr>
          <w:p w14:paraId="5336D2AA" w14:textId="1A626A93"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7</w:t>
            </w:r>
          </w:p>
        </w:tc>
        <w:tc>
          <w:tcPr>
            <w:tcW w:w="2984" w:type="pct"/>
            <w:tcBorders>
              <w:top w:val="nil"/>
              <w:left w:val="nil"/>
              <w:bottom w:val="single" w:sz="4" w:space="0" w:color="auto"/>
              <w:right w:val="single" w:sz="4" w:space="0" w:color="auto"/>
            </w:tcBorders>
            <w:shd w:val="clear" w:color="auto" w:fill="auto"/>
            <w:vAlign w:val="center"/>
          </w:tcPr>
          <w:p w14:paraId="793CA8E8" w14:textId="16173C95" w:rsidR="00390C37" w:rsidRPr="00531F57" w:rsidRDefault="00390C37" w:rsidP="00390C37">
            <w:pPr>
              <w:spacing w:before="0" w:after="0"/>
              <w:ind w:firstLine="0"/>
              <w:jc w:val="left"/>
              <w:rPr>
                <w:rFonts w:eastAsia="Times New Roman" w:cs="Times New Roman"/>
                <w:color w:val="000000"/>
                <w:spacing w:val="-4"/>
                <w:kern w:val="0"/>
                <w:sz w:val="24"/>
                <w:szCs w:val="24"/>
                <w:lang w:val="en-US"/>
                <w14:ligatures w14:val="none"/>
              </w:rPr>
            </w:pPr>
            <w:r w:rsidRPr="008F04EF">
              <w:rPr>
                <w:rFonts w:eastAsia="Times New Roman"/>
                <w:color w:val="000000"/>
                <w:sz w:val="24"/>
                <w:szCs w:val="24"/>
              </w:rPr>
              <w:t>Xây dựng hệ thống đường giao thông các xã Hàm Ninh, Võ Ninh, Duy Ninh</w:t>
            </w:r>
          </w:p>
        </w:tc>
        <w:tc>
          <w:tcPr>
            <w:tcW w:w="615" w:type="pct"/>
            <w:tcBorders>
              <w:top w:val="nil"/>
              <w:left w:val="nil"/>
              <w:bottom w:val="single" w:sz="4" w:space="0" w:color="auto"/>
              <w:right w:val="single" w:sz="4" w:space="0" w:color="auto"/>
            </w:tcBorders>
            <w:shd w:val="clear" w:color="auto" w:fill="auto"/>
            <w:noWrap/>
            <w:vAlign w:val="center"/>
          </w:tcPr>
          <w:p w14:paraId="2728D4BA" w14:textId="6F885AEC"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5,19</w:t>
            </w:r>
          </w:p>
        </w:tc>
        <w:tc>
          <w:tcPr>
            <w:tcW w:w="1099" w:type="pct"/>
            <w:tcBorders>
              <w:top w:val="nil"/>
              <w:left w:val="nil"/>
              <w:bottom w:val="single" w:sz="4" w:space="0" w:color="auto"/>
              <w:right w:val="single" w:sz="4" w:space="0" w:color="auto"/>
            </w:tcBorders>
            <w:shd w:val="clear" w:color="auto" w:fill="auto"/>
            <w:vAlign w:val="center"/>
          </w:tcPr>
          <w:p w14:paraId="6475B491" w14:textId="0C1CBB6C"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Các xã: Duy Ninh, Hàm Ninh, Võ Ninh</w:t>
            </w:r>
          </w:p>
        </w:tc>
      </w:tr>
      <w:tr w:rsidR="00390C37" w:rsidRPr="00531F57" w14:paraId="7D344545" w14:textId="77777777" w:rsidTr="00D77923">
        <w:trPr>
          <w:trHeight w:val="279"/>
        </w:trPr>
        <w:tc>
          <w:tcPr>
            <w:tcW w:w="302" w:type="pct"/>
            <w:tcBorders>
              <w:top w:val="nil"/>
              <w:left w:val="single" w:sz="4" w:space="0" w:color="auto"/>
              <w:bottom w:val="single" w:sz="4" w:space="0" w:color="auto"/>
              <w:right w:val="single" w:sz="4" w:space="0" w:color="auto"/>
            </w:tcBorders>
            <w:shd w:val="clear" w:color="auto" w:fill="auto"/>
            <w:noWrap/>
            <w:vAlign w:val="center"/>
          </w:tcPr>
          <w:p w14:paraId="2CFEFA38" w14:textId="7A51B5FC"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8</w:t>
            </w:r>
          </w:p>
        </w:tc>
        <w:tc>
          <w:tcPr>
            <w:tcW w:w="2984" w:type="pct"/>
            <w:tcBorders>
              <w:top w:val="nil"/>
              <w:left w:val="nil"/>
              <w:bottom w:val="single" w:sz="4" w:space="0" w:color="auto"/>
              <w:right w:val="single" w:sz="4" w:space="0" w:color="auto"/>
            </w:tcBorders>
            <w:shd w:val="clear" w:color="auto" w:fill="auto"/>
            <w:vAlign w:val="center"/>
          </w:tcPr>
          <w:p w14:paraId="4CD1FEB9" w14:textId="6EE9D92F"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pacing w:val="-4"/>
                <w:sz w:val="24"/>
                <w:szCs w:val="24"/>
              </w:rPr>
              <w:t>Đường du lịch Dinh Mười, huyện Quảng Ninh (dự án Hạ tầng cơ bản cho phát triển toàn diện các tỉnh Nghệ An, Hà Tĩnh, Quảng Bình và Quảng Trị - Tiểu dự án tỉnh Quảng Bình)</w:t>
            </w:r>
          </w:p>
        </w:tc>
        <w:tc>
          <w:tcPr>
            <w:tcW w:w="615" w:type="pct"/>
            <w:tcBorders>
              <w:top w:val="nil"/>
              <w:left w:val="nil"/>
              <w:bottom w:val="single" w:sz="4" w:space="0" w:color="auto"/>
              <w:right w:val="single" w:sz="4" w:space="0" w:color="auto"/>
            </w:tcBorders>
            <w:shd w:val="clear" w:color="auto" w:fill="auto"/>
            <w:noWrap/>
            <w:vAlign w:val="center"/>
          </w:tcPr>
          <w:p w14:paraId="2F25EAE1" w14:textId="0BE90018"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2,79</w:t>
            </w:r>
          </w:p>
        </w:tc>
        <w:tc>
          <w:tcPr>
            <w:tcW w:w="1099" w:type="pct"/>
            <w:tcBorders>
              <w:top w:val="nil"/>
              <w:left w:val="nil"/>
              <w:bottom w:val="single" w:sz="4" w:space="0" w:color="auto"/>
              <w:right w:val="single" w:sz="4" w:space="0" w:color="auto"/>
            </w:tcBorders>
            <w:shd w:val="clear" w:color="auto" w:fill="auto"/>
            <w:vAlign w:val="center"/>
          </w:tcPr>
          <w:p w14:paraId="5CB09440" w14:textId="3A868858"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Các xã: Gia Ninh, Hải Ninh, Võ Ninh</w:t>
            </w:r>
          </w:p>
        </w:tc>
      </w:tr>
      <w:tr w:rsidR="00390C37" w:rsidRPr="00531F57" w14:paraId="2731137F" w14:textId="77777777" w:rsidTr="00D77923">
        <w:trPr>
          <w:trHeight w:val="279"/>
        </w:trPr>
        <w:tc>
          <w:tcPr>
            <w:tcW w:w="302" w:type="pct"/>
            <w:tcBorders>
              <w:top w:val="nil"/>
              <w:left w:val="single" w:sz="4" w:space="0" w:color="auto"/>
              <w:bottom w:val="single" w:sz="4" w:space="0" w:color="auto"/>
              <w:right w:val="single" w:sz="4" w:space="0" w:color="auto"/>
            </w:tcBorders>
            <w:shd w:val="clear" w:color="auto" w:fill="auto"/>
            <w:noWrap/>
            <w:vAlign w:val="center"/>
          </w:tcPr>
          <w:p w14:paraId="59526917" w14:textId="0F813E0E"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9</w:t>
            </w:r>
          </w:p>
        </w:tc>
        <w:tc>
          <w:tcPr>
            <w:tcW w:w="2984" w:type="pct"/>
            <w:tcBorders>
              <w:top w:val="nil"/>
              <w:left w:val="nil"/>
              <w:bottom w:val="single" w:sz="4" w:space="0" w:color="auto"/>
              <w:right w:val="single" w:sz="4" w:space="0" w:color="auto"/>
            </w:tcBorders>
            <w:shd w:val="clear" w:color="auto" w:fill="auto"/>
            <w:vAlign w:val="center"/>
          </w:tcPr>
          <w:p w14:paraId="49968F77" w14:textId="7BED45C4"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Tuyến đường du lịch kết nối thành phố Đồng Hới với vùng Nam tỉnh Quảng Bình (thuộc dự án Hạ tầng cơ bản cho phát triển toàn diện các tỉnh Nghệ An, Hà Tĩnh, Quảng Bình và Quảng Trị - Tiểu dự án tỉnh Quảng Bình) (dự án do Thủ tướng chính phủ phê duyệt chủ trương đầu tư)</w:t>
            </w:r>
          </w:p>
        </w:tc>
        <w:tc>
          <w:tcPr>
            <w:tcW w:w="615" w:type="pct"/>
            <w:tcBorders>
              <w:top w:val="nil"/>
              <w:left w:val="nil"/>
              <w:bottom w:val="single" w:sz="4" w:space="0" w:color="auto"/>
              <w:right w:val="single" w:sz="4" w:space="0" w:color="auto"/>
            </w:tcBorders>
            <w:shd w:val="clear" w:color="auto" w:fill="auto"/>
            <w:noWrap/>
            <w:vAlign w:val="center"/>
          </w:tcPr>
          <w:p w14:paraId="300AA897" w14:textId="34FCF861"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21,95</w:t>
            </w:r>
          </w:p>
        </w:tc>
        <w:tc>
          <w:tcPr>
            <w:tcW w:w="1099" w:type="pct"/>
            <w:tcBorders>
              <w:top w:val="nil"/>
              <w:left w:val="nil"/>
              <w:bottom w:val="single" w:sz="4" w:space="0" w:color="auto"/>
              <w:right w:val="single" w:sz="4" w:space="0" w:color="auto"/>
            </w:tcBorders>
            <w:shd w:val="clear" w:color="auto" w:fill="auto"/>
            <w:vAlign w:val="center"/>
          </w:tcPr>
          <w:p w14:paraId="23F272F6" w14:textId="67498404"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Các xã: Gia Ninh, Hải Ninh, Võ Ninh</w:t>
            </w:r>
          </w:p>
        </w:tc>
      </w:tr>
      <w:tr w:rsidR="00390C37" w:rsidRPr="00531F57" w14:paraId="0026CB32" w14:textId="77777777" w:rsidTr="00D77923">
        <w:trPr>
          <w:trHeight w:val="39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20C5B798" w14:textId="4EBCDA6B"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10</w:t>
            </w:r>
          </w:p>
        </w:tc>
        <w:tc>
          <w:tcPr>
            <w:tcW w:w="2984" w:type="pct"/>
            <w:tcBorders>
              <w:top w:val="nil"/>
              <w:left w:val="nil"/>
              <w:bottom w:val="single" w:sz="4" w:space="0" w:color="auto"/>
              <w:right w:val="single" w:sz="4" w:space="0" w:color="auto"/>
            </w:tcBorders>
            <w:shd w:val="clear" w:color="auto" w:fill="auto"/>
            <w:vAlign w:val="center"/>
          </w:tcPr>
          <w:p w14:paraId="5C210E7F" w14:textId="24D2ABA0"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Tuyến đường chính khu đô thị Dinh Mười và vùng phụ cận huyện Quảng Ninh</w:t>
            </w:r>
          </w:p>
        </w:tc>
        <w:tc>
          <w:tcPr>
            <w:tcW w:w="615" w:type="pct"/>
            <w:tcBorders>
              <w:top w:val="nil"/>
              <w:left w:val="nil"/>
              <w:bottom w:val="single" w:sz="4" w:space="0" w:color="auto"/>
              <w:right w:val="single" w:sz="4" w:space="0" w:color="auto"/>
            </w:tcBorders>
            <w:shd w:val="clear" w:color="auto" w:fill="auto"/>
            <w:noWrap/>
            <w:vAlign w:val="center"/>
          </w:tcPr>
          <w:p w14:paraId="7B35F487" w14:textId="7304FC7F"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2,55</w:t>
            </w:r>
          </w:p>
        </w:tc>
        <w:tc>
          <w:tcPr>
            <w:tcW w:w="1099" w:type="pct"/>
            <w:tcBorders>
              <w:top w:val="nil"/>
              <w:left w:val="nil"/>
              <w:bottom w:val="single" w:sz="4" w:space="0" w:color="auto"/>
              <w:right w:val="single" w:sz="4" w:space="0" w:color="auto"/>
            </w:tcBorders>
            <w:shd w:val="clear" w:color="auto" w:fill="auto"/>
            <w:vAlign w:val="center"/>
          </w:tcPr>
          <w:p w14:paraId="5FF2C971" w14:textId="38CB74CD"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Các xã: Gia Ninh, Võ Ninh</w:t>
            </w:r>
          </w:p>
        </w:tc>
      </w:tr>
      <w:tr w:rsidR="00390C37" w:rsidRPr="00531F57" w14:paraId="0BF7D52A" w14:textId="77777777" w:rsidTr="00D77923">
        <w:trPr>
          <w:trHeight w:val="39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6B4DFA27" w14:textId="4BA179B9"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11</w:t>
            </w:r>
          </w:p>
        </w:tc>
        <w:tc>
          <w:tcPr>
            <w:tcW w:w="2984" w:type="pct"/>
            <w:tcBorders>
              <w:top w:val="nil"/>
              <w:left w:val="nil"/>
              <w:bottom w:val="single" w:sz="4" w:space="0" w:color="auto"/>
              <w:right w:val="single" w:sz="4" w:space="0" w:color="auto"/>
            </w:tcBorders>
            <w:shd w:val="clear" w:color="auto" w:fill="auto"/>
            <w:vAlign w:val="center"/>
          </w:tcPr>
          <w:p w14:paraId="2982A4D4" w14:textId="5EE038D7" w:rsidR="00390C37" w:rsidRPr="00531F57" w:rsidRDefault="00390C37" w:rsidP="00390C37">
            <w:pPr>
              <w:spacing w:before="0" w:after="0"/>
              <w:ind w:firstLine="0"/>
              <w:jc w:val="left"/>
              <w:rPr>
                <w:rFonts w:eastAsia="Times New Roman" w:cs="Times New Roman"/>
                <w:color w:val="000000"/>
                <w:spacing w:val="-6"/>
                <w:kern w:val="0"/>
                <w:sz w:val="24"/>
                <w:szCs w:val="24"/>
                <w:lang w:val="en-US"/>
                <w14:ligatures w14:val="none"/>
              </w:rPr>
            </w:pPr>
            <w:r w:rsidRPr="008F04EF">
              <w:rPr>
                <w:rFonts w:eastAsia="Times New Roman"/>
                <w:color w:val="000000"/>
                <w:sz w:val="24"/>
                <w:szCs w:val="24"/>
              </w:rPr>
              <w:t>Nâng cấp tuyến đường nối từ đường Hồ Chí Minh nhánh Đông đến bến thuyền núi Thần Đinh và cầu Rào Đá (thuộc Dự án Phát triển cơ sở hạ tầng du lịch hỗ trợ cho tăng trưởng toàn diện khu vực tiểu vùng Mê Công mở rộng, giai đoạn 2, tiểu dự án tỉnh Quảng Bình)</w:t>
            </w:r>
          </w:p>
        </w:tc>
        <w:tc>
          <w:tcPr>
            <w:tcW w:w="615" w:type="pct"/>
            <w:tcBorders>
              <w:top w:val="nil"/>
              <w:left w:val="nil"/>
              <w:bottom w:val="single" w:sz="4" w:space="0" w:color="auto"/>
              <w:right w:val="single" w:sz="4" w:space="0" w:color="auto"/>
            </w:tcBorders>
            <w:shd w:val="clear" w:color="auto" w:fill="auto"/>
            <w:noWrap/>
            <w:vAlign w:val="center"/>
          </w:tcPr>
          <w:p w14:paraId="13FA2838" w14:textId="7AA83883"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2,28</w:t>
            </w:r>
          </w:p>
        </w:tc>
        <w:tc>
          <w:tcPr>
            <w:tcW w:w="1099" w:type="pct"/>
            <w:tcBorders>
              <w:top w:val="nil"/>
              <w:left w:val="nil"/>
              <w:bottom w:val="single" w:sz="4" w:space="0" w:color="auto"/>
              <w:right w:val="single" w:sz="4" w:space="0" w:color="auto"/>
            </w:tcBorders>
            <w:shd w:val="clear" w:color="auto" w:fill="auto"/>
            <w:vAlign w:val="center"/>
          </w:tcPr>
          <w:p w14:paraId="4A286D59" w14:textId="16E460A6"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Các xã: Trường Xuân, Xuân Ninh</w:t>
            </w:r>
          </w:p>
        </w:tc>
      </w:tr>
      <w:tr w:rsidR="00390C37" w:rsidRPr="00531F57" w14:paraId="2B4D8642" w14:textId="77777777" w:rsidTr="00D77923">
        <w:trPr>
          <w:trHeight w:val="36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3DB959F7" w14:textId="0194718D"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13</w:t>
            </w:r>
          </w:p>
        </w:tc>
        <w:tc>
          <w:tcPr>
            <w:tcW w:w="2984" w:type="pct"/>
            <w:tcBorders>
              <w:top w:val="nil"/>
              <w:left w:val="nil"/>
              <w:bottom w:val="single" w:sz="4" w:space="0" w:color="auto"/>
              <w:right w:val="single" w:sz="4" w:space="0" w:color="auto"/>
            </w:tcBorders>
            <w:shd w:val="clear" w:color="auto" w:fill="auto"/>
            <w:vAlign w:val="center"/>
          </w:tcPr>
          <w:p w14:paraId="0ABD2AEE" w14:textId="21113420"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Trung tâm du lịch đường thủy Bến phà Quán Hàu (thuộc Dự án Phát triển cơ sở hạ tầng du lịch hỗ trợ cho tăng trưởng toàn diện khu vực tiểu vùng Mê Công mở rộng, giai đoạn 2, tiểu dự án tỉnh Quảng Bình)</w:t>
            </w:r>
          </w:p>
        </w:tc>
        <w:tc>
          <w:tcPr>
            <w:tcW w:w="615" w:type="pct"/>
            <w:tcBorders>
              <w:top w:val="nil"/>
              <w:left w:val="nil"/>
              <w:bottom w:val="single" w:sz="4" w:space="0" w:color="auto"/>
              <w:right w:val="single" w:sz="4" w:space="0" w:color="auto"/>
            </w:tcBorders>
            <w:shd w:val="clear" w:color="auto" w:fill="auto"/>
            <w:noWrap/>
            <w:vAlign w:val="center"/>
          </w:tcPr>
          <w:p w14:paraId="1624A9E8" w14:textId="7F372D99"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1,81</w:t>
            </w:r>
          </w:p>
        </w:tc>
        <w:tc>
          <w:tcPr>
            <w:tcW w:w="1099" w:type="pct"/>
            <w:tcBorders>
              <w:top w:val="nil"/>
              <w:left w:val="nil"/>
              <w:bottom w:val="single" w:sz="4" w:space="0" w:color="auto"/>
              <w:right w:val="single" w:sz="4" w:space="0" w:color="auto"/>
            </w:tcBorders>
            <w:shd w:val="clear" w:color="auto" w:fill="auto"/>
            <w:vAlign w:val="center"/>
          </w:tcPr>
          <w:p w14:paraId="7B67BBFE"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Thị trấn</w:t>
            </w:r>
          </w:p>
          <w:p w14:paraId="114F53C6" w14:textId="55A3EA46"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 xml:space="preserve"> Quán Hàu</w:t>
            </w:r>
          </w:p>
        </w:tc>
      </w:tr>
      <w:tr w:rsidR="00390C37" w:rsidRPr="00531F57" w14:paraId="21782818" w14:textId="77777777" w:rsidTr="00D77923">
        <w:trPr>
          <w:trHeight w:val="36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582455B6" w14:textId="40D97EC6"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14</w:t>
            </w:r>
          </w:p>
        </w:tc>
        <w:tc>
          <w:tcPr>
            <w:tcW w:w="2984" w:type="pct"/>
            <w:tcBorders>
              <w:top w:val="nil"/>
              <w:left w:val="nil"/>
              <w:bottom w:val="single" w:sz="4" w:space="0" w:color="auto"/>
              <w:right w:val="single" w:sz="4" w:space="0" w:color="auto"/>
            </w:tcBorders>
            <w:shd w:val="clear" w:color="auto" w:fill="auto"/>
            <w:vAlign w:val="center"/>
          </w:tcPr>
          <w:p w14:paraId="04F908C1" w14:textId="47446053"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Tuyến đường Phú Hải - Lương Ninh</w:t>
            </w:r>
          </w:p>
        </w:tc>
        <w:tc>
          <w:tcPr>
            <w:tcW w:w="615" w:type="pct"/>
            <w:tcBorders>
              <w:top w:val="nil"/>
              <w:left w:val="nil"/>
              <w:bottom w:val="single" w:sz="4" w:space="0" w:color="auto"/>
              <w:right w:val="single" w:sz="4" w:space="0" w:color="auto"/>
            </w:tcBorders>
            <w:shd w:val="clear" w:color="auto" w:fill="auto"/>
            <w:noWrap/>
            <w:vAlign w:val="center"/>
          </w:tcPr>
          <w:p w14:paraId="60D17B39" w14:textId="45E42EA2"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7,97</w:t>
            </w:r>
          </w:p>
        </w:tc>
        <w:tc>
          <w:tcPr>
            <w:tcW w:w="1099" w:type="pct"/>
            <w:tcBorders>
              <w:top w:val="nil"/>
              <w:left w:val="nil"/>
              <w:bottom w:val="single" w:sz="4" w:space="0" w:color="auto"/>
              <w:right w:val="single" w:sz="4" w:space="0" w:color="auto"/>
            </w:tcBorders>
            <w:shd w:val="clear" w:color="auto" w:fill="auto"/>
            <w:vAlign w:val="center"/>
          </w:tcPr>
          <w:p w14:paraId="215163AF"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Thị trấn </w:t>
            </w:r>
          </w:p>
          <w:p w14:paraId="14B93D7A" w14:textId="4A69F270"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Quán Hàu</w:t>
            </w:r>
          </w:p>
        </w:tc>
      </w:tr>
      <w:tr w:rsidR="00390C37" w:rsidRPr="00531F57" w14:paraId="24D7DEC2" w14:textId="77777777" w:rsidTr="00D77923">
        <w:trPr>
          <w:trHeight w:val="36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19A6F218" w14:textId="0BD89F17"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lastRenderedPageBreak/>
              <w:t>15</w:t>
            </w:r>
          </w:p>
        </w:tc>
        <w:tc>
          <w:tcPr>
            <w:tcW w:w="2984" w:type="pct"/>
            <w:tcBorders>
              <w:top w:val="nil"/>
              <w:left w:val="nil"/>
              <w:bottom w:val="single" w:sz="4" w:space="0" w:color="auto"/>
              <w:right w:val="single" w:sz="4" w:space="0" w:color="auto"/>
            </w:tcBorders>
            <w:shd w:val="clear" w:color="auto" w:fill="auto"/>
            <w:vAlign w:val="center"/>
          </w:tcPr>
          <w:p w14:paraId="34A2403C" w14:textId="344A3F29"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Mở rộng cầu Quán Hàu và đường đầu cầu tại thị trấn Quán Hàu và xã Võ Ninh, huyện Quảng Ninh</w:t>
            </w:r>
          </w:p>
        </w:tc>
        <w:tc>
          <w:tcPr>
            <w:tcW w:w="615" w:type="pct"/>
            <w:tcBorders>
              <w:top w:val="nil"/>
              <w:left w:val="nil"/>
              <w:bottom w:val="single" w:sz="4" w:space="0" w:color="auto"/>
              <w:right w:val="single" w:sz="4" w:space="0" w:color="auto"/>
            </w:tcBorders>
            <w:shd w:val="clear" w:color="auto" w:fill="auto"/>
            <w:noWrap/>
            <w:vAlign w:val="center"/>
          </w:tcPr>
          <w:p w14:paraId="4F871C81" w14:textId="1FC5FB2C"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5,01</w:t>
            </w:r>
          </w:p>
        </w:tc>
        <w:tc>
          <w:tcPr>
            <w:tcW w:w="1099" w:type="pct"/>
            <w:tcBorders>
              <w:top w:val="nil"/>
              <w:left w:val="nil"/>
              <w:bottom w:val="single" w:sz="4" w:space="0" w:color="auto"/>
              <w:right w:val="single" w:sz="4" w:space="0" w:color="auto"/>
            </w:tcBorders>
            <w:shd w:val="clear" w:color="auto" w:fill="auto"/>
            <w:vAlign w:val="center"/>
          </w:tcPr>
          <w:p w14:paraId="343F81C9"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Thị trấn </w:t>
            </w:r>
          </w:p>
          <w:p w14:paraId="0362C24E"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Quán Hàu;</w:t>
            </w:r>
          </w:p>
          <w:p w14:paraId="640166F6" w14:textId="7EC4EC58"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 xml:space="preserve"> Xã Võ Ninh</w:t>
            </w:r>
          </w:p>
        </w:tc>
      </w:tr>
      <w:tr w:rsidR="00390C37" w:rsidRPr="00531F57" w14:paraId="5D2D922A" w14:textId="77777777" w:rsidTr="00D77923">
        <w:trPr>
          <w:trHeight w:val="296"/>
        </w:trPr>
        <w:tc>
          <w:tcPr>
            <w:tcW w:w="302" w:type="pct"/>
            <w:tcBorders>
              <w:top w:val="nil"/>
              <w:left w:val="single" w:sz="4" w:space="0" w:color="auto"/>
              <w:bottom w:val="single" w:sz="4" w:space="0" w:color="auto"/>
              <w:right w:val="single" w:sz="4" w:space="0" w:color="auto"/>
            </w:tcBorders>
            <w:shd w:val="clear" w:color="auto" w:fill="auto"/>
            <w:noWrap/>
            <w:vAlign w:val="center"/>
          </w:tcPr>
          <w:p w14:paraId="088987D4" w14:textId="55B583F9"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16</w:t>
            </w:r>
          </w:p>
        </w:tc>
        <w:tc>
          <w:tcPr>
            <w:tcW w:w="2984" w:type="pct"/>
            <w:tcBorders>
              <w:top w:val="nil"/>
              <w:left w:val="nil"/>
              <w:bottom w:val="single" w:sz="4" w:space="0" w:color="auto"/>
              <w:right w:val="single" w:sz="4" w:space="0" w:color="auto"/>
            </w:tcBorders>
            <w:shd w:val="clear" w:color="auto" w:fill="auto"/>
            <w:vAlign w:val="center"/>
          </w:tcPr>
          <w:p w14:paraId="1F2C9135" w14:textId="7C2F4B18"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Dự án thành phần 1 - Đường ven biển thuộc Dự án Đường Ven biển và cầu Nhật Lệ 3, tỉnh Quảng Bình (Đoạn Hà Trung - Mạch Nước)</w:t>
            </w:r>
          </w:p>
        </w:tc>
        <w:tc>
          <w:tcPr>
            <w:tcW w:w="615" w:type="pct"/>
            <w:tcBorders>
              <w:top w:val="nil"/>
              <w:left w:val="nil"/>
              <w:bottom w:val="single" w:sz="4" w:space="0" w:color="auto"/>
              <w:right w:val="single" w:sz="4" w:space="0" w:color="auto"/>
            </w:tcBorders>
            <w:shd w:val="clear" w:color="auto" w:fill="auto"/>
            <w:noWrap/>
            <w:vAlign w:val="center"/>
          </w:tcPr>
          <w:p w14:paraId="0BCB52C8" w14:textId="440F4F86"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23,77</w:t>
            </w:r>
          </w:p>
        </w:tc>
        <w:tc>
          <w:tcPr>
            <w:tcW w:w="1099" w:type="pct"/>
            <w:tcBorders>
              <w:top w:val="nil"/>
              <w:left w:val="nil"/>
              <w:bottom w:val="single" w:sz="4" w:space="0" w:color="auto"/>
              <w:right w:val="single" w:sz="4" w:space="0" w:color="auto"/>
            </w:tcBorders>
            <w:shd w:val="clear" w:color="auto" w:fill="auto"/>
            <w:vAlign w:val="center"/>
          </w:tcPr>
          <w:p w14:paraId="123382CC" w14:textId="06B7E905"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Hải Ninh</w:t>
            </w:r>
          </w:p>
        </w:tc>
      </w:tr>
      <w:tr w:rsidR="00390C37" w:rsidRPr="00531F57" w14:paraId="7B320BAA" w14:textId="77777777" w:rsidTr="00D77923">
        <w:trPr>
          <w:trHeight w:val="45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384D4F18" w14:textId="52582857"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17</w:t>
            </w:r>
          </w:p>
        </w:tc>
        <w:tc>
          <w:tcPr>
            <w:tcW w:w="2984" w:type="pct"/>
            <w:tcBorders>
              <w:top w:val="nil"/>
              <w:left w:val="nil"/>
              <w:bottom w:val="single" w:sz="4" w:space="0" w:color="auto"/>
              <w:right w:val="single" w:sz="4" w:space="0" w:color="auto"/>
            </w:tcBorders>
            <w:shd w:val="clear" w:color="auto" w:fill="auto"/>
            <w:vAlign w:val="center"/>
          </w:tcPr>
          <w:p w14:paraId="08E00C89" w14:textId="60F0DAD5"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Xây dựng bến thuyền Long Đại (thuộc Dự án Phát triển cơ sở hạ tầng du lịch hỗ trợ cho tăng trưởng toàn diện khu vực tiểu vùng Mê Công mở rộng, giai đoạn 2, tiểu dự án tỉnh Quảng Bình)</w:t>
            </w:r>
          </w:p>
        </w:tc>
        <w:tc>
          <w:tcPr>
            <w:tcW w:w="615" w:type="pct"/>
            <w:tcBorders>
              <w:top w:val="nil"/>
              <w:left w:val="nil"/>
              <w:bottom w:val="single" w:sz="4" w:space="0" w:color="auto"/>
              <w:right w:val="single" w:sz="4" w:space="0" w:color="auto"/>
            </w:tcBorders>
            <w:shd w:val="clear" w:color="auto" w:fill="auto"/>
            <w:noWrap/>
            <w:vAlign w:val="center"/>
          </w:tcPr>
          <w:p w14:paraId="164D9BD2" w14:textId="3755A678"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0,37</w:t>
            </w:r>
          </w:p>
        </w:tc>
        <w:tc>
          <w:tcPr>
            <w:tcW w:w="1099" w:type="pct"/>
            <w:tcBorders>
              <w:top w:val="nil"/>
              <w:left w:val="nil"/>
              <w:bottom w:val="single" w:sz="4" w:space="0" w:color="auto"/>
              <w:right w:val="single" w:sz="4" w:space="0" w:color="auto"/>
            </w:tcBorders>
            <w:shd w:val="clear" w:color="auto" w:fill="auto"/>
            <w:vAlign w:val="center"/>
          </w:tcPr>
          <w:p w14:paraId="3A5F75AC" w14:textId="0EB3E268"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Hiền Ninh</w:t>
            </w:r>
          </w:p>
        </w:tc>
      </w:tr>
      <w:tr w:rsidR="00390C37" w:rsidRPr="00531F57" w14:paraId="3C828B16" w14:textId="77777777" w:rsidTr="00D77923">
        <w:trPr>
          <w:trHeight w:val="351"/>
        </w:trPr>
        <w:tc>
          <w:tcPr>
            <w:tcW w:w="302" w:type="pct"/>
            <w:tcBorders>
              <w:top w:val="nil"/>
              <w:left w:val="single" w:sz="4" w:space="0" w:color="auto"/>
              <w:bottom w:val="single" w:sz="4" w:space="0" w:color="auto"/>
              <w:right w:val="single" w:sz="4" w:space="0" w:color="auto"/>
            </w:tcBorders>
            <w:shd w:val="clear" w:color="auto" w:fill="auto"/>
            <w:noWrap/>
            <w:vAlign w:val="center"/>
          </w:tcPr>
          <w:p w14:paraId="49F68433" w14:textId="20C7CFF1"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18</w:t>
            </w:r>
          </w:p>
        </w:tc>
        <w:tc>
          <w:tcPr>
            <w:tcW w:w="2984" w:type="pct"/>
            <w:tcBorders>
              <w:top w:val="nil"/>
              <w:left w:val="nil"/>
              <w:bottom w:val="single" w:sz="4" w:space="0" w:color="auto"/>
              <w:right w:val="single" w:sz="4" w:space="0" w:color="auto"/>
            </w:tcBorders>
            <w:shd w:val="clear" w:color="auto" w:fill="auto"/>
            <w:vAlign w:val="center"/>
          </w:tcPr>
          <w:p w14:paraId="113A73B8" w14:textId="6D5348E7"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Đường cứu hộ cứu nạn xã Trường Xuân đi xã Trường Sơn (giai đoạn 1)</w:t>
            </w:r>
          </w:p>
        </w:tc>
        <w:tc>
          <w:tcPr>
            <w:tcW w:w="615" w:type="pct"/>
            <w:tcBorders>
              <w:top w:val="nil"/>
              <w:left w:val="nil"/>
              <w:bottom w:val="single" w:sz="4" w:space="0" w:color="auto"/>
              <w:right w:val="single" w:sz="4" w:space="0" w:color="auto"/>
            </w:tcBorders>
            <w:shd w:val="clear" w:color="auto" w:fill="auto"/>
            <w:noWrap/>
            <w:vAlign w:val="center"/>
          </w:tcPr>
          <w:p w14:paraId="0A760F7F" w14:textId="1313566A"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18,62</w:t>
            </w:r>
          </w:p>
        </w:tc>
        <w:tc>
          <w:tcPr>
            <w:tcW w:w="1099" w:type="pct"/>
            <w:tcBorders>
              <w:top w:val="nil"/>
              <w:left w:val="nil"/>
              <w:bottom w:val="single" w:sz="4" w:space="0" w:color="auto"/>
              <w:right w:val="single" w:sz="4" w:space="0" w:color="auto"/>
            </w:tcBorders>
            <w:shd w:val="clear" w:color="auto" w:fill="auto"/>
            <w:vAlign w:val="center"/>
          </w:tcPr>
          <w:p w14:paraId="6E3D30B5" w14:textId="1E8D0EA4"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Trường Sơn</w:t>
            </w:r>
          </w:p>
        </w:tc>
      </w:tr>
      <w:tr w:rsidR="00390C37" w:rsidRPr="00531F57" w14:paraId="59538C4B" w14:textId="77777777" w:rsidTr="00D77923">
        <w:trPr>
          <w:trHeight w:val="306"/>
        </w:trPr>
        <w:tc>
          <w:tcPr>
            <w:tcW w:w="302" w:type="pct"/>
            <w:tcBorders>
              <w:top w:val="nil"/>
              <w:left w:val="single" w:sz="4" w:space="0" w:color="auto"/>
              <w:bottom w:val="single" w:sz="4" w:space="0" w:color="auto"/>
              <w:right w:val="single" w:sz="4" w:space="0" w:color="auto"/>
            </w:tcBorders>
            <w:shd w:val="clear" w:color="auto" w:fill="auto"/>
            <w:noWrap/>
            <w:vAlign w:val="center"/>
          </w:tcPr>
          <w:p w14:paraId="771EA43B" w14:textId="164D24D1"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19</w:t>
            </w:r>
          </w:p>
        </w:tc>
        <w:tc>
          <w:tcPr>
            <w:tcW w:w="2984" w:type="pct"/>
            <w:tcBorders>
              <w:top w:val="nil"/>
              <w:left w:val="nil"/>
              <w:bottom w:val="single" w:sz="4" w:space="0" w:color="auto"/>
              <w:right w:val="single" w:sz="4" w:space="0" w:color="auto"/>
            </w:tcBorders>
            <w:shd w:val="clear" w:color="auto" w:fill="auto"/>
            <w:vAlign w:val="center"/>
          </w:tcPr>
          <w:p w14:paraId="6D8F5215" w14:textId="54F4B67A"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Đường từ bản Đìu đo đến cột mốc 561, xã Trường Sơn</w:t>
            </w:r>
          </w:p>
        </w:tc>
        <w:tc>
          <w:tcPr>
            <w:tcW w:w="615" w:type="pct"/>
            <w:tcBorders>
              <w:top w:val="nil"/>
              <w:left w:val="nil"/>
              <w:bottom w:val="single" w:sz="4" w:space="0" w:color="auto"/>
              <w:right w:val="single" w:sz="4" w:space="0" w:color="auto"/>
            </w:tcBorders>
            <w:shd w:val="clear" w:color="auto" w:fill="auto"/>
            <w:noWrap/>
            <w:vAlign w:val="center"/>
          </w:tcPr>
          <w:p w14:paraId="2E4CEA23" w14:textId="3EB84201"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22,16</w:t>
            </w:r>
          </w:p>
        </w:tc>
        <w:tc>
          <w:tcPr>
            <w:tcW w:w="1099" w:type="pct"/>
            <w:tcBorders>
              <w:top w:val="nil"/>
              <w:left w:val="nil"/>
              <w:bottom w:val="single" w:sz="4" w:space="0" w:color="auto"/>
              <w:right w:val="single" w:sz="4" w:space="0" w:color="auto"/>
            </w:tcBorders>
            <w:shd w:val="clear" w:color="auto" w:fill="auto"/>
            <w:vAlign w:val="center"/>
          </w:tcPr>
          <w:p w14:paraId="57BF19F4" w14:textId="61AC54A4"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Trường Sơn</w:t>
            </w:r>
          </w:p>
        </w:tc>
      </w:tr>
      <w:tr w:rsidR="00390C37" w:rsidRPr="00531F57" w14:paraId="1E2FFEE1" w14:textId="77777777" w:rsidTr="00D77923">
        <w:trPr>
          <w:trHeight w:val="342"/>
        </w:trPr>
        <w:tc>
          <w:tcPr>
            <w:tcW w:w="302" w:type="pct"/>
            <w:tcBorders>
              <w:top w:val="nil"/>
              <w:left w:val="single" w:sz="4" w:space="0" w:color="auto"/>
              <w:bottom w:val="single" w:sz="4" w:space="0" w:color="auto"/>
              <w:right w:val="single" w:sz="4" w:space="0" w:color="auto"/>
            </w:tcBorders>
            <w:shd w:val="clear" w:color="auto" w:fill="auto"/>
            <w:noWrap/>
            <w:vAlign w:val="center"/>
          </w:tcPr>
          <w:p w14:paraId="7539ED3D" w14:textId="1C6C0517"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20</w:t>
            </w:r>
          </w:p>
        </w:tc>
        <w:tc>
          <w:tcPr>
            <w:tcW w:w="2984" w:type="pct"/>
            <w:tcBorders>
              <w:top w:val="nil"/>
              <w:left w:val="nil"/>
              <w:bottom w:val="single" w:sz="4" w:space="0" w:color="auto"/>
              <w:right w:val="single" w:sz="4" w:space="0" w:color="auto"/>
            </w:tcBorders>
            <w:shd w:val="clear" w:color="auto" w:fill="auto"/>
            <w:vAlign w:val="center"/>
          </w:tcPr>
          <w:p w14:paraId="4A4F2EC0" w14:textId="20BB7E8B" w:rsidR="00390C37" w:rsidRPr="00531F57" w:rsidRDefault="00390C37" w:rsidP="00390C37">
            <w:pPr>
              <w:spacing w:before="0" w:after="0"/>
              <w:ind w:firstLine="0"/>
              <w:jc w:val="left"/>
              <w:rPr>
                <w:rFonts w:eastAsia="Times New Roman" w:cs="Times New Roman"/>
                <w:color w:val="000000"/>
                <w:spacing w:val="-2"/>
                <w:kern w:val="0"/>
                <w:sz w:val="24"/>
                <w:szCs w:val="24"/>
                <w:lang w:val="en-US"/>
                <w14:ligatures w14:val="none"/>
              </w:rPr>
            </w:pPr>
            <w:r w:rsidRPr="008F04EF">
              <w:rPr>
                <w:rFonts w:eastAsia="Times New Roman"/>
                <w:color w:val="000000"/>
                <w:spacing w:val="-2"/>
                <w:sz w:val="24"/>
                <w:szCs w:val="24"/>
              </w:rPr>
              <w:t>Xây dựng cầu và đường hai đầu cầu Trường Sơn thuộc tuyến đường Trường Xuân - Trường Sơn</w:t>
            </w:r>
          </w:p>
        </w:tc>
        <w:tc>
          <w:tcPr>
            <w:tcW w:w="615" w:type="pct"/>
            <w:tcBorders>
              <w:top w:val="nil"/>
              <w:left w:val="nil"/>
              <w:bottom w:val="single" w:sz="4" w:space="0" w:color="auto"/>
              <w:right w:val="single" w:sz="4" w:space="0" w:color="auto"/>
            </w:tcBorders>
            <w:shd w:val="clear" w:color="auto" w:fill="auto"/>
            <w:noWrap/>
            <w:vAlign w:val="center"/>
          </w:tcPr>
          <w:p w14:paraId="5AC163AD" w14:textId="16C4E029"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0,20</w:t>
            </w:r>
          </w:p>
        </w:tc>
        <w:tc>
          <w:tcPr>
            <w:tcW w:w="1099" w:type="pct"/>
            <w:tcBorders>
              <w:top w:val="nil"/>
              <w:left w:val="nil"/>
              <w:bottom w:val="single" w:sz="4" w:space="0" w:color="auto"/>
              <w:right w:val="single" w:sz="4" w:space="0" w:color="auto"/>
            </w:tcBorders>
            <w:shd w:val="clear" w:color="auto" w:fill="auto"/>
            <w:vAlign w:val="center"/>
          </w:tcPr>
          <w:p w14:paraId="4819BB37" w14:textId="16FD25EE"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Trường Sơn</w:t>
            </w:r>
          </w:p>
        </w:tc>
      </w:tr>
      <w:tr w:rsidR="00390C37" w:rsidRPr="00531F57" w14:paraId="1090C262" w14:textId="77777777" w:rsidTr="00D77923">
        <w:trPr>
          <w:trHeight w:val="1089"/>
        </w:trPr>
        <w:tc>
          <w:tcPr>
            <w:tcW w:w="302" w:type="pct"/>
            <w:tcBorders>
              <w:top w:val="nil"/>
              <w:left w:val="single" w:sz="4" w:space="0" w:color="auto"/>
              <w:bottom w:val="single" w:sz="4" w:space="0" w:color="auto"/>
              <w:right w:val="single" w:sz="4" w:space="0" w:color="auto"/>
            </w:tcBorders>
            <w:shd w:val="clear" w:color="auto" w:fill="auto"/>
            <w:noWrap/>
            <w:vAlign w:val="center"/>
          </w:tcPr>
          <w:p w14:paraId="3251C5AC" w14:textId="34562DDD"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21</w:t>
            </w:r>
          </w:p>
        </w:tc>
        <w:tc>
          <w:tcPr>
            <w:tcW w:w="2984" w:type="pct"/>
            <w:tcBorders>
              <w:top w:val="nil"/>
              <w:left w:val="nil"/>
              <w:bottom w:val="single" w:sz="4" w:space="0" w:color="auto"/>
              <w:right w:val="single" w:sz="4" w:space="0" w:color="auto"/>
            </w:tcBorders>
            <w:shd w:val="clear" w:color="auto" w:fill="auto"/>
            <w:vAlign w:val="center"/>
          </w:tcPr>
          <w:p w14:paraId="0619195A" w14:textId="144C6EC5"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Xây dựng bến thuyền núi thần Đinh (thuộc Dự án Phát triển cơ sở hạ tầng du lịch hỗ trợ cho tăng trưởng toàn diện khu vực tiểu vùng Mê Công mở rộng, giai đoạn 2, tiểu dự án tỉnh Quảng Bình)</w:t>
            </w:r>
          </w:p>
        </w:tc>
        <w:tc>
          <w:tcPr>
            <w:tcW w:w="615" w:type="pct"/>
            <w:tcBorders>
              <w:top w:val="nil"/>
              <w:left w:val="nil"/>
              <w:bottom w:val="single" w:sz="4" w:space="0" w:color="auto"/>
              <w:right w:val="single" w:sz="4" w:space="0" w:color="auto"/>
            </w:tcBorders>
            <w:shd w:val="clear" w:color="auto" w:fill="auto"/>
            <w:noWrap/>
            <w:vAlign w:val="center"/>
          </w:tcPr>
          <w:p w14:paraId="0BEE3836" w14:textId="2EB1780C"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0,30</w:t>
            </w:r>
          </w:p>
        </w:tc>
        <w:tc>
          <w:tcPr>
            <w:tcW w:w="1099" w:type="pct"/>
            <w:tcBorders>
              <w:top w:val="nil"/>
              <w:left w:val="nil"/>
              <w:bottom w:val="single" w:sz="4" w:space="0" w:color="auto"/>
              <w:right w:val="single" w:sz="4" w:space="0" w:color="auto"/>
            </w:tcBorders>
            <w:shd w:val="clear" w:color="auto" w:fill="auto"/>
            <w:vAlign w:val="center"/>
          </w:tcPr>
          <w:p w14:paraId="5036DC03"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Xã </w:t>
            </w:r>
          </w:p>
          <w:p w14:paraId="0F38C957" w14:textId="63A348D0"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Trường Xuân</w:t>
            </w:r>
          </w:p>
        </w:tc>
      </w:tr>
      <w:tr w:rsidR="00390C37" w:rsidRPr="00531F57" w14:paraId="757347D1" w14:textId="77777777" w:rsidTr="00D77923">
        <w:trPr>
          <w:trHeight w:val="647"/>
        </w:trPr>
        <w:tc>
          <w:tcPr>
            <w:tcW w:w="302" w:type="pct"/>
            <w:tcBorders>
              <w:top w:val="nil"/>
              <w:left w:val="single" w:sz="4" w:space="0" w:color="auto"/>
              <w:bottom w:val="single" w:sz="4" w:space="0" w:color="auto"/>
              <w:right w:val="single" w:sz="4" w:space="0" w:color="auto"/>
            </w:tcBorders>
            <w:shd w:val="clear" w:color="auto" w:fill="auto"/>
            <w:noWrap/>
            <w:vAlign w:val="center"/>
          </w:tcPr>
          <w:p w14:paraId="1C7DF0C9" w14:textId="03E5A691"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22</w:t>
            </w:r>
          </w:p>
        </w:tc>
        <w:tc>
          <w:tcPr>
            <w:tcW w:w="2984" w:type="pct"/>
            <w:tcBorders>
              <w:top w:val="nil"/>
              <w:left w:val="nil"/>
              <w:bottom w:val="single" w:sz="4" w:space="0" w:color="auto"/>
              <w:right w:val="single" w:sz="4" w:space="0" w:color="auto"/>
            </w:tcBorders>
            <w:shd w:val="clear" w:color="auto" w:fill="auto"/>
            <w:vAlign w:val="center"/>
          </w:tcPr>
          <w:p w14:paraId="268B17ED" w14:textId="066FE53C"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Đường dây 500 KV Quảng Trạch - Dốc Sỏi</w:t>
            </w:r>
          </w:p>
        </w:tc>
        <w:tc>
          <w:tcPr>
            <w:tcW w:w="615" w:type="pct"/>
            <w:tcBorders>
              <w:top w:val="nil"/>
              <w:left w:val="nil"/>
              <w:bottom w:val="single" w:sz="4" w:space="0" w:color="auto"/>
              <w:right w:val="single" w:sz="4" w:space="0" w:color="auto"/>
            </w:tcBorders>
            <w:shd w:val="clear" w:color="auto" w:fill="auto"/>
            <w:noWrap/>
            <w:vAlign w:val="center"/>
          </w:tcPr>
          <w:p w14:paraId="4121AED2" w14:textId="2DDA183C"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6,24</w:t>
            </w:r>
          </w:p>
        </w:tc>
        <w:tc>
          <w:tcPr>
            <w:tcW w:w="1099" w:type="pct"/>
            <w:tcBorders>
              <w:top w:val="nil"/>
              <w:left w:val="nil"/>
              <w:bottom w:val="single" w:sz="4" w:space="0" w:color="auto"/>
              <w:right w:val="single" w:sz="4" w:space="0" w:color="auto"/>
            </w:tcBorders>
            <w:shd w:val="clear" w:color="auto" w:fill="auto"/>
            <w:vAlign w:val="center"/>
          </w:tcPr>
          <w:p w14:paraId="1966AF3F"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Các xã: </w:t>
            </w:r>
          </w:p>
          <w:p w14:paraId="135DC5AD"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Hàm Ninh, </w:t>
            </w:r>
          </w:p>
          <w:p w14:paraId="64E30CEA" w14:textId="0F7543C2"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Hiền Ninh, Trường Xuân, Vĩnh Ninh</w:t>
            </w:r>
          </w:p>
        </w:tc>
      </w:tr>
      <w:tr w:rsidR="00390C37" w:rsidRPr="00531F57" w14:paraId="32179DF6" w14:textId="77777777" w:rsidTr="00D77923">
        <w:trPr>
          <w:trHeight w:val="783"/>
        </w:trPr>
        <w:tc>
          <w:tcPr>
            <w:tcW w:w="302" w:type="pct"/>
            <w:tcBorders>
              <w:top w:val="nil"/>
              <w:left w:val="single" w:sz="4" w:space="0" w:color="auto"/>
              <w:bottom w:val="single" w:sz="4" w:space="0" w:color="auto"/>
              <w:right w:val="single" w:sz="4" w:space="0" w:color="auto"/>
            </w:tcBorders>
            <w:shd w:val="clear" w:color="auto" w:fill="auto"/>
            <w:noWrap/>
            <w:vAlign w:val="center"/>
          </w:tcPr>
          <w:p w14:paraId="629722D2" w14:textId="61D94F25"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23</w:t>
            </w:r>
          </w:p>
        </w:tc>
        <w:tc>
          <w:tcPr>
            <w:tcW w:w="2984" w:type="pct"/>
            <w:tcBorders>
              <w:top w:val="nil"/>
              <w:left w:val="nil"/>
              <w:bottom w:val="single" w:sz="4" w:space="0" w:color="auto"/>
              <w:right w:val="single" w:sz="4" w:space="0" w:color="auto"/>
            </w:tcBorders>
            <w:shd w:val="clear" w:color="auto" w:fill="auto"/>
            <w:vAlign w:val="center"/>
          </w:tcPr>
          <w:p w14:paraId="5B1FC2E8" w14:textId="6048ED3B"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Hiện đại hóa ngành Lâm nghiệp và tăng cường tính chống chịu vùng ven biển (FMCR) tỉnh Quảng Bình</w:t>
            </w:r>
          </w:p>
        </w:tc>
        <w:tc>
          <w:tcPr>
            <w:tcW w:w="615" w:type="pct"/>
            <w:tcBorders>
              <w:top w:val="nil"/>
              <w:left w:val="nil"/>
              <w:bottom w:val="single" w:sz="4" w:space="0" w:color="auto"/>
              <w:right w:val="single" w:sz="4" w:space="0" w:color="auto"/>
            </w:tcBorders>
            <w:shd w:val="clear" w:color="auto" w:fill="auto"/>
            <w:noWrap/>
            <w:vAlign w:val="center"/>
          </w:tcPr>
          <w:p w14:paraId="6C851858" w14:textId="7067EF58"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12,62</w:t>
            </w:r>
          </w:p>
        </w:tc>
        <w:tc>
          <w:tcPr>
            <w:tcW w:w="1099" w:type="pct"/>
            <w:tcBorders>
              <w:top w:val="nil"/>
              <w:left w:val="nil"/>
              <w:bottom w:val="single" w:sz="4" w:space="0" w:color="auto"/>
              <w:right w:val="single" w:sz="4" w:space="0" w:color="auto"/>
            </w:tcBorders>
            <w:shd w:val="clear" w:color="auto" w:fill="auto"/>
            <w:vAlign w:val="center"/>
          </w:tcPr>
          <w:p w14:paraId="4903CE8C" w14:textId="247CA40B"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Các xã: Hàm Ninh, Hiền Ninh, Võ Ninh</w:t>
            </w:r>
          </w:p>
        </w:tc>
      </w:tr>
      <w:tr w:rsidR="00390C37" w:rsidRPr="00531F57" w14:paraId="036202A1" w14:textId="77777777" w:rsidTr="00D77923">
        <w:trPr>
          <w:trHeight w:val="372"/>
        </w:trPr>
        <w:tc>
          <w:tcPr>
            <w:tcW w:w="302" w:type="pct"/>
            <w:tcBorders>
              <w:top w:val="nil"/>
              <w:left w:val="single" w:sz="4" w:space="0" w:color="auto"/>
              <w:bottom w:val="single" w:sz="4" w:space="0" w:color="auto"/>
              <w:right w:val="single" w:sz="4" w:space="0" w:color="auto"/>
            </w:tcBorders>
            <w:shd w:val="clear" w:color="auto" w:fill="auto"/>
            <w:noWrap/>
            <w:vAlign w:val="center"/>
          </w:tcPr>
          <w:p w14:paraId="4F13BCAF" w14:textId="17B2AA2D"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24</w:t>
            </w:r>
          </w:p>
        </w:tc>
        <w:tc>
          <w:tcPr>
            <w:tcW w:w="2984" w:type="pct"/>
            <w:tcBorders>
              <w:top w:val="nil"/>
              <w:left w:val="nil"/>
              <w:bottom w:val="single" w:sz="4" w:space="0" w:color="auto"/>
              <w:right w:val="single" w:sz="4" w:space="0" w:color="auto"/>
            </w:tcBorders>
            <w:shd w:val="clear" w:color="auto" w:fill="auto"/>
            <w:vAlign w:val="center"/>
          </w:tcPr>
          <w:p w14:paraId="433A6901" w14:textId="2C7E5AD1" w:rsidR="00390C37" w:rsidRPr="00D77923" w:rsidRDefault="00390C37" w:rsidP="00390C37">
            <w:pPr>
              <w:spacing w:before="0" w:after="0"/>
              <w:ind w:firstLine="0"/>
              <w:jc w:val="left"/>
              <w:rPr>
                <w:rFonts w:eastAsia="Times New Roman" w:cs="Times New Roman"/>
                <w:color w:val="000000"/>
                <w:spacing w:val="-2"/>
                <w:kern w:val="0"/>
                <w:sz w:val="24"/>
                <w:szCs w:val="24"/>
                <w:lang w:val="en-US"/>
                <w14:ligatures w14:val="none"/>
              </w:rPr>
            </w:pPr>
            <w:r w:rsidRPr="008F04EF">
              <w:rPr>
                <w:rFonts w:eastAsia="Times New Roman"/>
                <w:color w:val="000000"/>
                <w:sz w:val="24"/>
                <w:szCs w:val="24"/>
              </w:rPr>
              <w:t>Dự án giao đất rừng sản xuất do UBND xã Hải Ninh quản lý cho hộ gia đình, cá nhân sử dụng tại xã Hải Ninh</w:t>
            </w:r>
          </w:p>
        </w:tc>
        <w:tc>
          <w:tcPr>
            <w:tcW w:w="615" w:type="pct"/>
            <w:tcBorders>
              <w:top w:val="nil"/>
              <w:left w:val="nil"/>
              <w:bottom w:val="single" w:sz="4" w:space="0" w:color="auto"/>
              <w:right w:val="single" w:sz="4" w:space="0" w:color="auto"/>
            </w:tcBorders>
            <w:shd w:val="clear" w:color="auto" w:fill="auto"/>
            <w:noWrap/>
            <w:vAlign w:val="center"/>
          </w:tcPr>
          <w:p w14:paraId="32DB26A1" w14:textId="659AA13F"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269,00</w:t>
            </w:r>
          </w:p>
        </w:tc>
        <w:tc>
          <w:tcPr>
            <w:tcW w:w="1099" w:type="pct"/>
            <w:tcBorders>
              <w:top w:val="nil"/>
              <w:left w:val="nil"/>
              <w:bottom w:val="single" w:sz="4" w:space="0" w:color="auto"/>
              <w:right w:val="single" w:sz="4" w:space="0" w:color="auto"/>
            </w:tcBorders>
            <w:shd w:val="clear" w:color="auto" w:fill="auto"/>
            <w:vAlign w:val="center"/>
          </w:tcPr>
          <w:p w14:paraId="1C65AB1C" w14:textId="5026D4DF"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Hải Ninh</w:t>
            </w:r>
          </w:p>
        </w:tc>
      </w:tr>
      <w:tr w:rsidR="00390C37" w:rsidRPr="00531F57" w14:paraId="2691FC15" w14:textId="77777777" w:rsidTr="00D77923">
        <w:trPr>
          <w:trHeight w:val="63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620B8977" w14:textId="1D512DAA"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25</w:t>
            </w:r>
          </w:p>
        </w:tc>
        <w:tc>
          <w:tcPr>
            <w:tcW w:w="2984" w:type="pct"/>
            <w:tcBorders>
              <w:top w:val="nil"/>
              <w:left w:val="nil"/>
              <w:bottom w:val="single" w:sz="4" w:space="0" w:color="auto"/>
              <w:right w:val="single" w:sz="4" w:space="0" w:color="auto"/>
            </w:tcBorders>
            <w:shd w:val="clear" w:color="auto" w:fill="auto"/>
            <w:vAlign w:val="center"/>
          </w:tcPr>
          <w:p w14:paraId="6FA59629" w14:textId="2A4C69D0" w:rsidR="00390C37" w:rsidRPr="00531F57" w:rsidRDefault="00390C37" w:rsidP="00390C37">
            <w:pPr>
              <w:spacing w:before="0" w:after="0"/>
              <w:ind w:firstLine="0"/>
              <w:jc w:val="left"/>
              <w:rPr>
                <w:rFonts w:eastAsia="Times New Roman" w:cs="Times New Roman"/>
                <w:color w:val="000000"/>
                <w:spacing w:val="-6"/>
                <w:kern w:val="0"/>
                <w:sz w:val="24"/>
                <w:szCs w:val="24"/>
                <w:lang w:val="en-US"/>
                <w14:ligatures w14:val="none"/>
              </w:rPr>
            </w:pPr>
            <w:r w:rsidRPr="008F04EF">
              <w:rPr>
                <w:rFonts w:eastAsia="Times New Roman"/>
                <w:color w:val="000000"/>
                <w:spacing w:val="-6"/>
                <w:sz w:val="24"/>
                <w:szCs w:val="24"/>
              </w:rPr>
              <w:t>Dự án giao đất rừng sản xuất do UBND xã Trường Sơn quản lý cho hộ gia đình, cá nhân sử dụng tại xã Trường Sơn</w:t>
            </w:r>
          </w:p>
        </w:tc>
        <w:tc>
          <w:tcPr>
            <w:tcW w:w="615" w:type="pct"/>
            <w:tcBorders>
              <w:top w:val="nil"/>
              <w:left w:val="nil"/>
              <w:bottom w:val="single" w:sz="4" w:space="0" w:color="auto"/>
              <w:right w:val="single" w:sz="4" w:space="0" w:color="auto"/>
            </w:tcBorders>
            <w:shd w:val="clear" w:color="auto" w:fill="auto"/>
            <w:noWrap/>
            <w:vAlign w:val="center"/>
          </w:tcPr>
          <w:p w14:paraId="3E7E8D5E" w14:textId="77675997"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260,00</w:t>
            </w:r>
          </w:p>
        </w:tc>
        <w:tc>
          <w:tcPr>
            <w:tcW w:w="1099" w:type="pct"/>
            <w:tcBorders>
              <w:top w:val="nil"/>
              <w:left w:val="nil"/>
              <w:bottom w:val="single" w:sz="4" w:space="0" w:color="auto"/>
              <w:right w:val="single" w:sz="4" w:space="0" w:color="auto"/>
            </w:tcBorders>
            <w:shd w:val="clear" w:color="auto" w:fill="auto"/>
            <w:vAlign w:val="center"/>
          </w:tcPr>
          <w:p w14:paraId="18022D56" w14:textId="32E90468"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Trường Sơn</w:t>
            </w:r>
          </w:p>
        </w:tc>
      </w:tr>
      <w:tr w:rsidR="00390C37" w:rsidRPr="00531F57" w14:paraId="0F7B21EA" w14:textId="77777777" w:rsidTr="00D77923">
        <w:trPr>
          <w:trHeight w:val="459"/>
        </w:trPr>
        <w:tc>
          <w:tcPr>
            <w:tcW w:w="302" w:type="pct"/>
            <w:tcBorders>
              <w:top w:val="nil"/>
              <w:left w:val="single" w:sz="4" w:space="0" w:color="auto"/>
              <w:bottom w:val="single" w:sz="4" w:space="0" w:color="auto"/>
              <w:right w:val="single" w:sz="4" w:space="0" w:color="auto"/>
            </w:tcBorders>
            <w:shd w:val="clear" w:color="auto" w:fill="auto"/>
            <w:noWrap/>
            <w:vAlign w:val="center"/>
          </w:tcPr>
          <w:p w14:paraId="4980822D" w14:textId="28A1CA88"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26</w:t>
            </w:r>
          </w:p>
        </w:tc>
        <w:tc>
          <w:tcPr>
            <w:tcW w:w="2984" w:type="pct"/>
            <w:tcBorders>
              <w:top w:val="nil"/>
              <w:left w:val="nil"/>
              <w:bottom w:val="single" w:sz="4" w:space="0" w:color="auto"/>
              <w:right w:val="single" w:sz="4" w:space="0" w:color="auto"/>
            </w:tcBorders>
            <w:shd w:val="clear" w:color="auto" w:fill="auto"/>
            <w:vAlign w:val="center"/>
          </w:tcPr>
          <w:p w14:paraId="620EDC4D" w14:textId="7256BF9A"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Cơ sở sản xuất nuôi cá nước ngọt của công ty TNHH Võ Phi Chanh</w:t>
            </w:r>
          </w:p>
        </w:tc>
        <w:tc>
          <w:tcPr>
            <w:tcW w:w="615" w:type="pct"/>
            <w:tcBorders>
              <w:top w:val="nil"/>
              <w:left w:val="nil"/>
              <w:bottom w:val="single" w:sz="4" w:space="0" w:color="auto"/>
              <w:right w:val="single" w:sz="4" w:space="0" w:color="auto"/>
            </w:tcBorders>
            <w:shd w:val="clear" w:color="auto" w:fill="auto"/>
            <w:noWrap/>
            <w:vAlign w:val="center"/>
          </w:tcPr>
          <w:p w14:paraId="6F265BA6" w14:textId="2230F68E"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1,08</w:t>
            </w:r>
          </w:p>
        </w:tc>
        <w:tc>
          <w:tcPr>
            <w:tcW w:w="1099" w:type="pct"/>
            <w:tcBorders>
              <w:top w:val="nil"/>
              <w:left w:val="nil"/>
              <w:bottom w:val="single" w:sz="4" w:space="0" w:color="auto"/>
              <w:right w:val="single" w:sz="4" w:space="0" w:color="auto"/>
            </w:tcBorders>
            <w:shd w:val="clear" w:color="auto" w:fill="auto"/>
            <w:vAlign w:val="center"/>
          </w:tcPr>
          <w:p w14:paraId="2D96DBCD" w14:textId="0B031D9E"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An Ninh</w:t>
            </w:r>
          </w:p>
        </w:tc>
      </w:tr>
      <w:tr w:rsidR="00390C37" w:rsidRPr="00531F57" w14:paraId="59D51B9D" w14:textId="77777777" w:rsidTr="00D77923">
        <w:trPr>
          <w:trHeight w:val="63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01D0CAB4" w14:textId="7066803A"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27</w:t>
            </w:r>
          </w:p>
        </w:tc>
        <w:tc>
          <w:tcPr>
            <w:tcW w:w="2984" w:type="pct"/>
            <w:tcBorders>
              <w:top w:val="nil"/>
              <w:left w:val="nil"/>
              <w:bottom w:val="single" w:sz="4" w:space="0" w:color="auto"/>
              <w:right w:val="single" w:sz="4" w:space="0" w:color="auto"/>
            </w:tcBorders>
            <w:shd w:val="clear" w:color="auto" w:fill="auto"/>
            <w:vAlign w:val="center"/>
          </w:tcPr>
          <w:p w14:paraId="41FD13D0" w14:textId="17A93736"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Đất ở tại nông thôn các xã trong huyện</w:t>
            </w:r>
          </w:p>
        </w:tc>
        <w:tc>
          <w:tcPr>
            <w:tcW w:w="615" w:type="pct"/>
            <w:tcBorders>
              <w:top w:val="nil"/>
              <w:left w:val="nil"/>
              <w:bottom w:val="single" w:sz="4" w:space="0" w:color="auto"/>
              <w:right w:val="single" w:sz="4" w:space="0" w:color="auto"/>
            </w:tcBorders>
            <w:shd w:val="clear" w:color="auto" w:fill="auto"/>
            <w:noWrap/>
            <w:vAlign w:val="center"/>
          </w:tcPr>
          <w:p w14:paraId="24EDE3CA" w14:textId="1325EDA9"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1,30</w:t>
            </w:r>
          </w:p>
        </w:tc>
        <w:tc>
          <w:tcPr>
            <w:tcW w:w="1099" w:type="pct"/>
            <w:tcBorders>
              <w:top w:val="nil"/>
              <w:left w:val="nil"/>
              <w:bottom w:val="single" w:sz="4" w:space="0" w:color="auto"/>
              <w:right w:val="single" w:sz="4" w:space="0" w:color="auto"/>
            </w:tcBorders>
            <w:shd w:val="clear" w:color="auto" w:fill="auto"/>
            <w:vAlign w:val="center"/>
          </w:tcPr>
          <w:p w14:paraId="554882F7" w14:textId="790CDAE5"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Các xã: An Ninh, Duy Ninh, Gia Ninh, Hải Ninh, Hàm Ninh, Hiền Ninh, Tân Ninh, Trường Sơn, Trường Xuân, Vạn Ninh, Vĩnh Ninh, Võ Ninh, Xuân Ninh</w:t>
            </w:r>
          </w:p>
        </w:tc>
      </w:tr>
      <w:tr w:rsidR="00390C37" w:rsidRPr="00531F57" w14:paraId="61C01C1D" w14:textId="77777777" w:rsidTr="00D77923">
        <w:trPr>
          <w:trHeight w:val="395"/>
        </w:trPr>
        <w:tc>
          <w:tcPr>
            <w:tcW w:w="302" w:type="pct"/>
            <w:tcBorders>
              <w:top w:val="nil"/>
              <w:left w:val="single" w:sz="4" w:space="0" w:color="auto"/>
              <w:bottom w:val="single" w:sz="4" w:space="0" w:color="auto"/>
              <w:right w:val="single" w:sz="4" w:space="0" w:color="auto"/>
            </w:tcBorders>
            <w:shd w:val="clear" w:color="auto" w:fill="auto"/>
            <w:noWrap/>
            <w:vAlign w:val="center"/>
          </w:tcPr>
          <w:p w14:paraId="5F9146BA" w14:textId="2F6FAA9C"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28</w:t>
            </w:r>
          </w:p>
        </w:tc>
        <w:tc>
          <w:tcPr>
            <w:tcW w:w="2984" w:type="pct"/>
            <w:tcBorders>
              <w:top w:val="nil"/>
              <w:left w:val="nil"/>
              <w:bottom w:val="single" w:sz="4" w:space="0" w:color="auto"/>
              <w:right w:val="single" w:sz="4" w:space="0" w:color="auto"/>
            </w:tcBorders>
            <w:shd w:val="clear" w:color="auto" w:fill="auto"/>
            <w:vAlign w:val="center"/>
          </w:tcPr>
          <w:p w14:paraId="63532E9A" w14:textId="5AC999A5"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Hạ tầng kỹ thuật khu đất ở và tái định cư thuộc quy hoạch đô thị Dinh Mười</w:t>
            </w:r>
          </w:p>
        </w:tc>
        <w:tc>
          <w:tcPr>
            <w:tcW w:w="615" w:type="pct"/>
            <w:tcBorders>
              <w:top w:val="nil"/>
              <w:left w:val="nil"/>
              <w:bottom w:val="single" w:sz="4" w:space="0" w:color="auto"/>
              <w:right w:val="single" w:sz="4" w:space="0" w:color="auto"/>
            </w:tcBorders>
            <w:shd w:val="clear" w:color="auto" w:fill="auto"/>
            <w:noWrap/>
            <w:vAlign w:val="center"/>
          </w:tcPr>
          <w:p w14:paraId="092FAC68" w14:textId="505198CB"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1,60</w:t>
            </w:r>
          </w:p>
        </w:tc>
        <w:tc>
          <w:tcPr>
            <w:tcW w:w="1099" w:type="pct"/>
            <w:tcBorders>
              <w:top w:val="nil"/>
              <w:left w:val="nil"/>
              <w:bottom w:val="single" w:sz="4" w:space="0" w:color="auto"/>
              <w:right w:val="single" w:sz="4" w:space="0" w:color="auto"/>
            </w:tcBorders>
            <w:shd w:val="clear" w:color="auto" w:fill="auto"/>
            <w:vAlign w:val="center"/>
          </w:tcPr>
          <w:p w14:paraId="04F5B8D3" w14:textId="1D72B460"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Các xã: Gia Ninh, Võ Ninh</w:t>
            </w:r>
          </w:p>
        </w:tc>
      </w:tr>
      <w:tr w:rsidR="00390C37" w:rsidRPr="00531F57" w14:paraId="1BF131ED" w14:textId="77777777" w:rsidTr="00D77923">
        <w:trPr>
          <w:trHeight w:val="395"/>
        </w:trPr>
        <w:tc>
          <w:tcPr>
            <w:tcW w:w="302" w:type="pct"/>
            <w:tcBorders>
              <w:top w:val="nil"/>
              <w:left w:val="single" w:sz="4" w:space="0" w:color="auto"/>
              <w:bottom w:val="single" w:sz="4" w:space="0" w:color="auto"/>
              <w:right w:val="single" w:sz="4" w:space="0" w:color="auto"/>
            </w:tcBorders>
            <w:shd w:val="clear" w:color="auto" w:fill="auto"/>
            <w:noWrap/>
            <w:vAlign w:val="center"/>
          </w:tcPr>
          <w:p w14:paraId="22037DD9" w14:textId="13148147"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29</w:t>
            </w:r>
          </w:p>
        </w:tc>
        <w:tc>
          <w:tcPr>
            <w:tcW w:w="2984" w:type="pct"/>
            <w:tcBorders>
              <w:top w:val="nil"/>
              <w:left w:val="nil"/>
              <w:bottom w:val="single" w:sz="4" w:space="0" w:color="auto"/>
              <w:right w:val="single" w:sz="4" w:space="0" w:color="auto"/>
            </w:tcBorders>
            <w:shd w:val="clear" w:color="auto" w:fill="auto"/>
            <w:vAlign w:val="center"/>
          </w:tcPr>
          <w:p w14:paraId="7AFFA43A" w14:textId="4553BDF0"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Hạ tầng kỹ thuật Khu dân cư thôn Hoành Vinh, xã An Ninh, huyện Quảng Ninh</w:t>
            </w:r>
          </w:p>
        </w:tc>
        <w:tc>
          <w:tcPr>
            <w:tcW w:w="615" w:type="pct"/>
            <w:tcBorders>
              <w:top w:val="nil"/>
              <w:left w:val="nil"/>
              <w:bottom w:val="single" w:sz="4" w:space="0" w:color="auto"/>
              <w:right w:val="single" w:sz="4" w:space="0" w:color="auto"/>
            </w:tcBorders>
            <w:shd w:val="clear" w:color="auto" w:fill="auto"/>
            <w:noWrap/>
            <w:vAlign w:val="center"/>
          </w:tcPr>
          <w:p w14:paraId="3C4C4054" w14:textId="00AD7DFC"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0,03</w:t>
            </w:r>
          </w:p>
        </w:tc>
        <w:tc>
          <w:tcPr>
            <w:tcW w:w="1099" w:type="pct"/>
            <w:tcBorders>
              <w:top w:val="nil"/>
              <w:left w:val="nil"/>
              <w:bottom w:val="single" w:sz="4" w:space="0" w:color="auto"/>
              <w:right w:val="single" w:sz="4" w:space="0" w:color="auto"/>
            </w:tcBorders>
            <w:shd w:val="clear" w:color="auto" w:fill="auto"/>
            <w:vAlign w:val="center"/>
          </w:tcPr>
          <w:p w14:paraId="544CA8B6" w14:textId="59A44254"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An Ninh</w:t>
            </w:r>
          </w:p>
        </w:tc>
      </w:tr>
      <w:tr w:rsidR="00390C37" w:rsidRPr="00531F57" w14:paraId="4F9CA161" w14:textId="77777777" w:rsidTr="00D77923">
        <w:trPr>
          <w:trHeight w:val="395"/>
        </w:trPr>
        <w:tc>
          <w:tcPr>
            <w:tcW w:w="302" w:type="pct"/>
            <w:tcBorders>
              <w:top w:val="nil"/>
              <w:left w:val="single" w:sz="4" w:space="0" w:color="auto"/>
              <w:bottom w:val="single" w:sz="4" w:space="0" w:color="auto"/>
              <w:right w:val="single" w:sz="4" w:space="0" w:color="auto"/>
            </w:tcBorders>
            <w:shd w:val="clear" w:color="auto" w:fill="auto"/>
            <w:noWrap/>
            <w:vAlign w:val="center"/>
          </w:tcPr>
          <w:p w14:paraId="0F15027B" w14:textId="1E9A2768"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lastRenderedPageBreak/>
              <w:t>30</w:t>
            </w:r>
          </w:p>
        </w:tc>
        <w:tc>
          <w:tcPr>
            <w:tcW w:w="2984" w:type="pct"/>
            <w:tcBorders>
              <w:top w:val="nil"/>
              <w:left w:val="nil"/>
              <w:bottom w:val="single" w:sz="4" w:space="0" w:color="auto"/>
              <w:right w:val="single" w:sz="4" w:space="0" w:color="auto"/>
            </w:tcBorders>
            <w:shd w:val="clear" w:color="auto" w:fill="auto"/>
            <w:vAlign w:val="center"/>
          </w:tcPr>
          <w:p w14:paraId="340CD0B2" w14:textId="18D57952"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Phát triển quỹ đất ở xen kẽ khu dân cư xã Duy Ninh, huyện Quảng Ninh</w:t>
            </w:r>
          </w:p>
        </w:tc>
        <w:tc>
          <w:tcPr>
            <w:tcW w:w="615" w:type="pct"/>
            <w:tcBorders>
              <w:top w:val="nil"/>
              <w:left w:val="nil"/>
              <w:bottom w:val="single" w:sz="4" w:space="0" w:color="auto"/>
              <w:right w:val="single" w:sz="4" w:space="0" w:color="auto"/>
            </w:tcBorders>
            <w:shd w:val="clear" w:color="auto" w:fill="auto"/>
            <w:noWrap/>
            <w:vAlign w:val="center"/>
          </w:tcPr>
          <w:p w14:paraId="6AAF165A" w14:textId="0A6D6396"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0,06</w:t>
            </w:r>
          </w:p>
        </w:tc>
        <w:tc>
          <w:tcPr>
            <w:tcW w:w="1099" w:type="pct"/>
            <w:tcBorders>
              <w:top w:val="nil"/>
              <w:left w:val="nil"/>
              <w:bottom w:val="single" w:sz="4" w:space="0" w:color="auto"/>
              <w:right w:val="single" w:sz="4" w:space="0" w:color="auto"/>
            </w:tcBorders>
            <w:shd w:val="clear" w:color="auto" w:fill="auto"/>
            <w:vAlign w:val="center"/>
          </w:tcPr>
          <w:p w14:paraId="59F964CB" w14:textId="7CCF64B7"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Duy Ninh</w:t>
            </w:r>
          </w:p>
        </w:tc>
      </w:tr>
      <w:tr w:rsidR="00390C37" w:rsidRPr="00531F57" w14:paraId="759F7B24" w14:textId="77777777" w:rsidTr="00D77923">
        <w:trPr>
          <w:trHeight w:val="66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46E7D3B7" w14:textId="0F345469"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31</w:t>
            </w:r>
          </w:p>
        </w:tc>
        <w:tc>
          <w:tcPr>
            <w:tcW w:w="2984" w:type="pct"/>
            <w:tcBorders>
              <w:top w:val="nil"/>
              <w:left w:val="nil"/>
              <w:bottom w:val="single" w:sz="4" w:space="0" w:color="auto"/>
              <w:right w:val="single" w:sz="4" w:space="0" w:color="auto"/>
            </w:tcBorders>
            <w:shd w:val="clear" w:color="auto" w:fill="auto"/>
            <w:vAlign w:val="center"/>
          </w:tcPr>
          <w:p w14:paraId="46B1E647" w14:textId="6B29AB23"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Xây dựng hạ tầng kỹ thuật khu vực phía Đông Nam đô thị Dinh Mười, huyện Quảng Ninh (các lô LK 14-15; NVH-03; MN-01)</w:t>
            </w:r>
          </w:p>
        </w:tc>
        <w:tc>
          <w:tcPr>
            <w:tcW w:w="615" w:type="pct"/>
            <w:tcBorders>
              <w:top w:val="nil"/>
              <w:left w:val="nil"/>
              <w:bottom w:val="single" w:sz="4" w:space="0" w:color="auto"/>
              <w:right w:val="single" w:sz="4" w:space="0" w:color="auto"/>
            </w:tcBorders>
            <w:shd w:val="clear" w:color="auto" w:fill="auto"/>
            <w:noWrap/>
            <w:vAlign w:val="center"/>
          </w:tcPr>
          <w:p w14:paraId="31DC009E" w14:textId="217C57CF"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0,26</w:t>
            </w:r>
          </w:p>
        </w:tc>
        <w:tc>
          <w:tcPr>
            <w:tcW w:w="1099" w:type="pct"/>
            <w:tcBorders>
              <w:top w:val="nil"/>
              <w:left w:val="nil"/>
              <w:bottom w:val="single" w:sz="4" w:space="0" w:color="auto"/>
              <w:right w:val="single" w:sz="4" w:space="0" w:color="auto"/>
            </w:tcBorders>
            <w:shd w:val="clear" w:color="auto" w:fill="auto"/>
            <w:vAlign w:val="center"/>
          </w:tcPr>
          <w:p w14:paraId="60108A88" w14:textId="7C5B4A28"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Gia Ninh</w:t>
            </w:r>
          </w:p>
        </w:tc>
      </w:tr>
      <w:tr w:rsidR="00390C37" w:rsidRPr="00531F57" w14:paraId="08524087" w14:textId="77777777" w:rsidTr="00D77923">
        <w:trPr>
          <w:trHeight w:val="242"/>
        </w:trPr>
        <w:tc>
          <w:tcPr>
            <w:tcW w:w="302" w:type="pct"/>
            <w:tcBorders>
              <w:top w:val="nil"/>
              <w:left w:val="single" w:sz="4" w:space="0" w:color="auto"/>
              <w:bottom w:val="single" w:sz="4" w:space="0" w:color="auto"/>
              <w:right w:val="single" w:sz="4" w:space="0" w:color="auto"/>
            </w:tcBorders>
            <w:shd w:val="clear" w:color="auto" w:fill="auto"/>
            <w:noWrap/>
            <w:vAlign w:val="center"/>
          </w:tcPr>
          <w:p w14:paraId="0243F7F6" w14:textId="003DD30E"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32</w:t>
            </w:r>
          </w:p>
        </w:tc>
        <w:tc>
          <w:tcPr>
            <w:tcW w:w="2984" w:type="pct"/>
            <w:tcBorders>
              <w:top w:val="nil"/>
              <w:left w:val="nil"/>
              <w:bottom w:val="single" w:sz="4" w:space="0" w:color="auto"/>
              <w:right w:val="single" w:sz="4" w:space="0" w:color="auto"/>
            </w:tcBorders>
            <w:shd w:val="clear" w:color="auto" w:fill="auto"/>
            <w:vAlign w:val="center"/>
          </w:tcPr>
          <w:p w14:paraId="048C50CB" w14:textId="61396E39"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Dự án đất ở Thôn Tân Định, Hiển Trung tại xã Hải Ninh</w:t>
            </w:r>
          </w:p>
        </w:tc>
        <w:tc>
          <w:tcPr>
            <w:tcW w:w="615" w:type="pct"/>
            <w:tcBorders>
              <w:top w:val="nil"/>
              <w:left w:val="nil"/>
              <w:bottom w:val="single" w:sz="4" w:space="0" w:color="auto"/>
              <w:right w:val="single" w:sz="4" w:space="0" w:color="auto"/>
            </w:tcBorders>
            <w:shd w:val="clear" w:color="auto" w:fill="auto"/>
            <w:noWrap/>
            <w:vAlign w:val="center"/>
          </w:tcPr>
          <w:p w14:paraId="1604269C" w14:textId="6CE16078"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0,28</w:t>
            </w:r>
          </w:p>
        </w:tc>
        <w:tc>
          <w:tcPr>
            <w:tcW w:w="1099" w:type="pct"/>
            <w:tcBorders>
              <w:top w:val="nil"/>
              <w:left w:val="nil"/>
              <w:bottom w:val="single" w:sz="4" w:space="0" w:color="auto"/>
              <w:right w:val="single" w:sz="4" w:space="0" w:color="auto"/>
            </w:tcBorders>
            <w:shd w:val="clear" w:color="auto" w:fill="auto"/>
            <w:vAlign w:val="center"/>
          </w:tcPr>
          <w:p w14:paraId="3849F53F" w14:textId="0D388D3E"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Hải Ninh</w:t>
            </w:r>
          </w:p>
        </w:tc>
      </w:tr>
      <w:tr w:rsidR="00390C37" w:rsidRPr="00531F57" w14:paraId="688C2A00" w14:textId="77777777" w:rsidTr="00D77923">
        <w:trPr>
          <w:trHeight w:val="197"/>
        </w:trPr>
        <w:tc>
          <w:tcPr>
            <w:tcW w:w="302" w:type="pct"/>
            <w:tcBorders>
              <w:top w:val="nil"/>
              <w:left w:val="single" w:sz="4" w:space="0" w:color="auto"/>
              <w:bottom w:val="single" w:sz="4" w:space="0" w:color="auto"/>
              <w:right w:val="single" w:sz="4" w:space="0" w:color="auto"/>
            </w:tcBorders>
            <w:shd w:val="clear" w:color="auto" w:fill="auto"/>
            <w:noWrap/>
            <w:vAlign w:val="center"/>
          </w:tcPr>
          <w:p w14:paraId="5682338A" w14:textId="0AB9671D"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33</w:t>
            </w:r>
          </w:p>
        </w:tc>
        <w:tc>
          <w:tcPr>
            <w:tcW w:w="2984" w:type="pct"/>
            <w:tcBorders>
              <w:top w:val="nil"/>
              <w:left w:val="nil"/>
              <w:bottom w:val="single" w:sz="4" w:space="0" w:color="auto"/>
              <w:right w:val="single" w:sz="4" w:space="0" w:color="auto"/>
            </w:tcBorders>
            <w:shd w:val="clear" w:color="auto" w:fill="auto"/>
            <w:vAlign w:val="center"/>
          </w:tcPr>
          <w:p w14:paraId="5C000D52" w14:textId="1FC2C752" w:rsidR="00390C37" w:rsidRPr="00D77923" w:rsidRDefault="00390C37" w:rsidP="00390C37">
            <w:pPr>
              <w:spacing w:before="0" w:after="0"/>
              <w:ind w:firstLine="0"/>
              <w:jc w:val="left"/>
              <w:rPr>
                <w:rFonts w:eastAsia="Times New Roman" w:cs="Times New Roman"/>
                <w:color w:val="000000"/>
                <w:spacing w:val="-2"/>
                <w:kern w:val="0"/>
                <w:sz w:val="24"/>
                <w:szCs w:val="24"/>
                <w:lang w:val="en-US"/>
                <w14:ligatures w14:val="none"/>
              </w:rPr>
            </w:pPr>
            <w:r w:rsidRPr="008F04EF">
              <w:rPr>
                <w:rFonts w:eastAsia="Times New Roman"/>
                <w:color w:val="000000"/>
                <w:sz w:val="24"/>
                <w:szCs w:val="24"/>
              </w:rPr>
              <w:t>Khu dân cư nông thôn mới Hải Ninh, huyện Quảng Ninh</w:t>
            </w:r>
          </w:p>
        </w:tc>
        <w:tc>
          <w:tcPr>
            <w:tcW w:w="615" w:type="pct"/>
            <w:tcBorders>
              <w:top w:val="nil"/>
              <w:left w:val="nil"/>
              <w:bottom w:val="single" w:sz="4" w:space="0" w:color="auto"/>
              <w:right w:val="single" w:sz="4" w:space="0" w:color="auto"/>
            </w:tcBorders>
            <w:shd w:val="clear" w:color="auto" w:fill="auto"/>
            <w:noWrap/>
            <w:vAlign w:val="center"/>
          </w:tcPr>
          <w:p w14:paraId="090BFAFA" w14:textId="62831CFB"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11,98</w:t>
            </w:r>
          </w:p>
        </w:tc>
        <w:tc>
          <w:tcPr>
            <w:tcW w:w="1099" w:type="pct"/>
            <w:tcBorders>
              <w:top w:val="nil"/>
              <w:left w:val="nil"/>
              <w:bottom w:val="single" w:sz="4" w:space="0" w:color="auto"/>
              <w:right w:val="single" w:sz="4" w:space="0" w:color="auto"/>
            </w:tcBorders>
            <w:shd w:val="clear" w:color="auto" w:fill="auto"/>
            <w:vAlign w:val="center"/>
          </w:tcPr>
          <w:p w14:paraId="2BA809C9" w14:textId="044ABC1A"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Hải Ninh</w:t>
            </w:r>
          </w:p>
        </w:tc>
      </w:tr>
      <w:tr w:rsidR="00390C37" w:rsidRPr="00531F57" w14:paraId="1A4B8779" w14:textId="77777777" w:rsidTr="00D77923">
        <w:trPr>
          <w:trHeight w:val="287"/>
        </w:trPr>
        <w:tc>
          <w:tcPr>
            <w:tcW w:w="302" w:type="pct"/>
            <w:tcBorders>
              <w:top w:val="nil"/>
              <w:left w:val="single" w:sz="4" w:space="0" w:color="auto"/>
              <w:bottom w:val="single" w:sz="4" w:space="0" w:color="auto"/>
              <w:right w:val="single" w:sz="4" w:space="0" w:color="auto"/>
            </w:tcBorders>
            <w:shd w:val="clear" w:color="auto" w:fill="auto"/>
            <w:noWrap/>
            <w:vAlign w:val="center"/>
          </w:tcPr>
          <w:p w14:paraId="643434DD" w14:textId="389F881F"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34</w:t>
            </w:r>
          </w:p>
        </w:tc>
        <w:tc>
          <w:tcPr>
            <w:tcW w:w="2984" w:type="pct"/>
            <w:tcBorders>
              <w:top w:val="nil"/>
              <w:left w:val="nil"/>
              <w:bottom w:val="single" w:sz="4" w:space="0" w:color="auto"/>
              <w:right w:val="single" w:sz="4" w:space="0" w:color="auto"/>
            </w:tcBorders>
            <w:shd w:val="clear" w:color="auto" w:fill="auto"/>
            <w:vAlign w:val="center"/>
          </w:tcPr>
          <w:p w14:paraId="41DCED95" w14:textId="3A0A2EFE"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Khu dân cư thôn Tân Định, Hiển Trung, xã Hải Ninh, huyện Quảng Ninh (giai đoạn 1)</w:t>
            </w:r>
          </w:p>
        </w:tc>
        <w:tc>
          <w:tcPr>
            <w:tcW w:w="615" w:type="pct"/>
            <w:tcBorders>
              <w:top w:val="nil"/>
              <w:left w:val="nil"/>
              <w:bottom w:val="single" w:sz="4" w:space="0" w:color="auto"/>
              <w:right w:val="single" w:sz="4" w:space="0" w:color="auto"/>
            </w:tcBorders>
            <w:shd w:val="clear" w:color="auto" w:fill="auto"/>
            <w:noWrap/>
            <w:vAlign w:val="center"/>
          </w:tcPr>
          <w:p w14:paraId="53934B2A" w14:textId="74C458BF"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2,55</w:t>
            </w:r>
          </w:p>
        </w:tc>
        <w:tc>
          <w:tcPr>
            <w:tcW w:w="1099" w:type="pct"/>
            <w:tcBorders>
              <w:top w:val="nil"/>
              <w:left w:val="nil"/>
              <w:bottom w:val="single" w:sz="4" w:space="0" w:color="auto"/>
              <w:right w:val="single" w:sz="4" w:space="0" w:color="auto"/>
            </w:tcBorders>
            <w:shd w:val="clear" w:color="auto" w:fill="auto"/>
            <w:vAlign w:val="center"/>
          </w:tcPr>
          <w:p w14:paraId="54B76286" w14:textId="6F094F8A"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Hải Ninh</w:t>
            </w:r>
          </w:p>
        </w:tc>
      </w:tr>
      <w:tr w:rsidR="00390C37" w:rsidRPr="00531F57" w14:paraId="47595B85" w14:textId="77777777" w:rsidTr="00D77923">
        <w:trPr>
          <w:trHeight w:val="305"/>
        </w:trPr>
        <w:tc>
          <w:tcPr>
            <w:tcW w:w="302" w:type="pct"/>
            <w:tcBorders>
              <w:top w:val="nil"/>
              <w:left w:val="single" w:sz="4" w:space="0" w:color="auto"/>
              <w:bottom w:val="single" w:sz="4" w:space="0" w:color="auto"/>
              <w:right w:val="single" w:sz="4" w:space="0" w:color="auto"/>
            </w:tcBorders>
            <w:shd w:val="clear" w:color="auto" w:fill="auto"/>
            <w:noWrap/>
            <w:vAlign w:val="center"/>
          </w:tcPr>
          <w:p w14:paraId="5E98E9CC" w14:textId="706DC45E"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35</w:t>
            </w:r>
          </w:p>
        </w:tc>
        <w:tc>
          <w:tcPr>
            <w:tcW w:w="2984" w:type="pct"/>
            <w:tcBorders>
              <w:top w:val="nil"/>
              <w:left w:val="nil"/>
              <w:bottom w:val="single" w:sz="4" w:space="0" w:color="auto"/>
              <w:right w:val="single" w:sz="4" w:space="0" w:color="auto"/>
            </w:tcBorders>
            <w:shd w:val="clear" w:color="auto" w:fill="auto"/>
            <w:vAlign w:val="center"/>
          </w:tcPr>
          <w:p w14:paraId="2B4E23D5" w14:textId="05E44757"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Khu đô thị Hải Ninh 2</w:t>
            </w:r>
          </w:p>
        </w:tc>
        <w:tc>
          <w:tcPr>
            <w:tcW w:w="615" w:type="pct"/>
            <w:tcBorders>
              <w:top w:val="nil"/>
              <w:left w:val="nil"/>
              <w:bottom w:val="single" w:sz="4" w:space="0" w:color="auto"/>
              <w:right w:val="single" w:sz="4" w:space="0" w:color="auto"/>
            </w:tcBorders>
            <w:shd w:val="clear" w:color="auto" w:fill="auto"/>
            <w:noWrap/>
            <w:vAlign w:val="center"/>
          </w:tcPr>
          <w:p w14:paraId="6FC16B5B" w14:textId="65891189"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20,63</w:t>
            </w:r>
          </w:p>
        </w:tc>
        <w:tc>
          <w:tcPr>
            <w:tcW w:w="1099" w:type="pct"/>
            <w:tcBorders>
              <w:top w:val="nil"/>
              <w:left w:val="nil"/>
              <w:bottom w:val="single" w:sz="4" w:space="0" w:color="auto"/>
              <w:right w:val="single" w:sz="4" w:space="0" w:color="auto"/>
            </w:tcBorders>
            <w:shd w:val="clear" w:color="auto" w:fill="auto"/>
            <w:vAlign w:val="center"/>
          </w:tcPr>
          <w:p w14:paraId="6A407F1D" w14:textId="049C1F6D"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Hải Ninh</w:t>
            </w:r>
          </w:p>
        </w:tc>
      </w:tr>
      <w:tr w:rsidR="00390C37" w:rsidRPr="00531F57" w14:paraId="1DC3ED49" w14:textId="77777777" w:rsidTr="00D77923">
        <w:trPr>
          <w:trHeight w:val="386"/>
        </w:trPr>
        <w:tc>
          <w:tcPr>
            <w:tcW w:w="302" w:type="pct"/>
            <w:tcBorders>
              <w:top w:val="nil"/>
              <w:left w:val="single" w:sz="4" w:space="0" w:color="auto"/>
              <w:bottom w:val="single" w:sz="4" w:space="0" w:color="auto"/>
              <w:right w:val="single" w:sz="4" w:space="0" w:color="auto"/>
            </w:tcBorders>
            <w:shd w:val="clear" w:color="auto" w:fill="auto"/>
            <w:noWrap/>
            <w:vAlign w:val="center"/>
          </w:tcPr>
          <w:p w14:paraId="4A18CAF1" w14:textId="43F982A3"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36</w:t>
            </w:r>
          </w:p>
        </w:tc>
        <w:tc>
          <w:tcPr>
            <w:tcW w:w="2984" w:type="pct"/>
            <w:tcBorders>
              <w:top w:val="nil"/>
              <w:left w:val="nil"/>
              <w:bottom w:val="single" w:sz="4" w:space="0" w:color="auto"/>
              <w:right w:val="single" w:sz="4" w:space="0" w:color="auto"/>
            </w:tcBorders>
            <w:shd w:val="clear" w:color="auto" w:fill="auto"/>
            <w:vAlign w:val="center"/>
          </w:tcPr>
          <w:p w14:paraId="342E6049" w14:textId="13BF73D8"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 xml:space="preserve">Xây dựng hạ tầng kỹ thuật các khu đất ở và các khu đất thương mại dịch vụ phía Bắc FLC Quảng Bình (giai đoạn 1) tại xã Hải Ninh, huyện Quảng Ninh </w:t>
            </w:r>
          </w:p>
        </w:tc>
        <w:tc>
          <w:tcPr>
            <w:tcW w:w="615" w:type="pct"/>
            <w:tcBorders>
              <w:top w:val="nil"/>
              <w:left w:val="nil"/>
              <w:bottom w:val="single" w:sz="4" w:space="0" w:color="auto"/>
              <w:right w:val="single" w:sz="4" w:space="0" w:color="auto"/>
            </w:tcBorders>
            <w:shd w:val="clear" w:color="auto" w:fill="auto"/>
            <w:noWrap/>
            <w:vAlign w:val="center"/>
          </w:tcPr>
          <w:p w14:paraId="72309719" w14:textId="53DDF019"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0,04</w:t>
            </w:r>
          </w:p>
        </w:tc>
        <w:tc>
          <w:tcPr>
            <w:tcW w:w="1099" w:type="pct"/>
            <w:tcBorders>
              <w:top w:val="nil"/>
              <w:left w:val="nil"/>
              <w:bottom w:val="single" w:sz="4" w:space="0" w:color="auto"/>
              <w:right w:val="single" w:sz="4" w:space="0" w:color="auto"/>
            </w:tcBorders>
            <w:shd w:val="clear" w:color="auto" w:fill="auto"/>
            <w:vAlign w:val="center"/>
          </w:tcPr>
          <w:p w14:paraId="4D219E54" w14:textId="2D12F68F"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Hải Ninh</w:t>
            </w:r>
          </w:p>
        </w:tc>
      </w:tr>
      <w:tr w:rsidR="00390C37" w:rsidRPr="00531F57" w14:paraId="15E200D6" w14:textId="77777777" w:rsidTr="00D77923">
        <w:trPr>
          <w:trHeight w:val="297"/>
        </w:trPr>
        <w:tc>
          <w:tcPr>
            <w:tcW w:w="302" w:type="pct"/>
            <w:tcBorders>
              <w:top w:val="nil"/>
              <w:left w:val="single" w:sz="4" w:space="0" w:color="auto"/>
              <w:bottom w:val="single" w:sz="4" w:space="0" w:color="auto"/>
              <w:right w:val="single" w:sz="4" w:space="0" w:color="auto"/>
            </w:tcBorders>
            <w:shd w:val="clear" w:color="auto" w:fill="auto"/>
            <w:noWrap/>
            <w:vAlign w:val="center"/>
          </w:tcPr>
          <w:p w14:paraId="0072CB29" w14:textId="78F51BB6"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37</w:t>
            </w:r>
          </w:p>
        </w:tc>
        <w:tc>
          <w:tcPr>
            <w:tcW w:w="2984" w:type="pct"/>
            <w:tcBorders>
              <w:top w:val="nil"/>
              <w:left w:val="nil"/>
              <w:bottom w:val="single" w:sz="4" w:space="0" w:color="auto"/>
              <w:right w:val="single" w:sz="4" w:space="0" w:color="auto"/>
            </w:tcBorders>
            <w:shd w:val="clear" w:color="auto" w:fill="auto"/>
            <w:vAlign w:val="center"/>
          </w:tcPr>
          <w:p w14:paraId="4EE89BDE" w14:textId="0191A9CE"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 xml:space="preserve">Xây dựng hạ tầng kỹ thuật các khu đất ở và các khu đất thương mại dịch vụ phía Bắc FLC Quảng Bình (giai đoạn 2) tại xã Hải Ninh, huyện Quảng Ninh </w:t>
            </w:r>
          </w:p>
        </w:tc>
        <w:tc>
          <w:tcPr>
            <w:tcW w:w="615" w:type="pct"/>
            <w:tcBorders>
              <w:top w:val="nil"/>
              <w:left w:val="nil"/>
              <w:bottom w:val="single" w:sz="4" w:space="0" w:color="auto"/>
              <w:right w:val="single" w:sz="4" w:space="0" w:color="auto"/>
            </w:tcBorders>
            <w:shd w:val="clear" w:color="auto" w:fill="auto"/>
            <w:noWrap/>
            <w:vAlign w:val="center"/>
          </w:tcPr>
          <w:p w14:paraId="4CB0616D" w14:textId="4C6858FF"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0,45</w:t>
            </w:r>
          </w:p>
        </w:tc>
        <w:tc>
          <w:tcPr>
            <w:tcW w:w="1099" w:type="pct"/>
            <w:tcBorders>
              <w:top w:val="nil"/>
              <w:left w:val="nil"/>
              <w:bottom w:val="single" w:sz="4" w:space="0" w:color="auto"/>
              <w:right w:val="single" w:sz="4" w:space="0" w:color="auto"/>
            </w:tcBorders>
            <w:shd w:val="clear" w:color="auto" w:fill="auto"/>
            <w:vAlign w:val="center"/>
          </w:tcPr>
          <w:p w14:paraId="2596665F" w14:textId="3FBA6473"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Hải Ninh</w:t>
            </w:r>
          </w:p>
        </w:tc>
      </w:tr>
      <w:tr w:rsidR="00390C37" w:rsidRPr="00531F57" w14:paraId="343DD2AD" w14:textId="77777777" w:rsidTr="00D77923">
        <w:trPr>
          <w:trHeight w:val="63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1A46DFAC" w14:textId="2D87C222"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38</w:t>
            </w:r>
          </w:p>
        </w:tc>
        <w:tc>
          <w:tcPr>
            <w:tcW w:w="2984" w:type="pct"/>
            <w:tcBorders>
              <w:top w:val="nil"/>
              <w:left w:val="nil"/>
              <w:bottom w:val="single" w:sz="4" w:space="0" w:color="auto"/>
              <w:right w:val="single" w:sz="4" w:space="0" w:color="auto"/>
            </w:tcBorders>
            <w:shd w:val="clear" w:color="auto" w:fill="auto"/>
            <w:vAlign w:val="center"/>
          </w:tcPr>
          <w:p w14:paraId="2BFF795D" w14:textId="4EC44E99" w:rsidR="00390C37" w:rsidRPr="00D77923"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pacing w:val="-6"/>
                <w:sz w:val="24"/>
                <w:szCs w:val="24"/>
              </w:rPr>
              <w:t>Xây dựng hạ tầng kỹ thuật khu tái định cư thôn Tân Định (phục vụ giải phóng mặt bằng đường ven biển tại xã Hải Ninh)</w:t>
            </w:r>
          </w:p>
        </w:tc>
        <w:tc>
          <w:tcPr>
            <w:tcW w:w="615" w:type="pct"/>
            <w:tcBorders>
              <w:top w:val="nil"/>
              <w:left w:val="nil"/>
              <w:bottom w:val="single" w:sz="4" w:space="0" w:color="auto"/>
              <w:right w:val="single" w:sz="4" w:space="0" w:color="auto"/>
            </w:tcBorders>
            <w:shd w:val="clear" w:color="auto" w:fill="auto"/>
            <w:noWrap/>
            <w:vAlign w:val="center"/>
          </w:tcPr>
          <w:p w14:paraId="02DFC140" w14:textId="3F380014"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0,40</w:t>
            </w:r>
          </w:p>
        </w:tc>
        <w:tc>
          <w:tcPr>
            <w:tcW w:w="1099" w:type="pct"/>
            <w:tcBorders>
              <w:top w:val="nil"/>
              <w:left w:val="nil"/>
              <w:bottom w:val="single" w:sz="4" w:space="0" w:color="auto"/>
              <w:right w:val="single" w:sz="4" w:space="0" w:color="auto"/>
            </w:tcBorders>
            <w:shd w:val="clear" w:color="auto" w:fill="auto"/>
            <w:vAlign w:val="center"/>
          </w:tcPr>
          <w:p w14:paraId="5D056D45" w14:textId="43FDFE1F"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Hải Ninh</w:t>
            </w:r>
          </w:p>
        </w:tc>
      </w:tr>
      <w:tr w:rsidR="00390C37" w:rsidRPr="00531F57" w14:paraId="48251B1F" w14:textId="77777777" w:rsidTr="00D77923">
        <w:trPr>
          <w:trHeight w:val="615"/>
        </w:trPr>
        <w:tc>
          <w:tcPr>
            <w:tcW w:w="302" w:type="pct"/>
            <w:tcBorders>
              <w:top w:val="nil"/>
              <w:left w:val="single" w:sz="4" w:space="0" w:color="auto"/>
              <w:bottom w:val="single" w:sz="4" w:space="0" w:color="auto"/>
              <w:right w:val="single" w:sz="4" w:space="0" w:color="auto"/>
            </w:tcBorders>
            <w:shd w:val="clear" w:color="auto" w:fill="auto"/>
            <w:noWrap/>
            <w:vAlign w:val="center"/>
          </w:tcPr>
          <w:p w14:paraId="42C802D3" w14:textId="703E5EE0"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39</w:t>
            </w:r>
          </w:p>
        </w:tc>
        <w:tc>
          <w:tcPr>
            <w:tcW w:w="2984" w:type="pct"/>
            <w:tcBorders>
              <w:top w:val="nil"/>
              <w:left w:val="nil"/>
              <w:bottom w:val="single" w:sz="4" w:space="0" w:color="auto"/>
              <w:right w:val="single" w:sz="4" w:space="0" w:color="auto"/>
            </w:tcBorders>
            <w:shd w:val="clear" w:color="auto" w:fill="auto"/>
            <w:vAlign w:val="center"/>
          </w:tcPr>
          <w:p w14:paraId="0E21398A" w14:textId="3256586D" w:rsidR="00390C37" w:rsidRPr="00531F57" w:rsidRDefault="00390C37" w:rsidP="00390C37">
            <w:pPr>
              <w:spacing w:before="0" w:after="0"/>
              <w:ind w:firstLine="0"/>
              <w:jc w:val="left"/>
              <w:rPr>
                <w:rFonts w:eastAsia="Times New Roman" w:cs="Times New Roman"/>
                <w:color w:val="000000"/>
                <w:spacing w:val="-6"/>
                <w:kern w:val="0"/>
                <w:sz w:val="24"/>
                <w:szCs w:val="24"/>
                <w:lang w:val="en-US"/>
                <w14:ligatures w14:val="none"/>
              </w:rPr>
            </w:pPr>
            <w:r w:rsidRPr="008F04EF">
              <w:rPr>
                <w:rFonts w:eastAsia="Times New Roman"/>
                <w:color w:val="000000"/>
                <w:spacing w:val="-6"/>
                <w:sz w:val="24"/>
                <w:szCs w:val="24"/>
              </w:rPr>
              <w:t>Xây dựng Hạ tầng kỹ thuật tái định cư và khu dân cư thôn Tân Định - Hiển Trung</w:t>
            </w:r>
          </w:p>
        </w:tc>
        <w:tc>
          <w:tcPr>
            <w:tcW w:w="615" w:type="pct"/>
            <w:tcBorders>
              <w:top w:val="nil"/>
              <w:left w:val="nil"/>
              <w:bottom w:val="single" w:sz="4" w:space="0" w:color="auto"/>
              <w:right w:val="single" w:sz="4" w:space="0" w:color="auto"/>
            </w:tcBorders>
            <w:shd w:val="clear" w:color="auto" w:fill="auto"/>
            <w:noWrap/>
            <w:vAlign w:val="center"/>
          </w:tcPr>
          <w:p w14:paraId="2BA9114A" w14:textId="33E282FA"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0,31</w:t>
            </w:r>
          </w:p>
        </w:tc>
        <w:tc>
          <w:tcPr>
            <w:tcW w:w="1099" w:type="pct"/>
            <w:tcBorders>
              <w:top w:val="nil"/>
              <w:left w:val="nil"/>
              <w:bottom w:val="single" w:sz="4" w:space="0" w:color="auto"/>
              <w:right w:val="single" w:sz="4" w:space="0" w:color="auto"/>
            </w:tcBorders>
            <w:shd w:val="clear" w:color="auto" w:fill="auto"/>
            <w:vAlign w:val="center"/>
          </w:tcPr>
          <w:p w14:paraId="10091987" w14:textId="66C0C25A"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Hải Ninh</w:t>
            </w:r>
          </w:p>
        </w:tc>
      </w:tr>
      <w:tr w:rsidR="00390C37" w:rsidRPr="00531F57" w14:paraId="157036AA" w14:textId="77777777" w:rsidTr="00D77923">
        <w:trPr>
          <w:trHeight w:val="44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528E4E40" w14:textId="1ACBDE1F"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40</w:t>
            </w:r>
          </w:p>
        </w:tc>
        <w:tc>
          <w:tcPr>
            <w:tcW w:w="2984" w:type="pct"/>
            <w:tcBorders>
              <w:top w:val="nil"/>
              <w:left w:val="nil"/>
              <w:bottom w:val="single" w:sz="4" w:space="0" w:color="auto"/>
              <w:right w:val="single" w:sz="4" w:space="0" w:color="auto"/>
            </w:tcBorders>
            <w:shd w:val="clear" w:color="auto" w:fill="auto"/>
            <w:vAlign w:val="center"/>
          </w:tcPr>
          <w:p w14:paraId="385CCCDC" w14:textId="32804A34"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Xây dựng Hạ tầng kỹ thuật tái định cư và khu dân cư thôn Tân Định - Hiển Trung xã Hải Ninh</w:t>
            </w:r>
          </w:p>
        </w:tc>
        <w:tc>
          <w:tcPr>
            <w:tcW w:w="615" w:type="pct"/>
            <w:tcBorders>
              <w:top w:val="nil"/>
              <w:left w:val="nil"/>
              <w:bottom w:val="single" w:sz="4" w:space="0" w:color="auto"/>
              <w:right w:val="single" w:sz="4" w:space="0" w:color="auto"/>
            </w:tcBorders>
            <w:shd w:val="clear" w:color="auto" w:fill="auto"/>
            <w:noWrap/>
            <w:vAlign w:val="center"/>
          </w:tcPr>
          <w:p w14:paraId="5B2BE511" w14:textId="14AD2D7F"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1,39</w:t>
            </w:r>
          </w:p>
        </w:tc>
        <w:tc>
          <w:tcPr>
            <w:tcW w:w="1099" w:type="pct"/>
            <w:tcBorders>
              <w:top w:val="nil"/>
              <w:left w:val="nil"/>
              <w:bottom w:val="single" w:sz="4" w:space="0" w:color="auto"/>
              <w:right w:val="single" w:sz="4" w:space="0" w:color="auto"/>
            </w:tcBorders>
            <w:shd w:val="clear" w:color="auto" w:fill="auto"/>
            <w:vAlign w:val="center"/>
          </w:tcPr>
          <w:p w14:paraId="3DFFB284" w14:textId="57BDB8C1"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Hải Ninh</w:t>
            </w:r>
          </w:p>
        </w:tc>
      </w:tr>
      <w:tr w:rsidR="00390C37" w:rsidRPr="00531F57" w14:paraId="7C4F8052" w14:textId="77777777" w:rsidTr="00D77923">
        <w:trPr>
          <w:trHeight w:val="503"/>
        </w:trPr>
        <w:tc>
          <w:tcPr>
            <w:tcW w:w="302" w:type="pct"/>
            <w:tcBorders>
              <w:top w:val="nil"/>
              <w:left w:val="single" w:sz="4" w:space="0" w:color="auto"/>
              <w:bottom w:val="single" w:sz="4" w:space="0" w:color="auto"/>
              <w:right w:val="single" w:sz="4" w:space="0" w:color="auto"/>
            </w:tcBorders>
            <w:shd w:val="clear" w:color="auto" w:fill="auto"/>
            <w:noWrap/>
            <w:vAlign w:val="center"/>
          </w:tcPr>
          <w:p w14:paraId="0CEDE0E4" w14:textId="6A216309"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41</w:t>
            </w:r>
          </w:p>
        </w:tc>
        <w:tc>
          <w:tcPr>
            <w:tcW w:w="2984" w:type="pct"/>
            <w:tcBorders>
              <w:top w:val="nil"/>
              <w:left w:val="nil"/>
              <w:bottom w:val="single" w:sz="4" w:space="0" w:color="auto"/>
              <w:right w:val="single" w:sz="4" w:space="0" w:color="auto"/>
            </w:tcBorders>
            <w:shd w:val="clear" w:color="auto" w:fill="auto"/>
            <w:vAlign w:val="center"/>
          </w:tcPr>
          <w:p w14:paraId="1CD94919" w14:textId="62BFFE57" w:rsidR="00390C37" w:rsidRPr="00531F57" w:rsidRDefault="00390C37" w:rsidP="00390C37">
            <w:pPr>
              <w:spacing w:before="0" w:after="0"/>
              <w:ind w:firstLine="0"/>
              <w:jc w:val="left"/>
              <w:rPr>
                <w:rFonts w:eastAsia="Times New Roman" w:cs="Times New Roman"/>
                <w:color w:val="000000"/>
                <w:spacing w:val="-6"/>
                <w:kern w:val="0"/>
                <w:sz w:val="24"/>
                <w:szCs w:val="24"/>
                <w:lang w:val="en-US"/>
                <w14:ligatures w14:val="none"/>
              </w:rPr>
            </w:pPr>
            <w:r w:rsidRPr="008F04EF">
              <w:rPr>
                <w:rFonts w:eastAsia="Times New Roman"/>
                <w:color w:val="000000"/>
                <w:spacing w:val="-6"/>
                <w:sz w:val="24"/>
                <w:szCs w:val="24"/>
              </w:rPr>
              <w:t>Hạ tầng kỹ thuật phát triển quỹ đất cụm trung tâm (Vùng đất lăng thôn Trường Niên)</w:t>
            </w:r>
          </w:p>
        </w:tc>
        <w:tc>
          <w:tcPr>
            <w:tcW w:w="615" w:type="pct"/>
            <w:tcBorders>
              <w:top w:val="nil"/>
              <w:left w:val="nil"/>
              <w:bottom w:val="single" w:sz="4" w:space="0" w:color="auto"/>
              <w:right w:val="single" w:sz="4" w:space="0" w:color="auto"/>
            </w:tcBorders>
            <w:shd w:val="clear" w:color="auto" w:fill="auto"/>
            <w:noWrap/>
            <w:vAlign w:val="center"/>
          </w:tcPr>
          <w:p w14:paraId="56D5F562" w14:textId="18D719E9"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2,75</w:t>
            </w:r>
          </w:p>
        </w:tc>
        <w:tc>
          <w:tcPr>
            <w:tcW w:w="1099" w:type="pct"/>
            <w:tcBorders>
              <w:top w:val="nil"/>
              <w:left w:val="nil"/>
              <w:bottom w:val="single" w:sz="4" w:space="0" w:color="auto"/>
              <w:right w:val="single" w:sz="4" w:space="0" w:color="auto"/>
            </w:tcBorders>
            <w:shd w:val="clear" w:color="auto" w:fill="auto"/>
            <w:vAlign w:val="center"/>
          </w:tcPr>
          <w:p w14:paraId="69339E5F" w14:textId="03F5693F"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Hàm Ninh</w:t>
            </w:r>
          </w:p>
        </w:tc>
      </w:tr>
      <w:tr w:rsidR="00390C37" w:rsidRPr="00531F57" w14:paraId="31EE1650" w14:textId="77777777" w:rsidTr="00D77923">
        <w:trPr>
          <w:trHeight w:val="485"/>
        </w:trPr>
        <w:tc>
          <w:tcPr>
            <w:tcW w:w="302" w:type="pct"/>
            <w:tcBorders>
              <w:top w:val="nil"/>
              <w:left w:val="single" w:sz="4" w:space="0" w:color="auto"/>
              <w:bottom w:val="single" w:sz="4" w:space="0" w:color="auto"/>
              <w:right w:val="single" w:sz="4" w:space="0" w:color="auto"/>
            </w:tcBorders>
            <w:shd w:val="clear" w:color="auto" w:fill="auto"/>
            <w:noWrap/>
            <w:vAlign w:val="center"/>
          </w:tcPr>
          <w:p w14:paraId="10FAB384" w14:textId="5B8D13A6"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42</w:t>
            </w:r>
          </w:p>
        </w:tc>
        <w:tc>
          <w:tcPr>
            <w:tcW w:w="2984" w:type="pct"/>
            <w:tcBorders>
              <w:top w:val="nil"/>
              <w:left w:val="nil"/>
              <w:bottom w:val="single" w:sz="4" w:space="0" w:color="auto"/>
              <w:right w:val="single" w:sz="4" w:space="0" w:color="auto"/>
            </w:tcBorders>
            <w:shd w:val="clear" w:color="auto" w:fill="auto"/>
            <w:vAlign w:val="center"/>
          </w:tcPr>
          <w:p w14:paraId="7CC58DD1" w14:textId="46DD5DBC" w:rsidR="00390C37" w:rsidRPr="00531F57" w:rsidRDefault="00390C37" w:rsidP="00390C37">
            <w:pPr>
              <w:spacing w:before="0" w:after="0"/>
              <w:ind w:firstLine="0"/>
              <w:jc w:val="left"/>
              <w:rPr>
                <w:rFonts w:eastAsia="Times New Roman" w:cs="Times New Roman"/>
                <w:color w:val="000000"/>
                <w:spacing w:val="-6"/>
                <w:kern w:val="0"/>
                <w:sz w:val="24"/>
                <w:szCs w:val="24"/>
                <w:lang w:val="en-US"/>
                <w14:ligatures w14:val="none"/>
              </w:rPr>
            </w:pPr>
            <w:r w:rsidRPr="008F04EF">
              <w:rPr>
                <w:rFonts w:eastAsia="Times New Roman"/>
                <w:color w:val="000000"/>
                <w:spacing w:val="-6"/>
                <w:sz w:val="24"/>
                <w:szCs w:val="24"/>
              </w:rPr>
              <w:t>Hạ tầng kỹ thuật phát triển quỹ đất cụm trung tâm (Vùng đất lăng thôn Trường Niên), xã Hàm Ninh</w:t>
            </w:r>
          </w:p>
        </w:tc>
        <w:tc>
          <w:tcPr>
            <w:tcW w:w="615" w:type="pct"/>
            <w:tcBorders>
              <w:top w:val="nil"/>
              <w:left w:val="nil"/>
              <w:bottom w:val="single" w:sz="4" w:space="0" w:color="auto"/>
              <w:right w:val="single" w:sz="4" w:space="0" w:color="auto"/>
            </w:tcBorders>
            <w:shd w:val="clear" w:color="auto" w:fill="auto"/>
            <w:noWrap/>
            <w:vAlign w:val="center"/>
          </w:tcPr>
          <w:p w14:paraId="41DE73FA" w14:textId="044E83A6"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1,53</w:t>
            </w:r>
          </w:p>
        </w:tc>
        <w:tc>
          <w:tcPr>
            <w:tcW w:w="1099" w:type="pct"/>
            <w:tcBorders>
              <w:top w:val="nil"/>
              <w:left w:val="nil"/>
              <w:bottom w:val="single" w:sz="4" w:space="0" w:color="auto"/>
              <w:right w:val="single" w:sz="4" w:space="0" w:color="auto"/>
            </w:tcBorders>
            <w:shd w:val="clear" w:color="auto" w:fill="auto"/>
            <w:vAlign w:val="center"/>
          </w:tcPr>
          <w:p w14:paraId="0E140AC6" w14:textId="2229FEE1"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Hàm Ninh</w:t>
            </w:r>
          </w:p>
        </w:tc>
      </w:tr>
      <w:tr w:rsidR="00390C37" w:rsidRPr="00531F57" w14:paraId="23DE8D2F" w14:textId="77777777" w:rsidTr="00D77923">
        <w:trPr>
          <w:trHeight w:val="377"/>
        </w:trPr>
        <w:tc>
          <w:tcPr>
            <w:tcW w:w="302" w:type="pct"/>
            <w:tcBorders>
              <w:top w:val="nil"/>
              <w:left w:val="single" w:sz="4" w:space="0" w:color="auto"/>
              <w:bottom w:val="single" w:sz="4" w:space="0" w:color="auto"/>
              <w:right w:val="single" w:sz="4" w:space="0" w:color="auto"/>
            </w:tcBorders>
            <w:shd w:val="clear" w:color="auto" w:fill="auto"/>
            <w:noWrap/>
            <w:vAlign w:val="center"/>
          </w:tcPr>
          <w:p w14:paraId="15DAC060" w14:textId="3903E698"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43</w:t>
            </w:r>
          </w:p>
        </w:tc>
        <w:tc>
          <w:tcPr>
            <w:tcW w:w="2984" w:type="pct"/>
            <w:tcBorders>
              <w:top w:val="nil"/>
              <w:left w:val="nil"/>
              <w:bottom w:val="single" w:sz="4" w:space="0" w:color="auto"/>
              <w:right w:val="single" w:sz="4" w:space="0" w:color="auto"/>
            </w:tcBorders>
            <w:shd w:val="clear" w:color="auto" w:fill="auto"/>
            <w:vAlign w:val="center"/>
          </w:tcPr>
          <w:p w14:paraId="0412D707" w14:textId="00429E6F" w:rsidR="00390C37" w:rsidRPr="00531F57" w:rsidRDefault="00390C37" w:rsidP="00390C37">
            <w:pPr>
              <w:spacing w:before="0" w:after="0"/>
              <w:ind w:firstLine="0"/>
              <w:jc w:val="left"/>
              <w:rPr>
                <w:rFonts w:eastAsia="Times New Roman" w:cs="Times New Roman"/>
                <w:color w:val="000000"/>
                <w:spacing w:val="-6"/>
                <w:kern w:val="0"/>
                <w:sz w:val="24"/>
                <w:szCs w:val="24"/>
                <w:lang w:val="en-US"/>
                <w14:ligatures w14:val="none"/>
              </w:rPr>
            </w:pPr>
            <w:r w:rsidRPr="008F04EF">
              <w:rPr>
                <w:rFonts w:eastAsia="Times New Roman"/>
                <w:color w:val="000000"/>
                <w:spacing w:val="-6"/>
                <w:sz w:val="24"/>
                <w:szCs w:val="24"/>
              </w:rPr>
              <w:t>Phát triển quỹ đất ở tại xã Hàm Ninh, huyện Quảng Ninh, tỉnh Quảng Bình</w:t>
            </w:r>
          </w:p>
        </w:tc>
        <w:tc>
          <w:tcPr>
            <w:tcW w:w="615" w:type="pct"/>
            <w:tcBorders>
              <w:top w:val="nil"/>
              <w:left w:val="nil"/>
              <w:bottom w:val="single" w:sz="4" w:space="0" w:color="auto"/>
              <w:right w:val="single" w:sz="4" w:space="0" w:color="auto"/>
            </w:tcBorders>
            <w:shd w:val="clear" w:color="auto" w:fill="auto"/>
            <w:noWrap/>
            <w:vAlign w:val="center"/>
          </w:tcPr>
          <w:p w14:paraId="61CFEB34" w14:textId="15E6A7D2"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0,33</w:t>
            </w:r>
          </w:p>
        </w:tc>
        <w:tc>
          <w:tcPr>
            <w:tcW w:w="1099" w:type="pct"/>
            <w:tcBorders>
              <w:top w:val="nil"/>
              <w:left w:val="nil"/>
              <w:bottom w:val="single" w:sz="4" w:space="0" w:color="auto"/>
              <w:right w:val="single" w:sz="4" w:space="0" w:color="auto"/>
            </w:tcBorders>
            <w:shd w:val="clear" w:color="auto" w:fill="auto"/>
            <w:vAlign w:val="center"/>
          </w:tcPr>
          <w:p w14:paraId="007F048F" w14:textId="1CCD38FB"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Hàm Ninh</w:t>
            </w:r>
          </w:p>
        </w:tc>
      </w:tr>
      <w:tr w:rsidR="00390C37" w:rsidRPr="00531F57" w14:paraId="638FAE5E" w14:textId="77777777" w:rsidTr="00D77923">
        <w:trPr>
          <w:trHeight w:val="35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2BDB1680" w14:textId="5BAF2E1A"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44</w:t>
            </w:r>
          </w:p>
        </w:tc>
        <w:tc>
          <w:tcPr>
            <w:tcW w:w="2984" w:type="pct"/>
            <w:tcBorders>
              <w:top w:val="nil"/>
              <w:left w:val="nil"/>
              <w:bottom w:val="single" w:sz="4" w:space="0" w:color="auto"/>
              <w:right w:val="single" w:sz="4" w:space="0" w:color="auto"/>
            </w:tcBorders>
            <w:shd w:val="clear" w:color="auto" w:fill="auto"/>
            <w:vAlign w:val="center"/>
          </w:tcPr>
          <w:p w14:paraId="0EFAE3FD" w14:textId="0F280D48" w:rsidR="00390C37" w:rsidRPr="00531F57" w:rsidRDefault="00390C37" w:rsidP="00390C37">
            <w:pPr>
              <w:spacing w:before="0" w:after="0"/>
              <w:ind w:firstLine="0"/>
              <w:jc w:val="left"/>
              <w:rPr>
                <w:rFonts w:eastAsia="Times New Roman" w:cs="Times New Roman"/>
                <w:color w:val="000000"/>
                <w:spacing w:val="-6"/>
                <w:kern w:val="0"/>
                <w:sz w:val="24"/>
                <w:szCs w:val="24"/>
                <w:lang w:val="en-US"/>
                <w14:ligatures w14:val="none"/>
              </w:rPr>
            </w:pPr>
            <w:r w:rsidRPr="008F04EF">
              <w:rPr>
                <w:rFonts w:eastAsia="Times New Roman"/>
                <w:color w:val="000000"/>
                <w:spacing w:val="-6"/>
                <w:sz w:val="24"/>
                <w:szCs w:val="24"/>
              </w:rPr>
              <w:t>Phát triển quỹ đất xen kẻ trong khu dân cư thôn Quyết Tiến</w:t>
            </w:r>
          </w:p>
        </w:tc>
        <w:tc>
          <w:tcPr>
            <w:tcW w:w="615" w:type="pct"/>
            <w:tcBorders>
              <w:top w:val="nil"/>
              <w:left w:val="nil"/>
              <w:bottom w:val="single" w:sz="4" w:space="0" w:color="auto"/>
              <w:right w:val="single" w:sz="4" w:space="0" w:color="auto"/>
            </w:tcBorders>
            <w:shd w:val="clear" w:color="auto" w:fill="auto"/>
            <w:noWrap/>
            <w:vAlign w:val="center"/>
          </w:tcPr>
          <w:p w14:paraId="4A091493" w14:textId="1C631E36"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0,11</w:t>
            </w:r>
          </w:p>
        </w:tc>
        <w:tc>
          <w:tcPr>
            <w:tcW w:w="1099" w:type="pct"/>
            <w:tcBorders>
              <w:top w:val="nil"/>
              <w:left w:val="nil"/>
              <w:bottom w:val="single" w:sz="4" w:space="0" w:color="auto"/>
              <w:right w:val="single" w:sz="4" w:space="0" w:color="auto"/>
            </w:tcBorders>
            <w:shd w:val="clear" w:color="auto" w:fill="auto"/>
            <w:vAlign w:val="center"/>
          </w:tcPr>
          <w:p w14:paraId="59671B50" w14:textId="6547C2E2"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Hàm Ninh</w:t>
            </w:r>
          </w:p>
        </w:tc>
      </w:tr>
      <w:tr w:rsidR="00390C37" w:rsidRPr="00531F57" w14:paraId="6653B849" w14:textId="77777777" w:rsidTr="00D77923">
        <w:trPr>
          <w:trHeight w:val="35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1A2131FB" w14:textId="2A0CA365"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45</w:t>
            </w:r>
          </w:p>
        </w:tc>
        <w:tc>
          <w:tcPr>
            <w:tcW w:w="2984" w:type="pct"/>
            <w:tcBorders>
              <w:top w:val="nil"/>
              <w:left w:val="nil"/>
              <w:bottom w:val="single" w:sz="4" w:space="0" w:color="auto"/>
              <w:right w:val="single" w:sz="4" w:space="0" w:color="auto"/>
            </w:tcBorders>
            <w:shd w:val="clear" w:color="auto" w:fill="auto"/>
            <w:vAlign w:val="center"/>
          </w:tcPr>
          <w:p w14:paraId="068717E5" w14:textId="0D4DA43E"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Xây dựng Hạ tầng kỹ thuật Khu dân cư Hàm Hòa, xã Hàm Ninh, huyện Quảng Ninh (Giai đoạn 1)</w:t>
            </w:r>
          </w:p>
        </w:tc>
        <w:tc>
          <w:tcPr>
            <w:tcW w:w="615" w:type="pct"/>
            <w:tcBorders>
              <w:top w:val="nil"/>
              <w:left w:val="nil"/>
              <w:bottom w:val="single" w:sz="4" w:space="0" w:color="auto"/>
              <w:right w:val="single" w:sz="4" w:space="0" w:color="auto"/>
            </w:tcBorders>
            <w:shd w:val="clear" w:color="auto" w:fill="auto"/>
            <w:noWrap/>
            <w:vAlign w:val="center"/>
          </w:tcPr>
          <w:p w14:paraId="07AC5807" w14:textId="55D35B27"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1,28</w:t>
            </w:r>
          </w:p>
        </w:tc>
        <w:tc>
          <w:tcPr>
            <w:tcW w:w="1099" w:type="pct"/>
            <w:tcBorders>
              <w:top w:val="nil"/>
              <w:left w:val="nil"/>
              <w:bottom w:val="single" w:sz="4" w:space="0" w:color="auto"/>
              <w:right w:val="single" w:sz="4" w:space="0" w:color="auto"/>
            </w:tcBorders>
            <w:shd w:val="clear" w:color="auto" w:fill="auto"/>
            <w:vAlign w:val="center"/>
          </w:tcPr>
          <w:p w14:paraId="79B9C1FB" w14:textId="0CA11628"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Hàm Ninh</w:t>
            </w:r>
          </w:p>
        </w:tc>
      </w:tr>
      <w:tr w:rsidR="00390C37" w:rsidRPr="00531F57" w14:paraId="037E9C85" w14:textId="77777777" w:rsidTr="00D77923">
        <w:trPr>
          <w:trHeight w:val="422"/>
        </w:trPr>
        <w:tc>
          <w:tcPr>
            <w:tcW w:w="302" w:type="pct"/>
            <w:tcBorders>
              <w:top w:val="nil"/>
              <w:left w:val="single" w:sz="4" w:space="0" w:color="auto"/>
              <w:bottom w:val="single" w:sz="4" w:space="0" w:color="auto"/>
              <w:right w:val="single" w:sz="4" w:space="0" w:color="auto"/>
            </w:tcBorders>
            <w:shd w:val="clear" w:color="auto" w:fill="auto"/>
            <w:noWrap/>
            <w:vAlign w:val="center"/>
          </w:tcPr>
          <w:p w14:paraId="34D1BD55" w14:textId="7946CB08"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46</w:t>
            </w:r>
          </w:p>
        </w:tc>
        <w:tc>
          <w:tcPr>
            <w:tcW w:w="2984" w:type="pct"/>
            <w:tcBorders>
              <w:top w:val="nil"/>
              <w:left w:val="nil"/>
              <w:bottom w:val="single" w:sz="4" w:space="0" w:color="auto"/>
              <w:right w:val="single" w:sz="4" w:space="0" w:color="auto"/>
            </w:tcBorders>
            <w:shd w:val="clear" w:color="auto" w:fill="auto"/>
            <w:vAlign w:val="center"/>
          </w:tcPr>
          <w:p w14:paraId="6D594689" w14:textId="7D5F60FC"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Hạ tầng kỹ thuật khu dân cư Nam Cổ Hiền, xã Hiền Ninh (giai đoạn 1)</w:t>
            </w:r>
          </w:p>
        </w:tc>
        <w:tc>
          <w:tcPr>
            <w:tcW w:w="615" w:type="pct"/>
            <w:tcBorders>
              <w:top w:val="nil"/>
              <w:left w:val="nil"/>
              <w:bottom w:val="single" w:sz="4" w:space="0" w:color="auto"/>
              <w:right w:val="single" w:sz="4" w:space="0" w:color="auto"/>
            </w:tcBorders>
            <w:shd w:val="clear" w:color="auto" w:fill="auto"/>
            <w:noWrap/>
            <w:vAlign w:val="center"/>
          </w:tcPr>
          <w:p w14:paraId="14F3DBC0" w14:textId="7C049476"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1,78</w:t>
            </w:r>
          </w:p>
        </w:tc>
        <w:tc>
          <w:tcPr>
            <w:tcW w:w="1099" w:type="pct"/>
            <w:tcBorders>
              <w:top w:val="nil"/>
              <w:left w:val="nil"/>
              <w:bottom w:val="single" w:sz="4" w:space="0" w:color="auto"/>
              <w:right w:val="single" w:sz="4" w:space="0" w:color="auto"/>
            </w:tcBorders>
            <w:shd w:val="clear" w:color="auto" w:fill="auto"/>
            <w:vAlign w:val="center"/>
          </w:tcPr>
          <w:p w14:paraId="6A421077" w14:textId="2F0B76DF"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Hiền Ninh</w:t>
            </w:r>
          </w:p>
        </w:tc>
      </w:tr>
      <w:tr w:rsidR="00390C37" w:rsidRPr="00531F57" w14:paraId="140186E7" w14:textId="77777777" w:rsidTr="00D77923">
        <w:trPr>
          <w:trHeight w:val="63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2B475463" w14:textId="48B07CB0"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47</w:t>
            </w:r>
          </w:p>
        </w:tc>
        <w:tc>
          <w:tcPr>
            <w:tcW w:w="2984" w:type="pct"/>
            <w:tcBorders>
              <w:top w:val="nil"/>
              <w:left w:val="nil"/>
              <w:bottom w:val="single" w:sz="4" w:space="0" w:color="auto"/>
              <w:right w:val="single" w:sz="4" w:space="0" w:color="auto"/>
            </w:tcBorders>
            <w:shd w:val="clear" w:color="auto" w:fill="auto"/>
            <w:vAlign w:val="center"/>
          </w:tcPr>
          <w:p w14:paraId="6A7D2B09" w14:textId="2BF820BC"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Khu tái định cư và khu dân cư thôn Long Đại xã Hiền Ninh, huyện Quảng Ninh (phục vụ GPMB dự án đường bộ Cao tốc Bắc Nam phía Đông giai đoạn năm 2021-2025)</w:t>
            </w:r>
          </w:p>
        </w:tc>
        <w:tc>
          <w:tcPr>
            <w:tcW w:w="615" w:type="pct"/>
            <w:tcBorders>
              <w:top w:val="nil"/>
              <w:left w:val="nil"/>
              <w:bottom w:val="single" w:sz="4" w:space="0" w:color="auto"/>
              <w:right w:val="single" w:sz="4" w:space="0" w:color="auto"/>
            </w:tcBorders>
            <w:shd w:val="clear" w:color="auto" w:fill="auto"/>
            <w:noWrap/>
            <w:vAlign w:val="center"/>
          </w:tcPr>
          <w:p w14:paraId="5EE8E6A3" w14:textId="23F28E0A"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0,17</w:t>
            </w:r>
          </w:p>
        </w:tc>
        <w:tc>
          <w:tcPr>
            <w:tcW w:w="1099" w:type="pct"/>
            <w:tcBorders>
              <w:top w:val="nil"/>
              <w:left w:val="nil"/>
              <w:bottom w:val="single" w:sz="4" w:space="0" w:color="auto"/>
              <w:right w:val="single" w:sz="4" w:space="0" w:color="auto"/>
            </w:tcBorders>
            <w:shd w:val="clear" w:color="auto" w:fill="auto"/>
            <w:vAlign w:val="center"/>
          </w:tcPr>
          <w:p w14:paraId="27E4EA69" w14:textId="48FEE9C0"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Hiền Ninh</w:t>
            </w:r>
          </w:p>
        </w:tc>
      </w:tr>
      <w:tr w:rsidR="00390C37" w:rsidRPr="00531F57" w14:paraId="5CA722A2" w14:textId="77777777" w:rsidTr="00D77923">
        <w:trPr>
          <w:trHeight w:val="431"/>
        </w:trPr>
        <w:tc>
          <w:tcPr>
            <w:tcW w:w="302" w:type="pct"/>
            <w:tcBorders>
              <w:top w:val="nil"/>
              <w:left w:val="single" w:sz="4" w:space="0" w:color="auto"/>
              <w:bottom w:val="single" w:sz="4" w:space="0" w:color="auto"/>
              <w:right w:val="single" w:sz="4" w:space="0" w:color="auto"/>
            </w:tcBorders>
            <w:shd w:val="clear" w:color="auto" w:fill="auto"/>
            <w:noWrap/>
            <w:vAlign w:val="center"/>
          </w:tcPr>
          <w:p w14:paraId="19A10DB5" w14:textId="7E87D7B9"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48</w:t>
            </w:r>
          </w:p>
        </w:tc>
        <w:tc>
          <w:tcPr>
            <w:tcW w:w="2984" w:type="pct"/>
            <w:tcBorders>
              <w:top w:val="nil"/>
              <w:left w:val="nil"/>
              <w:bottom w:val="single" w:sz="4" w:space="0" w:color="auto"/>
              <w:right w:val="single" w:sz="4" w:space="0" w:color="auto"/>
            </w:tcBorders>
            <w:shd w:val="clear" w:color="auto" w:fill="auto"/>
            <w:vAlign w:val="center"/>
          </w:tcPr>
          <w:p w14:paraId="52979EA9" w14:textId="1158BF88"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Phát triển quỹ đất tại thôn Bắc Cổ Hiền, thôn Long Đại, xã Hiền Ninh</w:t>
            </w:r>
          </w:p>
        </w:tc>
        <w:tc>
          <w:tcPr>
            <w:tcW w:w="615" w:type="pct"/>
            <w:tcBorders>
              <w:top w:val="nil"/>
              <w:left w:val="nil"/>
              <w:bottom w:val="single" w:sz="4" w:space="0" w:color="auto"/>
              <w:right w:val="single" w:sz="4" w:space="0" w:color="auto"/>
            </w:tcBorders>
            <w:shd w:val="clear" w:color="auto" w:fill="auto"/>
            <w:noWrap/>
            <w:vAlign w:val="center"/>
          </w:tcPr>
          <w:p w14:paraId="1DAEA54B" w14:textId="03605057"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0,37</w:t>
            </w:r>
          </w:p>
        </w:tc>
        <w:tc>
          <w:tcPr>
            <w:tcW w:w="1099" w:type="pct"/>
            <w:tcBorders>
              <w:top w:val="nil"/>
              <w:left w:val="nil"/>
              <w:bottom w:val="single" w:sz="4" w:space="0" w:color="auto"/>
              <w:right w:val="single" w:sz="4" w:space="0" w:color="auto"/>
            </w:tcBorders>
            <w:shd w:val="clear" w:color="auto" w:fill="auto"/>
            <w:vAlign w:val="center"/>
          </w:tcPr>
          <w:p w14:paraId="5007F74D" w14:textId="34E4AA4C"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Hiền Ninh</w:t>
            </w:r>
          </w:p>
        </w:tc>
      </w:tr>
      <w:tr w:rsidR="00390C37" w:rsidRPr="00531F57" w14:paraId="0C766FAC" w14:textId="77777777" w:rsidTr="00D77923">
        <w:trPr>
          <w:trHeight w:val="287"/>
        </w:trPr>
        <w:tc>
          <w:tcPr>
            <w:tcW w:w="302" w:type="pct"/>
            <w:tcBorders>
              <w:top w:val="nil"/>
              <w:left w:val="single" w:sz="4" w:space="0" w:color="auto"/>
              <w:bottom w:val="single" w:sz="4" w:space="0" w:color="auto"/>
              <w:right w:val="single" w:sz="4" w:space="0" w:color="auto"/>
            </w:tcBorders>
            <w:shd w:val="clear" w:color="auto" w:fill="auto"/>
            <w:noWrap/>
            <w:vAlign w:val="center"/>
          </w:tcPr>
          <w:p w14:paraId="12E87CA4" w14:textId="389BAC41"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49</w:t>
            </w:r>
          </w:p>
        </w:tc>
        <w:tc>
          <w:tcPr>
            <w:tcW w:w="2984" w:type="pct"/>
            <w:tcBorders>
              <w:top w:val="nil"/>
              <w:left w:val="nil"/>
              <w:bottom w:val="single" w:sz="4" w:space="0" w:color="auto"/>
              <w:right w:val="single" w:sz="4" w:space="0" w:color="auto"/>
            </w:tcBorders>
            <w:shd w:val="clear" w:color="auto" w:fill="auto"/>
            <w:vAlign w:val="center"/>
          </w:tcPr>
          <w:p w14:paraId="7C02669B" w14:textId="016EB541"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Phát triển quỹ đất tại thôn Long Đại, xã Hiền Ninh</w:t>
            </w:r>
          </w:p>
        </w:tc>
        <w:tc>
          <w:tcPr>
            <w:tcW w:w="615" w:type="pct"/>
            <w:tcBorders>
              <w:top w:val="nil"/>
              <w:left w:val="nil"/>
              <w:bottom w:val="single" w:sz="4" w:space="0" w:color="auto"/>
              <w:right w:val="single" w:sz="4" w:space="0" w:color="auto"/>
            </w:tcBorders>
            <w:shd w:val="clear" w:color="auto" w:fill="auto"/>
            <w:noWrap/>
            <w:vAlign w:val="center"/>
          </w:tcPr>
          <w:p w14:paraId="03275002" w14:textId="2FA9B596"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0,40</w:t>
            </w:r>
          </w:p>
        </w:tc>
        <w:tc>
          <w:tcPr>
            <w:tcW w:w="1099" w:type="pct"/>
            <w:tcBorders>
              <w:top w:val="nil"/>
              <w:left w:val="nil"/>
              <w:bottom w:val="single" w:sz="4" w:space="0" w:color="auto"/>
              <w:right w:val="single" w:sz="4" w:space="0" w:color="auto"/>
            </w:tcBorders>
            <w:shd w:val="clear" w:color="auto" w:fill="auto"/>
            <w:vAlign w:val="center"/>
          </w:tcPr>
          <w:p w14:paraId="16350E68" w14:textId="7731A085"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Hiền Ninh</w:t>
            </w:r>
          </w:p>
        </w:tc>
      </w:tr>
      <w:tr w:rsidR="00390C37" w:rsidRPr="00531F57" w14:paraId="38201FE6" w14:textId="77777777" w:rsidTr="00D77923">
        <w:trPr>
          <w:trHeight w:val="315"/>
        </w:trPr>
        <w:tc>
          <w:tcPr>
            <w:tcW w:w="302" w:type="pct"/>
            <w:tcBorders>
              <w:top w:val="nil"/>
              <w:left w:val="single" w:sz="4" w:space="0" w:color="auto"/>
              <w:bottom w:val="single" w:sz="4" w:space="0" w:color="auto"/>
              <w:right w:val="single" w:sz="4" w:space="0" w:color="auto"/>
            </w:tcBorders>
            <w:shd w:val="clear" w:color="auto" w:fill="auto"/>
            <w:noWrap/>
            <w:vAlign w:val="center"/>
          </w:tcPr>
          <w:p w14:paraId="36A6D354" w14:textId="6E72B4C6"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50</w:t>
            </w:r>
          </w:p>
        </w:tc>
        <w:tc>
          <w:tcPr>
            <w:tcW w:w="2984" w:type="pct"/>
            <w:tcBorders>
              <w:top w:val="nil"/>
              <w:left w:val="nil"/>
              <w:bottom w:val="single" w:sz="4" w:space="0" w:color="auto"/>
              <w:right w:val="single" w:sz="4" w:space="0" w:color="auto"/>
            </w:tcBorders>
            <w:shd w:val="clear" w:color="auto" w:fill="auto"/>
            <w:vAlign w:val="center"/>
          </w:tcPr>
          <w:p w14:paraId="3906200C" w14:textId="018C5FFF"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Phát triển quỹ đất tại thôn Tây Cổ Hiền, xã Hiền Ninh</w:t>
            </w:r>
          </w:p>
        </w:tc>
        <w:tc>
          <w:tcPr>
            <w:tcW w:w="615" w:type="pct"/>
            <w:tcBorders>
              <w:top w:val="nil"/>
              <w:left w:val="nil"/>
              <w:bottom w:val="single" w:sz="4" w:space="0" w:color="auto"/>
              <w:right w:val="single" w:sz="4" w:space="0" w:color="auto"/>
            </w:tcBorders>
            <w:shd w:val="clear" w:color="auto" w:fill="auto"/>
            <w:noWrap/>
            <w:vAlign w:val="center"/>
          </w:tcPr>
          <w:p w14:paraId="3B0840BB" w14:textId="46B6D6EC"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0,46</w:t>
            </w:r>
          </w:p>
        </w:tc>
        <w:tc>
          <w:tcPr>
            <w:tcW w:w="1099" w:type="pct"/>
            <w:tcBorders>
              <w:top w:val="nil"/>
              <w:left w:val="nil"/>
              <w:bottom w:val="single" w:sz="4" w:space="0" w:color="auto"/>
              <w:right w:val="single" w:sz="4" w:space="0" w:color="auto"/>
            </w:tcBorders>
            <w:shd w:val="clear" w:color="auto" w:fill="auto"/>
            <w:vAlign w:val="center"/>
          </w:tcPr>
          <w:p w14:paraId="46A80DA4" w14:textId="4FD6ED9D"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Hiền Ninh</w:t>
            </w:r>
          </w:p>
        </w:tc>
      </w:tr>
      <w:tr w:rsidR="00390C37" w:rsidRPr="00531F57" w14:paraId="1C4F5D35" w14:textId="77777777" w:rsidTr="00D77923">
        <w:trPr>
          <w:trHeight w:val="57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437493CB" w14:textId="0BEE689B"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51</w:t>
            </w:r>
          </w:p>
        </w:tc>
        <w:tc>
          <w:tcPr>
            <w:tcW w:w="2984" w:type="pct"/>
            <w:tcBorders>
              <w:top w:val="nil"/>
              <w:left w:val="nil"/>
              <w:bottom w:val="single" w:sz="4" w:space="0" w:color="auto"/>
              <w:right w:val="single" w:sz="4" w:space="0" w:color="auto"/>
            </w:tcBorders>
            <w:shd w:val="clear" w:color="auto" w:fill="auto"/>
            <w:vAlign w:val="center"/>
          </w:tcPr>
          <w:p w14:paraId="6A56B965" w14:textId="43DC8305"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Phát triển quỹ đất ở xen kẽ khu dân cư tại xã Tân Ninh, huyện Quảng Ninh, tỉnh Quảng Bình</w:t>
            </w:r>
          </w:p>
        </w:tc>
        <w:tc>
          <w:tcPr>
            <w:tcW w:w="615" w:type="pct"/>
            <w:tcBorders>
              <w:top w:val="nil"/>
              <w:left w:val="nil"/>
              <w:bottom w:val="single" w:sz="4" w:space="0" w:color="auto"/>
              <w:right w:val="single" w:sz="4" w:space="0" w:color="auto"/>
            </w:tcBorders>
            <w:shd w:val="clear" w:color="auto" w:fill="auto"/>
            <w:noWrap/>
            <w:vAlign w:val="center"/>
          </w:tcPr>
          <w:p w14:paraId="1C13520D" w14:textId="47D9D55B"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0,04</w:t>
            </w:r>
          </w:p>
        </w:tc>
        <w:tc>
          <w:tcPr>
            <w:tcW w:w="1099" w:type="pct"/>
            <w:tcBorders>
              <w:top w:val="nil"/>
              <w:left w:val="nil"/>
              <w:bottom w:val="single" w:sz="4" w:space="0" w:color="auto"/>
              <w:right w:val="single" w:sz="4" w:space="0" w:color="auto"/>
            </w:tcBorders>
            <w:shd w:val="clear" w:color="auto" w:fill="auto"/>
            <w:vAlign w:val="center"/>
          </w:tcPr>
          <w:p w14:paraId="2C3F87F4" w14:textId="0923965E"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Tân Ninh</w:t>
            </w:r>
          </w:p>
        </w:tc>
      </w:tr>
      <w:tr w:rsidR="00390C37" w:rsidRPr="00531F57" w14:paraId="605F5E30" w14:textId="77777777" w:rsidTr="00D77923">
        <w:trPr>
          <w:trHeight w:val="315"/>
        </w:trPr>
        <w:tc>
          <w:tcPr>
            <w:tcW w:w="302" w:type="pct"/>
            <w:tcBorders>
              <w:top w:val="nil"/>
              <w:left w:val="single" w:sz="4" w:space="0" w:color="auto"/>
              <w:bottom w:val="single" w:sz="4" w:space="0" w:color="auto"/>
              <w:right w:val="single" w:sz="4" w:space="0" w:color="auto"/>
            </w:tcBorders>
            <w:shd w:val="clear" w:color="auto" w:fill="auto"/>
            <w:noWrap/>
            <w:vAlign w:val="center"/>
          </w:tcPr>
          <w:p w14:paraId="2BB76B42" w14:textId="4CD73A9A"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52</w:t>
            </w:r>
          </w:p>
        </w:tc>
        <w:tc>
          <w:tcPr>
            <w:tcW w:w="2984" w:type="pct"/>
            <w:tcBorders>
              <w:top w:val="nil"/>
              <w:left w:val="nil"/>
              <w:bottom w:val="single" w:sz="4" w:space="0" w:color="auto"/>
              <w:right w:val="single" w:sz="4" w:space="0" w:color="auto"/>
            </w:tcBorders>
            <w:shd w:val="clear" w:color="auto" w:fill="auto"/>
            <w:vAlign w:val="center"/>
          </w:tcPr>
          <w:p w14:paraId="369A94E0" w14:textId="507BEDED"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Di dời khẩn cấp các hộ dân bản Sắt xã Trường Sơn, huyện Quảng Ninh ra khỏi vùng có nguy cơ sạt lỡ cao</w:t>
            </w:r>
          </w:p>
        </w:tc>
        <w:tc>
          <w:tcPr>
            <w:tcW w:w="615" w:type="pct"/>
            <w:tcBorders>
              <w:top w:val="nil"/>
              <w:left w:val="nil"/>
              <w:bottom w:val="single" w:sz="4" w:space="0" w:color="auto"/>
              <w:right w:val="single" w:sz="4" w:space="0" w:color="auto"/>
            </w:tcBorders>
            <w:shd w:val="clear" w:color="auto" w:fill="auto"/>
            <w:noWrap/>
            <w:vAlign w:val="center"/>
          </w:tcPr>
          <w:p w14:paraId="634E1D4E" w14:textId="2F6E7D7A"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2,02</w:t>
            </w:r>
          </w:p>
        </w:tc>
        <w:tc>
          <w:tcPr>
            <w:tcW w:w="1099" w:type="pct"/>
            <w:tcBorders>
              <w:top w:val="nil"/>
              <w:left w:val="nil"/>
              <w:bottom w:val="single" w:sz="4" w:space="0" w:color="auto"/>
              <w:right w:val="single" w:sz="4" w:space="0" w:color="auto"/>
            </w:tcBorders>
            <w:shd w:val="clear" w:color="auto" w:fill="auto"/>
            <w:vAlign w:val="center"/>
          </w:tcPr>
          <w:p w14:paraId="46C72190" w14:textId="253E4F2D"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Trường Sơn</w:t>
            </w:r>
          </w:p>
        </w:tc>
      </w:tr>
      <w:tr w:rsidR="00390C37" w:rsidRPr="00531F57" w14:paraId="76C9954B" w14:textId="77777777" w:rsidTr="00D77923">
        <w:trPr>
          <w:trHeight w:val="315"/>
        </w:trPr>
        <w:tc>
          <w:tcPr>
            <w:tcW w:w="302" w:type="pct"/>
            <w:tcBorders>
              <w:top w:val="nil"/>
              <w:left w:val="single" w:sz="4" w:space="0" w:color="auto"/>
              <w:bottom w:val="single" w:sz="4" w:space="0" w:color="auto"/>
              <w:right w:val="single" w:sz="4" w:space="0" w:color="auto"/>
            </w:tcBorders>
            <w:shd w:val="clear" w:color="auto" w:fill="auto"/>
            <w:noWrap/>
            <w:vAlign w:val="center"/>
          </w:tcPr>
          <w:p w14:paraId="45AD3F37" w14:textId="04BCF342"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lastRenderedPageBreak/>
              <w:t>53</w:t>
            </w:r>
          </w:p>
        </w:tc>
        <w:tc>
          <w:tcPr>
            <w:tcW w:w="2984" w:type="pct"/>
            <w:tcBorders>
              <w:top w:val="nil"/>
              <w:left w:val="nil"/>
              <w:bottom w:val="single" w:sz="4" w:space="0" w:color="auto"/>
              <w:right w:val="single" w:sz="4" w:space="0" w:color="auto"/>
            </w:tcBorders>
            <w:shd w:val="clear" w:color="auto" w:fill="auto"/>
            <w:vAlign w:val="center"/>
          </w:tcPr>
          <w:p w14:paraId="225EEA6A" w14:textId="5065267C"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Dự án phát triển quỹ đất ở tại thôn Long Sơn, xã Trường Sơn, huyện Quảng Ninh, tỉnh Quảng Bình</w:t>
            </w:r>
          </w:p>
        </w:tc>
        <w:tc>
          <w:tcPr>
            <w:tcW w:w="615" w:type="pct"/>
            <w:tcBorders>
              <w:top w:val="nil"/>
              <w:left w:val="nil"/>
              <w:bottom w:val="single" w:sz="4" w:space="0" w:color="auto"/>
              <w:right w:val="single" w:sz="4" w:space="0" w:color="auto"/>
            </w:tcBorders>
            <w:shd w:val="clear" w:color="auto" w:fill="auto"/>
            <w:noWrap/>
            <w:vAlign w:val="center"/>
          </w:tcPr>
          <w:p w14:paraId="2E539849" w14:textId="495D7FFF"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0,06</w:t>
            </w:r>
          </w:p>
        </w:tc>
        <w:tc>
          <w:tcPr>
            <w:tcW w:w="1099" w:type="pct"/>
            <w:tcBorders>
              <w:top w:val="nil"/>
              <w:left w:val="nil"/>
              <w:bottom w:val="single" w:sz="4" w:space="0" w:color="auto"/>
              <w:right w:val="single" w:sz="4" w:space="0" w:color="auto"/>
            </w:tcBorders>
            <w:shd w:val="clear" w:color="auto" w:fill="auto"/>
            <w:vAlign w:val="center"/>
          </w:tcPr>
          <w:p w14:paraId="5805EFB3" w14:textId="71157990"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Trường Sơn</w:t>
            </w:r>
          </w:p>
        </w:tc>
      </w:tr>
      <w:tr w:rsidR="00390C37" w:rsidRPr="00531F57" w14:paraId="78F11CC4" w14:textId="77777777" w:rsidTr="00D77923">
        <w:trPr>
          <w:trHeight w:val="315"/>
        </w:trPr>
        <w:tc>
          <w:tcPr>
            <w:tcW w:w="302" w:type="pct"/>
            <w:tcBorders>
              <w:top w:val="nil"/>
              <w:left w:val="single" w:sz="4" w:space="0" w:color="auto"/>
              <w:bottom w:val="single" w:sz="4" w:space="0" w:color="auto"/>
              <w:right w:val="single" w:sz="4" w:space="0" w:color="auto"/>
            </w:tcBorders>
            <w:shd w:val="clear" w:color="auto" w:fill="auto"/>
            <w:noWrap/>
            <w:vAlign w:val="center"/>
          </w:tcPr>
          <w:p w14:paraId="2E715456" w14:textId="00640689"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54</w:t>
            </w:r>
          </w:p>
        </w:tc>
        <w:tc>
          <w:tcPr>
            <w:tcW w:w="2984" w:type="pct"/>
            <w:tcBorders>
              <w:top w:val="nil"/>
              <w:left w:val="nil"/>
              <w:bottom w:val="single" w:sz="4" w:space="0" w:color="auto"/>
              <w:right w:val="single" w:sz="4" w:space="0" w:color="auto"/>
            </w:tcBorders>
            <w:shd w:val="clear" w:color="auto" w:fill="auto"/>
            <w:vAlign w:val="center"/>
          </w:tcPr>
          <w:p w14:paraId="4CBD24E8" w14:textId="0759F69F"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Phát triển Quỹ đất ở tại bản Cây Cà, Cổ Tràng, Trung Sơn xã Trường Sơn</w:t>
            </w:r>
          </w:p>
        </w:tc>
        <w:tc>
          <w:tcPr>
            <w:tcW w:w="615" w:type="pct"/>
            <w:tcBorders>
              <w:top w:val="nil"/>
              <w:left w:val="nil"/>
              <w:bottom w:val="single" w:sz="4" w:space="0" w:color="auto"/>
              <w:right w:val="single" w:sz="4" w:space="0" w:color="auto"/>
            </w:tcBorders>
            <w:shd w:val="clear" w:color="auto" w:fill="auto"/>
            <w:noWrap/>
            <w:vAlign w:val="center"/>
          </w:tcPr>
          <w:p w14:paraId="0F3DC4EE" w14:textId="1F50BB99"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0,32</w:t>
            </w:r>
          </w:p>
        </w:tc>
        <w:tc>
          <w:tcPr>
            <w:tcW w:w="1099" w:type="pct"/>
            <w:tcBorders>
              <w:top w:val="nil"/>
              <w:left w:val="nil"/>
              <w:bottom w:val="single" w:sz="4" w:space="0" w:color="auto"/>
              <w:right w:val="single" w:sz="4" w:space="0" w:color="auto"/>
            </w:tcBorders>
            <w:shd w:val="clear" w:color="auto" w:fill="auto"/>
            <w:vAlign w:val="center"/>
          </w:tcPr>
          <w:p w14:paraId="4FB8A079" w14:textId="77D6AFEB"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Trường Sơn</w:t>
            </w:r>
          </w:p>
        </w:tc>
      </w:tr>
      <w:tr w:rsidR="00390C37" w:rsidRPr="00531F57" w14:paraId="462236DA" w14:textId="77777777" w:rsidTr="00D77923">
        <w:trPr>
          <w:trHeight w:val="216"/>
        </w:trPr>
        <w:tc>
          <w:tcPr>
            <w:tcW w:w="302" w:type="pct"/>
            <w:tcBorders>
              <w:top w:val="nil"/>
              <w:left w:val="single" w:sz="4" w:space="0" w:color="auto"/>
              <w:bottom w:val="single" w:sz="4" w:space="0" w:color="auto"/>
              <w:right w:val="single" w:sz="4" w:space="0" w:color="auto"/>
            </w:tcBorders>
            <w:shd w:val="clear" w:color="auto" w:fill="auto"/>
            <w:noWrap/>
            <w:vAlign w:val="center"/>
          </w:tcPr>
          <w:p w14:paraId="54E99119" w14:textId="49DE4ECE"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55</w:t>
            </w:r>
          </w:p>
        </w:tc>
        <w:tc>
          <w:tcPr>
            <w:tcW w:w="2984" w:type="pct"/>
            <w:tcBorders>
              <w:top w:val="nil"/>
              <w:left w:val="nil"/>
              <w:bottom w:val="single" w:sz="4" w:space="0" w:color="auto"/>
              <w:right w:val="single" w:sz="4" w:space="0" w:color="auto"/>
            </w:tcBorders>
            <w:shd w:val="clear" w:color="auto" w:fill="auto"/>
            <w:vAlign w:val="center"/>
          </w:tcPr>
          <w:p w14:paraId="1F705CB4" w14:textId="4B56EA8B"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Phát triển Quỹ đất ở tại thôn Long Sơn, xã Trường Sơn</w:t>
            </w:r>
          </w:p>
        </w:tc>
        <w:tc>
          <w:tcPr>
            <w:tcW w:w="615" w:type="pct"/>
            <w:tcBorders>
              <w:top w:val="nil"/>
              <w:left w:val="nil"/>
              <w:bottom w:val="single" w:sz="4" w:space="0" w:color="auto"/>
              <w:right w:val="single" w:sz="4" w:space="0" w:color="auto"/>
            </w:tcBorders>
            <w:shd w:val="clear" w:color="auto" w:fill="auto"/>
            <w:noWrap/>
            <w:vAlign w:val="center"/>
          </w:tcPr>
          <w:p w14:paraId="34A11918" w14:textId="603A8D1E"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0,06</w:t>
            </w:r>
          </w:p>
        </w:tc>
        <w:tc>
          <w:tcPr>
            <w:tcW w:w="1099" w:type="pct"/>
            <w:tcBorders>
              <w:top w:val="nil"/>
              <w:left w:val="nil"/>
              <w:bottom w:val="single" w:sz="4" w:space="0" w:color="auto"/>
              <w:right w:val="single" w:sz="4" w:space="0" w:color="auto"/>
            </w:tcBorders>
            <w:shd w:val="clear" w:color="auto" w:fill="auto"/>
            <w:vAlign w:val="center"/>
          </w:tcPr>
          <w:p w14:paraId="234C6DEF" w14:textId="7FDF8296"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Trường Sơn</w:t>
            </w:r>
          </w:p>
        </w:tc>
      </w:tr>
      <w:tr w:rsidR="00390C37" w:rsidRPr="00531F57" w14:paraId="4002C064" w14:textId="77777777" w:rsidTr="00D77923">
        <w:trPr>
          <w:trHeight w:val="315"/>
        </w:trPr>
        <w:tc>
          <w:tcPr>
            <w:tcW w:w="302" w:type="pct"/>
            <w:tcBorders>
              <w:top w:val="nil"/>
              <w:left w:val="single" w:sz="4" w:space="0" w:color="auto"/>
              <w:bottom w:val="single" w:sz="4" w:space="0" w:color="auto"/>
              <w:right w:val="single" w:sz="4" w:space="0" w:color="auto"/>
            </w:tcBorders>
            <w:shd w:val="clear" w:color="auto" w:fill="auto"/>
            <w:noWrap/>
            <w:vAlign w:val="center"/>
          </w:tcPr>
          <w:p w14:paraId="299F188C" w14:textId="2122737C"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56</w:t>
            </w:r>
          </w:p>
        </w:tc>
        <w:tc>
          <w:tcPr>
            <w:tcW w:w="2984" w:type="pct"/>
            <w:tcBorders>
              <w:top w:val="nil"/>
              <w:left w:val="nil"/>
              <w:bottom w:val="single" w:sz="4" w:space="0" w:color="auto"/>
              <w:right w:val="single" w:sz="4" w:space="0" w:color="auto"/>
            </w:tcBorders>
            <w:shd w:val="clear" w:color="auto" w:fill="auto"/>
            <w:vAlign w:val="center"/>
          </w:tcPr>
          <w:p w14:paraId="577D740C" w14:textId="5C23E233"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Xây dựng khu tái định cư, dân cư thôn Tân Sơn</w:t>
            </w:r>
          </w:p>
        </w:tc>
        <w:tc>
          <w:tcPr>
            <w:tcW w:w="615" w:type="pct"/>
            <w:tcBorders>
              <w:top w:val="nil"/>
              <w:left w:val="nil"/>
              <w:bottom w:val="single" w:sz="4" w:space="0" w:color="auto"/>
              <w:right w:val="single" w:sz="4" w:space="0" w:color="auto"/>
            </w:tcBorders>
            <w:shd w:val="clear" w:color="auto" w:fill="auto"/>
            <w:noWrap/>
            <w:vAlign w:val="center"/>
          </w:tcPr>
          <w:p w14:paraId="02D9CB40" w14:textId="74A54D82"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0,48</w:t>
            </w:r>
          </w:p>
        </w:tc>
        <w:tc>
          <w:tcPr>
            <w:tcW w:w="1099" w:type="pct"/>
            <w:tcBorders>
              <w:top w:val="nil"/>
              <w:left w:val="nil"/>
              <w:bottom w:val="single" w:sz="4" w:space="0" w:color="auto"/>
              <w:right w:val="single" w:sz="4" w:space="0" w:color="auto"/>
            </w:tcBorders>
            <w:shd w:val="clear" w:color="auto" w:fill="auto"/>
            <w:vAlign w:val="center"/>
          </w:tcPr>
          <w:p w14:paraId="78571663" w14:textId="5BF68476"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Trường Sơn</w:t>
            </w:r>
          </w:p>
        </w:tc>
      </w:tr>
      <w:tr w:rsidR="00390C37" w:rsidRPr="00531F57" w14:paraId="1C0FC3F3" w14:textId="77777777" w:rsidTr="00D77923">
        <w:trPr>
          <w:trHeight w:val="342"/>
        </w:trPr>
        <w:tc>
          <w:tcPr>
            <w:tcW w:w="302" w:type="pct"/>
            <w:tcBorders>
              <w:top w:val="nil"/>
              <w:left w:val="single" w:sz="4" w:space="0" w:color="auto"/>
              <w:bottom w:val="single" w:sz="4" w:space="0" w:color="auto"/>
              <w:right w:val="single" w:sz="4" w:space="0" w:color="auto"/>
            </w:tcBorders>
            <w:shd w:val="clear" w:color="auto" w:fill="auto"/>
            <w:noWrap/>
            <w:vAlign w:val="center"/>
          </w:tcPr>
          <w:p w14:paraId="449B8070" w14:textId="2F178A6B"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57</w:t>
            </w:r>
          </w:p>
        </w:tc>
        <w:tc>
          <w:tcPr>
            <w:tcW w:w="2984" w:type="pct"/>
            <w:tcBorders>
              <w:top w:val="nil"/>
              <w:left w:val="nil"/>
              <w:bottom w:val="single" w:sz="4" w:space="0" w:color="auto"/>
              <w:right w:val="single" w:sz="4" w:space="0" w:color="auto"/>
            </w:tcBorders>
            <w:shd w:val="clear" w:color="auto" w:fill="auto"/>
            <w:vAlign w:val="center"/>
          </w:tcPr>
          <w:p w14:paraId="1C9B26CD" w14:textId="09F220F2" w:rsidR="00390C37" w:rsidRPr="00D77923" w:rsidRDefault="00390C37" w:rsidP="00390C37">
            <w:pPr>
              <w:spacing w:before="0" w:after="0"/>
              <w:ind w:firstLine="0"/>
              <w:jc w:val="left"/>
              <w:rPr>
                <w:rFonts w:eastAsia="Times New Roman" w:cs="Times New Roman"/>
                <w:color w:val="000000"/>
                <w:spacing w:val="-2"/>
                <w:kern w:val="0"/>
                <w:sz w:val="24"/>
                <w:szCs w:val="24"/>
                <w:lang w:val="en-US"/>
                <w14:ligatures w14:val="none"/>
              </w:rPr>
            </w:pPr>
            <w:r w:rsidRPr="008F04EF">
              <w:rPr>
                <w:rFonts w:eastAsia="Times New Roman"/>
                <w:color w:val="000000"/>
                <w:sz w:val="24"/>
                <w:szCs w:val="24"/>
              </w:rPr>
              <w:t>Phát triển quỹ đất để đấu giá quyền sử dụng đất (Tạo quỹ đất lẽ xen kẽ) tại xã Trường Xuân, huyện Quảng Ninh</w:t>
            </w:r>
          </w:p>
        </w:tc>
        <w:tc>
          <w:tcPr>
            <w:tcW w:w="615" w:type="pct"/>
            <w:tcBorders>
              <w:top w:val="nil"/>
              <w:left w:val="nil"/>
              <w:bottom w:val="single" w:sz="4" w:space="0" w:color="auto"/>
              <w:right w:val="single" w:sz="4" w:space="0" w:color="auto"/>
            </w:tcBorders>
            <w:shd w:val="clear" w:color="auto" w:fill="auto"/>
            <w:noWrap/>
            <w:vAlign w:val="center"/>
          </w:tcPr>
          <w:p w14:paraId="072C3F59" w14:textId="3216BFD2"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0,35</w:t>
            </w:r>
          </w:p>
        </w:tc>
        <w:tc>
          <w:tcPr>
            <w:tcW w:w="1099" w:type="pct"/>
            <w:tcBorders>
              <w:top w:val="nil"/>
              <w:left w:val="nil"/>
              <w:bottom w:val="single" w:sz="4" w:space="0" w:color="auto"/>
              <w:right w:val="single" w:sz="4" w:space="0" w:color="auto"/>
            </w:tcBorders>
            <w:shd w:val="clear" w:color="auto" w:fill="auto"/>
            <w:vAlign w:val="center"/>
          </w:tcPr>
          <w:p w14:paraId="2A8A8EF4"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Xã </w:t>
            </w:r>
          </w:p>
          <w:p w14:paraId="1D713BCC" w14:textId="209ADE8A" w:rsidR="00390C37" w:rsidRPr="00D77923" w:rsidRDefault="00390C37" w:rsidP="00390C37">
            <w:pPr>
              <w:spacing w:after="0"/>
              <w:ind w:firstLine="0"/>
              <w:jc w:val="center"/>
              <w:rPr>
                <w:rFonts w:eastAsia="Times New Roman"/>
                <w:color w:val="000000"/>
                <w:sz w:val="24"/>
                <w:szCs w:val="24"/>
              </w:rPr>
            </w:pPr>
            <w:r w:rsidRPr="008F04EF">
              <w:rPr>
                <w:rFonts w:eastAsia="Times New Roman"/>
                <w:color w:val="000000"/>
                <w:sz w:val="24"/>
                <w:szCs w:val="24"/>
              </w:rPr>
              <w:t>Trường Xuân</w:t>
            </w:r>
          </w:p>
        </w:tc>
      </w:tr>
      <w:tr w:rsidR="00390C37" w:rsidRPr="00531F57" w14:paraId="03E7D474" w14:textId="77777777" w:rsidTr="00D77923">
        <w:trPr>
          <w:trHeight w:val="278"/>
        </w:trPr>
        <w:tc>
          <w:tcPr>
            <w:tcW w:w="302" w:type="pct"/>
            <w:tcBorders>
              <w:top w:val="nil"/>
              <w:left w:val="single" w:sz="4" w:space="0" w:color="auto"/>
              <w:bottom w:val="single" w:sz="4" w:space="0" w:color="auto"/>
              <w:right w:val="single" w:sz="4" w:space="0" w:color="auto"/>
            </w:tcBorders>
            <w:shd w:val="clear" w:color="auto" w:fill="auto"/>
            <w:noWrap/>
            <w:vAlign w:val="center"/>
          </w:tcPr>
          <w:p w14:paraId="23DCF5A7" w14:textId="7F0E5BF9"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58</w:t>
            </w:r>
          </w:p>
        </w:tc>
        <w:tc>
          <w:tcPr>
            <w:tcW w:w="2984" w:type="pct"/>
            <w:tcBorders>
              <w:top w:val="nil"/>
              <w:left w:val="nil"/>
              <w:bottom w:val="single" w:sz="4" w:space="0" w:color="auto"/>
              <w:right w:val="single" w:sz="4" w:space="0" w:color="auto"/>
            </w:tcBorders>
            <w:shd w:val="clear" w:color="auto" w:fill="auto"/>
            <w:vAlign w:val="center"/>
          </w:tcPr>
          <w:p w14:paraId="6EC8E03B" w14:textId="36541609"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Tạo quỹ đất lẻ xen kẽ xã Trường Xuân</w:t>
            </w:r>
          </w:p>
        </w:tc>
        <w:tc>
          <w:tcPr>
            <w:tcW w:w="615" w:type="pct"/>
            <w:tcBorders>
              <w:top w:val="nil"/>
              <w:left w:val="nil"/>
              <w:bottom w:val="single" w:sz="4" w:space="0" w:color="auto"/>
              <w:right w:val="single" w:sz="4" w:space="0" w:color="auto"/>
            </w:tcBorders>
            <w:shd w:val="clear" w:color="auto" w:fill="auto"/>
            <w:noWrap/>
            <w:vAlign w:val="center"/>
          </w:tcPr>
          <w:p w14:paraId="2B4F2C19" w14:textId="31CF682E"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0,30</w:t>
            </w:r>
          </w:p>
        </w:tc>
        <w:tc>
          <w:tcPr>
            <w:tcW w:w="1099" w:type="pct"/>
            <w:tcBorders>
              <w:top w:val="nil"/>
              <w:left w:val="nil"/>
              <w:bottom w:val="single" w:sz="4" w:space="0" w:color="auto"/>
              <w:right w:val="single" w:sz="4" w:space="0" w:color="auto"/>
            </w:tcBorders>
            <w:shd w:val="clear" w:color="auto" w:fill="auto"/>
            <w:vAlign w:val="center"/>
          </w:tcPr>
          <w:p w14:paraId="31EF0EBC"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Xã </w:t>
            </w:r>
          </w:p>
          <w:p w14:paraId="2E5EBF90" w14:textId="3B15085B" w:rsidR="00390C37" w:rsidRPr="00D77923" w:rsidRDefault="00390C37" w:rsidP="00390C37">
            <w:pPr>
              <w:spacing w:after="0"/>
              <w:ind w:firstLine="0"/>
              <w:jc w:val="center"/>
              <w:rPr>
                <w:rFonts w:eastAsia="Times New Roman"/>
                <w:color w:val="000000"/>
                <w:sz w:val="24"/>
                <w:szCs w:val="24"/>
              </w:rPr>
            </w:pPr>
            <w:r w:rsidRPr="008F04EF">
              <w:rPr>
                <w:rFonts w:eastAsia="Times New Roman"/>
                <w:color w:val="000000"/>
                <w:sz w:val="24"/>
                <w:szCs w:val="24"/>
              </w:rPr>
              <w:t>Trường Xuân</w:t>
            </w:r>
          </w:p>
        </w:tc>
      </w:tr>
      <w:tr w:rsidR="00390C37" w:rsidRPr="00531F57" w14:paraId="4F867C0D" w14:textId="77777777" w:rsidTr="00D77923">
        <w:trPr>
          <w:trHeight w:val="569"/>
        </w:trPr>
        <w:tc>
          <w:tcPr>
            <w:tcW w:w="302" w:type="pct"/>
            <w:tcBorders>
              <w:top w:val="nil"/>
              <w:left w:val="single" w:sz="4" w:space="0" w:color="auto"/>
              <w:bottom w:val="single" w:sz="4" w:space="0" w:color="auto"/>
              <w:right w:val="single" w:sz="4" w:space="0" w:color="auto"/>
            </w:tcBorders>
            <w:shd w:val="clear" w:color="auto" w:fill="auto"/>
            <w:noWrap/>
            <w:vAlign w:val="center"/>
          </w:tcPr>
          <w:p w14:paraId="6FCE1126" w14:textId="43AD4838"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59</w:t>
            </w:r>
          </w:p>
        </w:tc>
        <w:tc>
          <w:tcPr>
            <w:tcW w:w="2984" w:type="pct"/>
            <w:tcBorders>
              <w:top w:val="nil"/>
              <w:left w:val="nil"/>
              <w:bottom w:val="single" w:sz="4" w:space="0" w:color="auto"/>
              <w:right w:val="single" w:sz="4" w:space="0" w:color="auto"/>
            </w:tcBorders>
            <w:shd w:val="clear" w:color="auto" w:fill="auto"/>
            <w:vAlign w:val="center"/>
          </w:tcPr>
          <w:p w14:paraId="4F74C2AF" w14:textId="62E442DB"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Tạo quỹ đất tại xã Trường Xuân</w:t>
            </w:r>
          </w:p>
        </w:tc>
        <w:tc>
          <w:tcPr>
            <w:tcW w:w="615" w:type="pct"/>
            <w:tcBorders>
              <w:top w:val="nil"/>
              <w:left w:val="nil"/>
              <w:bottom w:val="single" w:sz="4" w:space="0" w:color="auto"/>
              <w:right w:val="single" w:sz="4" w:space="0" w:color="auto"/>
            </w:tcBorders>
            <w:shd w:val="clear" w:color="auto" w:fill="auto"/>
            <w:noWrap/>
            <w:vAlign w:val="center"/>
          </w:tcPr>
          <w:p w14:paraId="4D5D925C" w14:textId="2C880EE3"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0,21</w:t>
            </w:r>
          </w:p>
        </w:tc>
        <w:tc>
          <w:tcPr>
            <w:tcW w:w="1099" w:type="pct"/>
            <w:tcBorders>
              <w:top w:val="nil"/>
              <w:left w:val="nil"/>
              <w:bottom w:val="single" w:sz="4" w:space="0" w:color="auto"/>
              <w:right w:val="single" w:sz="4" w:space="0" w:color="auto"/>
            </w:tcBorders>
            <w:shd w:val="clear" w:color="auto" w:fill="auto"/>
            <w:vAlign w:val="center"/>
          </w:tcPr>
          <w:p w14:paraId="4B6D03CF"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Xã </w:t>
            </w:r>
          </w:p>
          <w:p w14:paraId="27ED23E3" w14:textId="3037FC55" w:rsidR="00390C37" w:rsidRPr="00D77923" w:rsidRDefault="00390C37" w:rsidP="00390C37">
            <w:pPr>
              <w:spacing w:after="0"/>
              <w:ind w:firstLine="0"/>
              <w:jc w:val="center"/>
              <w:rPr>
                <w:rFonts w:eastAsia="Times New Roman"/>
                <w:color w:val="000000"/>
                <w:sz w:val="24"/>
                <w:szCs w:val="24"/>
              </w:rPr>
            </w:pPr>
            <w:r w:rsidRPr="008F04EF">
              <w:rPr>
                <w:rFonts w:eastAsia="Times New Roman"/>
                <w:color w:val="000000"/>
                <w:sz w:val="24"/>
                <w:szCs w:val="24"/>
              </w:rPr>
              <w:t>Trường Xuân</w:t>
            </w:r>
          </w:p>
        </w:tc>
      </w:tr>
      <w:tr w:rsidR="00390C37" w:rsidRPr="00531F57" w14:paraId="4CFF62BF" w14:textId="77777777" w:rsidTr="00D77923">
        <w:trPr>
          <w:trHeight w:val="562"/>
        </w:trPr>
        <w:tc>
          <w:tcPr>
            <w:tcW w:w="302" w:type="pct"/>
            <w:tcBorders>
              <w:top w:val="nil"/>
              <w:left w:val="single" w:sz="4" w:space="0" w:color="auto"/>
              <w:bottom w:val="single" w:sz="4" w:space="0" w:color="auto"/>
              <w:right w:val="single" w:sz="4" w:space="0" w:color="auto"/>
            </w:tcBorders>
            <w:shd w:val="clear" w:color="auto" w:fill="auto"/>
            <w:noWrap/>
            <w:vAlign w:val="center"/>
          </w:tcPr>
          <w:p w14:paraId="7551EE96" w14:textId="74FADB8A"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60</w:t>
            </w:r>
          </w:p>
        </w:tc>
        <w:tc>
          <w:tcPr>
            <w:tcW w:w="2984" w:type="pct"/>
            <w:tcBorders>
              <w:top w:val="nil"/>
              <w:left w:val="nil"/>
              <w:bottom w:val="single" w:sz="4" w:space="0" w:color="auto"/>
              <w:right w:val="single" w:sz="4" w:space="0" w:color="auto"/>
            </w:tcBorders>
            <w:shd w:val="clear" w:color="auto" w:fill="auto"/>
            <w:vAlign w:val="center"/>
          </w:tcPr>
          <w:p w14:paraId="633AF7F6" w14:textId="650BBDCD"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Hạ tầng kỹ thuật Khu dân cư thôn Mộc Sách, xã Vạn Ninh, huyện Quảng Ninh</w:t>
            </w:r>
          </w:p>
        </w:tc>
        <w:tc>
          <w:tcPr>
            <w:tcW w:w="615" w:type="pct"/>
            <w:tcBorders>
              <w:top w:val="nil"/>
              <w:left w:val="nil"/>
              <w:bottom w:val="single" w:sz="4" w:space="0" w:color="auto"/>
              <w:right w:val="single" w:sz="4" w:space="0" w:color="auto"/>
            </w:tcBorders>
            <w:shd w:val="clear" w:color="auto" w:fill="auto"/>
            <w:noWrap/>
            <w:vAlign w:val="center"/>
          </w:tcPr>
          <w:p w14:paraId="684781CA" w14:textId="78C5F649"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1,24</w:t>
            </w:r>
          </w:p>
        </w:tc>
        <w:tc>
          <w:tcPr>
            <w:tcW w:w="1099" w:type="pct"/>
            <w:tcBorders>
              <w:top w:val="nil"/>
              <w:left w:val="nil"/>
              <w:bottom w:val="single" w:sz="4" w:space="0" w:color="auto"/>
              <w:right w:val="single" w:sz="4" w:space="0" w:color="auto"/>
            </w:tcBorders>
            <w:shd w:val="clear" w:color="auto" w:fill="auto"/>
            <w:vAlign w:val="center"/>
          </w:tcPr>
          <w:p w14:paraId="1A4B1207" w14:textId="05D17229"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Vạn Ninh</w:t>
            </w:r>
          </w:p>
        </w:tc>
      </w:tr>
      <w:tr w:rsidR="00390C37" w:rsidRPr="00531F57" w14:paraId="768DD0A6" w14:textId="77777777" w:rsidTr="00D77923">
        <w:trPr>
          <w:trHeight w:val="41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7C7C08CF" w14:textId="1C076FDC"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61</w:t>
            </w:r>
          </w:p>
        </w:tc>
        <w:tc>
          <w:tcPr>
            <w:tcW w:w="2984" w:type="pct"/>
            <w:tcBorders>
              <w:top w:val="nil"/>
              <w:left w:val="nil"/>
              <w:bottom w:val="single" w:sz="4" w:space="0" w:color="auto"/>
              <w:right w:val="single" w:sz="4" w:space="0" w:color="auto"/>
            </w:tcBorders>
            <w:shd w:val="clear" w:color="auto" w:fill="auto"/>
            <w:vAlign w:val="center"/>
          </w:tcPr>
          <w:p w14:paraId="3D6ADBB8" w14:textId="15621840"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Khu tái định cư và khu dân cư thôn Áng Sơn, xã Vạn Ninh (phục vụ GPMB dự án đường bộ Cao tốc Bắc Nam phía Đông giai đoạn 2021-2025 )</w:t>
            </w:r>
          </w:p>
        </w:tc>
        <w:tc>
          <w:tcPr>
            <w:tcW w:w="615" w:type="pct"/>
            <w:tcBorders>
              <w:top w:val="nil"/>
              <w:left w:val="nil"/>
              <w:bottom w:val="single" w:sz="4" w:space="0" w:color="auto"/>
              <w:right w:val="single" w:sz="4" w:space="0" w:color="auto"/>
            </w:tcBorders>
            <w:shd w:val="clear" w:color="auto" w:fill="auto"/>
            <w:noWrap/>
            <w:vAlign w:val="center"/>
          </w:tcPr>
          <w:p w14:paraId="477BF8AF" w14:textId="6113F30E"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0,24</w:t>
            </w:r>
          </w:p>
        </w:tc>
        <w:tc>
          <w:tcPr>
            <w:tcW w:w="1099" w:type="pct"/>
            <w:tcBorders>
              <w:top w:val="nil"/>
              <w:left w:val="nil"/>
              <w:bottom w:val="single" w:sz="4" w:space="0" w:color="auto"/>
              <w:right w:val="single" w:sz="4" w:space="0" w:color="auto"/>
            </w:tcBorders>
            <w:shd w:val="clear" w:color="auto" w:fill="auto"/>
            <w:vAlign w:val="center"/>
          </w:tcPr>
          <w:p w14:paraId="7A003F6A" w14:textId="6CCB0F05"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Vạn Ninh</w:t>
            </w:r>
          </w:p>
        </w:tc>
      </w:tr>
      <w:tr w:rsidR="00390C37" w:rsidRPr="00531F57" w14:paraId="27C0F669" w14:textId="77777777" w:rsidTr="00D77923">
        <w:trPr>
          <w:trHeight w:val="41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398A55FC" w14:textId="7C5F42FB"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62</w:t>
            </w:r>
          </w:p>
        </w:tc>
        <w:tc>
          <w:tcPr>
            <w:tcW w:w="2984" w:type="pct"/>
            <w:tcBorders>
              <w:top w:val="nil"/>
              <w:left w:val="nil"/>
              <w:bottom w:val="single" w:sz="4" w:space="0" w:color="auto"/>
              <w:right w:val="single" w:sz="4" w:space="0" w:color="auto"/>
            </w:tcBorders>
            <w:shd w:val="clear" w:color="auto" w:fill="auto"/>
            <w:vAlign w:val="center"/>
          </w:tcPr>
          <w:p w14:paraId="0B116AC2" w14:textId="34E4CA3B"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Phát triển quỹ đất ở xen kẽ khu dân cư nông thôn tại xã Vạn Ninh, huyện Quảng Ninh, tỉnh Quảng Bình</w:t>
            </w:r>
          </w:p>
        </w:tc>
        <w:tc>
          <w:tcPr>
            <w:tcW w:w="615" w:type="pct"/>
            <w:tcBorders>
              <w:top w:val="nil"/>
              <w:left w:val="nil"/>
              <w:bottom w:val="single" w:sz="4" w:space="0" w:color="auto"/>
              <w:right w:val="single" w:sz="4" w:space="0" w:color="auto"/>
            </w:tcBorders>
            <w:shd w:val="clear" w:color="auto" w:fill="auto"/>
            <w:noWrap/>
            <w:vAlign w:val="center"/>
          </w:tcPr>
          <w:p w14:paraId="36394F85" w14:textId="51AFAE57"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0,10</w:t>
            </w:r>
          </w:p>
        </w:tc>
        <w:tc>
          <w:tcPr>
            <w:tcW w:w="1099" w:type="pct"/>
            <w:tcBorders>
              <w:top w:val="nil"/>
              <w:left w:val="nil"/>
              <w:bottom w:val="single" w:sz="4" w:space="0" w:color="auto"/>
              <w:right w:val="single" w:sz="4" w:space="0" w:color="auto"/>
            </w:tcBorders>
            <w:shd w:val="clear" w:color="auto" w:fill="auto"/>
            <w:vAlign w:val="center"/>
          </w:tcPr>
          <w:p w14:paraId="4FAC8040" w14:textId="76BC1821"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Vạn Ninh</w:t>
            </w:r>
          </w:p>
        </w:tc>
      </w:tr>
      <w:tr w:rsidR="00390C37" w:rsidRPr="00531F57" w14:paraId="250699A8" w14:textId="77777777" w:rsidTr="00D77923">
        <w:trPr>
          <w:trHeight w:val="585"/>
        </w:trPr>
        <w:tc>
          <w:tcPr>
            <w:tcW w:w="302" w:type="pct"/>
            <w:tcBorders>
              <w:top w:val="nil"/>
              <w:left w:val="single" w:sz="4" w:space="0" w:color="auto"/>
              <w:bottom w:val="single" w:sz="4" w:space="0" w:color="auto"/>
              <w:right w:val="single" w:sz="4" w:space="0" w:color="auto"/>
            </w:tcBorders>
            <w:shd w:val="clear" w:color="auto" w:fill="auto"/>
            <w:noWrap/>
            <w:vAlign w:val="center"/>
          </w:tcPr>
          <w:p w14:paraId="30B9E7D9" w14:textId="1AA3E346"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63</w:t>
            </w:r>
          </w:p>
        </w:tc>
        <w:tc>
          <w:tcPr>
            <w:tcW w:w="2984" w:type="pct"/>
            <w:tcBorders>
              <w:top w:val="nil"/>
              <w:left w:val="nil"/>
              <w:bottom w:val="single" w:sz="4" w:space="0" w:color="auto"/>
              <w:right w:val="single" w:sz="4" w:space="0" w:color="auto"/>
            </w:tcBorders>
            <w:shd w:val="clear" w:color="auto" w:fill="auto"/>
            <w:vAlign w:val="center"/>
          </w:tcPr>
          <w:p w14:paraId="6700312B" w14:textId="2BB24D6D" w:rsidR="00390C37" w:rsidRPr="00531F57" w:rsidRDefault="00390C37" w:rsidP="00390C37">
            <w:pPr>
              <w:spacing w:before="0" w:after="0"/>
              <w:ind w:firstLine="0"/>
              <w:jc w:val="left"/>
              <w:rPr>
                <w:rFonts w:eastAsia="Times New Roman" w:cs="Times New Roman"/>
                <w:color w:val="000000"/>
                <w:spacing w:val="-4"/>
                <w:kern w:val="0"/>
                <w:sz w:val="24"/>
                <w:szCs w:val="24"/>
                <w:lang w:val="en-US"/>
                <w14:ligatures w14:val="none"/>
              </w:rPr>
            </w:pPr>
            <w:r w:rsidRPr="008F04EF">
              <w:rPr>
                <w:rFonts w:eastAsia="Times New Roman"/>
                <w:color w:val="000000"/>
                <w:spacing w:val="-4"/>
                <w:sz w:val="24"/>
                <w:szCs w:val="24"/>
              </w:rPr>
              <w:t>Xây dựng khu tái định cư di dời các hộ dân bị ảnh hưởng bời nhà máy xi măng Áng Sơn, xã Vạn Ninh, huyện Quảng Ninh</w:t>
            </w:r>
          </w:p>
        </w:tc>
        <w:tc>
          <w:tcPr>
            <w:tcW w:w="615" w:type="pct"/>
            <w:tcBorders>
              <w:top w:val="nil"/>
              <w:left w:val="nil"/>
              <w:bottom w:val="single" w:sz="4" w:space="0" w:color="auto"/>
              <w:right w:val="single" w:sz="4" w:space="0" w:color="auto"/>
            </w:tcBorders>
            <w:shd w:val="clear" w:color="auto" w:fill="auto"/>
            <w:noWrap/>
            <w:vAlign w:val="center"/>
          </w:tcPr>
          <w:p w14:paraId="0D6B2773" w14:textId="2D3311C0"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1,85</w:t>
            </w:r>
          </w:p>
        </w:tc>
        <w:tc>
          <w:tcPr>
            <w:tcW w:w="1099" w:type="pct"/>
            <w:tcBorders>
              <w:top w:val="nil"/>
              <w:left w:val="nil"/>
              <w:bottom w:val="single" w:sz="4" w:space="0" w:color="auto"/>
              <w:right w:val="single" w:sz="4" w:space="0" w:color="auto"/>
            </w:tcBorders>
            <w:shd w:val="clear" w:color="auto" w:fill="auto"/>
            <w:vAlign w:val="center"/>
          </w:tcPr>
          <w:p w14:paraId="62D51EAC" w14:textId="05341D88"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Vạn Ninh</w:t>
            </w:r>
          </w:p>
        </w:tc>
      </w:tr>
      <w:tr w:rsidR="00390C37" w:rsidRPr="00531F57" w14:paraId="4584B1B5" w14:textId="77777777" w:rsidTr="00D77923">
        <w:trPr>
          <w:trHeight w:val="585"/>
        </w:trPr>
        <w:tc>
          <w:tcPr>
            <w:tcW w:w="302" w:type="pct"/>
            <w:tcBorders>
              <w:top w:val="nil"/>
              <w:left w:val="single" w:sz="4" w:space="0" w:color="auto"/>
              <w:bottom w:val="single" w:sz="4" w:space="0" w:color="auto"/>
              <w:right w:val="single" w:sz="4" w:space="0" w:color="auto"/>
            </w:tcBorders>
            <w:shd w:val="clear" w:color="auto" w:fill="auto"/>
            <w:noWrap/>
            <w:vAlign w:val="center"/>
          </w:tcPr>
          <w:p w14:paraId="09418E76" w14:textId="1413DB08"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64</w:t>
            </w:r>
          </w:p>
        </w:tc>
        <w:tc>
          <w:tcPr>
            <w:tcW w:w="2984" w:type="pct"/>
            <w:tcBorders>
              <w:top w:val="nil"/>
              <w:left w:val="nil"/>
              <w:bottom w:val="single" w:sz="4" w:space="0" w:color="auto"/>
              <w:right w:val="single" w:sz="4" w:space="0" w:color="auto"/>
            </w:tcBorders>
            <w:shd w:val="clear" w:color="auto" w:fill="auto"/>
            <w:vAlign w:val="center"/>
          </w:tcPr>
          <w:p w14:paraId="330302D6" w14:textId="522FEFA6"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Xây dựng hạ tầng kỹ thuật khu tái định cư và khu dân cư thôn Chợ Gộ, xã Vĩnh Ninh</w:t>
            </w:r>
          </w:p>
        </w:tc>
        <w:tc>
          <w:tcPr>
            <w:tcW w:w="615" w:type="pct"/>
            <w:tcBorders>
              <w:top w:val="nil"/>
              <w:left w:val="nil"/>
              <w:bottom w:val="single" w:sz="4" w:space="0" w:color="auto"/>
              <w:right w:val="single" w:sz="4" w:space="0" w:color="auto"/>
            </w:tcBorders>
            <w:shd w:val="clear" w:color="auto" w:fill="auto"/>
            <w:noWrap/>
            <w:vAlign w:val="center"/>
          </w:tcPr>
          <w:p w14:paraId="1590878A" w14:textId="507533B6"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2,00</w:t>
            </w:r>
          </w:p>
        </w:tc>
        <w:tc>
          <w:tcPr>
            <w:tcW w:w="1099" w:type="pct"/>
            <w:tcBorders>
              <w:top w:val="nil"/>
              <w:left w:val="nil"/>
              <w:bottom w:val="single" w:sz="4" w:space="0" w:color="auto"/>
              <w:right w:val="single" w:sz="4" w:space="0" w:color="auto"/>
            </w:tcBorders>
            <w:shd w:val="clear" w:color="auto" w:fill="auto"/>
            <w:vAlign w:val="center"/>
          </w:tcPr>
          <w:p w14:paraId="64AC6AA9" w14:textId="2F6C3B43"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Vĩnh Ninh</w:t>
            </w:r>
          </w:p>
        </w:tc>
      </w:tr>
      <w:tr w:rsidR="00390C37" w:rsidRPr="00531F57" w14:paraId="55D8EAF6" w14:textId="77777777" w:rsidTr="00D77923">
        <w:trPr>
          <w:trHeight w:val="315"/>
        </w:trPr>
        <w:tc>
          <w:tcPr>
            <w:tcW w:w="302" w:type="pct"/>
            <w:tcBorders>
              <w:top w:val="nil"/>
              <w:left w:val="single" w:sz="4" w:space="0" w:color="auto"/>
              <w:bottom w:val="single" w:sz="4" w:space="0" w:color="auto"/>
              <w:right w:val="single" w:sz="4" w:space="0" w:color="auto"/>
            </w:tcBorders>
            <w:shd w:val="clear" w:color="auto" w:fill="auto"/>
            <w:noWrap/>
            <w:vAlign w:val="center"/>
          </w:tcPr>
          <w:p w14:paraId="0EA23E34" w14:textId="7C42515E"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65</w:t>
            </w:r>
          </w:p>
        </w:tc>
        <w:tc>
          <w:tcPr>
            <w:tcW w:w="2984" w:type="pct"/>
            <w:tcBorders>
              <w:top w:val="nil"/>
              <w:left w:val="nil"/>
              <w:bottom w:val="single" w:sz="4" w:space="0" w:color="auto"/>
              <w:right w:val="single" w:sz="4" w:space="0" w:color="auto"/>
            </w:tcBorders>
            <w:shd w:val="clear" w:color="auto" w:fill="auto"/>
            <w:vAlign w:val="center"/>
          </w:tcPr>
          <w:p w14:paraId="01391561" w14:textId="6F10DA0F"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Xây dựng hạ tầng kỹ thuật khu tái định cư và khu dân cư thôn Lệ Kỳ, xã Vĩnh Ninh</w:t>
            </w:r>
          </w:p>
        </w:tc>
        <w:tc>
          <w:tcPr>
            <w:tcW w:w="615" w:type="pct"/>
            <w:tcBorders>
              <w:top w:val="nil"/>
              <w:left w:val="nil"/>
              <w:bottom w:val="single" w:sz="4" w:space="0" w:color="auto"/>
              <w:right w:val="single" w:sz="4" w:space="0" w:color="auto"/>
            </w:tcBorders>
            <w:shd w:val="clear" w:color="auto" w:fill="auto"/>
            <w:noWrap/>
            <w:vAlign w:val="center"/>
          </w:tcPr>
          <w:p w14:paraId="05F5DE78" w14:textId="7C96183D"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4,79</w:t>
            </w:r>
          </w:p>
        </w:tc>
        <w:tc>
          <w:tcPr>
            <w:tcW w:w="1099" w:type="pct"/>
            <w:tcBorders>
              <w:top w:val="nil"/>
              <w:left w:val="nil"/>
              <w:bottom w:val="single" w:sz="4" w:space="0" w:color="auto"/>
              <w:right w:val="single" w:sz="4" w:space="0" w:color="auto"/>
            </w:tcBorders>
            <w:shd w:val="clear" w:color="auto" w:fill="auto"/>
            <w:vAlign w:val="center"/>
          </w:tcPr>
          <w:p w14:paraId="446445DC" w14:textId="44A73230"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Vĩnh Ninh</w:t>
            </w:r>
          </w:p>
        </w:tc>
      </w:tr>
      <w:tr w:rsidR="00390C37" w:rsidRPr="00531F57" w14:paraId="44C9DEAB" w14:textId="77777777" w:rsidTr="00D77923">
        <w:trPr>
          <w:trHeight w:val="188"/>
        </w:trPr>
        <w:tc>
          <w:tcPr>
            <w:tcW w:w="302" w:type="pct"/>
            <w:tcBorders>
              <w:top w:val="nil"/>
              <w:left w:val="single" w:sz="4" w:space="0" w:color="auto"/>
              <w:bottom w:val="single" w:sz="4" w:space="0" w:color="auto"/>
              <w:right w:val="single" w:sz="4" w:space="0" w:color="auto"/>
            </w:tcBorders>
            <w:shd w:val="clear" w:color="auto" w:fill="auto"/>
            <w:noWrap/>
            <w:vAlign w:val="center"/>
          </w:tcPr>
          <w:p w14:paraId="7DBAB861" w14:textId="10685403"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66</w:t>
            </w:r>
          </w:p>
        </w:tc>
        <w:tc>
          <w:tcPr>
            <w:tcW w:w="2984" w:type="pct"/>
            <w:tcBorders>
              <w:top w:val="nil"/>
              <w:left w:val="nil"/>
              <w:bottom w:val="single" w:sz="4" w:space="0" w:color="auto"/>
              <w:right w:val="single" w:sz="4" w:space="0" w:color="auto"/>
            </w:tcBorders>
            <w:shd w:val="clear" w:color="auto" w:fill="auto"/>
            <w:vAlign w:val="center"/>
          </w:tcPr>
          <w:p w14:paraId="7F405958" w14:textId="762DB1D6" w:rsidR="00390C37" w:rsidRPr="00531F57" w:rsidRDefault="00390C37" w:rsidP="00390C37">
            <w:pPr>
              <w:spacing w:before="0" w:after="0"/>
              <w:ind w:firstLine="0"/>
              <w:jc w:val="left"/>
              <w:rPr>
                <w:rFonts w:eastAsia="Times New Roman" w:cs="Times New Roman"/>
                <w:color w:val="000000"/>
                <w:spacing w:val="-4"/>
                <w:kern w:val="0"/>
                <w:sz w:val="24"/>
                <w:szCs w:val="24"/>
                <w:lang w:val="en-US"/>
                <w14:ligatures w14:val="none"/>
              </w:rPr>
            </w:pPr>
            <w:r w:rsidRPr="008F04EF">
              <w:rPr>
                <w:rFonts w:eastAsia="Times New Roman"/>
                <w:color w:val="000000"/>
                <w:spacing w:val="-4"/>
                <w:sz w:val="24"/>
                <w:szCs w:val="24"/>
              </w:rPr>
              <w:t>Xây dựng hạ tầng kỹ thuật tạo quỹ đất tại xã Vĩnh Ninh</w:t>
            </w:r>
          </w:p>
        </w:tc>
        <w:tc>
          <w:tcPr>
            <w:tcW w:w="615" w:type="pct"/>
            <w:tcBorders>
              <w:top w:val="nil"/>
              <w:left w:val="nil"/>
              <w:bottom w:val="single" w:sz="4" w:space="0" w:color="auto"/>
              <w:right w:val="single" w:sz="4" w:space="0" w:color="auto"/>
            </w:tcBorders>
            <w:shd w:val="clear" w:color="auto" w:fill="auto"/>
            <w:noWrap/>
            <w:vAlign w:val="center"/>
          </w:tcPr>
          <w:p w14:paraId="62B08BC3" w14:textId="3EFF631C"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1,60</w:t>
            </w:r>
          </w:p>
        </w:tc>
        <w:tc>
          <w:tcPr>
            <w:tcW w:w="1099" w:type="pct"/>
            <w:tcBorders>
              <w:top w:val="nil"/>
              <w:left w:val="nil"/>
              <w:bottom w:val="single" w:sz="4" w:space="0" w:color="auto"/>
              <w:right w:val="single" w:sz="4" w:space="0" w:color="auto"/>
            </w:tcBorders>
            <w:shd w:val="clear" w:color="auto" w:fill="auto"/>
            <w:vAlign w:val="center"/>
          </w:tcPr>
          <w:p w14:paraId="29EEAF5A" w14:textId="549D1E8D"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Vĩnh Ninh</w:t>
            </w:r>
          </w:p>
        </w:tc>
      </w:tr>
      <w:tr w:rsidR="00390C37" w:rsidRPr="00531F57" w14:paraId="55FBDF8D" w14:textId="77777777" w:rsidTr="00D77923">
        <w:trPr>
          <w:trHeight w:val="206"/>
        </w:trPr>
        <w:tc>
          <w:tcPr>
            <w:tcW w:w="302" w:type="pct"/>
            <w:tcBorders>
              <w:top w:val="nil"/>
              <w:left w:val="single" w:sz="4" w:space="0" w:color="auto"/>
              <w:bottom w:val="single" w:sz="4" w:space="0" w:color="auto"/>
              <w:right w:val="single" w:sz="4" w:space="0" w:color="auto"/>
            </w:tcBorders>
            <w:shd w:val="clear" w:color="auto" w:fill="auto"/>
            <w:noWrap/>
            <w:vAlign w:val="center"/>
          </w:tcPr>
          <w:p w14:paraId="0F703132" w14:textId="51825C1D"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67</w:t>
            </w:r>
          </w:p>
        </w:tc>
        <w:tc>
          <w:tcPr>
            <w:tcW w:w="2984" w:type="pct"/>
            <w:tcBorders>
              <w:top w:val="nil"/>
              <w:left w:val="nil"/>
              <w:bottom w:val="single" w:sz="4" w:space="0" w:color="auto"/>
              <w:right w:val="single" w:sz="4" w:space="0" w:color="auto"/>
            </w:tcBorders>
            <w:shd w:val="clear" w:color="auto" w:fill="auto"/>
            <w:vAlign w:val="center"/>
          </w:tcPr>
          <w:p w14:paraId="5E1C144B" w14:textId="60ECA4F3"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Hạ tầng kỹ thuật khu dân cư Bắc Ninh 2, xã Võ Ninh</w:t>
            </w:r>
          </w:p>
        </w:tc>
        <w:tc>
          <w:tcPr>
            <w:tcW w:w="615" w:type="pct"/>
            <w:tcBorders>
              <w:top w:val="nil"/>
              <w:left w:val="nil"/>
              <w:bottom w:val="single" w:sz="4" w:space="0" w:color="auto"/>
              <w:right w:val="single" w:sz="4" w:space="0" w:color="auto"/>
            </w:tcBorders>
            <w:shd w:val="clear" w:color="auto" w:fill="auto"/>
            <w:noWrap/>
            <w:vAlign w:val="center"/>
          </w:tcPr>
          <w:p w14:paraId="764365DF" w14:textId="7737A556"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3,03</w:t>
            </w:r>
          </w:p>
        </w:tc>
        <w:tc>
          <w:tcPr>
            <w:tcW w:w="1099" w:type="pct"/>
            <w:tcBorders>
              <w:top w:val="nil"/>
              <w:left w:val="nil"/>
              <w:bottom w:val="single" w:sz="4" w:space="0" w:color="auto"/>
              <w:right w:val="single" w:sz="4" w:space="0" w:color="auto"/>
            </w:tcBorders>
            <w:shd w:val="clear" w:color="auto" w:fill="auto"/>
            <w:vAlign w:val="center"/>
          </w:tcPr>
          <w:p w14:paraId="12A81A0B" w14:textId="11B99934"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Võ Ninh</w:t>
            </w:r>
          </w:p>
        </w:tc>
      </w:tr>
      <w:tr w:rsidR="00390C37" w:rsidRPr="00531F57" w14:paraId="31303AF4" w14:textId="77777777" w:rsidTr="00D77923">
        <w:trPr>
          <w:trHeight w:val="206"/>
        </w:trPr>
        <w:tc>
          <w:tcPr>
            <w:tcW w:w="302" w:type="pct"/>
            <w:tcBorders>
              <w:top w:val="nil"/>
              <w:left w:val="single" w:sz="4" w:space="0" w:color="auto"/>
              <w:bottom w:val="single" w:sz="4" w:space="0" w:color="auto"/>
              <w:right w:val="single" w:sz="4" w:space="0" w:color="auto"/>
            </w:tcBorders>
            <w:shd w:val="clear" w:color="auto" w:fill="auto"/>
            <w:noWrap/>
            <w:vAlign w:val="center"/>
          </w:tcPr>
          <w:p w14:paraId="3ABC0FF8" w14:textId="164D5389"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68</w:t>
            </w:r>
          </w:p>
        </w:tc>
        <w:tc>
          <w:tcPr>
            <w:tcW w:w="2984" w:type="pct"/>
            <w:tcBorders>
              <w:top w:val="nil"/>
              <w:left w:val="nil"/>
              <w:bottom w:val="single" w:sz="4" w:space="0" w:color="auto"/>
              <w:right w:val="single" w:sz="4" w:space="0" w:color="auto"/>
            </w:tcBorders>
            <w:shd w:val="clear" w:color="auto" w:fill="auto"/>
            <w:vAlign w:val="center"/>
          </w:tcPr>
          <w:p w14:paraId="5BBD7E93" w14:textId="6CC22738"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Hạ tầng kỹ thuật khu dân cư Bắc Ninh 2, xã Võ Ninh</w:t>
            </w:r>
          </w:p>
        </w:tc>
        <w:tc>
          <w:tcPr>
            <w:tcW w:w="615" w:type="pct"/>
            <w:tcBorders>
              <w:top w:val="nil"/>
              <w:left w:val="nil"/>
              <w:bottom w:val="single" w:sz="4" w:space="0" w:color="auto"/>
              <w:right w:val="single" w:sz="4" w:space="0" w:color="auto"/>
            </w:tcBorders>
            <w:shd w:val="clear" w:color="auto" w:fill="auto"/>
            <w:noWrap/>
            <w:vAlign w:val="center"/>
          </w:tcPr>
          <w:p w14:paraId="0FADB34F" w14:textId="6EBF106F"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2,20</w:t>
            </w:r>
          </w:p>
        </w:tc>
        <w:tc>
          <w:tcPr>
            <w:tcW w:w="1099" w:type="pct"/>
            <w:tcBorders>
              <w:top w:val="nil"/>
              <w:left w:val="nil"/>
              <w:bottom w:val="single" w:sz="4" w:space="0" w:color="auto"/>
              <w:right w:val="single" w:sz="4" w:space="0" w:color="auto"/>
            </w:tcBorders>
            <w:shd w:val="clear" w:color="auto" w:fill="auto"/>
            <w:vAlign w:val="center"/>
          </w:tcPr>
          <w:p w14:paraId="15C49260" w14:textId="4CEA009E"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Võ Ninh</w:t>
            </w:r>
          </w:p>
        </w:tc>
      </w:tr>
      <w:tr w:rsidR="00390C37" w:rsidRPr="00531F57" w14:paraId="7BA6C81C" w14:textId="77777777" w:rsidTr="00D77923">
        <w:trPr>
          <w:trHeight w:val="345"/>
        </w:trPr>
        <w:tc>
          <w:tcPr>
            <w:tcW w:w="302" w:type="pct"/>
            <w:tcBorders>
              <w:top w:val="nil"/>
              <w:left w:val="single" w:sz="4" w:space="0" w:color="auto"/>
              <w:bottom w:val="single" w:sz="4" w:space="0" w:color="auto"/>
              <w:right w:val="single" w:sz="4" w:space="0" w:color="auto"/>
            </w:tcBorders>
            <w:shd w:val="clear" w:color="auto" w:fill="auto"/>
            <w:noWrap/>
            <w:vAlign w:val="center"/>
          </w:tcPr>
          <w:p w14:paraId="22526075" w14:textId="0B0A8AB9"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69</w:t>
            </w:r>
          </w:p>
        </w:tc>
        <w:tc>
          <w:tcPr>
            <w:tcW w:w="2984" w:type="pct"/>
            <w:tcBorders>
              <w:top w:val="nil"/>
              <w:left w:val="nil"/>
              <w:bottom w:val="single" w:sz="4" w:space="0" w:color="auto"/>
              <w:right w:val="single" w:sz="4" w:space="0" w:color="auto"/>
            </w:tcBorders>
            <w:shd w:val="clear" w:color="auto" w:fill="auto"/>
            <w:vAlign w:val="center"/>
          </w:tcPr>
          <w:p w14:paraId="4D4B3CB9" w14:textId="5FD61A77"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Hạ tầng kỹ thuật khu đất ở và tái định cư thuộc quy hoạch đô thị Dinh Mười</w:t>
            </w:r>
          </w:p>
        </w:tc>
        <w:tc>
          <w:tcPr>
            <w:tcW w:w="615" w:type="pct"/>
            <w:tcBorders>
              <w:top w:val="nil"/>
              <w:left w:val="nil"/>
              <w:bottom w:val="single" w:sz="4" w:space="0" w:color="auto"/>
              <w:right w:val="single" w:sz="4" w:space="0" w:color="auto"/>
            </w:tcBorders>
            <w:shd w:val="clear" w:color="auto" w:fill="auto"/>
            <w:noWrap/>
            <w:vAlign w:val="center"/>
          </w:tcPr>
          <w:p w14:paraId="5A656557" w14:textId="391CA57B"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0,95</w:t>
            </w:r>
          </w:p>
        </w:tc>
        <w:tc>
          <w:tcPr>
            <w:tcW w:w="1099" w:type="pct"/>
            <w:tcBorders>
              <w:top w:val="nil"/>
              <w:left w:val="nil"/>
              <w:bottom w:val="single" w:sz="4" w:space="0" w:color="auto"/>
              <w:right w:val="single" w:sz="4" w:space="0" w:color="auto"/>
            </w:tcBorders>
            <w:shd w:val="clear" w:color="auto" w:fill="auto"/>
            <w:vAlign w:val="center"/>
          </w:tcPr>
          <w:p w14:paraId="7EED962A" w14:textId="2FCD9A43"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Võ Ninh</w:t>
            </w:r>
          </w:p>
        </w:tc>
      </w:tr>
      <w:tr w:rsidR="00390C37" w:rsidRPr="00531F57" w14:paraId="29A79281" w14:textId="77777777" w:rsidTr="00D77923">
        <w:trPr>
          <w:trHeight w:val="44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4857C7F1" w14:textId="0F6B2AC2"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70</w:t>
            </w:r>
          </w:p>
        </w:tc>
        <w:tc>
          <w:tcPr>
            <w:tcW w:w="2984" w:type="pct"/>
            <w:tcBorders>
              <w:top w:val="nil"/>
              <w:left w:val="nil"/>
              <w:bottom w:val="single" w:sz="4" w:space="0" w:color="auto"/>
              <w:right w:val="single" w:sz="4" w:space="0" w:color="auto"/>
            </w:tcBorders>
            <w:shd w:val="clear" w:color="auto" w:fill="auto"/>
            <w:vAlign w:val="center"/>
          </w:tcPr>
          <w:p w14:paraId="6A9E466F" w14:textId="3F0F074B"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Hạ tầng kỹ thuật tái định cư và dân cư Thôn Tây xã Võ Ninh, huyện Quảng Ninh</w:t>
            </w:r>
          </w:p>
        </w:tc>
        <w:tc>
          <w:tcPr>
            <w:tcW w:w="615" w:type="pct"/>
            <w:tcBorders>
              <w:top w:val="nil"/>
              <w:left w:val="nil"/>
              <w:bottom w:val="single" w:sz="4" w:space="0" w:color="auto"/>
              <w:right w:val="single" w:sz="4" w:space="0" w:color="auto"/>
            </w:tcBorders>
            <w:shd w:val="clear" w:color="auto" w:fill="auto"/>
            <w:noWrap/>
            <w:vAlign w:val="center"/>
          </w:tcPr>
          <w:p w14:paraId="55010104" w14:textId="56C81EFA"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2,23</w:t>
            </w:r>
          </w:p>
        </w:tc>
        <w:tc>
          <w:tcPr>
            <w:tcW w:w="1099" w:type="pct"/>
            <w:tcBorders>
              <w:top w:val="nil"/>
              <w:left w:val="nil"/>
              <w:bottom w:val="single" w:sz="4" w:space="0" w:color="auto"/>
              <w:right w:val="single" w:sz="4" w:space="0" w:color="auto"/>
            </w:tcBorders>
            <w:shd w:val="clear" w:color="auto" w:fill="auto"/>
            <w:vAlign w:val="center"/>
          </w:tcPr>
          <w:p w14:paraId="2290D77D" w14:textId="3B475864"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Võ Ninh</w:t>
            </w:r>
          </w:p>
        </w:tc>
      </w:tr>
      <w:tr w:rsidR="00390C37" w:rsidRPr="00531F57" w14:paraId="57F35E66" w14:textId="77777777" w:rsidTr="00D77923">
        <w:trPr>
          <w:trHeight w:val="413"/>
        </w:trPr>
        <w:tc>
          <w:tcPr>
            <w:tcW w:w="302" w:type="pct"/>
            <w:tcBorders>
              <w:top w:val="nil"/>
              <w:left w:val="single" w:sz="4" w:space="0" w:color="auto"/>
              <w:bottom w:val="single" w:sz="4" w:space="0" w:color="auto"/>
              <w:right w:val="single" w:sz="4" w:space="0" w:color="auto"/>
            </w:tcBorders>
            <w:shd w:val="clear" w:color="auto" w:fill="auto"/>
            <w:noWrap/>
            <w:vAlign w:val="center"/>
          </w:tcPr>
          <w:p w14:paraId="1CAC2C44" w14:textId="7249B7D0"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71</w:t>
            </w:r>
          </w:p>
        </w:tc>
        <w:tc>
          <w:tcPr>
            <w:tcW w:w="2984" w:type="pct"/>
            <w:tcBorders>
              <w:top w:val="nil"/>
              <w:left w:val="nil"/>
              <w:bottom w:val="single" w:sz="4" w:space="0" w:color="auto"/>
              <w:right w:val="single" w:sz="4" w:space="0" w:color="auto"/>
            </w:tcBorders>
            <w:shd w:val="clear" w:color="auto" w:fill="auto"/>
            <w:vAlign w:val="center"/>
          </w:tcPr>
          <w:p w14:paraId="142AF889" w14:textId="35C7EAAA"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Xây dựng hạ tầng kỹ thuật khu dân cư Bắc Ninh 3 (giai đoạn 1)</w:t>
            </w:r>
          </w:p>
        </w:tc>
        <w:tc>
          <w:tcPr>
            <w:tcW w:w="615" w:type="pct"/>
            <w:tcBorders>
              <w:top w:val="nil"/>
              <w:left w:val="nil"/>
              <w:bottom w:val="single" w:sz="4" w:space="0" w:color="auto"/>
              <w:right w:val="single" w:sz="4" w:space="0" w:color="auto"/>
            </w:tcBorders>
            <w:shd w:val="clear" w:color="auto" w:fill="auto"/>
            <w:noWrap/>
            <w:vAlign w:val="center"/>
          </w:tcPr>
          <w:p w14:paraId="4F8D4C5A" w14:textId="0D1B22CA"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1,65</w:t>
            </w:r>
          </w:p>
        </w:tc>
        <w:tc>
          <w:tcPr>
            <w:tcW w:w="1099" w:type="pct"/>
            <w:tcBorders>
              <w:top w:val="nil"/>
              <w:left w:val="nil"/>
              <w:bottom w:val="single" w:sz="4" w:space="0" w:color="auto"/>
              <w:right w:val="single" w:sz="4" w:space="0" w:color="auto"/>
            </w:tcBorders>
            <w:shd w:val="clear" w:color="auto" w:fill="auto"/>
            <w:vAlign w:val="center"/>
          </w:tcPr>
          <w:p w14:paraId="7AB6F574" w14:textId="091BC974"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Võ Ninh</w:t>
            </w:r>
          </w:p>
        </w:tc>
      </w:tr>
      <w:tr w:rsidR="00390C37" w:rsidRPr="00531F57" w14:paraId="40BA04E3" w14:textId="77777777" w:rsidTr="00D77923">
        <w:trPr>
          <w:trHeight w:val="458"/>
        </w:trPr>
        <w:tc>
          <w:tcPr>
            <w:tcW w:w="302" w:type="pct"/>
            <w:tcBorders>
              <w:top w:val="nil"/>
              <w:left w:val="single" w:sz="4" w:space="0" w:color="auto"/>
              <w:bottom w:val="single" w:sz="4" w:space="0" w:color="auto"/>
              <w:right w:val="single" w:sz="4" w:space="0" w:color="auto"/>
            </w:tcBorders>
            <w:shd w:val="clear" w:color="auto" w:fill="auto"/>
            <w:noWrap/>
            <w:vAlign w:val="center"/>
          </w:tcPr>
          <w:p w14:paraId="2E794141" w14:textId="0E37C7A2"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72</w:t>
            </w:r>
          </w:p>
        </w:tc>
        <w:tc>
          <w:tcPr>
            <w:tcW w:w="2984" w:type="pct"/>
            <w:tcBorders>
              <w:top w:val="nil"/>
              <w:left w:val="nil"/>
              <w:bottom w:val="single" w:sz="4" w:space="0" w:color="auto"/>
              <w:right w:val="single" w:sz="4" w:space="0" w:color="auto"/>
            </w:tcBorders>
            <w:shd w:val="clear" w:color="auto" w:fill="auto"/>
            <w:vAlign w:val="center"/>
          </w:tcPr>
          <w:p w14:paraId="7CC9180D" w14:textId="46320F7D"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Xây dựng hạ tầng kỹ thuật khu đô thị Dinh Mười (các lô TM-VP-11; TM-VP-13 và OM 411) tại xã Võ Ninh, huyện Quảng Ninh</w:t>
            </w:r>
          </w:p>
        </w:tc>
        <w:tc>
          <w:tcPr>
            <w:tcW w:w="615" w:type="pct"/>
            <w:tcBorders>
              <w:top w:val="nil"/>
              <w:left w:val="nil"/>
              <w:bottom w:val="single" w:sz="4" w:space="0" w:color="auto"/>
              <w:right w:val="single" w:sz="4" w:space="0" w:color="auto"/>
            </w:tcBorders>
            <w:shd w:val="clear" w:color="auto" w:fill="auto"/>
            <w:noWrap/>
            <w:vAlign w:val="center"/>
          </w:tcPr>
          <w:p w14:paraId="49ACA8D4" w14:textId="68A9B572"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0,11</w:t>
            </w:r>
          </w:p>
        </w:tc>
        <w:tc>
          <w:tcPr>
            <w:tcW w:w="1099" w:type="pct"/>
            <w:tcBorders>
              <w:top w:val="nil"/>
              <w:left w:val="nil"/>
              <w:bottom w:val="single" w:sz="4" w:space="0" w:color="auto"/>
              <w:right w:val="single" w:sz="4" w:space="0" w:color="auto"/>
            </w:tcBorders>
            <w:shd w:val="clear" w:color="auto" w:fill="auto"/>
            <w:vAlign w:val="center"/>
          </w:tcPr>
          <w:p w14:paraId="7FD59B76" w14:textId="6D9D6DC0"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Võ Ninh</w:t>
            </w:r>
          </w:p>
        </w:tc>
      </w:tr>
      <w:tr w:rsidR="00390C37" w:rsidRPr="00531F57" w14:paraId="6BF8DAE4" w14:textId="77777777" w:rsidTr="00D77923">
        <w:trPr>
          <w:trHeight w:val="427"/>
        </w:trPr>
        <w:tc>
          <w:tcPr>
            <w:tcW w:w="302" w:type="pct"/>
            <w:tcBorders>
              <w:top w:val="nil"/>
              <w:left w:val="single" w:sz="4" w:space="0" w:color="auto"/>
              <w:bottom w:val="single" w:sz="4" w:space="0" w:color="auto"/>
              <w:right w:val="single" w:sz="4" w:space="0" w:color="auto"/>
            </w:tcBorders>
            <w:shd w:val="clear" w:color="auto" w:fill="auto"/>
            <w:noWrap/>
            <w:vAlign w:val="center"/>
          </w:tcPr>
          <w:p w14:paraId="3B5A5E98" w14:textId="48CC7287"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73</w:t>
            </w:r>
          </w:p>
        </w:tc>
        <w:tc>
          <w:tcPr>
            <w:tcW w:w="2984" w:type="pct"/>
            <w:tcBorders>
              <w:top w:val="nil"/>
              <w:left w:val="nil"/>
              <w:bottom w:val="single" w:sz="4" w:space="0" w:color="auto"/>
              <w:right w:val="single" w:sz="4" w:space="0" w:color="auto"/>
            </w:tcBorders>
            <w:shd w:val="clear" w:color="auto" w:fill="auto"/>
            <w:vAlign w:val="center"/>
          </w:tcPr>
          <w:p w14:paraId="14EBB6CD" w14:textId="0894F65A"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Xây dựng Hạ tầng kỹ thuật khu tái định cư và dân cư (Lô I.DCM-27), Dinh Mười, huyện Quảng Ninh</w:t>
            </w:r>
          </w:p>
        </w:tc>
        <w:tc>
          <w:tcPr>
            <w:tcW w:w="615" w:type="pct"/>
            <w:tcBorders>
              <w:top w:val="nil"/>
              <w:left w:val="nil"/>
              <w:bottom w:val="single" w:sz="4" w:space="0" w:color="auto"/>
              <w:right w:val="single" w:sz="4" w:space="0" w:color="auto"/>
            </w:tcBorders>
            <w:shd w:val="clear" w:color="auto" w:fill="auto"/>
            <w:noWrap/>
            <w:vAlign w:val="center"/>
          </w:tcPr>
          <w:p w14:paraId="31D09830" w14:textId="16A0674A"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1,44</w:t>
            </w:r>
          </w:p>
        </w:tc>
        <w:tc>
          <w:tcPr>
            <w:tcW w:w="1099" w:type="pct"/>
            <w:tcBorders>
              <w:top w:val="nil"/>
              <w:left w:val="nil"/>
              <w:bottom w:val="single" w:sz="4" w:space="0" w:color="auto"/>
              <w:right w:val="single" w:sz="4" w:space="0" w:color="auto"/>
            </w:tcBorders>
            <w:shd w:val="clear" w:color="auto" w:fill="auto"/>
            <w:vAlign w:val="center"/>
          </w:tcPr>
          <w:p w14:paraId="2A6B2861" w14:textId="0596E680"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Võ Ninh</w:t>
            </w:r>
          </w:p>
        </w:tc>
      </w:tr>
      <w:tr w:rsidR="00390C37" w:rsidRPr="00531F57" w14:paraId="6B587322" w14:textId="77777777" w:rsidTr="00D77923">
        <w:trPr>
          <w:trHeight w:val="555"/>
        </w:trPr>
        <w:tc>
          <w:tcPr>
            <w:tcW w:w="302" w:type="pct"/>
            <w:tcBorders>
              <w:top w:val="nil"/>
              <w:left w:val="single" w:sz="4" w:space="0" w:color="auto"/>
              <w:bottom w:val="single" w:sz="4" w:space="0" w:color="auto"/>
              <w:right w:val="single" w:sz="4" w:space="0" w:color="auto"/>
            </w:tcBorders>
            <w:shd w:val="clear" w:color="auto" w:fill="auto"/>
            <w:noWrap/>
            <w:vAlign w:val="center"/>
          </w:tcPr>
          <w:p w14:paraId="44F24BDF" w14:textId="16BD7843"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74</w:t>
            </w:r>
          </w:p>
        </w:tc>
        <w:tc>
          <w:tcPr>
            <w:tcW w:w="2984" w:type="pct"/>
            <w:tcBorders>
              <w:top w:val="nil"/>
              <w:left w:val="nil"/>
              <w:bottom w:val="single" w:sz="4" w:space="0" w:color="auto"/>
              <w:right w:val="single" w:sz="4" w:space="0" w:color="auto"/>
            </w:tcBorders>
            <w:shd w:val="clear" w:color="auto" w:fill="auto"/>
            <w:vAlign w:val="center"/>
          </w:tcPr>
          <w:p w14:paraId="1E558B59" w14:textId="1895908E"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Hạ tầng kỹ thuật khu dân cư phía Bắc đường Nguyệt Áng Nam Long, xã Xuân Ninh (giai đoạn 1)</w:t>
            </w:r>
          </w:p>
        </w:tc>
        <w:tc>
          <w:tcPr>
            <w:tcW w:w="615" w:type="pct"/>
            <w:tcBorders>
              <w:top w:val="nil"/>
              <w:left w:val="nil"/>
              <w:bottom w:val="single" w:sz="4" w:space="0" w:color="auto"/>
              <w:right w:val="single" w:sz="4" w:space="0" w:color="auto"/>
            </w:tcBorders>
            <w:shd w:val="clear" w:color="auto" w:fill="auto"/>
            <w:noWrap/>
            <w:vAlign w:val="center"/>
          </w:tcPr>
          <w:p w14:paraId="52CF86EF" w14:textId="2C5B9FFC"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2,00</w:t>
            </w:r>
          </w:p>
        </w:tc>
        <w:tc>
          <w:tcPr>
            <w:tcW w:w="1099" w:type="pct"/>
            <w:tcBorders>
              <w:top w:val="nil"/>
              <w:left w:val="nil"/>
              <w:bottom w:val="single" w:sz="4" w:space="0" w:color="auto"/>
              <w:right w:val="single" w:sz="4" w:space="0" w:color="auto"/>
            </w:tcBorders>
            <w:shd w:val="clear" w:color="auto" w:fill="auto"/>
            <w:vAlign w:val="center"/>
          </w:tcPr>
          <w:p w14:paraId="7E78621A" w14:textId="1514B632"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Xuân Ninh</w:t>
            </w:r>
          </w:p>
        </w:tc>
      </w:tr>
      <w:tr w:rsidR="00390C37" w:rsidRPr="00531F57" w14:paraId="4110B0D0" w14:textId="77777777" w:rsidTr="00D77923">
        <w:trPr>
          <w:trHeight w:val="555"/>
        </w:trPr>
        <w:tc>
          <w:tcPr>
            <w:tcW w:w="302" w:type="pct"/>
            <w:tcBorders>
              <w:top w:val="nil"/>
              <w:left w:val="single" w:sz="4" w:space="0" w:color="auto"/>
              <w:bottom w:val="single" w:sz="4" w:space="0" w:color="auto"/>
              <w:right w:val="single" w:sz="4" w:space="0" w:color="auto"/>
            </w:tcBorders>
            <w:shd w:val="clear" w:color="auto" w:fill="auto"/>
            <w:noWrap/>
            <w:vAlign w:val="center"/>
          </w:tcPr>
          <w:p w14:paraId="3B45CA93" w14:textId="162DAC8A"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75</w:t>
            </w:r>
          </w:p>
        </w:tc>
        <w:tc>
          <w:tcPr>
            <w:tcW w:w="2984" w:type="pct"/>
            <w:tcBorders>
              <w:top w:val="nil"/>
              <w:left w:val="nil"/>
              <w:bottom w:val="single" w:sz="4" w:space="0" w:color="auto"/>
              <w:right w:val="single" w:sz="4" w:space="0" w:color="auto"/>
            </w:tcBorders>
            <w:shd w:val="clear" w:color="auto" w:fill="auto"/>
            <w:vAlign w:val="center"/>
          </w:tcPr>
          <w:p w14:paraId="646ACE56" w14:textId="77777777" w:rsidR="00390C37" w:rsidRPr="008F04EF" w:rsidRDefault="00390C37" w:rsidP="00390C37">
            <w:pPr>
              <w:spacing w:after="0"/>
              <w:rPr>
                <w:rFonts w:eastAsia="Times New Roman"/>
                <w:color w:val="000000"/>
                <w:sz w:val="24"/>
                <w:szCs w:val="24"/>
              </w:rPr>
            </w:pPr>
            <w:r w:rsidRPr="008F04EF">
              <w:rPr>
                <w:rFonts w:eastAsia="Times New Roman"/>
                <w:color w:val="000000"/>
                <w:sz w:val="24"/>
                <w:szCs w:val="24"/>
              </w:rPr>
              <w:t>Khu tái định cư và khu d</w:t>
            </w:r>
          </w:p>
          <w:p w14:paraId="69ADF7D9" w14:textId="707AAA75" w:rsidR="00390C37" w:rsidRPr="001A5CB1" w:rsidRDefault="00390C37" w:rsidP="00390C37">
            <w:pPr>
              <w:spacing w:after="0"/>
              <w:ind w:firstLine="0"/>
              <w:rPr>
                <w:rFonts w:eastAsia="Times New Roman"/>
                <w:color w:val="000000"/>
                <w:sz w:val="24"/>
                <w:szCs w:val="24"/>
              </w:rPr>
            </w:pPr>
            <w:r w:rsidRPr="008F04EF">
              <w:rPr>
                <w:rFonts w:eastAsia="Times New Roman"/>
                <w:color w:val="000000"/>
                <w:sz w:val="24"/>
                <w:szCs w:val="24"/>
              </w:rPr>
              <w:t>ân cư xã Xuân Ninh (Phục vụ GPMB dự án đường bô cao tốc Bắc-Nam phía Đông giai đoạn 2021-2025) (Vị trí 1)</w:t>
            </w:r>
          </w:p>
        </w:tc>
        <w:tc>
          <w:tcPr>
            <w:tcW w:w="615" w:type="pct"/>
            <w:tcBorders>
              <w:top w:val="nil"/>
              <w:left w:val="nil"/>
              <w:bottom w:val="single" w:sz="4" w:space="0" w:color="auto"/>
              <w:right w:val="single" w:sz="4" w:space="0" w:color="auto"/>
            </w:tcBorders>
            <w:shd w:val="clear" w:color="auto" w:fill="auto"/>
            <w:noWrap/>
            <w:vAlign w:val="center"/>
          </w:tcPr>
          <w:p w14:paraId="520A3AA4" w14:textId="30249766"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0,23</w:t>
            </w:r>
          </w:p>
        </w:tc>
        <w:tc>
          <w:tcPr>
            <w:tcW w:w="1099" w:type="pct"/>
            <w:tcBorders>
              <w:top w:val="nil"/>
              <w:left w:val="nil"/>
              <w:bottom w:val="single" w:sz="4" w:space="0" w:color="auto"/>
              <w:right w:val="single" w:sz="4" w:space="0" w:color="auto"/>
            </w:tcBorders>
            <w:shd w:val="clear" w:color="auto" w:fill="auto"/>
            <w:vAlign w:val="center"/>
          </w:tcPr>
          <w:p w14:paraId="6D787440" w14:textId="1B4724C1"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Xuân Ninh</w:t>
            </w:r>
          </w:p>
        </w:tc>
      </w:tr>
      <w:tr w:rsidR="00390C37" w:rsidRPr="00531F57" w14:paraId="1E426A0D" w14:textId="77777777" w:rsidTr="00D77923">
        <w:trPr>
          <w:trHeight w:val="57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385BF541" w14:textId="73C15439"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lastRenderedPageBreak/>
              <w:t>76</w:t>
            </w:r>
          </w:p>
        </w:tc>
        <w:tc>
          <w:tcPr>
            <w:tcW w:w="2984" w:type="pct"/>
            <w:tcBorders>
              <w:top w:val="nil"/>
              <w:left w:val="nil"/>
              <w:bottom w:val="single" w:sz="4" w:space="0" w:color="auto"/>
              <w:right w:val="single" w:sz="4" w:space="0" w:color="auto"/>
            </w:tcBorders>
            <w:shd w:val="clear" w:color="auto" w:fill="auto"/>
            <w:vAlign w:val="center"/>
          </w:tcPr>
          <w:p w14:paraId="3ADC8259" w14:textId="6BE98E03"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Khu tái định cư và khu dân cư xã Xuân Ninh (Vị trí 3) (Phục vụ GPMB dự án đường bô cao tốc Bắc-Nam phía Đông giai đoạn 2021-2025)</w:t>
            </w:r>
          </w:p>
        </w:tc>
        <w:tc>
          <w:tcPr>
            <w:tcW w:w="615" w:type="pct"/>
            <w:tcBorders>
              <w:top w:val="nil"/>
              <w:left w:val="nil"/>
              <w:bottom w:val="single" w:sz="4" w:space="0" w:color="auto"/>
              <w:right w:val="single" w:sz="4" w:space="0" w:color="auto"/>
            </w:tcBorders>
            <w:shd w:val="clear" w:color="auto" w:fill="auto"/>
            <w:noWrap/>
            <w:vAlign w:val="center"/>
          </w:tcPr>
          <w:p w14:paraId="388171F7" w14:textId="03D9A6E6"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0,38</w:t>
            </w:r>
          </w:p>
        </w:tc>
        <w:tc>
          <w:tcPr>
            <w:tcW w:w="1099" w:type="pct"/>
            <w:tcBorders>
              <w:top w:val="nil"/>
              <w:left w:val="nil"/>
              <w:bottom w:val="single" w:sz="4" w:space="0" w:color="auto"/>
              <w:right w:val="single" w:sz="4" w:space="0" w:color="auto"/>
            </w:tcBorders>
            <w:shd w:val="clear" w:color="auto" w:fill="auto"/>
            <w:vAlign w:val="center"/>
          </w:tcPr>
          <w:p w14:paraId="58FDDE35" w14:textId="088B9609"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Xuân Ninh</w:t>
            </w:r>
          </w:p>
        </w:tc>
      </w:tr>
      <w:tr w:rsidR="00390C37" w:rsidRPr="00531F57" w14:paraId="5114015B" w14:textId="77777777" w:rsidTr="001A5CB1">
        <w:trPr>
          <w:trHeight w:val="89"/>
        </w:trPr>
        <w:tc>
          <w:tcPr>
            <w:tcW w:w="302" w:type="pct"/>
            <w:tcBorders>
              <w:top w:val="nil"/>
              <w:left w:val="single" w:sz="4" w:space="0" w:color="auto"/>
              <w:bottom w:val="single" w:sz="4" w:space="0" w:color="auto"/>
              <w:right w:val="single" w:sz="4" w:space="0" w:color="auto"/>
            </w:tcBorders>
            <w:shd w:val="clear" w:color="auto" w:fill="auto"/>
            <w:noWrap/>
            <w:vAlign w:val="center"/>
          </w:tcPr>
          <w:p w14:paraId="74EB438B" w14:textId="3034EC26"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77</w:t>
            </w:r>
          </w:p>
        </w:tc>
        <w:tc>
          <w:tcPr>
            <w:tcW w:w="2984" w:type="pct"/>
            <w:tcBorders>
              <w:top w:val="nil"/>
              <w:left w:val="nil"/>
              <w:bottom w:val="single" w:sz="4" w:space="0" w:color="auto"/>
              <w:right w:val="single" w:sz="4" w:space="0" w:color="auto"/>
            </w:tcBorders>
            <w:shd w:val="clear" w:color="auto" w:fill="auto"/>
            <w:vAlign w:val="center"/>
          </w:tcPr>
          <w:p w14:paraId="008B2F00" w14:textId="305061FF"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Đất ở đô thị tại thị trấn Quán Hàu</w:t>
            </w:r>
          </w:p>
        </w:tc>
        <w:tc>
          <w:tcPr>
            <w:tcW w:w="615" w:type="pct"/>
            <w:tcBorders>
              <w:top w:val="nil"/>
              <w:left w:val="nil"/>
              <w:bottom w:val="single" w:sz="4" w:space="0" w:color="auto"/>
              <w:right w:val="single" w:sz="4" w:space="0" w:color="auto"/>
            </w:tcBorders>
            <w:shd w:val="clear" w:color="auto" w:fill="auto"/>
            <w:noWrap/>
            <w:vAlign w:val="center"/>
          </w:tcPr>
          <w:p w14:paraId="7696BE15" w14:textId="3394B7B9"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0,45</w:t>
            </w:r>
          </w:p>
        </w:tc>
        <w:tc>
          <w:tcPr>
            <w:tcW w:w="1099" w:type="pct"/>
            <w:tcBorders>
              <w:top w:val="nil"/>
              <w:left w:val="nil"/>
              <w:bottom w:val="single" w:sz="4" w:space="0" w:color="auto"/>
              <w:right w:val="single" w:sz="4" w:space="0" w:color="auto"/>
            </w:tcBorders>
            <w:shd w:val="clear" w:color="auto" w:fill="auto"/>
            <w:vAlign w:val="center"/>
          </w:tcPr>
          <w:p w14:paraId="4F971566"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Thị trấn </w:t>
            </w:r>
          </w:p>
          <w:p w14:paraId="7AF62C72" w14:textId="721CB880" w:rsidR="00390C37" w:rsidRPr="00D77923" w:rsidRDefault="00390C37" w:rsidP="00390C37">
            <w:pPr>
              <w:spacing w:after="0"/>
              <w:ind w:firstLine="0"/>
              <w:rPr>
                <w:rFonts w:eastAsia="Times New Roman"/>
                <w:color w:val="000000"/>
                <w:sz w:val="24"/>
                <w:szCs w:val="24"/>
              </w:rPr>
            </w:pPr>
            <w:r w:rsidRPr="008F04EF">
              <w:rPr>
                <w:rFonts w:eastAsia="Times New Roman"/>
                <w:color w:val="000000"/>
                <w:sz w:val="24"/>
                <w:szCs w:val="24"/>
              </w:rPr>
              <w:t>Quán Hàu</w:t>
            </w:r>
          </w:p>
        </w:tc>
      </w:tr>
      <w:tr w:rsidR="00390C37" w:rsidRPr="00531F57" w14:paraId="3064C4F9" w14:textId="77777777" w:rsidTr="00D77923">
        <w:trPr>
          <w:trHeight w:val="63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0784E84A" w14:textId="52168D71"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78</w:t>
            </w:r>
          </w:p>
        </w:tc>
        <w:tc>
          <w:tcPr>
            <w:tcW w:w="2984" w:type="pct"/>
            <w:tcBorders>
              <w:top w:val="nil"/>
              <w:left w:val="nil"/>
              <w:bottom w:val="single" w:sz="4" w:space="0" w:color="auto"/>
              <w:right w:val="single" w:sz="4" w:space="0" w:color="auto"/>
            </w:tcBorders>
            <w:shd w:val="clear" w:color="auto" w:fill="auto"/>
            <w:vAlign w:val="center"/>
          </w:tcPr>
          <w:p w14:paraId="10D00566" w14:textId="30CE535A"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Đấu giá thửa đất của Ban quản lý các công trình công cộng huyện Quảng Ninh vào mục đích đất ở</w:t>
            </w:r>
          </w:p>
        </w:tc>
        <w:tc>
          <w:tcPr>
            <w:tcW w:w="615" w:type="pct"/>
            <w:tcBorders>
              <w:top w:val="nil"/>
              <w:left w:val="nil"/>
              <w:bottom w:val="single" w:sz="4" w:space="0" w:color="auto"/>
              <w:right w:val="single" w:sz="4" w:space="0" w:color="auto"/>
            </w:tcBorders>
            <w:shd w:val="clear" w:color="auto" w:fill="auto"/>
            <w:noWrap/>
            <w:vAlign w:val="center"/>
          </w:tcPr>
          <w:p w14:paraId="176BDB78" w14:textId="6AB4D0DE"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0,05</w:t>
            </w:r>
          </w:p>
        </w:tc>
        <w:tc>
          <w:tcPr>
            <w:tcW w:w="1099" w:type="pct"/>
            <w:tcBorders>
              <w:top w:val="nil"/>
              <w:left w:val="nil"/>
              <w:bottom w:val="single" w:sz="4" w:space="0" w:color="auto"/>
              <w:right w:val="single" w:sz="4" w:space="0" w:color="auto"/>
            </w:tcBorders>
            <w:shd w:val="clear" w:color="auto" w:fill="auto"/>
            <w:vAlign w:val="center"/>
          </w:tcPr>
          <w:p w14:paraId="4C0C1E5A"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Thị trấn </w:t>
            </w:r>
          </w:p>
          <w:p w14:paraId="6FD74451" w14:textId="07F54EF8" w:rsidR="00390C37" w:rsidRPr="00D77923" w:rsidRDefault="00390C37" w:rsidP="00390C37">
            <w:pPr>
              <w:spacing w:after="0"/>
              <w:ind w:firstLine="0"/>
              <w:rPr>
                <w:rFonts w:eastAsia="Times New Roman"/>
                <w:color w:val="000000"/>
                <w:sz w:val="24"/>
                <w:szCs w:val="24"/>
              </w:rPr>
            </w:pPr>
            <w:r w:rsidRPr="008F04EF">
              <w:rPr>
                <w:rFonts w:eastAsia="Times New Roman"/>
                <w:color w:val="000000"/>
                <w:sz w:val="24"/>
                <w:szCs w:val="24"/>
              </w:rPr>
              <w:t>Quán Hàu</w:t>
            </w:r>
          </w:p>
        </w:tc>
      </w:tr>
      <w:tr w:rsidR="00390C37" w:rsidRPr="00531F57" w14:paraId="01218653" w14:textId="77777777" w:rsidTr="00D77923">
        <w:trPr>
          <w:trHeight w:val="615"/>
        </w:trPr>
        <w:tc>
          <w:tcPr>
            <w:tcW w:w="302" w:type="pct"/>
            <w:tcBorders>
              <w:top w:val="nil"/>
              <w:left w:val="single" w:sz="4" w:space="0" w:color="auto"/>
              <w:bottom w:val="single" w:sz="4" w:space="0" w:color="auto"/>
              <w:right w:val="single" w:sz="4" w:space="0" w:color="auto"/>
            </w:tcBorders>
            <w:shd w:val="clear" w:color="auto" w:fill="auto"/>
            <w:noWrap/>
            <w:vAlign w:val="center"/>
          </w:tcPr>
          <w:p w14:paraId="24E54D84" w14:textId="71F2FA8A"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79</w:t>
            </w:r>
          </w:p>
        </w:tc>
        <w:tc>
          <w:tcPr>
            <w:tcW w:w="2984" w:type="pct"/>
            <w:tcBorders>
              <w:top w:val="nil"/>
              <w:left w:val="nil"/>
              <w:bottom w:val="single" w:sz="4" w:space="0" w:color="auto"/>
              <w:right w:val="single" w:sz="4" w:space="0" w:color="auto"/>
            </w:tcBorders>
            <w:shd w:val="clear" w:color="auto" w:fill="auto"/>
            <w:vAlign w:val="center"/>
          </w:tcPr>
          <w:p w14:paraId="0BDB7841" w14:textId="5714CE78"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Đấu giá thửa đất của đội thuế số 1 huyện Quảng Ninh vào mục đích đất ở</w:t>
            </w:r>
          </w:p>
        </w:tc>
        <w:tc>
          <w:tcPr>
            <w:tcW w:w="615" w:type="pct"/>
            <w:tcBorders>
              <w:top w:val="nil"/>
              <w:left w:val="nil"/>
              <w:bottom w:val="single" w:sz="4" w:space="0" w:color="auto"/>
              <w:right w:val="single" w:sz="4" w:space="0" w:color="auto"/>
            </w:tcBorders>
            <w:shd w:val="clear" w:color="auto" w:fill="auto"/>
            <w:noWrap/>
            <w:vAlign w:val="center"/>
          </w:tcPr>
          <w:p w14:paraId="7DA10B09" w14:textId="759FBB66"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0,06</w:t>
            </w:r>
          </w:p>
        </w:tc>
        <w:tc>
          <w:tcPr>
            <w:tcW w:w="1099" w:type="pct"/>
            <w:tcBorders>
              <w:top w:val="nil"/>
              <w:left w:val="nil"/>
              <w:bottom w:val="single" w:sz="4" w:space="0" w:color="auto"/>
              <w:right w:val="single" w:sz="4" w:space="0" w:color="auto"/>
            </w:tcBorders>
            <w:shd w:val="clear" w:color="auto" w:fill="auto"/>
            <w:vAlign w:val="center"/>
          </w:tcPr>
          <w:p w14:paraId="7380EF96"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Thị trấn </w:t>
            </w:r>
          </w:p>
          <w:p w14:paraId="4B4A6C17" w14:textId="34743E56" w:rsidR="00390C37" w:rsidRPr="00D77923" w:rsidRDefault="00390C37" w:rsidP="00390C37">
            <w:pPr>
              <w:spacing w:after="0"/>
              <w:ind w:firstLine="0"/>
              <w:rPr>
                <w:rFonts w:eastAsia="Times New Roman"/>
                <w:color w:val="000000"/>
                <w:sz w:val="24"/>
                <w:szCs w:val="24"/>
              </w:rPr>
            </w:pPr>
            <w:r w:rsidRPr="008F04EF">
              <w:rPr>
                <w:rFonts w:eastAsia="Times New Roman"/>
                <w:color w:val="000000"/>
                <w:sz w:val="24"/>
                <w:szCs w:val="24"/>
              </w:rPr>
              <w:t>Quán Hàu</w:t>
            </w:r>
          </w:p>
        </w:tc>
      </w:tr>
      <w:tr w:rsidR="00390C37" w:rsidRPr="00531F57" w14:paraId="179D707F" w14:textId="77777777" w:rsidTr="00D77923">
        <w:trPr>
          <w:trHeight w:val="189"/>
        </w:trPr>
        <w:tc>
          <w:tcPr>
            <w:tcW w:w="302" w:type="pct"/>
            <w:tcBorders>
              <w:top w:val="nil"/>
              <w:left w:val="single" w:sz="4" w:space="0" w:color="auto"/>
              <w:bottom w:val="single" w:sz="4" w:space="0" w:color="auto"/>
              <w:right w:val="single" w:sz="4" w:space="0" w:color="auto"/>
            </w:tcBorders>
            <w:shd w:val="clear" w:color="auto" w:fill="auto"/>
            <w:noWrap/>
            <w:vAlign w:val="center"/>
          </w:tcPr>
          <w:p w14:paraId="7E2ADB11" w14:textId="05F2EBCA"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80</w:t>
            </w:r>
          </w:p>
        </w:tc>
        <w:tc>
          <w:tcPr>
            <w:tcW w:w="2984" w:type="pct"/>
            <w:tcBorders>
              <w:top w:val="nil"/>
              <w:left w:val="nil"/>
              <w:bottom w:val="single" w:sz="4" w:space="0" w:color="auto"/>
              <w:right w:val="single" w:sz="4" w:space="0" w:color="auto"/>
            </w:tcBorders>
            <w:shd w:val="clear" w:color="auto" w:fill="auto"/>
            <w:vAlign w:val="center"/>
          </w:tcPr>
          <w:p w14:paraId="4D230EDE" w14:textId="359684C8"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Hạ tầng kỹ thuật khu dân cư thôn Lương Yến, xã Lương Ninh (giai đoạn 2)</w:t>
            </w:r>
          </w:p>
        </w:tc>
        <w:tc>
          <w:tcPr>
            <w:tcW w:w="615" w:type="pct"/>
            <w:tcBorders>
              <w:top w:val="nil"/>
              <w:left w:val="nil"/>
              <w:bottom w:val="single" w:sz="4" w:space="0" w:color="auto"/>
              <w:right w:val="single" w:sz="4" w:space="0" w:color="auto"/>
            </w:tcBorders>
            <w:shd w:val="clear" w:color="auto" w:fill="auto"/>
            <w:noWrap/>
            <w:vAlign w:val="center"/>
          </w:tcPr>
          <w:p w14:paraId="54FE2B0C" w14:textId="00F7E4C8"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1,60</w:t>
            </w:r>
          </w:p>
        </w:tc>
        <w:tc>
          <w:tcPr>
            <w:tcW w:w="1099" w:type="pct"/>
            <w:tcBorders>
              <w:top w:val="nil"/>
              <w:left w:val="nil"/>
              <w:bottom w:val="single" w:sz="4" w:space="0" w:color="auto"/>
              <w:right w:val="single" w:sz="4" w:space="0" w:color="auto"/>
            </w:tcBorders>
            <w:shd w:val="clear" w:color="auto" w:fill="auto"/>
            <w:vAlign w:val="center"/>
          </w:tcPr>
          <w:p w14:paraId="315B26AA"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Thị trấn </w:t>
            </w:r>
          </w:p>
          <w:p w14:paraId="11C6EDCC" w14:textId="10E70E32" w:rsidR="00390C37" w:rsidRPr="00D77923" w:rsidRDefault="00390C37" w:rsidP="00390C37">
            <w:pPr>
              <w:spacing w:after="0"/>
              <w:ind w:firstLine="0"/>
              <w:rPr>
                <w:rFonts w:eastAsia="Times New Roman"/>
                <w:color w:val="000000"/>
                <w:sz w:val="24"/>
                <w:szCs w:val="24"/>
              </w:rPr>
            </w:pPr>
            <w:r w:rsidRPr="008F04EF">
              <w:rPr>
                <w:rFonts w:eastAsia="Times New Roman"/>
                <w:color w:val="000000"/>
                <w:sz w:val="24"/>
                <w:szCs w:val="24"/>
              </w:rPr>
              <w:t>Quán Hàu</w:t>
            </w:r>
          </w:p>
        </w:tc>
      </w:tr>
      <w:tr w:rsidR="00390C37" w:rsidRPr="00531F57" w14:paraId="6ECB021B" w14:textId="77777777" w:rsidTr="00D77923">
        <w:trPr>
          <w:trHeight w:val="369"/>
        </w:trPr>
        <w:tc>
          <w:tcPr>
            <w:tcW w:w="302" w:type="pct"/>
            <w:tcBorders>
              <w:top w:val="nil"/>
              <w:left w:val="single" w:sz="4" w:space="0" w:color="auto"/>
              <w:bottom w:val="single" w:sz="4" w:space="0" w:color="auto"/>
              <w:right w:val="single" w:sz="4" w:space="0" w:color="auto"/>
            </w:tcBorders>
            <w:shd w:val="clear" w:color="auto" w:fill="auto"/>
            <w:noWrap/>
            <w:vAlign w:val="center"/>
          </w:tcPr>
          <w:p w14:paraId="0DF17342" w14:textId="3C05C152"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81</w:t>
            </w:r>
          </w:p>
        </w:tc>
        <w:tc>
          <w:tcPr>
            <w:tcW w:w="2984" w:type="pct"/>
            <w:tcBorders>
              <w:top w:val="nil"/>
              <w:left w:val="nil"/>
              <w:bottom w:val="single" w:sz="4" w:space="0" w:color="auto"/>
              <w:right w:val="single" w:sz="4" w:space="0" w:color="auto"/>
            </w:tcBorders>
            <w:shd w:val="clear" w:color="auto" w:fill="auto"/>
            <w:vAlign w:val="center"/>
          </w:tcPr>
          <w:p w14:paraId="02DF6A85" w14:textId="0E71670B"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Khu đô thị cao cấp Quán Hàu</w:t>
            </w:r>
          </w:p>
        </w:tc>
        <w:tc>
          <w:tcPr>
            <w:tcW w:w="615" w:type="pct"/>
            <w:tcBorders>
              <w:top w:val="nil"/>
              <w:left w:val="nil"/>
              <w:bottom w:val="single" w:sz="4" w:space="0" w:color="auto"/>
              <w:right w:val="single" w:sz="4" w:space="0" w:color="auto"/>
            </w:tcBorders>
            <w:shd w:val="clear" w:color="auto" w:fill="auto"/>
            <w:noWrap/>
            <w:vAlign w:val="center"/>
          </w:tcPr>
          <w:p w14:paraId="500624FE" w14:textId="7830382E"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16,82</w:t>
            </w:r>
          </w:p>
        </w:tc>
        <w:tc>
          <w:tcPr>
            <w:tcW w:w="1099" w:type="pct"/>
            <w:tcBorders>
              <w:top w:val="nil"/>
              <w:left w:val="nil"/>
              <w:bottom w:val="single" w:sz="4" w:space="0" w:color="auto"/>
              <w:right w:val="single" w:sz="4" w:space="0" w:color="auto"/>
            </w:tcBorders>
            <w:shd w:val="clear" w:color="auto" w:fill="auto"/>
            <w:vAlign w:val="center"/>
          </w:tcPr>
          <w:p w14:paraId="22F48016"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Thị trấn </w:t>
            </w:r>
          </w:p>
          <w:p w14:paraId="42EF3B84" w14:textId="18E29533" w:rsidR="00390C37" w:rsidRPr="00D77923" w:rsidRDefault="00390C37" w:rsidP="00390C37">
            <w:pPr>
              <w:spacing w:after="0"/>
              <w:ind w:firstLine="0"/>
              <w:rPr>
                <w:rFonts w:eastAsia="Times New Roman"/>
                <w:color w:val="000000"/>
                <w:sz w:val="24"/>
                <w:szCs w:val="24"/>
              </w:rPr>
            </w:pPr>
            <w:r w:rsidRPr="008F04EF">
              <w:rPr>
                <w:rFonts w:eastAsia="Times New Roman"/>
                <w:color w:val="000000"/>
                <w:sz w:val="24"/>
                <w:szCs w:val="24"/>
              </w:rPr>
              <w:t>Quán Hàu</w:t>
            </w:r>
          </w:p>
        </w:tc>
      </w:tr>
      <w:tr w:rsidR="00390C37" w:rsidRPr="00531F57" w14:paraId="4D743C7A" w14:textId="77777777" w:rsidTr="00D77923">
        <w:trPr>
          <w:trHeight w:val="27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7D1CA6C3" w14:textId="76122E62"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82</w:t>
            </w:r>
          </w:p>
        </w:tc>
        <w:tc>
          <w:tcPr>
            <w:tcW w:w="2984" w:type="pct"/>
            <w:tcBorders>
              <w:top w:val="nil"/>
              <w:left w:val="nil"/>
              <w:bottom w:val="single" w:sz="4" w:space="0" w:color="auto"/>
              <w:right w:val="single" w:sz="4" w:space="0" w:color="auto"/>
            </w:tcBorders>
            <w:shd w:val="clear" w:color="auto" w:fill="auto"/>
            <w:vAlign w:val="center"/>
          </w:tcPr>
          <w:p w14:paraId="4F3688D7" w14:textId="7FBBA0D2"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Khu đô thị mới Lương Ninh</w:t>
            </w:r>
          </w:p>
        </w:tc>
        <w:tc>
          <w:tcPr>
            <w:tcW w:w="615" w:type="pct"/>
            <w:tcBorders>
              <w:top w:val="nil"/>
              <w:left w:val="nil"/>
              <w:bottom w:val="single" w:sz="4" w:space="0" w:color="auto"/>
              <w:right w:val="single" w:sz="4" w:space="0" w:color="auto"/>
            </w:tcBorders>
            <w:shd w:val="clear" w:color="auto" w:fill="auto"/>
            <w:noWrap/>
            <w:vAlign w:val="center"/>
          </w:tcPr>
          <w:p w14:paraId="7A2C7FA3" w14:textId="44E97BB0"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36,42</w:t>
            </w:r>
          </w:p>
        </w:tc>
        <w:tc>
          <w:tcPr>
            <w:tcW w:w="1099" w:type="pct"/>
            <w:tcBorders>
              <w:top w:val="nil"/>
              <w:left w:val="nil"/>
              <w:bottom w:val="single" w:sz="4" w:space="0" w:color="auto"/>
              <w:right w:val="single" w:sz="4" w:space="0" w:color="auto"/>
            </w:tcBorders>
            <w:shd w:val="clear" w:color="auto" w:fill="auto"/>
            <w:vAlign w:val="center"/>
          </w:tcPr>
          <w:p w14:paraId="0BCD02C9"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Thị trấn </w:t>
            </w:r>
          </w:p>
          <w:p w14:paraId="0B3D65BA" w14:textId="52F09A5B" w:rsidR="00390C37" w:rsidRPr="00D77923" w:rsidRDefault="00390C37" w:rsidP="00390C37">
            <w:pPr>
              <w:spacing w:after="0"/>
              <w:ind w:firstLine="0"/>
              <w:rPr>
                <w:rFonts w:eastAsia="Times New Roman"/>
                <w:color w:val="000000"/>
                <w:sz w:val="24"/>
                <w:szCs w:val="24"/>
              </w:rPr>
            </w:pPr>
            <w:r w:rsidRPr="008F04EF">
              <w:rPr>
                <w:rFonts w:eastAsia="Times New Roman"/>
                <w:color w:val="000000"/>
                <w:sz w:val="24"/>
                <w:szCs w:val="24"/>
              </w:rPr>
              <w:t>Quán Hàu</w:t>
            </w:r>
          </w:p>
        </w:tc>
      </w:tr>
      <w:tr w:rsidR="00390C37" w:rsidRPr="00531F57" w14:paraId="7CCA07B4" w14:textId="77777777" w:rsidTr="00D77923">
        <w:trPr>
          <w:trHeight w:val="309"/>
        </w:trPr>
        <w:tc>
          <w:tcPr>
            <w:tcW w:w="302" w:type="pct"/>
            <w:tcBorders>
              <w:top w:val="nil"/>
              <w:left w:val="single" w:sz="4" w:space="0" w:color="auto"/>
              <w:bottom w:val="single" w:sz="4" w:space="0" w:color="auto"/>
              <w:right w:val="single" w:sz="4" w:space="0" w:color="auto"/>
            </w:tcBorders>
            <w:shd w:val="clear" w:color="auto" w:fill="auto"/>
            <w:noWrap/>
            <w:vAlign w:val="center"/>
          </w:tcPr>
          <w:p w14:paraId="7F40FF17" w14:textId="0B10255D"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83</w:t>
            </w:r>
          </w:p>
        </w:tc>
        <w:tc>
          <w:tcPr>
            <w:tcW w:w="2984" w:type="pct"/>
            <w:tcBorders>
              <w:top w:val="nil"/>
              <w:left w:val="nil"/>
              <w:bottom w:val="single" w:sz="4" w:space="0" w:color="auto"/>
              <w:right w:val="single" w:sz="4" w:space="0" w:color="auto"/>
            </w:tcBorders>
            <w:shd w:val="clear" w:color="auto" w:fill="auto"/>
            <w:vAlign w:val="center"/>
          </w:tcPr>
          <w:p w14:paraId="7B870F56" w14:textId="20DF7E64" w:rsidR="00390C37" w:rsidRPr="008D2325" w:rsidRDefault="00390C37" w:rsidP="00390C37">
            <w:pPr>
              <w:spacing w:before="0" w:after="0"/>
              <w:ind w:firstLine="0"/>
              <w:jc w:val="left"/>
              <w:rPr>
                <w:rFonts w:eastAsia="Times New Roman" w:cs="Times New Roman"/>
                <w:color w:val="000000"/>
                <w:spacing w:val="-6"/>
                <w:kern w:val="0"/>
                <w:sz w:val="24"/>
                <w:szCs w:val="24"/>
                <w:lang w:val="en-US"/>
                <w14:ligatures w14:val="none"/>
              </w:rPr>
            </w:pPr>
            <w:r w:rsidRPr="008F04EF">
              <w:rPr>
                <w:rFonts w:eastAsia="Times New Roman"/>
                <w:color w:val="000000"/>
                <w:sz w:val="24"/>
                <w:szCs w:val="24"/>
              </w:rPr>
              <w:t>Phát triển quỹ đất ở thị trấn Quán Hàu, huyện Quảng Ninh</w:t>
            </w:r>
          </w:p>
        </w:tc>
        <w:tc>
          <w:tcPr>
            <w:tcW w:w="615" w:type="pct"/>
            <w:tcBorders>
              <w:top w:val="nil"/>
              <w:left w:val="nil"/>
              <w:bottom w:val="single" w:sz="4" w:space="0" w:color="auto"/>
              <w:right w:val="single" w:sz="4" w:space="0" w:color="auto"/>
            </w:tcBorders>
            <w:shd w:val="clear" w:color="auto" w:fill="auto"/>
            <w:noWrap/>
            <w:vAlign w:val="center"/>
          </w:tcPr>
          <w:p w14:paraId="07644B5C" w14:textId="620A6DA0"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0,13</w:t>
            </w:r>
          </w:p>
        </w:tc>
        <w:tc>
          <w:tcPr>
            <w:tcW w:w="1099" w:type="pct"/>
            <w:tcBorders>
              <w:top w:val="nil"/>
              <w:left w:val="nil"/>
              <w:bottom w:val="single" w:sz="4" w:space="0" w:color="auto"/>
              <w:right w:val="single" w:sz="4" w:space="0" w:color="auto"/>
            </w:tcBorders>
            <w:shd w:val="clear" w:color="auto" w:fill="auto"/>
            <w:vAlign w:val="center"/>
          </w:tcPr>
          <w:p w14:paraId="72F3DEB4"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Thị trấn </w:t>
            </w:r>
          </w:p>
          <w:p w14:paraId="2FCA3E6F" w14:textId="10B39AF3" w:rsidR="00390C37" w:rsidRPr="00D77923" w:rsidRDefault="00390C37" w:rsidP="00390C37">
            <w:pPr>
              <w:spacing w:after="0"/>
              <w:ind w:firstLine="0"/>
              <w:rPr>
                <w:rFonts w:eastAsia="Times New Roman"/>
                <w:color w:val="000000"/>
                <w:sz w:val="24"/>
                <w:szCs w:val="24"/>
              </w:rPr>
            </w:pPr>
            <w:r w:rsidRPr="008F04EF">
              <w:rPr>
                <w:rFonts w:eastAsia="Times New Roman"/>
                <w:color w:val="000000"/>
                <w:sz w:val="24"/>
                <w:szCs w:val="24"/>
              </w:rPr>
              <w:t>Quán Hàu</w:t>
            </w:r>
          </w:p>
        </w:tc>
      </w:tr>
      <w:tr w:rsidR="00390C37" w:rsidRPr="00531F57" w14:paraId="2C6D3A0E" w14:textId="77777777" w:rsidTr="00D77923">
        <w:trPr>
          <w:trHeight w:val="445"/>
        </w:trPr>
        <w:tc>
          <w:tcPr>
            <w:tcW w:w="302" w:type="pct"/>
            <w:tcBorders>
              <w:top w:val="nil"/>
              <w:left w:val="single" w:sz="4" w:space="0" w:color="auto"/>
              <w:bottom w:val="single" w:sz="4" w:space="0" w:color="auto"/>
              <w:right w:val="single" w:sz="4" w:space="0" w:color="auto"/>
            </w:tcBorders>
            <w:shd w:val="clear" w:color="auto" w:fill="auto"/>
            <w:noWrap/>
            <w:vAlign w:val="center"/>
          </w:tcPr>
          <w:p w14:paraId="6D968D5B" w14:textId="650D4DDD"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84</w:t>
            </w:r>
          </w:p>
        </w:tc>
        <w:tc>
          <w:tcPr>
            <w:tcW w:w="2984" w:type="pct"/>
            <w:tcBorders>
              <w:top w:val="nil"/>
              <w:left w:val="nil"/>
              <w:bottom w:val="single" w:sz="4" w:space="0" w:color="auto"/>
              <w:right w:val="single" w:sz="4" w:space="0" w:color="auto"/>
            </w:tcBorders>
            <w:shd w:val="clear" w:color="auto" w:fill="auto"/>
            <w:vAlign w:val="center"/>
          </w:tcPr>
          <w:p w14:paraId="43B9DDC2" w14:textId="6F87E91D" w:rsidR="00390C37" w:rsidRPr="00531F57" w:rsidRDefault="00390C37" w:rsidP="00390C37">
            <w:pPr>
              <w:spacing w:before="0" w:after="0"/>
              <w:ind w:firstLine="0"/>
              <w:jc w:val="left"/>
              <w:rPr>
                <w:rFonts w:eastAsia="Times New Roman" w:cs="Times New Roman"/>
                <w:color w:val="000000"/>
                <w:spacing w:val="-4"/>
                <w:kern w:val="0"/>
                <w:sz w:val="24"/>
                <w:szCs w:val="24"/>
                <w:lang w:val="en-US"/>
                <w14:ligatures w14:val="none"/>
              </w:rPr>
            </w:pPr>
            <w:r w:rsidRPr="008F04EF">
              <w:rPr>
                <w:rFonts w:eastAsia="Times New Roman"/>
                <w:color w:val="000000"/>
                <w:spacing w:val="-4"/>
                <w:sz w:val="24"/>
                <w:szCs w:val="24"/>
              </w:rPr>
              <w:t>Xây dựng hạ tầng kỹ thuật khu dân cư Đồng Hang thị trấn Quán Hàu (giai đoạn 1)</w:t>
            </w:r>
          </w:p>
        </w:tc>
        <w:tc>
          <w:tcPr>
            <w:tcW w:w="615" w:type="pct"/>
            <w:tcBorders>
              <w:top w:val="nil"/>
              <w:left w:val="nil"/>
              <w:bottom w:val="single" w:sz="4" w:space="0" w:color="auto"/>
              <w:right w:val="single" w:sz="4" w:space="0" w:color="auto"/>
            </w:tcBorders>
            <w:shd w:val="clear" w:color="auto" w:fill="auto"/>
            <w:noWrap/>
            <w:vAlign w:val="center"/>
          </w:tcPr>
          <w:p w14:paraId="4C7D4580" w14:textId="4260D77F"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0,21</w:t>
            </w:r>
          </w:p>
        </w:tc>
        <w:tc>
          <w:tcPr>
            <w:tcW w:w="1099" w:type="pct"/>
            <w:tcBorders>
              <w:top w:val="nil"/>
              <w:left w:val="nil"/>
              <w:bottom w:val="single" w:sz="4" w:space="0" w:color="auto"/>
              <w:right w:val="single" w:sz="4" w:space="0" w:color="auto"/>
            </w:tcBorders>
            <w:shd w:val="clear" w:color="auto" w:fill="auto"/>
            <w:vAlign w:val="center"/>
          </w:tcPr>
          <w:p w14:paraId="3458D25E"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Thị trấn </w:t>
            </w:r>
          </w:p>
          <w:p w14:paraId="3C588EDB" w14:textId="4E8B326B" w:rsidR="00390C37" w:rsidRPr="00D77923" w:rsidRDefault="00390C37" w:rsidP="00390C37">
            <w:pPr>
              <w:spacing w:after="0"/>
              <w:ind w:firstLine="0"/>
              <w:rPr>
                <w:rFonts w:eastAsia="Times New Roman"/>
                <w:color w:val="000000"/>
                <w:sz w:val="24"/>
                <w:szCs w:val="24"/>
              </w:rPr>
            </w:pPr>
            <w:r w:rsidRPr="008F04EF">
              <w:rPr>
                <w:rFonts w:eastAsia="Times New Roman"/>
                <w:color w:val="000000"/>
                <w:sz w:val="24"/>
                <w:szCs w:val="24"/>
              </w:rPr>
              <w:t>Quán Hàu</w:t>
            </w:r>
          </w:p>
        </w:tc>
      </w:tr>
      <w:tr w:rsidR="00390C37" w:rsidRPr="00531F57" w14:paraId="5D435608" w14:textId="77777777" w:rsidTr="00D77923">
        <w:trPr>
          <w:trHeight w:val="333"/>
        </w:trPr>
        <w:tc>
          <w:tcPr>
            <w:tcW w:w="302" w:type="pct"/>
            <w:tcBorders>
              <w:top w:val="nil"/>
              <w:left w:val="single" w:sz="4" w:space="0" w:color="auto"/>
              <w:bottom w:val="single" w:sz="4" w:space="0" w:color="auto"/>
              <w:right w:val="single" w:sz="4" w:space="0" w:color="auto"/>
            </w:tcBorders>
            <w:shd w:val="clear" w:color="auto" w:fill="auto"/>
            <w:noWrap/>
            <w:vAlign w:val="center"/>
          </w:tcPr>
          <w:p w14:paraId="75590466" w14:textId="7DF0168F"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85</w:t>
            </w:r>
          </w:p>
        </w:tc>
        <w:tc>
          <w:tcPr>
            <w:tcW w:w="2984" w:type="pct"/>
            <w:tcBorders>
              <w:top w:val="nil"/>
              <w:left w:val="nil"/>
              <w:bottom w:val="single" w:sz="4" w:space="0" w:color="auto"/>
              <w:right w:val="single" w:sz="4" w:space="0" w:color="auto"/>
            </w:tcBorders>
            <w:shd w:val="clear" w:color="auto" w:fill="auto"/>
            <w:vAlign w:val="center"/>
          </w:tcPr>
          <w:p w14:paraId="730AAAAC" w14:textId="1CFE790F"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Xây dựng Hạ tầng kỹ thuật tái định cư và dân cư phía Tây Bắc Bàu Lái huyện Quảng Ninh</w:t>
            </w:r>
          </w:p>
        </w:tc>
        <w:tc>
          <w:tcPr>
            <w:tcW w:w="615" w:type="pct"/>
            <w:tcBorders>
              <w:top w:val="nil"/>
              <w:left w:val="nil"/>
              <w:bottom w:val="single" w:sz="4" w:space="0" w:color="auto"/>
              <w:right w:val="single" w:sz="4" w:space="0" w:color="auto"/>
            </w:tcBorders>
            <w:shd w:val="clear" w:color="auto" w:fill="auto"/>
            <w:noWrap/>
            <w:vAlign w:val="center"/>
          </w:tcPr>
          <w:p w14:paraId="7B427ECB" w14:textId="1213BC1E"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3,70</w:t>
            </w:r>
          </w:p>
        </w:tc>
        <w:tc>
          <w:tcPr>
            <w:tcW w:w="1099" w:type="pct"/>
            <w:tcBorders>
              <w:top w:val="nil"/>
              <w:left w:val="nil"/>
              <w:bottom w:val="single" w:sz="4" w:space="0" w:color="auto"/>
              <w:right w:val="single" w:sz="4" w:space="0" w:color="auto"/>
            </w:tcBorders>
            <w:shd w:val="clear" w:color="auto" w:fill="auto"/>
            <w:vAlign w:val="center"/>
          </w:tcPr>
          <w:p w14:paraId="05C33288"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Thị trấn </w:t>
            </w:r>
          </w:p>
          <w:p w14:paraId="4B001570" w14:textId="2C764B79" w:rsidR="00390C37" w:rsidRPr="00D77923" w:rsidRDefault="00390C37" w:rsidP="00390C37">
            <w:pPr>
              <w:spacing w:after="0"/>
              <w:ind w:firstLine="0"/>
              <w:rPr>
                <w:rFonts w:eastAsia="Times New Roman"/>
                <w:color w:val="000000"/>
                <w:sz w:val="24"/>
                <w:szCs w:val="24"/>
              </w:rPr>
            </w:pPr>
            <w:r w:rsidRPr="008F04EF">
              <w:rPr>
                <w:rFonts w:eastAsia="Times New Roman"/>
                <w:color w:val="000000"/>
                <w:sz w:val="24"/>
                <w:szCs w:val="24"/>
              </w:rPr>
              <w:t>Quán Hàu</w:t>
            </w:r>
          </w:p>
        </w:tc>
      </w:tr>
      <w:tr w:rsidR="00390C37" w:rsidRPr="00531F57" w14:paraId="586AB694" w14:textId="77777777" w:rsidTr="00D77923">
        <w:trPr>
          <w:trHeight w:val="319"/>
        </w:trPr>
        <w:tc>
          <w:tcPr>
            <w:tcW w:w="302" w:type="pct"/>
            <w:tcBorders>
              <w:top w:val="nil"/>
              <w:left w:val="single" w:sz="4" w:space="0" w:color="auto"/>
              <w:bottom w:val="single" w:sz="4" w:space="0" w:color="auto"/>
              <w:right w:val="single" w:sz="4" w:space="0" w:color="auto"/>
            </w:tcBorders>
            <w:shd w:val="clear" w:color="auto" w:fill="auto"/>
            <w:noWrap/>
            <w:vAlign w:val="center"/>
          </w:tcPr>
          <w:p w14:paraId="7B4863C5" w14:textId="3DEC43F3"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86</w:t>
            </w:r>
          </w:p>
        </w:tc>
        <w:tc>
          <w:tcPr>
            <w:tcW w:w="2984" w:type="pct"/>
            <w:tcBorders>
              <w:top w:val="nil"/>
              <w:left w:val="nil"/>
              <w:bottom w:val="single" w:sz="4" w:space="0" w:color="auto"/>
              <w:right w:val="single" w:sz="4" w:space="0" w:color="auto"/>
            </w:tcBorders>
            <w:shd w:val="clear" w:color="auto" w:fill="auto"/>
            <w:vAlign w:val="center"/>
          </w:tcPr>
          <w:p w14:paraId="232867DE" w14:textId="56F7E932"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Xây dựng Hạ tầng kỹ thuật tái định cư và dân cư phía Tây Bắc Bàu Lái huyện Quảng Ninh</w:t>
            </w:r>
          </w:p>
        </w:tc>
        <w:tc>
          <w:tcPr>
            <w:tcW w:w="615" w:type="pct"/>
            <w:tcBorders>
              <w:top w:val="nil"/>
              <w:left w:val="nil"/>
              <w:bottom w:val="single" w:sz="4" w:space="0" w:color="auto"/>
              <w:right w:val="single" w:sz="4" w:space="0" w:color="auto"/>
            </w:tcBorders>
            <w:shd w:val="clear" w:color="auto" w:fill="auto"/>
            <w:noWrap/>
            <w:vAlign w:val="center"/>
          </w:tcPr>
          <w:p w14:paraId="60256752" w14:textId="1F7EE644"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0,52</w:t>
            </w:r>
          </w:p>
        </w:tc>
        <w:tc>
          <w:tcPr>
            <w:tcW w:w="1099" w:type="pct"/>
            <w:tcBorders>
              <w:top w:val="nil"/>
              <w:left w:val="nil"/>
              <w:bottom w:val="single" w:sz="4" w:space="0" w:color="auto"/>
              <w:right w:val="single" w:sz="4" w:space="0" w:color="auto"/>
            </w:tcBorders>
            <w:shd w:val="clear" w:color="auto" w:fill="auto"/>
            <w:vAlign w:val="center"/>
          </w:tcPr>
          <w:p w14:paraId="6102AE76"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Thị trấn </w:t>
            </w:r>
          </w:p>
          <w:p w14:paraId="21A52AE1" w14:textId="3EEBD2CA" w:rsidR="00390C37" w:rsidRPr="00D77923" w:rsidRDefault="00390C37" w:rsidP="00390C37">
            <w:pPr>
              <w:spacing w:after="0"/>
              <w:ind w:firstLine="0"/>
              <w:rPr>
                <w:rFonts w:eastAsia="Times New Roman"/>
                <w:color w:val="000000"/>
                <w:sz w:val="24"/>
                <w:szCs w:val="24"/>
              </w:rPr>
            </w:pPr>
            <w:r w:rsidRPr="008F04EF">
              <w:rPr>
                <w:rFonts w:eastAsia="Times New Roman"/>
                <w:color w:val="000000"/>
                <w:sz w:val="24"/>
                <w:szCs w:val="24"/>
              </w:rPr>
              <w:t>Quán Hàu</w:t>
            </w:r>
          </w:p>
        </w:tc>
      </w:tr>
      <w:tr w:rsidR="00390C37" w:rsidRPr="00531F57" w14:paraId="1BA3603B" w14:textId="77777777" w:rsidTr="00D77923">
        <w:trPr>
          <w:trHeight w:val="57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10EB387D" w14:textId="0C7AC4B0"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87</w:t>
            </w:r>
          </w:p>
        </w:tc>
        <w:tc>
          <w:tcPr>
            <w:tcW w:w="2984" w:type="pct"/>
            <w:tcBorders>
              <w:top w:val="nil"/>
              <w:left w:val="nil"/>
              <w:bottom w:val="single" w:sz="4" w:space="0" w:color="auto"/>
              <w:right w:val="single" w:sz="4" w:space="0" w:color="auto"/>
            </w:tcBorders>
            <w:shd w:val="clear" w:color="auto" w:fill="auto"/>
            <w:vAlign w:val="center"/>
          </w:tcPr>
          <w:p w14:paraId="2AE2DC64" w14:textId="720A2A3A"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Trạm bảo vệ rừng Zìn Zìn và trạm bảo vệ rừng số 8, xã Trường Sơn (thuộc chương trình phát triển bền vững giai đoạn 2021-2025)</w:t>
            </w:r>
          </w:p>
        </w:tc>
        <w:tc>
          <w:tcPr>
            <w:tcW w:w="615" w:type="pct"/>
            <w:tcBorders>
              <w:top w:val="nil"/>
              <w:left w:val="nil"/>
              <w:bottom w:val="single" w:sz="4" w:space="0" w:color="auto"/>
              <w:right w:val="single" w:sz="4" w:space="0" w:color="auto"/>
            </w:tcBorders>
            <w:shd w:val="clear" w:color="auto" w:fill="auto"/>
            <w:noWrap/>
            <w:vAlign w:val="center"/>
          </w:tcPr>
          <w:p w14:paraId="5C2DBF05" w14:textId="08DA3199"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0,06</w:t>
            </w:r>
          </w:p>
        </w:tc>
        <w:tc>
          <w:tcPr>
            <w:tcW w:w="1099" w:type="pct"/>
            <w:tcBorders>
              <w:top w:val="nil"/>
              <w:left w:val="nil"/>
              <w:bottom w:val="single" w:sz="4" w:space="0" w:color="auto"/>
              <w:right w:val="single" w:sz="4" w:space="0" w:color="auto"/>
            </w:tcBorders>
            <w:shd w:val="clear" w:color="auto" w:fill="auto"/>
            <w:vAlign w:val="center"/>
          </w:tcPr>
          <w:p w14:paraId="620602B9" w14:textId="5910AADF"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Trường Sơn</w:t>
            </w:r>
          </w:p>
        </w:tc>
      </w:tr>
      <w:tr w:rsidR="00390C37" w:rsidRPr="00531F57" w14:paraId="395B75F6" w14:textId="77777777" w:rsidTr="00D77923">
        <w:trPr>
          <w:trHeight w:val="261"/>
        </w:trPr>
        <w:tc>
          <w:tcPr>
            <w:tcW w:w="302" w:type="pct"/>
            <w:tcBorders>
              <w:top w:val="nil"/>
              <w:left w:val="single" w:sz="4" w:space="0" w:color="auto"/>
              <w:bottom w:val="single" w:sz="4" w:space="0" w:color="auto"/>
              <w:right w:val="single" w:sz="4" w:space="0" w:color="auto"/>
            </w:tcBorders>
            <w:shd w:val="clear" w:color="auto" w:fill="auto"/>
            <w:noWrap/>
            <w:vAlign w:val="center"/>
          </w:tcPr>
          <w:p w14:paraId="65AF75EC" w14:textId="6B440403"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88</w:t>
            </w:r>
          </w:p>
        </w:tc>
        <w:tc>
          <w:tcPr>
            <w:tcW w:w="2984" w:type="pct"/>
            <w:tcBorders>
              <w:top w:val="nil"/>
              <w:left w:val="nil"/>
              <w:bottom w:val="single" w:sz="4" w:space="0" w:color="auto"/>
              <w:right w:val="single" w:sz="4" w:space="0" w:color="auto"/>
            </w:tcBorders>
            <w:shd w:val="clear" w:color="auto" w:fill="auto"/>
            <w:vAlign w:val="center"/>
          </w:tcPr>
          <w:p w14:paraId="174BCB4F" w14:textId="555D288D"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Cảng Quân sự tại huyện Quảng Ninh</w:t>
            </w:r>
          </w:p>
        </w:tc>
        <w:tc>
          <w:tcPr>
            <w:tcW w:w="615" w:type="pct"/>
            <w:tcBorders>
              <w:top w:val="nil"/>
              <w:left w:val="nil"/>
              <w:bottom w:val="single" w:sz="4" w:space="0" w:color="auto"/>
              <w:right w:val="single" w:sz="4" w:space="0" w:color="auto"/>
            </w:tcBorders>
            <w:shd w:val="clear" w:color="auto" w:fill="auto"/>
            <w:noWrap/>
            <w:vAlign w:val="center"/>
          </w:tcPr>
          <w:p w14:paraId="51C350BE" w14:textId="256CF8F6"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0,70</w:t>
            </w:r>
          </w:p>
        </w:tc>
        <w:tc>
          <w:tcPr>
            <w:tcW w:w="1099" w:type="pct"/>
            <w:tcBorders>
              <w:top w:val="nil"/>
              <w:left w:val="nil"/>
              <w:bottom w:val="single" w:sz="4" w:space="0" w:color="auto"/>
              <w:right w:val="single" w:sz="4" w:space="0" w:color="auto"/>
            </w:tcBorders>
            <w:shd w:val="clear" w:color="auto" w:fill="auto"/>
            <w:vAlign w:val="center"/>
          </w:tcPr>
          <w:p w14:paraId="392ECA5C"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Thị trấn </w:t>
            </w:r>
          </w:p>
          <w:p w14:paraId="308A012A" w14:textId="531603C3" w:rsidR="00390C37" w:rsidRPr="00D77923" w:rsidRDefault="00390C37" w:rsidP="00390C37">
            <w:pPr>
              <w:spacing w:after="0"/>
              <w:ind w:firstLine="0"/>
              <w:rPr>
                <w:rFonts w:eastAsia="Times New Roman"/>
                <w:color w:val="000000"/>
                <w:sz w:val="24"/>
                <w:szCs w:val="24"/>
              </w:rPr>
            </w:pPr>
            <w:r w:rsidRPr="008F04EF">
              <w:rPr>
                <w:rFonts w:eastAsia="Times New Roman"/>
                <w:color w:val="000000"/>
                <w:sz w:val="24"/>
                <w:szCs w:val="24"/>
              </w:rPr>
              <w:t>Quán Hàu</w:t>
            </w:r>
          </w:p>
        </w:tc>
      </w:tr>
      <w:tr w:rsidR="00390C37" w:rsidRPr="00531F57" w14:paraId="1FE56B4F" w14:textId="77777777" w:rsidTr="00D77923">
        <w:trPr>
          <w:trHeight w:val="405"/>
        </w:trPr>
        <w:tc>
          <w:tcPr>
            <w:tcW w:w="302" w:type="pct"/>
            <w:tcBorders>
              <w:top w:val="nil"/>
              <w:left w:val="single" w:sz="4" w:space="0" w:color="auto"/>
              <w:bottom w:val="single" w:sz="4" w:space="0" w:color="auto"/>
              <w:right w:val="single" w:sz="4" w:space="0" w:color="auto"/>
            </w:tcBorders>
            <w:shd w:val="clear" w:color="auto" w:fill="auto"/>
            <w:noWrap/>
            <w:vAlign w:val="center"/>
          </w:tcPr>
          <w:p w14:paraId="04C91FB5" w14:textId="727DDFAA"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89</w:t>
            </w:r>
          </w:p>
        </w:tc>
        <w:tc>
          <w:tcPr>
            <w:tcW w:w="2984" w:type="pct"/>
            <w:tcBorders>
              <w:top w:val="nil"/>
              <w:left w:val="nil"/>
              <w:bottom w:val="single" w:sz="4" w:space="0" w:color="auto"/>
              <w:right w:val="single" w:sz="4" w:space="0" w:color="auto"/>
            </w:tcBorders>
            <w:shd w:val="clear" w:color="auto" w:fill="auto"/>
            <w:vAlign w:val="center"/>
          </w:tcPr>
          <w:p w14:paraId="32D22537" w14:textId="5EBBBC04" w:rsidR="00390C37" w:rsidRPr="00531F57" w:rsidRDefault="00390C37" w:rsidP="00390C37">
            <w:pPr>
              <w:spacing w:before="0" w:after="0"/>
              <w:ind w:firstLine="0"/>
              <w:jc w:val="left"/>
              <w:rPr>
                <w:rFonts w:eastAsia="Times New Roman" w:cs="Times New Roman"/>
                <w:color w:val="000000"/>
                <w:spacing w:val="-4"/>
                <w:kern w:val="0"/>
                <w:sz w:val="24"/>
                <w:szCs w:val="24"/>
                <w:lang w:val="en-US"/>
                <w14:ligatures w14:val="none"/>
              </w:rPr>
            </w:pPr>
            <w:r w:rsidRPr="008F04EF">
              <w:rPr>
                <w:rFonts w:eastAsia="Times New Roman"/>
                <w:color w:val="000000"/>
                <w:spacing w:val="-4"/>
                <w:sz w:val="24"/>
                <w:szCs w:val="24"/>
              </w:rPr>
              <w:t>Khu trường bắn lực lượng vũ trang huyện Quảng Ninh</w:t>
            </w:r>
          </w:p>
        </w:tc>
        <w:tc>
          <w:tcPr>
            <w:tcW w:w="615" w:type="pct"/>
            <w:tcBorders>
              <w:top w:val="nil"/>
              <w:left w:val="nil"/>
              <w:bottom w:val="single" w:sz="4" w:space="0" w:color="auto"/>
              <w:right w:val="single" w:sz="4" w:space="0" w:color="auto"/>
            </w:tcBorders>
            <w:shd w:val="clear" w:color="auto" w:fill="auto"/>
            <w:noWrap/>
            <w:vAlign w:val="center"/>
          </w:tcPr>
          <w:p w14:paraId="42EA8D3E" w14:textId="2F6FF8B3"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26,51</w:t>
            </w:r>
          </w:p>
        </w:tc>
        <w:tc>
          <w:tcPr>
            <w:tcW w:w="1099" w:type="pct"/>
            <w:tcBorders>
              <w:top w:val="nil"/>
              <w:left w:val="nil"/>
              <w:bottom w:val="single" w:sz="4" w:space="0" w:color="auto"/>
              <w:right w:val="single" w:sz="4" w:space="0" w:color="auto"/>
            </w:tcBorders>
            <w:shd w:val="clear" w:color="auto" w:fill="auto"/>
            <w:vAlign w:val="center"/>
          </w:tcPr>
          <w:p w14:paraId="3B394A55" w14:textId="4D5DA79B"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Vĩnh Ninh</w:t>
            </w:r>
          </w:p>
        </w:tc>
      </w:tr>
      <w:tr w:rsidR="00390C37" w:rsidRPr="00531F57" w14:paraId="0F030F19" w14:textId="77777777" w:rsidTr="00D77923">
        <w:trPr>
          <w:trHeight w:val="125"/>
        </w:trPr>
        <w:tc>
          <w:tcPr>
            <w:tcW w:w="302" w:type="pct"/>
            <w:tcBorders>
              <w:top w:val="nil"/>
              <w:left w:val="single" w:sz="4" w:space="0" w:color="auto"/>
              <w:bottom w:val="single" w:sz="4" w:space="0" w:color="auto"/>
              <w:right w:val="single" w:sz="4" w:space="0" w:color="auto"/>
            </w:tcBorders>
            <w:shd w:val="clear" w:color="auto" w:fill="auto"/>
            <w:noWrap/>
            <w:vAlign w:val="center"/>
          </w:tcPr>
          <w:p w14:paraId="3F5273AA" w14:textId="4C71F810"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90</w:t>
            </w:r>
          </w:p>
        </w:tc>
        <w:tc>
          <w:tcPr>
            <w:tcW w:w="2984" w:type="pct"/>
            <w:tcBorders>
              <w:top w:val="nil"/>
              <w:left w:val="nil"/>
              <w:bottom w:val="single" w:sz="4" w:space="0" w:color="auto"/>
              <w:right w:val="single" w:sz="4" w:space="0" w:color="auto"/>
            </w:tcBorders>
            <w:shd w:val="clear" w:color="auto" w:fill="auto"/>
            <w:vAlign w:val="center"/>
          </w:tcPr>
          <w:p w14:paraId="592C22EA" w14:textId="680D0BC4"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Trụ sở Công an xã Duy Ninh</w:t>
            </w:r>
          </w:p>
        </w:tc>
        <w:tc>
          <w:tcPr>
            <w:tcW w:w="615" w:type="pct"/>
            <w:tcBorders>
              <w:top w:val="nil"/>
              <w:left w:val="nil"/>
              <w:bottom w:val="single" w:sz="4" w:space="0" w:color="auto"/>
              <w:right w:val="single" w:sz="4" w:space="0" w:color="auto"/>
            </w:tcBorders>
            <w:shd w:val="clear" w:color="auto" w:fill="auto"/>
            <w:noWrap/>
            <w:vAlign w:val="center"/>
          </w:tcPr>
          <w:p w14:paraId="0D4442E7" w14:textId="46E447E9"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0,30</w:t>
            </w:r>
          </w:p>
        </w:tc>
        <w:tc>
          <w:tcPr>
            <w:tcW w:w="1099" w:type="pct"/>
            <w:tcBorders>
              <w:top w:val="nil"/>
              <w:left w:val="nil"/>
              <w:bottom w:val="single" w:sz="4" w:space="0" w:color="auto"/>
              <w:right w:val="single" w:sz="4" w:space="0" w:color="auto"/>
            </w:tcBorders>
            <w:shd w:val="clear" w:color="auto" w:fill="auto"/>
            <w:vAlign w:val="center"/>
          </w:tcPr>
          <w:p w14:paraId="0EC74DDF" w14:textId="3A97B7FB"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Duy Ninh</w:t>
            </w:r>
          </w:p>
        </w:tc>
      </w:tr>
      <w:tr w:rsidR="00390C37" w:rsidRPr="00531F57" w14:paraId="0FB13A36" w14:textId="77777777" w:rsidTr="00D77923">
        <w:trPr>
          <w:trHeight w:val="333"/>
        </w:trPr>
        <w:tc>
          <w:tcPr>
            <w:tcW w:w="302" w:type="pct"/>
            <w:tcBorders>
              <w:top w:val="nil"/>
              <w:left w:val="single" w:sz="4" w:space="0" w:color="auto"/>
              <w:bottom w:val="single" w:sz="4" w:space="0" w:color="auto"/>
              <w:right w:val="single" w:sz="4" w:space="0" w:color="auto"/>
            </w:tcBorders>
            <w:shd w:val="clear" w:color="auto" w:fill="auto"/>
            <w:noWrap/>
            <w:vAlign w:val="center"/>
          </w:tcPr>
          <w:p w14:paraId="0366F692" w14:textId="06FE9994"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91</w:t>
            </w:r>
          </w:p>
        </w:tc>
        <w:tc>
          <w:tcPr>
            <w:tcW w:w="2984" w:type="pct"/>
            <w:tcBorders>
              <w:top w:val="nil"/>
              <w:left w:val="nil"/>
              <w:bottom w:val="single" w:sz="4" w:space="0" w:color="auto"/>
              <w:right w:val="single" w:sz="4" w:space="0" w:color="auto"/>
            </w:tcBorders>
            <w:shd w:val="clear" w:color="auto" w:fill="auto"/>
            <w:vAlign w:val="center"/>
          </w:tcPr>
          <w:p w14:paraId="200DF344" w14:textId="40A9B2B2" w:rsidR="00390C37" w:rsidRPr="00531F57" w:rsidRDefault="00390C37" w:rsidP="00390C37">
            <w:pPr>
              <w:spacing w:before="0" w:after="0"/>
              <w:ind w:firstLine="0"/>
              <w:jc w:val="left"/>
              <w:rPr>
                <w:rFonts w:eastAsia="Times New Roman" w:cs="Times New Roman"/>
                <w:color w:val="000000"/>
                <w:spacing w:val="-8"/>
                <w:kern w:val="0"/>
                <w:sz w:val="24"/>
                <w:szCs w:val="24"/>
                <w:lang w:val="en-US"/>
                <w14:ligatures w14:val="none"/>
              </w:rPr>
            </w:pPr>
            <w:r w:rsidRPr="008F04EF">
              <w:rPr>
                <w:rFonts w:eastAsia="Times New Roman"/>
                <w:color w:val="000000"/>
                <w:spacing w:val="-8"/>
                <w:sz w:val="24"/>
                <w:szCs w:val="24"/>
              </w:rPr>
              <w:t>Trụ sở Công an xã Tân Ninh</w:t>
            </w:r>
          </w:p>
        </w:tc>
        <w:tc>
          <w:tcPr>
            <w:tcW w:w="615" w:type="pct"/>
            <w:tcBorders>
              <w:top w:val="nil"/>
              <w:left w:val="nil"/>
              <w:bottom w:val="single" w:sz="4" w:space="0" w:color="auto"/>
              <w:right w:val="single" w:sz="4" w:space="0" w:color="auto"/>
            </w:tcBorders>
            <w:shd w:val="clear" w:color="auto" w:fill="auto"/>
            <w:noWrap/>
            <w:vAlign w:val="center"/>
          </w:tcPr>
          <w:p w14:paraId="523A4255" w14:textId="30A22693"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0,20</w:t>
            </w:r>
          </w:p>
        </w:tc>
        <w:tc>
          <w:tcPr>
            <w:tcW w:w="1099" w:type="pct"/>
            <w:tcBorders>
              <w:top w:val="nil"/>
              <w:left w:val="nil"/>
              <w:bottom w:val="single" w:sz="4" w:space="0" w:color="auto"/>
              <w:right w:val="single" w:sz="4" w:space="0" w:color="auto"/>
            </w:tcBorders>
            <w:shd w:val="clear" w:color="auto" w:fill="auto"/>
            <w:vAlign w:val="center"/>
          </w:tcPr>
          <w:p w14:paraId="200F8D6C" w14:textId="5F8C1CFA"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Tân Ninh</w:t>
            </w:r>
          </w:p>
        </w:tc>
      </w:tr>
      <w:tr w:rsidR="00390C37" w:rsidRPr="00531F57" w14:paraId="1AF7834B" w14:textId="77777777" w:rsidTr="00D77923">
        <w:trPr>
          <w:trHeight w:val="189"/>
        </w:trPr>
        <w:tc>
          <w:tcPr>
            <w:tcW w:w="302" w:type="pct"/>
            <w:tcBorders>
              <w:top w:val="nil"/>
              <w:left w:val="single" w:sz="4" w:space="0" w:color="auto"/>
              <w:bottom w:val="single" w:sz="4" w:space="0" w:color="auto"/>
              <w:right w:val="single" w:sz="4" w:space="0" w:color="auto"/>
            </w:tcBorders>
            <w:shd w:val="clear" w:color="auto" w:fill="auto"/>
            <w:noWrap/>
            <w:vAlign w:val="center"/>
          </w:tcPr>
          <w:p w14:paraId="1D12D228" w14:textId="4E123008"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92</w:t>
            </w:r>
          </w:p>
        </w:tc>
        <w:tc>
          <w:tcPr>
            <w:tcW w:w="2984" w:type="pct"/>
            <w:tcBorders>
              <w:top w:val="nil"/>
              <w:left w:val="nil"/>
              <w:bottom w:val="single" w:sz="4" w:space="0" w:color="auto"/>
              <w:right w:val="single" w:sz="4" w:space="0" w:color="auto"/>
            </w:tcBorders>
            <w:shd w:val="clear" w:color="auto" w:fill="auto"/>
            <w:vAlign w:val="center"/>
          </w:tcPr>
          <w:p w14:paraId="76150645" w14:textId="0F813487" w:rsidR="00390C37" w:rsidRPr="00531F57" w:rsidRDefault="00390C37" w:rsidP="00390C37">
            <w:pPr>
              <w:spacing w:before="0" w:after="0"/>
              <w:ind w:firstLine="0"/>
              <w:jc w:val="left"/>
              <w:rPr>
                <w:rFonts w:eastAsia="Times New Roman" w:cs="Times New Roman"/>
                <w:color w:val="000000"/>
                <w:spacing w:val="-8"/>
                <w:kern w:val="0"/>
                <w:sz w:val="24"/>
                <w:szCs w:val="24"/>
                <w:lang w:val="en-US"/>
                <w14:ligatures w14:val="none"/>
              </w:rPr>
            </w:pPr>
            <w:r w:rsidRPr="008F04EF">
              <w:rPr>
                <w:rFonts w:eastAsia="Times New Roman"/>
                <w:color w:val="000000"/>
                <w:spacing w:val="-8"/>
                <w:sz w:val="24"/>
                <w:szCs w:val="24"/>
              </w:rPr>
              <w:t>Trụ sở Công an xã Trường Sơn</w:t>
            </w:r>
          </w:p>
        </w:tc>
        <w:tc>
          <w:tcPr>
            <w:tcW w:w="615" w:type="pct"/>
            <w:tcBorders>
              <w:top w:val="nil"/>
              <w:left w:val="nil"/>
              <w:bottom w:val="single" w:sz="4" w:space="0" w:color="auto"/>
              <w:right w:val="single" w:sz="4" w:space="0" w:color="auto"/>
            </w:tcBorders>
            <w:shd w:val="clear" w:color="auto" w:fill="auto"/>
            <w:noWrap/>
            <w:vAlign w:val="center"/>
          </w:tcPr>
          <w:p w14:paraId="1F9E78AF" w14:textId="34AB90B7"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0,30</w:t>
            </w:r>
          </w:p>
        </w:tc>
        <w:tc>
          <w:tcPr>
            <w:tcW w:w="1099" w:type="pct"/>
            <w:tcBorders>
              <w:top w:val="nil"/>
              <w:left w:val="nil"/>
              <w:bottom w:val="single" w:sz="4" w:space="0" w:color="auto"/>
              <w:right w:val="single" w:sz="4" w:space="0" w:color="auto"/>
            </w:tcBorders>
            <w:shd w:val="clear" w:color="auto" w:fill="auto"/>
            <w:vAlign w:val="center"/>
          </w:tcPr>
          <w:p w14:paraId="1D888F8B" w14:textId="64B5B565"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Trường Sơn</w:t>
            </w:r>
          </w:p>
        </w:tc>
      </w:tr>
      <w:tr w:rsidR="00390C37" w:rsidRPr="00531F57" w14:paraId="455CAC24" w14:textId="77777777" w:rsidTr="00D77923">
        <w:trPr>
          <w:trHeight w:val="243"/>
        </w:trPr>
        <w:tc>
          <w:tcPr>
            <w:tcW w:w="302" w:type="pct"/>
            <w:tcBorders>
              <w:top w:val="nil"/>
              <w:left w:val="single" w:sz="4" w:space="0" w:color="auto"/>
              <w:bottom w:val="single" w:sz="4" w:space="0" w:color="auto"/>
              <w:right w:val="single" w:sz="4" w:space="0" w:color="auto"/>
            </w:tcBorders>
            <w:shd w:val="clear" w:color="auto" w:fill="auto"/>
            <w:noWrap/>
            <w:vAlign w:val="center"/>
          </w:tcPr>
          <w:p w14:paraId="247485C7" w14:textId="61198F67"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93</w:t>
            </w:r>
          </w:p>
        </w:tc>
        <w:tc>
          <w:tcPr>
            <w:tcW w:w="2984" w:type="pct"/>
            <w:tcBorders>
              <w:top w:val="nil"/>
              <w:left w:val="nil"/>
              <w:bottom w:val="single" w:sz="4" w:space="0" w:color="auto"/>
              <w:right w:val="single" w:sz="4" w:space="0" w:color="auto"/>
            </w:tcBorders>
            <w:shd w:val="clear" w:color="auto" w:fill="auto"/>
            <w:vAlign w:val="center"/>
          </w:tcPr>
          <w:p w14:paraId="253CD93E" w14:textId="767DE320"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Trụ sở Công an xã Trường Xuân</w:t>
            </w:r>
          </w:p>
        </w:tc>
        <w:tc>
          <w:tcPr>
            <w:tcW w:w="615" w:type="pct"/>
            <w:tcBorders>
              <w:top w:val="nil"/>
              <w:left w:val="nil"/>
              <w:bottom w:val="single" w:sz="4" w:space="0" w:color="auto"/>
              <w:right w:val="single" w:sz="4" w:space="0" w:color="auto"/>
            </w:tcBorders>
            <w:shd w:val="clear" w:color="auto" w:fill="auto"/>
            <w:noWrap/>
            <w:vAlign w:val="center"/>
          </w:tcPr>
          <w:p w14:paraId="2A66F0F9" w14:textId="691CE8D1"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0,12</w:t>
            </w:r>
          </w:p>
        </w:tc>
        <w:tc>
          <w:tcPr>
            <w:tcW w:w="1099" w:type="pct"/>
            <w:tcBorders>
              <w:top w:val="nil"/>
              <w:left w:val="nil"/>
              <w:bottom w:val="single" w:sz="4" w:space="0" w:color="auto"/>
              <w:right w:val="single" w:sz="4" w:space="0" w:color="auto"/>
            </w:tcBorders>
            <w:shd w:val="clear" w:color="auto" w:fill="auto"/>
            <w:vAlign w:val="center"/>
          </w:tcPr>
          <w:p w14:paraId="006F4DEC" w14:textId="77777777" w:rsidR="00390C37" w:rsidRPr="008F04EF" w:rsidRDefault="00390C37" w:rsidP="00390C37">
            <w:pPr>
              <w:spacing w:after="0"/>
              <w:jc w:val="center"/>
              <w:rPr>
                <w:rFonts w:eastAsia="Times New Roman"/>
                <w:color w:val="000000"/>
                <w:spacing w:val="-6"/>
                <w:sz w:val="24"/>
                <w:szCs w:val="24"/>
              </w:rPr>
            </w:pPr>
            <w:r w:rsidRPr="008F04EF">
              <w:rPr>
                <w:rFonts w:eastAsia="Times New Roman"/>
                <w:color w:val="000000"/>
                <w:spacing w:val="-6"/>
                <w:sz w:val="24"/>
                <w:szCs w:val="24"/>
              </w:rPr>
              <w:t xml:space="preserve">Xã </w:t>
            </w:r>
          </w:p>
          <w:p w14:paraId="4A3744F1" w14:textId="490CFF58" w:rsidR="00390C37" w:rsidRPr="00531F57" w:rsidRDefault="00390C37" w:rsidP="00390C37">
            <w:pPr>
              <w:spacing w:before="0" w:after="0"/>
              <w:ind w:firstLine="0"/>
              <w:jc w:val="center"/>
              <w:rPr>
                <w:rFonts w:eastAsia="Times New Roman" w:cs="Times New Roman"/>
                <w:color w:val="000000"/>
                <w:spacing w:val="-6"/>
                <w:kern w:val="0"/>
                <w:sz w:val="24"/>
                <w:szCs w:val="24"/>
                <w:lang w:val="en-US"/>
                <w14:ligatures w14:val="none"/>
              </w:rPr>
            </w:pPr>
            <w:r w:rsidRPr="008F04EF">
              <w:rPr>
                <w:rFonts w:eastAsia="Times New Roman"/>
                <w:color w:val="000000"/>
                <w:spacing w:val="-6"/>
                <w:sz w:val="24"/>
                <w:szCs w:val="24"/>
              </w:rPr>
              <w:t>Trường Xuân</w:t>
            </w:r>
          </w:p>
        </w:tc>
      </w:tr>
      <w:tr w:rsidR="00390C37" w:rsidRPr="00531F57" w14:paraId="57FAADA5" w14:textId="77777777" w:rsidTr="00D77923">
        <w:trPr>
          <w:trHeight w:val="116"/>
        </w:trPr>
        <w:tc>
          <w:tcPr>
            <w:tcW w:w="302" w:type="pct"/>
            <w:tcBorders>
              <w:top w:val="nil"/>
              <w:left w:val="single" w:sz="4" w:space="0" w:color="auto"/>
              <w:bottom w:val="single" w:sz="4" w:space="0" w:color="auto"/>
              <w:right w:val="single" w:sz="4" w:space="0" w:color="auto"/>
            </w:tcBorders>
            <w:shd w:val="clear" w:color="auto" w:fill="auto"/>
            <w:noWrap/>
            <w:vAlign w:val="center"/>
          </w:tcPr>
          <w:p w14:paraId="0F44ABB6" w14:textId="08038098"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94</w:t>
            </w:r>
          </w:p>
        </w:tc>
        <w:tc>
          <w:tcPr>
            <w:tcW w:w="2984" w:type="pct"/>
            <w:tcBorders>
              <w:top w:val="nil"/>
              <w:left w:val="nil"/>
              <w:bottom w:val="single" w:sz="4" w:space="0" w:color="auto"/>
              <w:right w:val="single" w:sz="4" w:space="0" w:color="auto"/>
            </w:tcBorders>
            <w:shd w:val="clear" w:color="auto" w:fill="auto"/>
            <w:vAlign w:val="center"/>
          </w:tcPr>
          <w:p w14:paraId="587C154B" w14:textId="1BD0AB8E"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Trụ sở Công an xã Vạn Ninh</w:t>
            </w:r>
          </w:p>
        </w:tc>
        <w:tc>
          <w:tcPr>
            <w:tcW w:w="615" w:type="pct"/>
            <w:tcBorders>
              <w:top w:val="nil"/>
              <w:left w:val="nil"/>
              <w:bottom w:val="single" w:sz="4" w:space="0" w:color="auto"/>
              <w:right w:val="single" w:sz="4" w:space="0" w:color="auto"/>
            </w:tcBorders>
            <w:shd w:val="clear" w:color="auto" w:fill="auto"/>
            <w:noWrap/>
            <w:vAlign w:val="center"/>
          </w:tcPr>
          <w:p w14:paraId="2B49D695" w14:textId="7BD2C893"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0,25</w:t>
            </w:r>
          </w:p>
        </w:tc>
        <w:tc>
          <w:tcPr>
            <w:tcW w:w="1099" w:type="pct"/>
            <w:tcBorders>
              <w:top w:val="nil"/>
              <w:left w:val="nil"/>
              <w:bottom w:val="single" w:sz="4" w:space="0" w:color="auto"/>
              <w:right w:val="single" w:sz="4" w:space="0" w:color="auto"/>
            </w:tcBorders>
            <w:shd w:val="clear" w:color="auto" w:fill="auto"/>
            <w:vAlign w:val="center"/>
          </w:tcPr>
          <w:p w14:paraId="4AB9E107" w14:textId="396A6F55"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Vạn Ninh</w:t>
            </w:r>
          </w:p>
        </w:tc>
      </w:tr>
      <w:tr w:rsidR="00390C37" w:rsidRPr="00531F57" w14:paraId="0DB6FCEB" w14:textId="77777777" w:rsidTr="00D77923">
        <w:trPr>
          <w:trHeight w:val="116"/>
        </w:trPr>
        <w:tc>
          <w:tcPr>
            <w:tcW w:w="302" w:type="pct"/>
            <w:tcBorders>
              <w:top w:val="nil"/>
              <w:left w:val="single" w:sz="4" w:space="0" w:color="auto"/>
              <w:bottom w:val="single" w:sz="4" w:space="0" w:color="auto"/>
              <w:right w:val="single" w:sz="4" w:space="0" w:color="auto"/>
            </w:tcBorders>
            <w:shd w:val="clear" w:color="auto" w:fill="auto"/>
            <w:noWrap/>
            <w:vAlign w:val="center"/>
          </w:tcPr>
          <w:p w14:paraId="46E4868E" w14:textId="392DAA2A"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95</w:t>
            </w:r>
          </w:p>
        </w:tc>
        <w:tc>
          <w:tcPr>
            <w:tcW w:w="2984" w:type="pct"/>
            <w:tcBorders>
              <w:top w:val="nil"/>
              <w:left w:val="nil"/>
              <w:bottom w:val="single" w:sz="4" w:space="0" w:color="auto"/>
              <w:right w:val="single" w:sz="4" w:space="0" w:color="auto"/>
            </w:tcBorders>
            <w:shd w:val="clear" w:color="auto" w:fill="auto"/>
            <w:vAlign w:val="center"/>
          </w:tcPr>
          <w:p w14:paraId="480AD9D7" w14:textId="3724FB2E"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Trụ sở Công an xã Võ Ninh</w:t>
            </w:r>
          </w:p>
        </w:tc>
        <w:tc>
          <w:tcPr>
            <w:tcW w:w="615" w:type="pct"/>
            <w:tcBorders>
              <w:top w:val="nil"/>
              <w:left w:val="nil"/>
              <w:bottom w:val="single" w:sz="4" w:space="0" w:color="auto"/>
              <w:right w:val="single" w:sz="4" w:space="0" w:color="auto"/>
            </w:tcBorders>
            <w:shd w:val="clear" w:color="auto" w:fill="auto"/>
            <w:noWrap/>
            <w:vAlign w:val="center"/>
          </w:tcPr>
          <w:p w14:paraId="6353E84B" w14:textId="3E6125D1"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0,20</w:t>
            </w:r>
          </w:p>
        </w:tc>
        <w:tc>
          <w:tcPr>
            <w:tcW w:w="1099" w:type="pct"/>
            <w:tcBorders>
              <w:top w:val="nil"/>
              <w:left w:val="nil"/>
              <w:bottom w:val="single" w:sz="4" w:space="0" w:color="auto"/>
              <w:right w:val="single" w:sz="4" w:space="0" w:color="auto"/>
            </w:tcBorders>
            <w:shd w:val="clear" w:color="auto" w:fill="auto"/>
            <w:vAlign w:val="center"/>
          </w:tcPr>
          <w:p w14:paraId="25036143" w14:textId="55D5C0E2"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Võ Ninh</w:t>
            </w:r>
          </w:p>
        </w:tc>
      </w:tr>
      <w:tr w:rsidR="00390C37" w:rsidRPr="00531F57" w14:paraId="6630F5F2" w14:textId="77777777" w:rsidTr="00D77923">
        <w:trPr>
          <w:trHeight w:val="188"/>
        </w:trPr>
        <w:tc>
          <w:tcPr>
            <w:tcW w:w="302" w:type="pct"/>
            <w:tcBorders>
              <w:top w:val="nil"/>
              <w:left w:val="single" w:sz="4" w:space="0" w:color="auto"/>
              <w:bottom w:val="single" w:sz="4" w:space="0" w:color="auto"/>
              <w:right w:val="single" w:sz="4" w:space="0" w:color="auto"/>
            </w:tcBorders>
            <w:shd w:val="clear" w:color="auto" w:fill="auto"/>
            <w:noWrap/>
            <w:vAlign w:val="center"/>
          </w:tcPr>
          <w:p w14:paraId="401171FA" w14:textId="5FBBB524"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96</w:t>
            </w:r>
          </w:p>
        </w:tc>
        <w:tc>
          <w:tcPr>
            <w:tcW w:w="2984" w:type="pct"/>
            <w:tcBorders>
              <w:top w:val="nil"/>
              <w:left w:val="nil"/>
              <w:bottom w:val="single" w:sz="4" w:space="0" w:color="auto"/>
              <w:right w:val="single" w:sz="4" w:space="0" w:color="auto"/>
            </w:tcBorders>
            <w:shd w:val="clear" w:color="auto" w:fill="auto"/>
            <w:vAlign w:val="center"/>
          </w:tcPr>
          <w:p w14:paraId="784E5CE8" w14:textId="72C6EC5B"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Trụ sở Công an xã Xuân Ninh</w:t>
            </w:r>
          </w:p>
        </w:tc>
        <w:tc>
          <w:tcPr>
            <w:tcW w:w="615" w:type="pct"/>
            <w:tcBorders>
              <w:top w:val="nil"/>
              <w:left w:val="nil"/>
              <w:bottom w:val="single" w:sz="4" w:space="0" w:color="auto"/>
              <w:right w:val="single" w:sz="4" w:space="0" w:color="auto"/>
            </w:tcBorders>
            <w:shd w:val="clear" w:color="auto" w:fill="auto"/>
            <w:noWrap/>
            <w:vAlign w:val="center"/>
          </w:tcPr>
          <w:p w14:paraId="714F2F5B" w14:textId="747B9504"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0,25</w:t>
            </w:r>
          </w:p>
        </w:tc>
        <w:tc>
          <w:tcPr>
            <w:tcW w:w="1099" w:type="pct"/>
            <w:tcBorders>
              <w:top w:val="nil"/>
              <w:left w:val="nil"/>
              <w:bottom w:val="single" w:sz="4" w:space="0" w:color="auto"/>
              <w:right w:val="single" w:sz="4" w:space="0" w:color="auto"/>
            </w:tcBorders>
            <w:shd w:val="clear" w:color="auto" w:fill="auto"/>
            <w:vAlign w:val="center"/>
          </w:tcPr>
          <w:p w14:paraId="05D8B8AA" w14:textId="4DFE5192"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Xuân Ninh</w:t>
            </w:r>
          </w:p>
        </w:tc>
      </w:tr>
      <w:tr w:rsidR="00390C37" w:rsidRPr="00531F57" w14:paraId="0029D667" w14:textId="77777777" w:rsidTr="00D77923">
        <w:trPr>
          <w:trHeight w:val="17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7F583AD9" w14:textId="0EEDB15E"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97</w:t>
            </w:r>
          </w:p>
        </w:tc>
        <w:tc>
          <w:tcPr>
            <w:tcW w:w="2984" w:type="pct"/>
            <w:tcBorders>
              <w:top w:val="nil"/>
              <w:left w:val="nil"/>
              <w:bottom w:val="single" w:sz="4" w:space="0" w:color="auto"/>
              <w:right w:val="single" w:sz="4" w:space="0" w:color="auto"/>
            </w:tcBorders>
            <w:shd w:val="clear" w:color="auto" w:fill="auto"/>
            <w:vAlign w:val="center"/>
          </w:tcPr>
          <w:p w14:paraId="76D69349" w14:textId="304DB1F2" w:rsidR="00390C37" w:rsidRPr="00531F57" w:rsidRDefault="00390C37" w:rsidP="00390C37">
            <w:pPr>
              <w:spacing w:before="0" w:after="0"/>
              <w:ind w:firstLine="0"/>
              <w:jc w:val="left"/>
              <w:rPr>
                <w:rFonts w:eastAsia="Times New Roman" w:cs="Times New Roman"/>
                <w:color w:val="000000"/>
                <w:kern w:val="0"/>
                <w:sz w:val="24"/>
                <w:szCs w:val="24"/>
                <w:highlight w:val="yellow"/>
                <w:lang w:val="en-US"/>
                <w14:ligatures w14:val="none"/>
              </w:rPr>
            </w:pPr>
            <w:r w:rsidRPr="008F04EF">
              <w:rPr>
                <w:rFonts w:eastAsia="Times New Roman"/>
                <w:color w:val="000000"/>
                <w:sz w:val="24"/>
                <w:szCs w:val="24"/>
              </w:rPr>
              <w:t>Mở rộng trường tiểu học Lương Ninh</w:t>
            </w:r>
          </w:p>
        </w:tc>
        <w:tc>
          <w:tcPr>
            <w:tcW w:w="615" w:type="pct"/>
            <w:tcBorders>
              <w:top w:val="nil"/>
              <w:left w:val="nil"/>
              <w:bottom w:val="single" w:sz="4" w:space="0" w:color="auto"/>
              <w:right w:val="single" w:sz="4" w:space="0" w:color="auto"/>
            </w:tcBorders>
            <w:shd w:val="clear" w:color="auto" w:fill="auto"/>
            <w:noWrap/>
            <w:vAlign w:val="center"/>
          </w:tcPr>
          <w:p w14:paraId="20DD4C7C" w14:textId="1C94EFF4"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0,52</w:t>
            </w:r>
          </w:p>
        </w:tc>
        <w:tc>
          <w:tcPr>
            <w:tcW w:w="1099" w:type="pct"/>
            <w:tcBorders>
              <w:top w:val="nil"/>
              <w:left w:val="nil"/>
              <w:bottom w:val="single" w:sz="4" w:space="0" w:color="auto"/>
              <w:right w:val="single" w:sz="4" w:space="0" w:color="auto"/>
            </w:tcBorders>
            <w:shd w:val="clear" w:color="auto" w:fill="auto"/>
            <w:vAlign w:val="center"/>
          </w:tcPr>
          <w:p w14:paraId="04D5F007"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Thị trấn </w:t>
            </w:r>
          </w:p>
          <w:p w14:paraId="64CBF95A" w14:textId="1E65F424" w:rsidR="00390C37" w:rsidRPr="00D77923" w:rsidRDefault="00390C37" w:rsidP="00390C37">
            <w:pPr>
              <w:spacing w:after="0"/>
              <w:ind w:firstLine="0"/>
              <w:rPr>
                <w:rFonts w:eastAsia="Times New Roman"/>
                <w:color w:val="000000"/>
                <w:sz w:val="24"/>
                <w:szCs w:val="24"/>
              </w:rPr>
            </w:pPr>
            <w:r w:rsidRPr="008F04EF">
              <w:rPr>
                <w:rFonts w:eastAsia="Times New Roman"/>
                <w:color w:val="000000"/>
                <w:sz w:val="24"/>
                <w:szCs w:val="24"/>
              </w:rPr>
              <w:t>Quán Hàu</w:t>
            </w:r>
          </w:p>
        </w:tc>
      </w:tr>
      <w:tr w:rsidR="00390C37" w:rsidRPr="00531F57" w14:paraId="3F7135F4" w14:textId="77777777" w:rsidTr="00D77923">
        <w:trPr>
          <w:trHeight w:val="351"/>
        </w:trPr>
        <w:tc>
          <w:tcPr>
            <w:tcW w:w="302" w:type="pct"/>
            <w:tcBorders>
              <w:top w:val="nil"/>
              <w:left w:val="single" w:sz="4" w:space="0" w:color="auto"/>
              <w:bottom w:val="single" w:sz="4" w:space="0" w:color="auto"/>
              <w:right w:val="single" w:sz="4" w:space="0" w:color="auto"/>
            </w:tcBorders>
            <w:shd w:val="clear" w:color="auto" w:fill="auto"/>
            <w:noWrap/>
            <w:vAlign w:val="center"/>
          </w:tcPr>
          <w:p w14:paraId="6012E5B0" w14:textId="53ED71C9"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98</w:t>
            </w:r>
          </w:p>
        </w:tc>
        <w:tc>
          <w:tcPr>
            <w:tcW w:w="2984" w:type="pct"/>
            <w:tcBorders>
              <w:top w:val="nil"/>
              <w:left w:val="nil"/>
              <w:bottom w:val="single" w:sz="4" w:space="0" w:color="auto"/>
              <w:right w:val="single" w:sz="4" w:space="0" w:color="auto"/>
            </w:tcBorders>
            <w:shd w:val="clear" w:color="auto" w:fill="auto"/>
            <w:vAlign w:val="center"/>
          </w:tcPr>
          <w:p w14:paraId="50027A96" w14:textId="5CCD8B13"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Trường mầm non khu vực Lương Yến</w:t>
            </w:r>
          </w:p>
        </w:tc>
        <w:tc>
          <w:tcPr>
            <w:tcW w:w="615" w:type="pct"/>
            <w:tcBorders>
              <w:top w:val="nil"/>
              <w:left w:val="nil"/>
              <w:bottom w:val="single" w:sz="4" w:space="0" w:color="auto"/>
              <w:right w:val="single" w:sz="4" w:space="0" w:color="auto"/>
            </w:tcBorders>
            <w:shd w:val="clear" w:color="auto" w:fill="auto"/>
            <w:noWrap/>
            <w:vAlign w:val="center"/>
          </w:tcPr>
          <w:p w14:paraId="0A25B911" w14:textId="16D9D13B"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0,81</w:t>
            </w:r>
          </w:p>
        </w:tc>
        <w:tc>
          <w:tcPr>
            <w:tcW w:w="1099" w:type="pct"/>
            <w:tcBorders>
              <w:top w:val="nil"/>
              <w:left w:val="nil"/>
              <w:bottom w:val="single" w:sz="4" w:space="0" w:color="auto"/>
              <w:right w:val="single" w:sz="4" w:space="0" w:color="auto"/>
            </w:tcBorders>
            <w:shd w:val="clear" w:color="auto" w:fill="auto"/>
            <w:vAlign w:val="center"/>
          </w:tcPr>
          <w:p w14:paraId="575D4E73"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Thị trấn </w:t>
            </w:r>
          </w:p>
          <w:p w14:paraId="0C5F4F48" w14:textId="31976D44" w:rsidR="00390C37" w:rsidRPr="00D77923" w:rsidRDefault="00390C37" w:rsidP="00390C37">
            <w:pPr>
              <w:spacing w:after="0"/>
              <w:ind w:firstLine="0"/>
              <w:rPr>
                <w:rFonts w:eastAsia="Times New Roman"/>
                <w:color w:val="000000"/>
                <w:sz w:val="24"/>
                <w:szCs w:val="24"/>
              </w:rPr>
            </w:pPr>
            <w:r w:rsidRPr="008F04EF">
              <w:rPr>
                <w:rFonts w:eastAsia="Times New Roman"/>
                <w:color w:val="000000"/>
                <w:sz w:val="24"/>
                <w:szCs w:val="24"/>
              </w:rPr>
              <w:lastRenderedPageBreak/>
              <w:t>Quán Hàu</w:t>
            </w:r>
          </w:p>
        </w:tc>
      </w:tr>
      <w:tr w:rsidR="00390C37" w:rsidRPr="00531F57" w14:paraId="544FB308" w14:textId="77777777" w:rsidTr="00D77923">
        <w:trPr>
          <w:trHeight w:val="351"/>
        </w:trPr>
        <w:tc>
          <w:tcPr>
            <w:tcW w:w="302" w:type="pct"/>
            <w:tcBorders>
              <w:top w:val="nil"/>
              <w:left w:val="single" w:sz="4" w:space="0" w:color="auto"/>
              <w:bottom w:val="single" w:sz="4" w:space="0" w:color="auto"/>
              <w:right w:val="single" w:sz="4" w:space="0" w:color="auto"/>
            </w:tcBorders>
            <w:shd w:val="clear" w:color="auto" w:fill="auto"/>
            <w:noWrap/>
            <w:vAlign w:val="center"/>
          </w:tcPr>
          <w:p w14:paraId="752F9F57" w14:textId="6B1ACB85"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lastRenderedPageBreak/>
              <w:t>99</w:t>
            </w:r>
          </w:p>
        </w:tc>
        <w:tc>
          <w:tcPr>
            <w:tcW w:w="2984" w:type="pct"/>
            <w:tcBorders>
              <w:top w:val="nil"/>
              <w:left w:val="nil"/>
              <w:bottom w:val="single" w:sz="4" w:space="0" w:color="auto"/>
              <w:right w:val="single" w:sz="4" w:space="0" w:color="auto"/>
            </w:tcBorders>
            <w:shd w:val="clear" w:color="auto" w:fill="auto"/>
            <w:vAlign w:val="center"/>
          </w:tcPr>
          <w:p w14:paraId="3F00B44E" w14:textId="2DD23EF6"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Nhà nội trú giáo viên Trường Sơn</w:t>
            </w:r>
          </w:p>
        </w:tc>
        <w:tc>
          <w:tcPr>
            <w:tcW w:w="615" w:type="pct"/>
            <w:tcBorders>
              <w:top w:val="nil"/>
              <w:left w:val="nil"/>
              <w:bottom w:val="single" w:sz="4" w:space="0" w:color="auto"/>
              <w:right w:val="single" w:sz="4" w:space="0" w:color="auto"/>
            </w:tcBorders>
            <w:shd w:val="clear" w:color="auto" w:fill="auto"/>
            <w:vAlign w:val="center"/>
          </w:tcPr>
          <w:p w14:paraId="1911FD2A" w14:textId="4C7B21BA"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0,68</w:t>
            </w:r>
          </w:p>
        </w:tc>
        <w:tc>
          <w:tcPr>
            <w:tcW w:w="1099" w:type="pct"/>
            <w:tcBorders>
              <w:top w:val="nil"/>
              <w:left w:val="nil"/>
              <w:bottom w:val="single" w:sz="4" w:space="0" w:color="auto"/>
              <w:right w:val="single" w:sz="4" w:space="0" w:color="auto"/>
            </w:tcBorders>
            <w:shd w:val="clear" w:color="auto" w:fill="auto"/>
            <w:vAlign w:val="center"/>
          </w:tcPr>
          <w:p w14:paraId="7D558156" w14:textId="15904107"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Trường Sơn</w:t>
            </w:r>
          </w:p>
        </w:tc>
      </w:tr>
      <w:tr w:rsidR="00390C37" w:rsidRPr="00531F57" w14:paraId="1C800E4B" w14:textId="77777777" w:rsidTr="00D77923">
        <w:trPr>
          <w:trHeight w:val="107"/>
        </w:trPr>
        <w:tc>
          <w:tcPr>
            <w:tcW w:w="302" w:type="pct"/>
            <w:tcBorders>
              <w:top w:val="nil"/>
              <w:left w:val="single" w:sz="4" w:space="0" w:color="auto"/>
              <w:bottom w:val="single" w:sz="4" w:space="0" w:color="auto"/>
              <w:right w:val="single" w:sz="4" w:space="0" w:color="auto"/>
            </w:tcBorders>
            <w:shd w:val="clear" w:color="auto" w:fill="auto"/>
            <w:noWrap/>
            <w:vAlign w:val="center"/>
          </w:tcPr>
          <w:p w14:paraId="10941E3D" w14:textId="6A477265"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100</w:t>
            </w:r>
          </w:p>
        </w:tc>
        <w:tc>
          <w:tcPr>
            <w:tcW w:w="2984" w:type="pct"/>
            <w:tcBorders>
              <w:top w:val="nil"/>
              <w:left w:val="nil"/>
              <w:bottom w:val="single" w:sz="4" w:space="0" w:color="auto"/>
              <w:right w:val="single" w:sz="4" w:space="0" w:color="auto"/>
            </w:tcBorders>
            <w:shd w:val="clear" w:color="auto" w:fill="auto"/>
            <w:vAlign w:val="center"/>
          </w:tcPr>
          <w:p w14:paraId="1D58C5F5" w14:textId="5EEA138E" w:rsidR="00390C37" w:rsidRPr="008D2325" w:rsidRDefault="00390C37" w:rsidP="00390C37">
            <w:pPr>
              <w:spacing w:before="0" w:after="0"/>
              <w:ind w:firstLine="0"/>
              <w:jc w:val="left"/>
              <w:rPr>
                <w:rFonts w:eastAsia="Times New Roman" w:cs="Times New Roman"/>
                <w:color w:val="000000"/>
                <w:spacing w:val="-8"/>
                <w:kern w:val="0"/>
                <w:sz w:val="24"/>
                <w:szCs w:val="24"/>
                <w:lang w:val="en-US"/>
                <w14:ligatures w14:val="none"/>
              </w:rPr>
            </w:pPr>
            <w:r w:rsidRPr="008F04EF">
              <w:rPr>
                <w:rFonts w:eastAsia="Times New Roman"/>
                <w:color w:val="000000"/>
                <w:spacing w:val="-6"/>
                <w:sz w:val="24"/>
                <w:szCs w:val="24"/>
              </w:rPr>
              <w:t>Mở rộng điểm trường Trung tâm, Trường Mầm Non Vạn Ninh</w:t>
            </w:r>
          </w:p>
        </w:tc>
        <w:tc>
          <w:tcPr>
            <w:tcW w:w="615" w:type="pct"/>
            <w:tcBorders>
              <w:top w:val="nil"/>
              <w:left w:val="nil"/>
              <w:bottom w:val="single" w:sz="4" w:space="0" w:color="auto"/>
              <w:right w:val="single" w:sz="4" w:space="0" w:color="auto"/>
            </w:tcBorders>
            <w:shd w:val="clear" w:color="auto" w:fill="auto"/>
            <w:noWrap/>
            <w:vAlign w:val="center"/>
          </w:tcPr>
          <w:p w14:paraId="71AEF987" w14:textId="0B3BC3A2"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0,50</w:t>
            </w:r>
          </w:p>
        </w:tc>
        <w:tc>
          <w:tcPr>
            <w:tcW w:w="1099" w:type="pct"/>
            <w:tcBorders>
              <w:top w:val="nil"/>
              <w:left w:val="nil"/>
              <w:bottom w:val="single" w:sz="4" w:space="0" w:color="auto"/>
              <w:right w:val="single" w:sz="4" w:space="0" w:color="auto"/>
            </w:tcBorders>
            <w:shd w:val="clear" w:color="auto" w:fill="auto"/>
            <w:vAlign w:val="center"/>
          </w:tcPr>
          <w:p w14:paraId="60A7B2B7" w14:textId="645EBFFA"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Vạn Ninh</w:t>
            </w:r>
          </w:p>
        </w:tc>
      </w:tr>
      <w:tr w:rsidR="00390C37" w:rsidRPr="00531F57" w14:paraId="6C149D62" w14:textId="77777777" w:rsidTr="00D77923">
        <w:trPr>
          <w:trHeight w:val="26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77B117BA" w14:textId="64AB96E1"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101</w:t>
            </w:r>
          </w:p>
        </w:tc>
        <w:tc>
          <w:tcPr>
            <w:tcW w:w="2984" w:type="pct"/>
            <w:tcBorders>
              <w:top w:val="nil"/>
              <w:left w:val="nil"/>
              <w:bottom w:val="single" w:sz="4" w:space="0" w:color="auto"/>
              <w:right w:val="single" w:sz="4" w:space="0" w:color="auto"/>
            </w:tcBorders>
            <w:shd w:val="clear" w:color="auto" w:fill="auto"/>
            <w:vAlign w:val="center"/>
          </w:tcPr>
          <w:p w14:paraId="5FE83B85" w14:textId="0C688BA0" w:rsidR="00390C37" w:rsidRPr="00531F57" w:rsidRDefault="00390C37" w:rsidP="00390C37">
            <w:pPr>
              <w:spacing w:before="0" w:after="0"/>
              <w:ind w:firstLine="0"/>
              <w:jc w:val="left"/>
              <w:rPr>
                <w:rFonts w:eastAsia="Times New Roman" w:cs="Times New Roman"/>
                <w:color w:val="000000"/>
                <w:spacing w:val="-6"/>
                <w:kern w:val="0"/>
                <w:sz w:val="24"/>
                <w:szCs w:val="24"/>
                <w:lang w:val="en-US"/>
                <w14:ligatures w14:val="none"/>
              </w:rPr>
            </w:pPr>
            <w:r w:rsidRPr="008F04EF">
              <w:rPr>
                <w:rFonts w:eastAsia="Times New Roman"/>
                <w:color w:val="000000"/>
                <w:sz w:val="24"/>
                <w:szCs w:val="24"/>
              </w:rPr>
              <w:t>Dự án FLC Quảng Bình Golf Links (Dự án 6)</w:t>
            </w:r>
          </w:p>
        </w:tc>
        <w:tc>
          <w:tcPr>
            <w:tcW w:w="615" w:type="pct"/>
            <w:tcBorders>
              <w:top w:val="nil"/>
              <w:left w:val="nil"/>
              <w:bottom w:val="single" w:sz="4" w:space="0" w:color="auto"/>
              <w:right w:val="single" w:sz="4" w:space="0" w:color="auto"/>
            </w:tcBorders>
            <w:shd w:val="clear" w:color="auto" w:fill="auto"/>
            <w:noWrap/>
            <w:vAlign w:val="center"/>
          </w:tcPr>
          <w:p w14:paraId="6B404E62" w14:textId="0D2BE6DA"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92,28</w:t>
            </w:r>
          </w:p>
        </w:tc>
        <w:tc>
          <w:tcPr>
            <w:tcW w:w="1099" w:type="pct"/>
            <w:tcBorders>
              <w:top w:val="nil"/>
              <w:left w:val="nil"/>
              <w:bottom w:val="single" w:sz="4" w:space="0" w:color="auto"/>
              <w:right w:val="single" w:sz="4" w:space="0" w:color="auto"/>
            </w:tcBorders>
            <w:shd w:val="clear" w:color="auto" w:fill="auto"/>
            <w:vAlign w:val="center"/>
          </w:tcPr>
          <w:p w14:paraId="1D0BE31D" w14:textId="0F6E4495"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Hải Ninh</w:t>
            </w:r>
          </w:p>
        </w:tc>
      </w:tr>
      <w:tr w:rsidR="00390C37" w:rsidRPr="00531F57" w14:paraId="4D147C25" w14:textId="77777777" w:rsidTr="00D77923">
        <w:trPr>
          <w:trHeight w:val="315"/>
        </w:trPr>
        <w:tc>
          <w:tcPr>
            <w:tcW w:w="302" w:type="pct"/>
            <w:tcBorders>
              <w:top w:val="nil"/>
              <w:left w:val="single" w:sz="4" w:space="0" w:color="auto"/>
              <w:bottom w:val="single" w:sz="4" w:space="0" w:color="auto"/>
              <w:right w:val="single" w:sz="4" w:space="0" w:color="auto"/>
            </w:tcBorders>
            <w:shd w:val="clear" w:color="auto" w:fill="auto"/>
            <w:noWrap/>
            <w:vAlign w:val="center"/>
          </w:tcPr>
          <w:p w14:paraId="6DE6AE3D" w14:textId="6F4F7135"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102</w:t>
            </w:r>
          </w:p>
        </w:tc>
        <w:tc>
          <w:tcPr>
            <w:tcW w:w="2984" w:type="pct"/>
            <w:tcBorders>
              <w:top w:val="nil"/>
              <w:left w:val="nil"/>
              <w:bottom w:val="single" w:sz="4" w:space="0" w:color="auto"/>
              <w:right w:val="single" w:sz="4" w:space="0" w:color="auto"/>
            </w:tcBorders>
            <w:shd w:val="clear" w:color="auto" w:fill="auto"/>
            <w:vAlign w:val="center"/>
          </w:tcPr>
          <w:p w14:paraId="45B73AE4" w14:textId="64392F1F" w:rsidR="00390C37" w:rsidRPr="008D2325" w:rsidRDefault="00390C37" w:rsidP="00390C37">
            <w:pPr>
              <w:spacing w:before="0" w:after="0"/>
              <w:ind w:firstLine="0"/>
              <w:jc w:val="left"/>
              <w:rPr>
                <w:rFonts w:eastAsia="Times New Roman" w:cs="Times New Roman"/>
                <w:color w:val="000000"/>
                <w:spacing w:val="-6"/>
                <w:kern w:val="0"/>
                <w:sz w:val="24"/>
                <w:szCs w:val="24"/>
                <w:lang w:val="en-US"/>
                <w14:ligatures w14:val="none"/>
              </w:rPr>
            </w:pPr>
            <w:r w:rsidRPr="008F04EF">
              <w:rPr>
                <w:rFonts w:eastAsia="Times New Roman"/>
                <w:color w:val="000000"/>
                <w:sz w:val="24"/>
                <w:szCs w:val="24"/>
              </w:rPr>
              <w:t>Khu phức hợp văn hóa thể thao thuộc khu đô thị Dinh Mười</w:t>
            </w:r>
          </w:p>
        </w:tc>
        <w:tc>
          <w:tcPr>
            <w:tcW w:w="615" w:type="pct"/>
            <w:tcBorders>
              <w:top w:val="nil"/>
              <w:left w:val="nil"/>
              <w:bottom w:val="single" w:sz="4" w:space="0" w:color="auto"/>
              <w:right w:val="single" w:sz="4" w:space="0" w:color="auto"/>
            </w:tcBorders>
            <w:shd w:val="clear" w:color="auto" w:fill="auto"/>
            <w:noWrap/>
            <w:vAlign w:val="center"/>
          </w:tcPr>
          <w:p w14:paraId="215B29DA" w14:textId="02C4E249"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4,50</w:t>
            </w:r>
          </w:p>
        </w:tc>
        <w:tc>
          <w:tcPr>
            <w:tcW w:w="1099" w:type="pct"/>
            <w:tcBorders>
              <w:top w:val="nil"/>
              <w:left w:val="nil"/>
              <w:bottom w:val="single" w:sz="4" w:space="0" w:color="auto"/>
              <w:right w:val="single" w:sz="4" w:space="0" w:color="auto"/>
            </w:tcBorders>
            <w:shd w:val="clear" w:color="auto" w:fill="auto"/>
            <w:vAlign w:val="center"/>
          </w:tcPr>
          <w:p w14:paraId="41614EB0" w14:textId="1A289FC9"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Võ Ninh</w:t>
            </w:r>
          </w:p>
        </w:tc>
      </w:tr>
      <w:tr w:rsidR="00390C37" w:rsidRPr="00531F57" w14:paraId="7A94BABF" w14:textId="77777777" w:rsidTr="00D77923">
        <w:trPr>
          <w:trHeight w:val="279"/>
        </w:trPr>
        <w:tc>
          <w:tcPr>
            <w:tcW w:w="302" w:type="pct"/>
            <w:tcBorders>
              <w:top w:val="nil"/>
              <w:left w:val="single" w:sz="4" w:space="0" w:color="auto"/>
              <w:bottom w:val="single" w:sz="4" w:space="0" w:color="auto"/>
              <w:right w:val="single" w:sz="4" w:space="0" w:color="auto"/>
            </w:tcBorders>
            <w:shd w:val="clear" w:color="auto" w:fill="auto"/>
            <w:noWrap/>
            <w:vAlign w:val="center"/>
          </w:tcPr>
          <w:p w14:paraId="25EB78DA" w14:textId="7E866AC5"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103</w:t>
            </w:r>
          </w:p>
        </w:tc>
        <w:tc>
          <w:tcPr>
            <w:tcW w:w="2984" w:type="pct"/>
            <w:tcBorders>
              <w:top w:val="nil"/>
              <w:left w:val="nil"/>
              <w:bottom w:val="single" w:sz="4" w:space="0" w:color="auto"/>
              <w:right w:val="single" w:sz="4" w:space="0" w:color="auto"/>
            </w:tcBorders>
            <w:shd w:val="clear" w:color="auto" w:fill="auto"/>
            <w:vAlign w:val="center"/>
          </w:tcPr>
          <w:p w14:paraId="5587FBC4" w14:textId="713D384C"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Trung tâm văn hóa thể thao</w:t>
            </w:r>
          </w:p>
        </w:tc>
        <w:tc>
          <w:tcPr>
            <w:tcW w:w="615" w:type="pct"/>
            <w:tcBorders>
              <w:top w:val="nil"/>
              <w:left w:val="nil"/>
              <w:bottom w:val="single" w:sz="4" w:space="0" w:color="auto"/>
              <w:right w:val="single" w:sz="4" w:space="0" w:color="auto"/>
            </w:tcBorders>
            <w:shd w:val="clear" w:color="auto" w:fill="auto"/>
            <w:noWrap/>
            <w:vAlign w:val="center"/>
          </w:tcPr>
          <w:p w14:paraId="5CD26D5C" w14:textId="71DE71DE"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1,42</w:t>
            </w:r>
          </w:p>
        </w:tc>
        <w:tc>
          <w:tcPr>
            <w:tcW w:w="1099" w:type="pct"/>
            <w:tcBorders>
              <w:top w:val="nil"/>
              <w:left w:val="nil"/>
              <w:bottom w:val="single" w:sz="4" w:space="0" w:color="auto"/>
              <w:right w:val="single" w:sz="4" w:space="0" w:color="auto"/>
            </w:tcBorders>
            <w:shd w:val="clear" w:color="auto" w:fill="auto"/>
            <w:vAlign w:val="center"/>
          </w:tcPr>
          <w:p w14:paraId="0FBA567D" w14:textId="44D53BCF"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Võ Ninh</w:t>
            </w:r>
          </w:p>
        </w:tc>
      </w:tr>
      <w:tr w:rsidR="00390C37" w:rsidRPr="00531F57" w14:paraId="027920CC" w14:textId="77777777" w:rsidTr="00D77923">
        <w:trPr>
          <w:trHeight w:val="278"/>
        </w:trPr>
        <w:tc>
          <w:tcPr>
            <w:tcW w:w="302" w:type="pct"/>
            <w:tcBorders>
              <w:top w:val="nil"/>
              <w:left w:val="single" w:sz="4" w:space="0" w:color="auto"/>
              <w:bottom w:val="single" w:sz="4" w:space="0" w:color="auto"/>
              <w:right w:val="single" w:sz="4" w:space="0" w:color="auto"/>
            </w:tcBorders>
            <w:shd w:val="clear" w:color="auto" w:fill="auto"/>
            <w:noWrap/>
            <w:vAlign w:val="center"/>
          </w:tcPr>
          <w:p w14:paraId="36CD1A36" w14:textId="78693A71"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104</w:t>
            </w:r>
          </w:p>
        </w:tc>
        <w:tc>
          <w:tcPr>
            <w:tcW w:w="2984" w:type="pct"/>
            <w:tcBorders>
              <w:top w:val="nil"/>
              <w:left w:val="nil"/>
              <w:bottom w:val="single" w:sz="4" w:space="0" w:color="auto"/>
              <w:right w:val="single" w:sz="4" w:space="0" w:color="auto"/>
            </w:tcBorders>
            <w:shd w:val="clear" w:color="auto" w:fill="auto"/>
            <w:vAlign w:val="center"/>
          </w:tcPr>
          <w:p w14:paraId="757367F3" w14:textId="663A33DC"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Khu công nghiệp Tây Bắc Quán Hàu (Dự án thu hút đầu tư và xây dựng các công trình kết cấu hạ tầng KCN, xử lý môi trường KCN Tây Bắc Quán Hàu)</w:t>
            </w:r>
          </w:p>
        </w:tc>
        <w:tc>
          <w:tcPr>
            <w:tcW w:w="615" w:type="pct"/>
            <w:tcBorders>
              <w:top w:val="nil"/>
              <w:left w:val="nil"/>
              <w:bottom w:val="single" w:sz="4" w:space="0" w:color="auto"/>
              <w:right w:val="single" w:sz="4" w:space="0" w:color="auto"/>
            </w:tcBorders>
            <w:shd w:val="clear" w:color="auto" w:fill="auto"/>
            <w:noWrap/>
            <w:vAlign w:val="center"/>
          </w:tcPr>
          <w:p w14:paraId="6767C96A" w14:textId="127E27E0"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32,58</w:t>
            </w:r>
          </w:p>
        </w:tc>
        <w:tc>
          <w:tcPr>
            <w:tcW w:w="1099" w:type="pct"/>
            <w:tcBorders>
              <w:top w:val="nil"/>
              <w:left w:val="nil"/>
              <w:bottom w:val="single" w:sz="4" w:space="0" w:color="auto"/>
              <w:right w:val="single" w:sz="4" w:space="0" w:color="auto"/>
            </w:tcBorders>
            <w:shd w:val="clear" w:color="auto" w:fill="auto"/>
            <w:vAlign w:val="center"/>
          </w:tcPr>
          <w:p w14:paraId="191CD92E"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Thị trấn </w:t>
            </w:r>
          </w:p>
          <w:p w14:paraId="02C488EA"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Quán Hàu; </w:t>
            </w:r>
          </w:p>
          <w:p w14:paraId="13A6D654" w14:textId="48C52C42"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Vĩnh Ninh</w:t>
            </w:r>
          </w:p>
        </w:tc>
      </w:tr>
      <w:tr w:rsidR="00390C37" w:rsidRPr="00531F57" w14:paraId="3EDACB82" w14:textId="77777777" w:rsidTr="00D77923">
        <w:trPr>
          <w:trHeight w:val="351"/>
        </w:trPr>
        <w:tc>
          <w:tcPr>
            <w:tcW w:w="302" w:type="pct"/>
            <w:tcBorders>
              <w:top w:val="nil"/>
              <w:left w:val="single" w:sz="4" w:space="0" w:color="auto"/>
              <w:bottom w:val="single" w:sz="4" w:space="0" w:color="auto"/>
              <w:right w:val="single" w:sz="4" w:space="0" w:color="auto"/>
            </w:tcBorders>
            <w:shd w:val="clear" w:color="auto" w:fill="auto"/>
            <w:noWrap/>
            <w:vAlign w:val="center"/>
          </w:tcPr>
          <w:p w14:paraId="7BEBE223" w14:textId="5C2CDF90"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105</w:t>
            </w:r>
          </w:p>
        </w:tc>
        <w:tc>
          <w:tcPr>
            <w:tcW w:w="2984" w:type="pct"/>
            <w:tcBorders>
              <w:top w:val="nil"/>
              <w:left w:val="nil"/>
              <w:bottom w:val="single" w:sz="4" w:space="0" w:color="auto"/>
              <w:right w:val="single" w:sz="4" w:space="0" w:color="auto"/>
            </w:tcBorders>
            <w:shd w:val="clear" w:color="auto" w:fill="auto"/>
            <w:vAlign w:val="center"/>
          </w:tcPr>
          <w:p w14:paraId="234F431E" w14:textId="7641FA41"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Khu thương mại dịch vụ tổng hợp Phong Dương</w:t>
            </w:r>
          </w:p>
        </w:tc>
        <w:tc>
          <w:tcPr>
            <w:tcW w:w="615" w:type="pct"/>
            <w:tcBorders>
              <w:top w:val="nil"/>
              <w:left w:val="nil"/>
              <w:bottom w:val="single" w:sz="4" w:space="0" w:color="auto"/>
              <w:right w:val="single" w:sz="4" w:space="0" w:color="auto"/>
            </w:tcBorders>
            <w:shd w:val="clear" w:color="auto" w:fill="auto"/>
            <w:noWrap/>
            <w:vAlign w:val="center"/>
          </w:tcPr>
          <w:p w14:paraId="32CE9DC1" w14:textId="69492652"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0,41</w:t>
            </w:r>
          </w:p>
        </w:tc>
        <w:tc>
          <w:tcPr>
            <w:tcW w:w="1099" w:type="pct"/>
            <w:tcBorders>
              <w:top w:val="nil"/>
              <w:left w:val="nil"/>
              <w:bottom w:val="single" w:sz="4" w:space="0" w:color="auto"/>
              <w:right w:val="single" w:sz="4" w:space="0" w:color="auto"/>
            </w:tcBorders>
            <w:shd w:val="clear" w:color="auto" w:fill="auto"/>
            <w:vAlign w:val="center"/>
          </w:tcPr>
          <w:p w14:paraId="3808F037"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Thị trấn </w:t>
            </w:r>
          </w:p>
          <w:p w14:paraId="3B86D65F" w14:textId="49F44798" w:rsidR="00390C37" w:rsidRPr="00D77923" w:rsidRDefault="00390C37" w:rsidP="00390C37">
            <w:pPr>
              <w:spacing w:after="0"/>
              <w:ind w:firstLine="0"/>
              <w:rPr>
                <w:rFonts w:eastAsia="Times New Roman"/>
                <w:color w:val="000000"/>
                <w:sz w:val="24"/>
                <w:szCs w:val="24"/>
              </w:rPr>
            </w:pPr>
            <w:r w:rsidRPr="008F04EF">
              <w:rPr>
                <w:rFonts w:eastAsia="Times New Roman"/>
                <w:color w:val="000000"/>
                <w:sz w:val="24"/>
                <w:szCs w:val="24"/>
              </w:rPr>
              <w:t>Quán Hàu</w:t>
            </w:r>
          </w:p>
        </w:tc>
      </w:tr>
      <w:tr w:rsidR="00390C37" w:rsidRPr="00531F57" w14:paraId="6AEC52CE" w14:textId="77777777" w:rsidTr="00D77923">
        <w:trPr>
          <w:trHeight w:val="468"/>
        </w:trPr>
        <w:tc>
          <w:tcPr>
            <w:tcW w:w="302" w:type="pct"/>
            <w:tcBorders>
              <w:top w:val="nil"/>
              <w:left w:val="single" w:sz="4" w:space="0" w:color="auto"/>
              <w:bottom w:val="single" w:sz="4" w:space="0" w:color="auto"/>
              <w:right w:val="single" w:sz="4" w:space="0" w:color="auto"/>
            </w:tcBorders>
            <w:shd w:val="clear" w:color="auto" w:fill="auto"/>
            <w:noWrap/>
            <w:vAlign w:val="center"/>
          </w:tcPr>
          <w:p w14:paraId="6ABE21A0" w14:textId="2481BD16"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106</w:t>
            </w:r>
          </w:p>
        </w:tc>
        <w:tc>
          <w:tcPr>
            <w:tcW w:w="2984" w:type="pct"/>
            <w:tcBorders>
              <w:top w:val="nil"/>
              <w:left w:val="nil"/>
              <w:bottom w:val="single" w:sz="4" w:space="0" w:color="auto"/>
              <w:right w:val="single" w:sz="4" w:space="0" w:color="auto"/>
            </w:tcBorders>
            <w:shd w:val="clear" w:color="auto" w:fill="auto"/>
            <w:vAlign w:val="center"/>
          </w:tcPr>
          <w:p w14:paraId="1B1CEA71" w14:textId="4905E909"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pacing w:val="-4"/>
                <w:sz w:val="24"/>
                <w:szCs w:val="24"/>
              </w:rPr>
              <w:t>Cơ sở thu mua nông sản và cung cấp vật tư nông nghiệp</w:t>
            </w:r>
          </w:p>
        </w:tc>
        <w:tc>
          <w:tcPr>
            <w:tcW w:w="615" w:type="pct"/>
            <w:tcBorders>
              <w:top w:val="nil"/>
              <w:left w:val="nil"/>
              <w:bottom w:val="single" w:sz="4" w:space="0" w:color="auto"/>
              <w:right w:val="single" w:sz="4" w:space="0" w:color="auto"/>
            </w:tcBorders>
            <w:shd w:val="clear" w:color="auto" w:fill="auto"/>
            <w:noWrap/>
            <w:vAlign w:val="center"/>
          </w:tcPr>
          <w:p w14:paraId="3F5AB96F" w14:textId="15E46B4B"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0,51</w:t>
            </w:r>
          </w:p>
        </w:tc>
        <w:tc>
          <w:tcPr>
            <w:tcW w:w="1099" w:type="pct"/>
            <w:tcBorders>
              <w:top w:val="nil"/>
              <w:left w:val="nil"/>
              <w:bottom w:val="single" w:sz="4" w:space="0" w:color="auto"/>
              <w:right w:val="single" w:sz="4" w:space="0" w:color="auto"/>
            </w:tcBorders>
            <w:shd w:val="clear" w:color="auto" w:fill="auto"/>
            <w:vAlign w:val="center"/>
          </w:tcPr>
          <w:p w14:paraId="11EDCD5E" w14:textId="2A30851B"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An Ninh</w:t>
            </w:r>
          </w:p>
        </w:tc>
      </w:tr>
      <w:tr w:rsidR="00390C37" w:rsidRPr="00531F57" w14:paraId="60A43753" w14:textId="77777777" w:rsidTr="00D77923">
        <w:trPr>
          <w:trHeight w:val="305"/>
        </w:trPr>
        <w:tc>
          <w:tcPr>
            <w:tcW w:w="302" w:type="pct"/>
            <w:tcBorders>
              <w:top w:val="nil"/>
              <w:left w:val="single" w:sz="4" w:space="0" w:color="auto"/>
              <w:bottom w:val="single" w:sz="4" w:space="0" w:color="auto"/>
              <w:right w:val="single" w:sz="4" w:space="0" w:color="auto"/>
            </w:tcBorders>
            <w:shd w:val="clear" w:color="auto" w:fill="auto"/>
            <w:noWrap/>
            <w:vAlign w:val="center"/>
          </w:tcPr>
          <w:p w14:paraId="0731A9DE" w14:textId="1D8AE742"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107</w:t>
            </w:r>
          </w:p>
        </w:tc>
        <w:tc>
          <w:tcPr>
            <w:tcW w:w="2984" w:type="pct"/>
            <w:tcBorders>
              <w:top w:val="nil"/>
              <w:left w:val="nil"/>
              <w:bottom w:val="single" w:sz="4" w:space="0" w:color="auto"/>
              <w:right w:val="single" w:sz="4" w:space="0" w:color="auto"/>
            </w:tcBorders>
            <w:shd w:val="clear" w:color="auto" w:fill="auto"/>
            <w:vAlign w:val="center"/>
          </w:tcPr>
          <w:p w14:paraId="174E5509" w14:textId="66349858" w:rsidR="00390C37" w:rsidRPr="00531F57" w:rsidRDefault="00390C37" w:rsidP="00390C37">
            <w:pPr>
              <w:spacing w:before="0" w:after="0"/>
              <w:ind w:firstLine="0"/>
              <w:jc w:val="left"/>
              <w:rPr>
                <w:rFonts w:eastAsia="Times New Roman" w:cs="Times New Roman"/>
                <w:color w:val="000000"/>
                <w:spacing w:val="-4"/>
                <w:kern w:val="0"/>
                <w:sz w:val="24"/>
                <w:szCs w:val="24"/>
                <w:lang w:val="en-US"/>
                <w14:ligatures w14:val="none"/>
              </w:rPr>
            </w:pPr>
            <w:r w:rsidRPr="008F04EF">
              <w:rPr>
                <w:rFonts w:eastAsia="Times New Roman"/>
                <w:color w:val="000000"/>
                <w:sz w:val="24"/>
                <w:szCs w:val="24"/>
              </w:rPr>
              <w:t>Khu thương mại dịch vụ và vui chơi giải trí Duy Ninh</w:t>
            </w:r>
          </w:p>
        </w:tc>
        <w:tc>
          <w:tcPr>
            <w:tcW w:w="615" w:type="pct"/>
            <w:tcBorders>
              <w:top w:val="nil"/>
              <w:left w:val="nil"/>
              <w:bottom w:val="single" w:sz="4" w:space="0" w:color="auto"/>
              <w:right w:val="single" w:sz="4" w:space="0" w:color="auto"/>
            </w:tcBorders>
            <w:shd w:val="clear" w:color="auto" w:fill="auto"/>
            <w:noWrap/>
            <w:vAlign w:val="center"/>
          </w:tcPr>
          <w:p w14:paraId="3320F444" w14:textId="4D606986"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0,90</w:t>
            </w:r>
          </w:p>
        </w:tc>
        <w:tc>
          <w:tcPr>
            <w:tcW w:w="1099" w:type="pct"/>
            <w:tcBorders>
              <w:top w:val="nil"/>
              <w:left w:val="nil"/>
              <w:bottom w:val="single" w:sz="4" w:space="0" w:color="auto"/>
              <w:right w:val="single" w:sz="4" w:space="0" w:color="auto"/>
            </w:tcBorders>
            <w:shd w:val="clear" w:color="auto" w:fill="auto"/>
            <w:vAlign w:val="center"/>
          </w:tcPr>
          <w:p w14:paraId="12479ECF" w14:textId="20E74CDE"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Duy Ninh</w:t>
            </w:r>
          </w:p>
        </w:tc>
      </w:tr>
      <w:tr w:rsidR="00390C37" w:rsidRPr="00531F57" w14:paraId="2DD56363" w14:textId="77777777" w:rsidTr="00D77923">
        <w:trPr>
          <w:trHeight w:val="26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16EB59F9" w14:textId="1BF4CE29"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108</w:t>
            </w:r>
          </w:p>
        </w:tc>
        <w:tc>
          <w:tcPr>
            <w:tcW w:w="2984" w:type="pct"/>
            <w:tcBorders>
              <w:top w:val="nil"/>
              <w:left w:val="nil"/>
              <w:bottom w:val="single" w:sz="4" w:space="0" w:color="auto"/>
              <w:right w:val="single" w:sz="4" w:space="0" w:color="auto"/>
            </w:tcBorders>
            <w:shd w:val="clear" w:color="auto" w:fill="auto"/>
            <w:vAlign w:val="center"/>
          </w:tcPr>
          <w:p w14:paraId="5DE771BC" w14:textId="1ED37E3D"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Khu thương mại dịch vụ tổng hợp Khánh Huyền</w:t>
            </w:r>
          </w:p>
        </w:tc>
        <w:tc>
          <w:tcPr>
            <w:tcW w:w="615" w:type="pct"/>
            <w:tcBorders>
              <w:top w:val="nil"/>
              <w:left w:val="nil"/>
              <w:bottom w:val="single" w:sz="4" w:space="0" w:color="auto"/>
              <w:right w:val="single" w:sz="4" w:space="0" w:color="auto"/>
            </w:tcBorders>
            <w:shd w:val="clear" w:color="auto" w:fill="auto"/>
            <w:noWrap/>
            <w:vAlign w:val="center"/>
          </w:tcPr>
          <w:p w14:paraId="13030FB1" w14:textId="0A5744C9"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0,37</w:t>
            </w:r>
          </w:p>
        </w:tc>
        <w:tc>
          <w:tcPr>
            <w:tcW w:w="1099" w:type="pct"/>
            <w:tcBorders>
              <w:top w:val="nil"/>
              <w:left w:val="nil"/>
              <w:bottom w:val="single" w:sz="4" w:space="0" w:color="auto"/>
              <w:right w:val="single" w:sz="4" w:space="0" w:color="auto"/>
            </w:tcBorders>
            <w:shd w:val="clear" w:color="auto" w:fill="auto"/>
            <w:vAlign w:val="center"/>
          </w:tcPr>
          <w:p w14:paraId="777DBD55" w14:textId="1EEE2CA7"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Gia Ninh</w:t>
            </w:r>
          </w:p>
        </w:tc>
      </w:tr>
      <w:tr w:rsidR="00390C37" w:rsidRPr="00531F57" w14:paraId="6EF804D5" w14:textId="77777777" w:rsidTr="00D77923">
        <w:trPr>
          <w:trHeight w:val="332"/>
        </w:trPr>
        <w:tc>
          <w:tcPr>
            <w:tcW w:w="302" w:type="pct"/>
            <w:tcBorders>
              <w:top w:val="nil"/>
              <w:left w:val="single" w:sz="4" w:space="0" w:color="auto"/>
              <w:bottom w:val="single" w:sz="4" w:space="0" w:color="auto"/>
              <w:right w:val="single" w:sz="4" w:space="0" w:color="auto"/>
            </w:tcBorders>
            <w:shd w:val="clear" w:color="auto" w:fill="auto"/>
            <w:noWrap/>
            <w:vAlign w:val="center"/>
          </w:tcPr>
          <w:p w14:paraId="6E528A07" w14:textId="0757DEAA"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109</w:t>
            </w:r>
          </w:p>
        </w:tc>
        <w:tc>
          <w:tcPr>
            <w:tcW w:w="2984" w:type="pct"/>
            <w:tcBorders>
              <w:top w:val="nil"/>
              <w:left w:val="nil"/>
              <w:bottom w:val="single" w:sz="4" w:space="0" w:color="auto"/>
              <w:right w:val="single" w:sz="4" w:space="0" w:color="auto"/>
            </w:tcBorders>
            <w:shd w:val="clear" w:color="auto" w:fill="auto"/>
            <w:vAlign w:val="center"/>
          </w:tcPr>
          <w:p w14:paraId="6F86302B" w14:textId="69909EEE"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Dự án 2: Khu biệt thự nghỉ dưỡng FLC Hải Ninh</w:t>
            </w:r>
          </w:p>
        </w:tc>
        <w:tc>
          <w:tcPr>
            <w:tcW w:w="615" w:type="pct"/>
            <w:tcBorders>
              <w:top w:val="nil"/>
              <w:left w:val="nil"/>
              <w:bottom w:val="single" w:sz="4" w:space="0" w:color="auto"/>
              <w:right w:val="single" w:sz="4" w:space="0" w:color="auto"/>
            </w:tcBorders>
            <w:shd w:val="clear" w:color="auto" w:fill="auto"/>
            <w:noWrap/>
            <w:vAlign w:val="center"/>
          </w:tcPr>
          <w:p w14:paraId="09F2C4C1" w14:textId="3B0640AD"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29,12</w:t>
            </w:r>
          </w:p>
        </w:tc>
        <w:tc>
          <w:tcPr>
            <w:tcW w:w="1099" w:type="pct"/>
            <w:tcBorders>
              <w:top w:val="nil"/>
              <w:left w:val="nil"/>
              <w:bottom w:val="single" w:sz="4" w:space="0" w:color="auto"/>
              <w:right w:val="single" w:sz="4" w:space="0" w:color="auto"/>
            </w:tcBorders>
            <w:shd w:val="clear" w:color="auto" w:fill="auto"/>
            <w:vAlign w:val="center"/>
          </w:tcPr>
          <w:p w14:paraId="4172DF94" w14:textId="6E61E443"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Hải Ninh</w:t>
            </w:r>
          </w:p>
        </w:tc>
      </w:tr>
      <w:tr w:rsidR="00390C37" w:rsidRPr="00531F57" w14:paraId="0DABCAE9" w14:textId="77777777" w:rsidTr="00D77923">
        <w:trPr>
          <w:trHeight w:val="17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3BDE57F0" w14:textId="695D558D"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110</w:t>
            </w:r>
          </w:p>
        </w:tc>
        <w:tc>
          <w:tcPr>
            <w:tcW w:w="2984" w:type="pct"/>
            <w:tcBorders>
              <w:top w:val="nil"/>
              <w:left w:val="nil"/>
              <w:bottom w:val="single" w:sz="4" w:space="0" w:color="auto"/>
              <w:right w:val="single" w:sz="4" w:space="0" w:color="auto"/>
            </w:tcBorders>
            <w:shd w:val="clear" w:color="auto" w:fill="auto"/>
            <w:vAlign w:val="center"/>
          </w:tcPr>
          <w:p w14:paraId="5BE07611" w14:textId="13E5079C"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Dự án 4: Khu biệt thự sinh thái và nghỉ dưỡng cao cấp FLC Faros</w:t>
            </w:r>
          </w:p>
        </w:tc>
        <w:tc>
          <w:tcPr>
            <w:tcW w:w="615" w:type="pct"/>
            <w:tcBorders>
              <w:top w:val="nil"/>
              <w:left w:val="nil"/>
              <w:bottom w:val="single" w:sz="4" w:space="0" w:color="auto"/>
              <w:right w:val="single" w:sz="4" w:space="0" w:color="auto"/>
            </w:tcBorders>
            <w:shd w:val="clear" w:color="auto" w:fill="auto"/>
            <w:noWrap/>
            <w:vAlign w:val="center"/>
          </w:tcPr>
          <w:p w14:paraId="4D1E48E2" w14:textId="419615CB"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14,33</w:t>
            </w:r>
          </w:p>
        </w:tc>
        <w:tc>
          <w:tcPr>
            <w:tcW w:w="1099" w:type="pct"/>
            <w:tcBorders>
              <w:top w:val="nil"/>
              <w:left w:val="nil"/>
              <w:bottom w:val="single" w:sz="4" w:space="0" w:color="auto"/>
              <w:right w:val="single" w:sz="4" w:space="0" w:color="auto"/>
            </w:tcBorders>
            <w:shd w:val="clear" w:color="auto" w:fill="auto"/>
            <w:vAlign w:val="center"/>
          </w:tcPr>
          <w:p w14:paraId="1DDEF6B9" w14:textId="5E31717F"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Hải Ninh</w:t>
            </w:r>
          </w:p>
        </w:tc>
      </w:tr>
      <w:tr w:rsidR="00390C37" w:rsidRPr="00531F57" w14:paraId="3963E5BD" w14:textId="77777777" w:rsidTr="00D77923">
        <w:trPr>
          <w:trHeight w:val="262"/>
        </w:trPr>
        <w:tc>
          <w:tcPr>
            <w:tcW w:w="302" w:type="pct"/>
            <w:tcBorders>
              <w:top w:val="nil"/>
              <w:left w:val="single" w:sz="4" w:space="0" w:color="auto"/>
              <w:bottom w:val="single" w:sz="4" w:space="0" w:color="auto"/>
              <w:right w:val="single" w:sz="4" w:space="0" w:color="auto"/>
            </w:tcBorders>
            <w:shd w:val="clear" w:color="auto" w:fill="auto"/>
            <w:noWrap/>
            <w:vAlign w:val="center"/>
          </w:tcPr>
          <w:p w14:paraId="12940CDC" w14:textId="79F7EA1D"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111</w:t>
            </w:r>
          </w:p>
        </w:tc>
        <w:tc>
          <w:tcPr>
            <w:tcW w:w="2984" w:type="pct"/>
            <w:tcBorders>
              <w:top w:val="nil"/>
              <w:left w:val="nil"/>
              <w:bottom w:val="single" w:sz="4" w:space="0" w:color="auto"/>
              <w:right w:val="single" w:sz="4" w:space="0" w:color="auto"/>
            </w:tcBorders>
            <w:shd w:val="clear" w:color="auto" w:fill="auto"/>
            <w:vAlign w:val="center"/>
          </w:tcPr>
          <w:p w14:paraId="54BE20F2" w14:textId="61F518C0"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Khu dịch vụ sinh thái tổng hợp QN River</w:t>
            </w:r>
          </w:p>
        </w:tc>
        <w:tc>
          <w:tcPr>
            <w:tcW w:w="615" w:type="pct"/>
            <w:tcBorders>
              <w:top w:val="nil"/>
              <w:left w:val="nil"/>
              <w:bottom w:val="single" w:sz="4" w:space="0" w:color="auto"/>
              <w:right w:val="single" w:sz="4" w:space="0" w:color="auto"/>
            </w:tcBorders>
            <w:shd w:val="clear" w:color="auto" w:fill="auto"/>
            <w:noWrap/>
            <w:vAlign w:val="center"/>
          </w:tcPr>
          <w:p w14:paraId="1D02D9A1" w14:textId="6FB87756"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0,52</w:t>
            </w:r>
          </w:p>
        </w:tc>
        <w:tc>
          <w:tcPr>
            <w:tcW w:w="1099" w:type="pct"/>
            <w:tcBorders>
              <w:top w:val="nil"/>
              <w:left w:val="nil"/>
              <w:bottom w:val="single" w:sz="4" w:space="0" w:color="auto"/>
              <w:right w:val="single" w:sz="4" w:space="0" w:color="auto"/>
            </w:tcBorders>
            <w:shd w:val="clear" w:color="auto" w:fill="auto"/>
            <w:vAlign w:val="center"/>
          </w:tcPr>
          <w:p w14:paraId="1163B6AE" w14:textId="7BC82E81"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Hàm Ninh</w:t>
            </w:r>
          </w:p>
        </w:tc>
      </w:tr>
      <w:tr w:rsidR="00390C37" w:rsidRPr="00531F57" w14:paraId="6FFF94B4" w14:textId="77777777" w:rsidTr="00D77923">
        <w:trPr>
          <w:trHeight w:val="262"/>
        </w:trPr>
        <w:tc>
          <w:tcPr>
            <w:tcW w:w="302" w:type="pct"/>
            <w:tcBorders>
              <w:top w:val="nil"/>
              <w:left w:val="single" w:sz="4" w:space="0" w:color="auto"/>
              <w:bottom w:val="single" w:sz="4" w:space="0" w:color="auto"/>
              <w:right w:val="single" w:sz="4" w:space="0" w:color="auto"/>
            </w:tcBorders>
            <w:shd w:val="clear" w:color="auto" w:fill="auto"/>
            <w:noWrap/>
            <w:vAlign w:val="center"/>
          </w:tcPr>
          <w:p w14:paraId="487143CC" w14:textId="0F8871C0"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112</w:t>
            </w:r>
          </w:p>
        </w:tc>
        <w:tc>
          <w:tcPr>
            <w:tcW w:w="2984" w:type="pct"/>
            <w:tcBorders>
              <w:top w:val="nil"/>
              <w:left w:val="nil"/>
              <w:bottom w:val="single" w:sz="4" w:space="0" w:color="auto"/>
              <w:right w:val="single" w:sz="4" w:space="0" w:color="auto"/>
            </w:tcBorders>
            <w:shd w:val="clear" w:color="auto" w:fill="auto"/>
            <w:vAlign w:val="center"/>
          </w:tcPr>
          <w:p w14:paraId="3C42D588" w14:textId="5DB2D05A"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Nhà điều hành thuộc dự án Trại chăn nuôi lợn siêu nạc của ông Somthad Buntapham và ông Nguyễn Phúc Thông</w:t>
            </w:r>
          </w:p>
        </w:tc>
        <w:tc>
          <w:tcPr>
            <w:tcW w:w="615" w:type="pct"/>
            <w:tcBorders>
              <w:top w:val="nil"/>
              <w:left w:val="nil"/>
              <w:bottom w:val="single" w:sz="4" w:space="0" w:color="auto"/>
              <w:right w:val="single" w:sz="4" w:space="0" w:color="auto"/>
            </w:tcBorders>
            <w:shd w:val="clear" w:color="auto" w:fill="auto"/>
            <w:noWrap/>
            <w:vAlign w:val="center"/>
          </w:tcPr>
          <w:p w14:paraId="6B0695E0" w14:textId="254026CF"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0,06</w:t>
            </w:r>
          </w:p>
        </w:tc>
        <w:tc>
          <w:tcPr>
            <w:tcW w:w="1099" w:type="pct"/>
            <w:tcBorders>
              <w:top w:val="nil"/>
              <w:left w:val="nil"/>
              <w:bottom w:val="single" w:sz="4" w:space="0" w:color="auto"/>
              <w:right w:val="single" w:sz="4" w:space="0" w:color="auto"/>
            </w:tcBorders>
            <w:shd w:val="clear" w:color="auto" w:fill="auto"/>
            <w:vAlign w:val="center"/>
          </w:tcPr>
          <w:p w14:paraId="6D9EE2B0"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Xã </w:t>
            </w:r>
          </w:p>
          <w:p w14:paraId="76B0998C" w14:textId="036B7366" w:rsidR="00390C37" w:rsidRPr="00D77923" w:rsidRDefault="00390C37" w:rsidP="00390C37">
            <w:pPr>
              <w:spacing w:after="0"/>
              <w:ind w:firstLine="0"/>
              <w:rPr>
                <w:rFonts w:eastAsia="Times New Roman"/>
                <w:color w:val="000000"/>
                <w:sz w:val="24"/>
                <w:szCs w:val="24"/>
              </w:rPr>
            </w:pPr>
            <w:r w:rsidRPr="008F04EF">
              <w:rPr>
                <w:rFonts w:eastAsia="Times New Roman"/>
                <w:color w:val="000000"/>
                <w:sz w:val="24"/>
                <w:szCs w:val="24"/>
              </w:rPr>
              <w:t>Trường Xuân</w:t>
            </w:r>
          </w:p>
        </w:tc>
      </w:tr>
      <w:tr w:rsidR="00390C37" w:rsidRPr="00531F57" w14:paraId="7732BDCF" w14:textId="77777777" w:rsidTr="001A5CB1">
        <w:trPr>
          <w:trHeight w:val="71"/>
        </w:trPr>
        <w:tc>
          <w:tcPr>
            <w:tcW w:w="302" w:type="pct"/>
            <w:tcBorders>
              <w:top w:val="nil"/>
              <w:left w:val="single" w:sz="4" w:space="0" w:color="auto"/>
              <w:bottom w:val="single" w:sz="4" w:space="0" w:color="auto"/>
              <w:right w:val="single" w:sz="4" w:space="0" w:color="auto"/>
            </w:tcBorders>
            <w:shd w:val="clear" w:color="auto" w:fill="auto"/>
            <w:noWrap/>
            <w:vAlign w:val="center"/>
          </w:tcPr>
          <w:p w14:paraId="3AF8BF8B" w14:textId="6E81ACD9"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113</w:t>
            </w:r>
          </w:p>
        </w:tc>
        <w:tc>
          <w:tcPr>
            <w:tcW w:w="2984" w:type="pct"/>
            <w:tcBorders>
              <w:top w:val="nil"/>
              <w:left w:val="nil"/>
              <w:bottom w:val="single" w:sz="4" w:space="0" w:color="auto"/>
              <w:right w:val="single" w:sz="4" w:space="0" w:color="auto"/>
            </w:tcBorders>
            <w:shd w:val="clear" w:color="auto" w:fill="auto"/>
            <w:vAlign w:val="center"/>
          </w:tcPr>
          <w:p w14:paraId="73D8FE9A" w14:textId="0E781B29"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Cửa hàng kinh doanh vật liệu xây dựng Vạn Ninh</w:t>
            </w:r>
          </w:p>
        </w:tc>
        <w:tc>
          <w:tcPr>
            <w:tcW w:w="615" w:type="pct"/>
            <w:tcBorders>
              <w:top w:val="nil"/>
              <w:left w:val="nil"/>
              <w:bottom w:val="single" w:sz="4" w:space="0" w:color="auto"/>
              <w:right w:val="single" w:sz="4" w:space="0" w:color="auto"/>
            </w:tcBorders>
            <w:shd w:val="clear" w:color="auto" w:fill="auto"/>
            <w:noWrap/>
            <w:vAlign w:val="center"/>
          </w:tcPr>
          <w:p w14:paraId="66AC423E" w14:textId="6AA73487"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0,31</w:t>
            </w:r>
          </w:p>
        </w:tc>
        <w:tc>
          <w:tcPr>
            <w:tcW w:w="1099" w:type="pct"/>
            <w:tcBorders>
              <w:top w:val="nil"/>
              <w:left w:val="nil"/>
              <w:bottom w:val="single" w:sz="4" w:space="0" w:color="auto"/>
              <w:right w:val="single" w:sz="4" w:space="0" w:color="auto"/>
            </w:tcBorders>
            <w:shd w:val="clear" w:color="auto" w:fill="auto"/>
            <w:vAlign w:val="center"/>
          </w:tcPr>
          <w:p w14:paraId="48516F97" w14:textId="5A88FFC1"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Vạn Ninh</w:t>
            </w:r>
          </w:p>
        </w:tc>
      </w:tr>
      <w:tr w:rsidR="00390C37" w:rsidRPr="00531F57" w14:paraId="079EBCEE" w14:textId="77777777" w:rsidTr="00D77923">
        <w:trPr>
          <w:trHeight w:val="233"/>
        </w:trPr>
        <w:tc>
          <w:tcPr>
            <w:tcW w:w="302" w:type="pct"/>
            <w:tcBorders>
              <w:top w:val="nil"/>
              <w:left w:val="single" w:sz="4" w:space="0" w:color="auto"/>
              <w:bottom w:val="single" w:sz="4" w:space="0" w:color="auto"/>
              <w:right w:val="single" w:sz="4" w:space="0" w:color="auto"/>
            </w:tcBorders>
            <w:shd w:val="clear" w:color="auto" w:fill="auto"/>
            <w:noWrap/>
            <w:vAlign w:val="center"/>
          </w:tcPr>
          <w:p w14:paraId="70A892C0" w14:textId="29521496"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114</w:t>
            </w:r>
          </w:p>
        </w:tc>
        <w:tc>
          <w:tcPr>
            <w:tcW w:w="2984" w:type="pct"/>
            <w:tcBorders>
              <w:top w:val="nil"/>
              <w:left w:val="nil"/>
              <w:bottom w:val="single" w:sz="4" w:space="0" w:color="auto"/>
              <w:right w:val="single" w:sz="4" w:space="0" w:color="auto"/>
            </w:tcBorders>
            <w:shd w:val="clear" w:color="auto" w:fill="auto"/>
            <w:vAlign w:val="center"/>
          </w:tcPr>
          <w:p w14:paraId="0E12C6F7" w14:textId="2B468A6F"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Dự án điểm dịch vụ thương mại và kho trung chuyển hàng hoá tại xã Võ Ninh, huyện Quảng Ninh</w:t>
            </w:r>
          </w:p>
        </w:tc>
        <w:tc>
          <w:tcPr>
            <w:tcW w:w="615" w:type="pct"/>
            <w:tcBorders>
              <w:top w:val="nil"/>
              <w:left w:val="nil"/>
              <w:bottom w:val="single" w:sz="4" w:space="0" w:color="auto"/>
              <w:right w:val="single" w:sz="4" w:space="0" w:color="auto"/>
            </w:tcBorders>
            <w:shd w:val="clear" w:color="auto" w:fill="auto"/>
            <w:noWrap/>
            <w:vAlign w:val="center"/>
          </w:tcPr>
          <w:p w14:paraId="0167A4E9" w14:textId="54EC372D"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1,86</w:t>
            </w:r>
          </w:p>
        </w:tc>
        <w:tc>
          <w:tcPr>
            <w:tcW w:w="1099" w:type="pct"/>
            <w:tcBorders>
              <w:top w:val="nil"/>
              <w:left w:val="nil"/>
              <w:bottom w:val="single" w:sz="4" w:space="0" w:color="auto"/>
              <w:right w:val="single" w:sz="4" w:space="0" w:color="auto"/>
            </w:tcBorders>
            <w:shd w:val="clear" w:color="auto" w:fill="auto"/>
            <w:vAlign w:val="center"/>
          </w:tcPr>
          <w:p w14:paraId="002E3473" w14:textId="770D9080"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Võ Ninh</w:t>
            </w:r>
          </w:p>
        </w:tc>
      </w:tr>
      <w:tr w:rsidR="00390C37" w:rsidRPr="00531F57" w14:paraId="7F213A8A" w14:textId="77777777" w:rsidTr="00D77923">
        <w:trPr>
          <w:trHeight w:val="414"/>
        </w:trPr>
        <w:tc>
          <w:tcPr>
            <w:tcW w:w="302" w:type="pct"/>
            <w:tcBorders>
              <w:top w:val="nil"/>
              <w:left w:val="single" w:sz="4" w:space="0" w:color="auto"/>
              <w:bottom w:val="single" w:sz="4" w:space="0" w:color="auto"/>
              <w:right w:val="single" w:sz="4" w:space="0" w:color="auto"/>
            </w:tcBorders>
            <w:shd w:val="clear" w:color="auto" w:fill="auto"/>
            <w:noWrap/>
            <w:vAlign w:val="center"/>
          </w:tcPr>
          <w:p w14:paraId="6FC2A852" w14:textId="2804A3C3"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115</w:t>
            </w:r>
          </w:p>
        </w:tc>
        <w:tc>
          <w:tcPr>
            <w:tcW w:w="2984" w:type="pct"/>
            <w:tcBorders>
              <w:top w:val="nil"/>
              <w:left w:val="nil"/>
              <w:bottom w:val="single" w:sz="4" w:space="0" w:color="auto"/>
              <w:right w:val="single" w:sz="4" w:space="0" w:color="auto"/>
            </w:tcBorders>
            <w:shd w:val="clear" w:color="auto" w:fill="auto"/>
            <w:vAlign w:val="center"/>
          </w:tcPr>
          <w:p w14:paraId="19C04C86" w14:textId="2B02A1CF"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Nhà xưởng và bãi đúc cấu kiện bê tông</w:t>
            </w:r>
          </w:p>
        </w:tc>
        <w:tc>
          <w:tcPr>
            <w:tcW w:w="615" w:type="pct"/>
            <w:tcBorders>
              <w:top w:val="nil"/>
              <w:left w:val="nil"/>
              <w:bottom w:val="single" w:sz="4" w:space="0" w:color="auto"/>
              <w:right w:val="single" w:sz="4" w:space="0" w:color="auto"/>
            </w:tcBorders>
            <w:shd w:val="clear" w:color="auto" w:fill="auto"/>
            <w:noWrap/>
            <w:vAlign w:val="center"/>
          </w:tcPr>
          <w:p w14:paraId="0144788A" w14:textId="5139A67C"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1,06</w:t>
            </w:r>
          </w:p>
        </w:tc>
        <w:tc>
          <w:tcPr>
            <w:tcW w:w="1099" w:type="pct"/>
            <w:tcBorders>
              <w:top w:val="nil"/>
              <w:left w:val="nil"/>
              <w:bottom w:val="single" w:sz="4" w:space="0" w:color="auto"/>
              <w:right w:val="single" w:sz="4" w:space="0" w:color="auto"/>
            </w:tcBorders>
            <w:shd w:val="clear" w:color="auto" w:fill="auto"/>
            <w:vAlign w:val="center"/>
          </w:tcPr>
          <w:p w14:paraId="3AD10107" w14:textId="53489966"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Xuân Ninh</w:t>
            </w:r>
          </w:p>
        </w:tc>
      </w:tr>
      <w:tr w:rsidR="00390C37" w:rsidRPr="00531F57" w14:paraId="45897F6E" w14:textId="77777777" w:rsidTr="00D77923">
        <w:trPr>
          <w:trHeight w:val="206"/>
        </w:trPr>
        <w:tc>
          <w:tcPr>
            <w:tcW w:w="302" w:type="pct"/>
            <w:tcBorders>
              <w:top w:val="nil"/>
              <w:left w:val="single" w:sz="4" w:space="0" w:color="auto"/>
              <w:bottom w:val="single" w:sz="4" w:space="0" w:color="auto"/>
              <w:right w:val="single" w:sz="4" w:space="0" w:color="auto"/>
            </w:tcBorders>
            <w:shd w:val="clear" w:color="auto" w:fill="auto"/>
            <w:noWrap/>
            <w:vAlign w:val="center"/>
          </w:tcPr>
          <w:p w14:paraId="38CFB300" w14:textId="4645F3E8"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116</w:t>
            </w:r>
          </w:p>
        </w:tc>
        <w:tc>
          <w:tcPr>
            <w:tcW w:w="2984" w:type="pct"/>
            <w:tcBorders>
              <w:top w:val="nil"/>
              <w:left w:val="nil"/>
              <w:bottom w:val="single" w:sz="4" w:space="0" w:color="auto"/>
              <w:right w:val="single" w:sz="4" w:space="0" w:color="auto"/>
            </w:tcBorders>
            <w:shd w:val="clear" w:color="auto" w:fill="auto"/>
            <w:vAlign w:val="center"/>
          </w:tcPr>
          <w:p w14:paraId="1312CC03" w14:textId="2983DAB0"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Khai thác mỏ cát làm vật liệu xây dựng thông thường tại thôn Tiền Vinh, xã Gia Ninh, huyện Quảng Ninh</w:t>
            </w:r>
          </w:p>
        </w:tc>
        <w:tc>
          <w:tcPr>
            <w:tcW w:w="615" w:type="pct"/>
            <w:tcBorders>
              <w:top w:val="nil"/>
              <w:left w:val="nil"/>
              <w:bottom w:val="single" w:sz="4" w:space="0" w:color="auto"/>
              <w:right w:val="single" w:sz="4" w:space="0" w:color="auto"/>
            </w:tcBorders>
            <w:shd w:val="clear" w:color="auto" w:fill="auto"/>
            <w:noWrap/>
            <w:vAlign w:val="center"/>
          </w:tcPr>
          <w:p w14:paraId="53294DBB" w14:textId="5ED77FCE"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4,79</w:t>
            </w:r>
          </w:p>
        </w:tc>
        <w:tc>
          <w:tcPr>
            <w:tcW w:w="1099" w:type="pct"/>
            <w:tcBorders>
              <w:top w:val="nil"/>
              <w:left w:val="nil"/>
              <w:bottom w:val="single" w:sz="4" w:space="0" w:color="auto"/>
              <w:right w:val="single" w:sz="4" w:space="0" w:color="auto"/>
            </w:tcBorders>
            <w:shd w:val="clear" w:color="auto" w:fill="auto"/>
            <w:vAlign w:val="center"/>
          </w:tcPr>
          <w:p w14:paraId="7297D313" w14:textId="47FAF145"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Gia Ninh</w:t>
            </w:r>
          </w:p>
        </w:tc>
      </w:tr>
      <w:tr w:rsidR="00390C37" w:rsidRPr="00531F57" w14:paraId="26BEB695" w14:textId="77777777" w:rsidTr="00D77923">
        <w:trPr>
          <w:trHeight w:val="288"/>
        </w:trPr>
        <w:tc>
          <w:tcPr>
            <w:tcW w:w="302" w:type="pct"/>
            <w:tcBorders>
              <w:top w:val="nil"/>
              <w:left w:val="single" w:sz="4" w:space="0" w:color="auto"/>
              <w:bottom w:val="single" w:sz="4" w:space="0" w:color="auto"/>
              <w:right w:val="single" w:sz="4" w:space="0" w:color="auto"/>
            </w:tcBorders>
            <w:shd w:val="clear" w:color="auto" w:fill="auto"/>
            <w:noWrap/>
            <w:vAlign w:val="center"/>
          </w:tcPr>
          <w:p w14:paraId="46EA7ECB" w14:textId="7B489818"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117</w:t>
            </w:r>
          </w:p>
        </w:tc>
        <w:tc>
          <w:tcPr>
            <w:tcW w:w="2984" w:type="pct"/>
            <w:tcBorders>
              <w:top w:val="nil"/>
              <w:left w:val="nil"/>
              <w:bottom w:val="single" w:sz="4" w:space="0" w:color="auto"/>
              <w:right w:val="single" w:sz="4" w:space="0" w:color="auto"/>
            </w:tcBorders>
            <w:shd w:val="clear" w:color="auto" w:fill="auto"/>
            <w:vAlign w:val="center"/>
          </w:tcPr>
          <w:p w14:paraId="2D0F17CD" w14:textId="34B0D76B"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Hạ tầng kỹ thuật tuyến đường D2 đô thị Dinh Mười</w:t>
            </w:r>
          </w:p>
        </w:tc>
        <w:tc>
          <w:tcPr>
            <w:tcW w:w="615" w:type="pct"/>
            <w:tcBorders>
              <w:top w:val="nil"/>
              <w:left w:val="nil"/>
              <w:bottom w:val="single" w:sz="4" w:space="0" w:color="auto"/>
              <w:right w:val="single" w:sz="4" w:space="0" w:color="auto"/>
            </w:tcBorders>
            <w:shd w:val="clear" w:color="auto" w:fill="auto"/>
            <w:noWrap/>
            <w:vAlign w:val="center"/>
          </w:tcPr>
          <w:p w14:paraId="3710D616" w14:textId="1347B1FE"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8,56</w:t>
            </w:r>
          </w:p>
        </w:tc>
        <w:tc>
          <w:tcPr>
            <w:tcW w:w="1099" w:type="pct"/>
            <w:tcBorders>
              <w:top w:val="nil"/>
              <w:left w:val="nil"/>
              <w:bottom w:val="single" w:sz="4" w:space="0" w:color="auto"/>
              <w:right w:val="single" w:sz="4" w:space="0" w:color="auto"/>
            </w:tcBorders>
            <w:shd w:val="clear" w:color="auto" w:fill="auto"/>
            <w:vAlign w:val="center"/>
          </w:tcPr>
          <w:p w14:paraId="271B950F"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Các xã: </w:t>
            </w:r>
          </w:p>
          <w:p w14:paraId="68323019"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Gia Ninh, </w:t>
            </w:r>
          </w:p>
          <w:p w14:paraId="1BF1CFD4" w14:textId="686C0C24"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Võ Ninh</w:t>
            </w:r>
          </w:p>
        </w:tc>
      </w:tr>
      <w:tr w:rsidR="00390C37" w:rsidRPr="00531F57" w14:paraId="18DA58B3" w14:textId="77777777" w:rsidTr="00D77923">
        <w:trPr>
          <w:trHeight w:val="369"/>
        </w:trPr>
        <w:tc>
          <w:tcPr>
            <w:tcW w:w="302" w:type="pct"/>
            <w:tcBorders>
              <w:top w:val="nil"/>
              <w:left w:val="single" w:sz="4" w:space="0" w:color="auto"/>
              <w:bottom w:val="single" w:sz="4" w:space="0" w:color="auto"/>
              <w:right w:val="single" w:sz="4" w:space="0" w:color="auto"/>
            </w:tcBorders>
            <w:shd w:val="clear" w:color="auto" w:fill="auto"/>
            <w:noWrap/>
            <w:vAlign w:val="center"/>
          </w:tcPr>
          <w:p w14:paraId="7D6F3F4D" w14:textId="5F259378" w:rsidR="00390C37" w:rsidRPr="00531F57" w:rsidRDefault="00390C37" w:rsidP="00390C37">
            <w:pPr>
              <w:spacing w:before="0" w:after="0"/>
              <w:ind w:firstLine="0"/>
              <w:jc w:val="center"/>
              <w:rPr>
                <w:rFonts w:eastAsia="Times New Roman" w:cs="Times New Roman"/>
                <w:color w:val="000000"/>
                <w:kern w:val="0"/>
                <w:sz w:val="24"/>
                <w:szCs w:val="24"/>
                <w:highlight w:val="yellow"/>
                <w:lang w:val="en-US"/>
                <w14:ligatures w14:val="none"/>
              </w:rPr>
            </w:pPr>
            <w:r w:rsidRPr="008F04EF">
              <w:rPr>
                <w:rFonts w:eastAsia="Times New Roman"/>
                <w:color w:val="000000"/>
                <w:sz w:val="24"/>
                <w:szCs w:val="24"/>
              </w:rPr>
              <w:t>118</w:t>
            </w:r>
          </w:p>
        </w:tc>
        <w:tc>
          <w:tcPr>
            <w:tcW w:w="2984" w:type="pct"/>
            <w:tcBorders>
              <w:top w:val="nil"/>
              <w:left w:val="nil"/>
              <w:bottom w:val="single" w:sz="4" w:space="0" w:color="auto"/>
              <w:right w:val="single" w:sz="4" w:space="0" w:color="auto"/>
            </w:tcBorders>
            <w:shd w:val="clear" w:color="auto" w:fill="auto"/>
            <w:vAlign w:val="center"/>
          </w:tcPr>
          <w:p w14:paraId="2FDC709F" w14:textId="28A2B83D" w:rsidR="00390C37" w:rsidRPr="00531F57" w:rsidRDefault="00390C37" w:rsidP="00390C37">
            <w:pPr>
              <w:spacing w:before="0" w:after="0"/>
              <w:ind w:firstLine="0"/>
              <w:jc w:val="left"/>
              <w:rPr>
                <w:rFonts w:eastAsia="Times New Roman" w:cs="Times New Roman"/>
                <w:color w:val="000000"/>
                <w:spacing w:val="-4"/>
                <w:kern w:val="0"/>
                <w:sz w:val="24"/>
                <w:szCs w:val="24"/>
                <w:highlight w:val="yellow"/>
                <w:lang w:val="en-US"/>
                <w14:ligatures w14:val="none"/>
              </w:rPr>
            </w:pPr>
            <w:r w:rsidRPr="008F04EF">
              <w:rPr>
                <w:rFonts w:eastAsia="Times New Roman"/>
                <w:color w:val="000000"/>
                <w:sz w:val="24"/>
                <w:szCs w:val="24"/>
              </w:rPr>
              <w:t>Hạ tầng kỹ thuật tuyến đường D3 khu đô thị Dinh Mười</w:t>
            </w:r>
          </w:p>
        </w:tc>
        <w:tc>
          <w:tcPr>
            <w:tcW w:w="615" w:type="pct"/>
            <w:tcBorders>
              <w:top w:val="nil"/>
              <w:left w:val="nil"/>
              <w:bottom w:val="single" w:sz="4" w:space="0" w:color="auto"/>
              <w:right w:val="single" w:sz="4" w:space="0" w:color="auto"/>
            </w:tcBorders>
            <w:shd w:val="clear" w:color="auto" w:fill="auto"/>
            <w:noWrap/>
            <w:vAlign w:val="center"/>
          </w:tcPr>
          <w:p w14:paraId="36D96325" w14:textId="04B7EDF0" w:rsidR="00390C37" w:rsidRPr="00531F57" w:rsidRDefault="00390C37" w:rsidP="00390C37">
            <w:pPr>
              <w:spacing w:before="0" w:after="0"/>
              <w:ind w:firstLine="0"/>
              <w:jc w:val="right"/>
              <w:rPr>
                <w:rFonts w:eastAsia="Times New Roman" w:cs="Times New Roman"/>
                <w:color w:val="000000"/>
                <w:kern w:val="0"/>
                <w:sz w:val="24"/>
                <w:szCs w:val="24"/>
                <w:highlight w:val="yellow"/>
                <w:lang w:val="en-US"/>
                <w14:ligatures w14:val="none"/>
              </w:rPr>
            </w:pPr>
            <w:r w:rsidRPr="008F04EF">
              <w:rPr>
                <w:rFonts w:eastAsia="Times New Roman"/>
                <w:color w:val="000000"/>
                <w:sz w:val="24"/>
                <w:szCs w:val="24"/>
              </w:rPr>
              <w:t>3,55</w:t>
            </w:r>
          </w:p>
        </w:tc>
        <w:tc>
          <w:tcPr>
            <w:tcW w:w="1099" w:type="pct"/>
            <w:tcBorders>
              <w:top w:val="nil"/>
              <w:left w:val="nil"/>
              <w:bottom w:val="single" w:sz="4" w:space="0" w:color="auto"/>
              <w:right w:val="single" w:sz="4" w:space="0" w:color="auto"/>
            </w:tcBorders>
            <w:shd w:val="clear" w:color="auto" w:fill="auto"/>
            <w:vAlign w:val="center"/>
          </w:tcPr>
          <w:p w14:paraId="072A1A28"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Các xã: </w:t>
            </w:r>
          </w:p>
          <w:p w14:paraId="753A285A"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Gia Ninh, </w:t>
            </w:r>
          </w:p>
          <w:p w14:paraId="4CBD650C" w14:textId="532AEAE6" w:rsidR="00390C37" w:rsidRPr="00531F57" w:rsidRDefault="00390C37" w:rsidP="00390C37">
            <w:pPr>
              <w:spacing w:before="0" w:after="0"/>
              <w:ind w:firstLine="0"/>
              <w:jc w:val="center"/>
              <w:rPr>
                <w:rFonts w:eastAsia="Times New Roman" w:cs="Times New Roman"/>
                <w:color w:val="000000"/>
                <w:kern w:val="0"/>
                <w:sz w:val="24"/>
                <w:szCs w:val="24"/>
                <w:highlight w:val="yellow"/>
                <w:lang w:val="en-US"/>
                <w14:ligatures w14:val="none"/>
              </w:rPr>
            </w:pPr>
            <w:r w:rsidRPr="008F04EF">
              <w:rPr>
                <w:rFonts w:eastAsia="Times New Roman"/>
                <w:color w:val="000000"/>
                <w:sz w:val="24"/>
                <w:szCs w:val="24"/>
              </w:rPr>
              <w:t>Võ Ninh</w:t>
            </w:r>
          </w:p>
        </w:tc>
      </w:tr>
      <w:tr w:rsidR="00390C37" w:rsidRPr="00531F57" w14:paraId="172F5D6D" w14:textId="77777777" w:rsidTr="00D77923">
        <w:trPr>
          <w:trHeight w:val="419"/>
        </w:trPr>
        <w:tc>
          <w:tcPr>
            <w:tcW w:w="302" w:type="pct"/>
            <w:tcBorders>
              <w:top w:val="nil"/>
              <w:left w:val="single" w:sz="4" w:space="0" w:color="auto"/>
              <w:bottom w:val="single" w:sz="4" w:space="0" w:color="auto"/>
              <w:right w:val="single" w:sz="4" w:space="0" w:color="auto"/>
            </w:tcBorders>
            <w:shd w:val="clear" w:color="auto" w:fill="auto"/>
            <w:noWrap/>
            <w:vAlign w:val="center"/>
          </w:tcPr>
          <w:p w14:paraId="0B898E9E" w14:textId="1161AB67" w:rsidR="00390C37" w:rsidRPr="00531F57" w:rsidRDefault="00390C37" w:rsidP="00390C37">
            <w:pPr>
              <w:spacing w:before="0" w:after="0"/>
              <w:ind w:firstLine="0"/>
              <w:jc w:val="center"/>
              <w:rPr>
                <w:rFonts w:eastAsia="Times New Roman" w:cs="Times New Roman"/>
                <w:color w:val="000000"/>
                <w:kern w:val="0"/>
                <w:sz w:val="24"/>
                <w:szCs w:val="24"/>
                <w:highlight w:val="yellow"/>
                <w:lang w:val="en-US"/>
                <w14:ligatures w14:val="none"/>
              </w:rPr>
            </w:pPr>
            <w:r w:rsidRPr="008F04EF">
              <w:rPr>
                <w:rFonts w:eastAsia="Times New Roman"/>
                <w:color w:val="000000"/>
                <w:sz w:val="24"/>
                <w:szCs w:val="24"/>
              </w:rPr>
              <w:t>119</w:t>
            </w:r>
          </w:p>
        </w:tc>
        <w:tc>
          <w:tcPr>
            <w:tcW w:w="2984" w:type="pct"/>
            <w:tcBorders>
              <w:top w:val="nil"/>
              <w:left w:val="nil"/>
              <w:bottom w:val="single" w:sz="4" w:space="0" w:color="auto"/>
              <w:right w:val="single" w:sz="4" w:space="0" w:color="auto"/>
            </w:tcBorders>
            <w:shd w:val="clear" w:color="auto" w:fill="auto"/>
            <w:vAlign w:val="center"/>
          </w:tcPr>
          <w:p w14:paraId="3730F0BB" w14:textId="7927EB6D" w:rsidR="00390C37" w:rsidRPr="00531F57" w:rsidRDefault="00390C37" w:rsidP="00390C37">
            <w:pPr>
              <w:spacing w:before="0" w:after="0"/>
              <w:ind w:firstLine="0"/>
              <w:jc w:val="left"/>
              <w:rPr>
                <w:rFonts w:eastAsia="Times New Roman" w:cs="Times New Roman"/>
                <w:color w:val="000000"/>
                <w:kern w:val="0"/>
                <w:sz w:val="24"/>
                <w:szCs w:val="24"/>
                <w:highlight w:val="yellow"/>
                <w:lang w:val="en-US"/>
                <w14:ligatures w14:val="none"/>
              </w:rPr>
            </w:pPr>
            <w:r w:rsidRPr="008F04EF">
              <w:rPr>
                <w:rFonts w:eastAsia="Times New Roman"/>
                <w:color w:val="000000"/>
                <w:sz w:val="24"/>
                <w:szCs w:val="24"/>
              </w:rPr>
              <w:t>Hạ tầng kỹ thuật tuyến đường D5 Đô thị Dinh Mười</w:t>
            </w:r>
          </w:p>
        </w:tc>
        <w:tc>
          <w:tcPr>
            <w:tcW w:w="615" w:type="pct"/>
            <w:tcBorders>
              <w:top w:val="nil"/>
              <w:left w:val="nil"/>
              <w:bottom w:val="single" w:sz="4" w:space="0" w:color="auto"/>
              <w:right w:val="single" w:sz="4" w:space="0" w:color="auto"/>
            </w:tcBorders>
            <w:shd w:val="clear" w:color="auto" w:fill="auto"/>
            <w:noWrap/>
            <w:vAlign w:val="center"/>
          </w:tcPr>
          <w:p w14:paraId="6B900BA6" w14:textId="3D5EED2F" w:rsidR="00390C37" w:rsidRPr="00531F57" w:rsidRDefault="00390C37" w:rsidP="00390C37">
            <w:pPr>
              <w:spacing w:before="0" w:after="0"/>
              <w:ind w:firstLine="0"/>
              <w:jc w:val="right"/>
              <w:rPr>
                <w:rFonts w:eastAsia="Times New Roman" w:cs="Times New Roman"/>
                <w:color w:val="000000"/>
                <w:kern w:val="0"/>
                <w:sz w:val="24"/>
                <w:szCs w:val="24"/>
                <w:highlight w:val="yellow"/>
                <w:lang w:val="en-US"/>
                <w14:ligatures w14:val="none"/>
              </w:rPr>
            </w:pPr>
            <w:r w:rsidRPr="008F04EF">
              <w:rPr>
                <w:rFonts w:eastAsia="Times New Roman"/>
                <w:color w:val="000000"/>
                <w:sz w:val="24"/>
                <w:szCs w:val="24"/>
              </w:rPr>
              <w:t>4,00</w:t>
            </w:r>
          </w:p>
        </w:tc>
        <w:tc>
          <w:tcPr>
            <w:tcW w:w="1099" w:type="pct"/>
            <w:tcBorders>
              <w:top w:val="nil"/>
              <w:left w:val="nil"/>
              <w:bottom w:val="single" w:sz="4" w:space="0" w:color="auto"/>
              <w:right w:val="single" w:sz="4" w:space="0" w:color="auto"/>
            </w:tcBorders>
            <w:shd w:val="clear" w:color="auto" w:fill="auto"/>
            <w:vAlign w:val="center"/>
          </w:tcPr>
          <w:p w14:paraId="101BD7B8" w14:textId="7E8BD71D" w:rsidR="00390C37" w:rsidRPr="00531F57" w:rsidRDefault="00390C37" w:rsidP="00390C37">
            <w:pPr>
              <w:spacing w:before="0" w:after="0"/>
              <w:ind w:firstLine="0"/>
              <w:jc w:val="center"/>
              <w:rPr>
                <w:rFonts w:eastAsia="Times New Roman" w:cs="Times New Roman"/>
                <w:color w:val="000000"/>
                <w:kern w:val="0"/>
                <w:sz w:val="24"/>
                <w:szCs w:val="24"/>
                <w:highlight w:val="yellow"/>
                <w:lang w:val="en-US"/>
                <w14:ligatures w14:val="none"/>
              </w:rPr>
            </w:pPr>
            <w:r w:rsidRPr="008F04EF">
              <w:rPr>
                <w:rFonts w:eastAsia="Times New Roman"/>
                <w:color w:val="000000"/>
                <w:sz w:val="24"/>
                <w:szCs w:val="24"/>
              </w:rPr>
              <w:t>Các xã: Gia Ninh, Võ Ninh</w:t>
            </w:r>
          </w:p>
        </w:tc>
      </w:tr>
      <w:tr w:rsidR="00390C37" w:rsidRPr="00531F57" w14:paraId="62A7AEC8" w14:textId="77777777" w:rsidTr="001A5CB1">
        <w:trPr>
          <w:trHeight w:val="98"/>
        </w:trPr>
        <w:tc>
          <w:tcPr>
            <w:tcW w:w="302" w:type="pct"/>
            <w:tcBorders>
              <w:top w:val="nil"/>
              <w:left w:val="single" w:sz="4" w:space="0" w:color="auto"/>
              <w:bottom w:val="single" w:sz="4" w:space="0" w:color="auto"/>
              <w:right w:val="single" w:sz="4" w:space="0" w:color="auto"/>
            </w:tcBorders>
            <w:shd w:val="clear" w:color="auto" w:fill="auto"/>
            <w:noWrap/>
            <w:vAlign w:val="center"/>
          </w:tcPr>
          <w:p w14:paraId="0F1FDF30" w14:textId="0588B15C"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120</w:t>
            </w:r>
          </w:p>
        </w:tc>
        <w:tc>
          <w:tcPr>
            <w:tcW w:w="2984" w:type="pct"/>
            <w:tcBorders>
              <w:top w:val="nil"/>
              <w:left w:val="nil"/>
              <w:bottom w:val="single" w:sz="4" w:space="0" w:color="auto"/>
              <w:right w:val="single" w:sz="4" w:space="0" w:color="auto"/>
            </w:tcBorders>
            <w:shd w:val="clear" w:color="auto" w:fill="auto"/>
            <w:vAlign w:val="center"/>
          </w:tcPr>
          <w:p w14:paraId="54C1FDF1" w14:textId="34DA26DB"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 xml:space="preserve">Đường Cầu Hốc đi nhà thờ Hoàng Kế Viêm </w:t>
            </w:r>
          </w:p>
        </w:tc>
        <w:tc>
          <w:tcPr>
            <w:tcW w:w="615" w:type="pct"/>
            <w:tcBorders>
              <w:top w:val="nil"/>
              <w:left w:val="nil"/>
              <w:bottom w:val="single" w:sz="4" w:space="0" w:color="auto"/>
              <w:right w:val="single" w:sz="4" w:space="0" w:color="auto"/>
            </w:tcBorders>
            <w:shd w:val="clear" w:color="auto" w:fill="auto"/>
            <w:noWrap/>
            <w:vAlign w:val="center"/>
          </w:tcPr>
          <w:p w14:paraId="3137E7A9" w14:textId="28A4B8A7"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0,36</w:t>
            </w:r>
          </w:p>
        </w:tc>
        <w:tc>
          <w:tcPr>
            <w:tcW w:w="1099" w:type="pct"/>
            <w:tcBorders>
              <w:top w:val="nil"/>
              <w:left w:val="nil"/>
              <w:bottom w:val="single" w:sz="4" w:space="0" w:color="auto"/>
              <w:right w:val="single" w:sz="4" w:space="0" w:color="auto"/>
            </w:tcBorders>
            <w:shd w:val="clear" w:color="auto" w:fill="auto"/>
            <w:vAlign w:val="center"/>
          </w:tcPr>
          <w:p w14:paraId="60DCAC9A"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Thị trấn </w:t>
            </w:r>
          </w:p>
          <w:p w14:paraId="48BF0175" w14:textId="0CD66884" w:rsidR="00390C37" w:rsidRPr="00D77923" w:rsidRDefault="00390C37" w:rsidP="00390C37">
            <w:pPr>
              <w:spacing w:after="0"/>
              <w:ind w:firstLine="0"/>
              <w:rPr>
                <w:rFonts w:eastAsia="Times New Roman"/>
                <w:color w:val="000000"/>
                <w:sz w:val="24"/>
                <w:szCs w:val="24"/>
              </w:rPr>
            </w:pPr>
            <w:r w:rsidRPr="008F04EF">
              <w:rPr>
                <w:rFonts w:eastAsia="Times New Roman"/>
                <w:color w:val="000000"/>
                <w:sz w:val="24"/>
                <w:szCs w:val="24"/>
              </w:rPr>
              <w:t>Quán Hàu</w:t>
            </w:r>
          </w:p>
        </w:tc>
      </w:tr>
      <w:tr w:rsidR="00390C37" w:rsidRPr="00531F57" w14:paraId="48B7D705" w14:textId="77777777" w:rsidTr="001A5CB1">
        <w:trPr>
          <w:trHeight w:val="98"/>
        </w:trPr>
        <w:tc>
          <w:tcPr>
            <w:tcW w:w="302" w:type="pct"/>
            <w:tcBorders>
              <w:top w:val="nil"/>
              <w:left w:val="single" w:sz="4" w:space="0" w:color="auto"/>
              <w:bottom w:val="single" w:sz="4" w:space="0" w:color="auto"/>
              <w:right w:val="single" w:sz="4" w:space="0" w:color="auto"/>
            </w:tcBorders>
            <w:shd w:val="clear" w:color="auto" w:fill="auto"/>
            <w:noWrap/>
            <w:vAlign w:val="center"/>
          </w:tcPr>
          <w:p w14:paraId="55E92138" w14:textId="3D90F88D"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121</w:t>
            </w:r>
          </w:p>
        </w:tc>
        <w:tc>
          <w:tcPr>
            <w:tcW w:w="2984" w:type="pct"/>
            <w:tcBorders>
              <w:top w:val="nil"/>
              <w:left w:val="nil"/>
              <w:bottom w:val="single" w:sz="4" w:space="0" w:color="auto"/>
              <w:right w:val="single" w:sz="4" w:space="0" w:color="auto"/>
            </w:tcBorders>
            <w:shd w:val="clear" w:color="auto" w:fill="auto"/>
            <w:vAlign w:val="center"/>
          </w:tcPr>
          <w:p w14:paraId="6BAC5721" w14:textId="64E23D85"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pacing w:val="-2"/>
                <w:sz w:val="24"/>
                <w:szCs w:val="24"/>
              </w:rPr>
              <w:t xml:space="preserve">Đường Mẽ Chén đến khu công nghiệp </w:t>
            </w:r>
          </w:p>
        </w:tc>
        <w:tc>
          <w:tcPr>
            <w:tcW w:w="615" w:type="pct"/>
            <w:tcBorders>
              <w:top w:val="nil"/>
              <w:left w:val="nil"/>
              <w:bottom w:val="single" w:sz="4" w:space="0" w:color="auto"/>
              <w:right w:val="single" w:sz="4" w:space="0" w:color="auto"/>
            </w:tcBorders>
            <w:shd w:val="clear" w:color="auto" w:fill="auto"/>
            <w:noWrap/>
            <w:vAlign w:val="center"/>
          </w:tcPr>
          <w:p w14:paraId="4D977B82" w14:textId="17C8A9FE"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0,37</w:t>
            </w:r>
          </w:p>
        </w:tc>
        <w:tc>
          <w:tcPr>
            <w:tcW w:w="1099" w:type="pct"/>
            <w:tcBorders>
              <w:top w:val="nil"/>
              <w:left w:val="nil"/>
              <w:bottom w:val="single" w:sz="4" w:space="0" w:color="auto"/>
              <w:right w:val="single" w:sz="4" w:space="0" w:color="auto"/>
            </w:tcBorders>
            <w:shd w:val="clear" w:color="auto" w:fill="auto"/>
            <w:vAlign w:val="center"/>
          </w:tcPr>
          <w:p w14:paraId="707341AD"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Thị trấn </w:t>
            </w:r>
          </w:p>
          <w:p w14:paraId="476A0111" w14:textId="10AB6E7B" w:rsidR="00390C37" w:rsidRPr="00D77923" w:rsidRDefault="00390C37" w:rsidP="00390C37">
            <w:pPr>
              <w:spacing w:after="0"/>
              <w:ind w:firstLine="0"/>
              <w:rPr>
                <w:rFonts w:eastAsia="Times New Roman"/>
                <w:color w:val="000000"/>
                <w:sz w:val="24"/>
                <w:szCs w:val="24"/>
              </w:rPr>
            </w:pPr>
            <w:r w:rsidRPr="008F04EF">
              <w:rPr>
                <w:rFonts w:eastAsia="Times New Roman"/>
                <w:color w:val="000000"/>
                <w:sz w:val="24"/>
                <w:szCs w:val="24"/>
              </w:rPr>
              <w:t>Quán Hàu</w:t>
            </w:r>
          </w:p>
        </w:tc>
      </w:tr>
      <w:tr w:rsidR="00390C37" w:rsidRPr="00531F57" w14:paraId="361237BA" w14:textId="77777777" w:rsidTr="00D77923">
        <w:trPr>
          <w:trHeight w:val="189"/>
        </w:trPr>
        <w:tc>
          <w:tcPr>
            <w:tcW w:w="302" w:type="pct"/>
            <w:tcBorders>
              <w:top w:val="nil"/>
              <w:left w:val="single" w:sz="4" w:space="0" w:color="auto"/>
              <w:bottom w:val="single" w:sz="4" w:space="0" w:color="auto"/>
              <w:right w:val="single" w:sz="4" w:space="0" w:color="auto"/>
            </w:tcBorders>
            <w:shd w:val="clear" w:color="auto" w:fill="auto"/>
            <w:noWrap/>
            <w:vAlign w:val="center"/>
          </w:tcPr>
          <w:p w14:paraId="4FC0BF98" w14:textId="4CED3230"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122</w:t>
            </w:r>
          </w:p>
        </w:tc>
        <w:tc>
          <w:tcPr>
            <w:tcW w:w="2984" w:type="pct"/>
            <w:tcBorders>
              <w:top w:val="nil"/>
              <w:left w:val="nil"/>
              <w:bottom w:val="single" w:sz="4" w:space="0" w:color="auto"/>
              <w:right w:val="single" w:sz="4" w:space="0" w:color="auto"/>
            </w:tcBorders>
            <w:shd w:val="clear" w:color="auto" w:fill="auto"/>
            <w:vAlign w:val="center"/>
          </w:tcPr>
          <w:p w14:paraId="30830FD3" w14:textId="3D21F6B9"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 xml:space="preserve">Hạ tầng kỹ thuật khu vực đài tưởng niệm- Giai đoạn 1 </w:t>
            </w:r>
          </w:p>
        </w:tc>
        <w:tc>
          <w:tcPr>
            <w:tcW w:w="615" w:type="pct"/>
            <w:tcBorders>
              <w:top w:val="nil"/>
              <w:left w:val="nil"/>
              <w:bottom w:val="single" w:sz="4" w:space="0" w:color="auto"/>
              <w:right w:val="single" w:sz="4" w:space="0" w:color="auto"/>
            </w:tcBorders>
            <w:shd w:val="clear" w:color="auto" w:fill="auto"/>
            <w:noWrap/>
            <w:vAlign w:val="center"/>
          </w:tcPr>
          <w:p w14:paraId="2F02D0D1" w14:textId="1C111D95"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0,57</w:t>
            </w:r>
          </w:p>
        </w:tc>
        <w:tc>
          <w:tcPr>
            <w:tcW w:w="1099" w:type="pct"/>
            <w:tcBorders>
              <w:top w:val="nil"/>
              <w:left w:val="nil"/>
              <w:bottom w:val="single" w:sz="4" w:space="0" w:color="auto"/>
              <w:right w:val="single" w:sz="4" w:space="0" w:color="auto"/>
            </w:tcBorders>
            <w:shd w:val="clear" w:color="auto" w:fill="auto"/>
            <w:vAlign w:val="center"/>
          </w:tcPr>
          <w:p w14:paraId="7D71E5EB"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Thị trấn </w:t>
            </w:r>
          </w:p>
          <w:p w14:paraId="1A11C07D" w14:textId="158E6BE0" w:rsidR="00390C37" w:rsidRPr="00D77923" w:rsidRDefault="00390C37" w:rsidP="00390C37">
            <w:pPr>
              <w:spacing w:after="0"/>
              <w:ind w:firstLine="0"/>
              <w:rPr>
                <w:rFonts w:eastAsia="Times New Roman"/>
                <w:color w:val="000000"/>
                <w:sz w:val="24"/>
                <w:szCs w:val="24"/>
              </w:rPr>
            </w:pPr>
            <w:r w:rsidRPr="008F04EF">
              <w:rPr>
                <w:rFonts w:eastAsia="Times New Roman"/>
                <w:color w:val="000000"/>
                <w:sz w:val="24"/>
                <w:szCs w:val="24"/>
              </w:rPr>
              <w:lastRenderedPageBreak/>
              <w:t>Quán Hàu</w:t>
            </w:r>
          </w:p>
        </w:tc>
      </w:tr>
      <w:tr w:rsidR="00390C37" w:rsidRPr="00531F57" w14:paraId="26C458BC" w14:textId="77777777" w:rsidTr="00D77923">
        <w:trPr>
          <w:trHeight w:val="243"/>
        </w:trPr>
        <w:tc>
          <w:tcPr>
            <w:tcW w:w="302" w:type="pct"/>
            <w:tcBorders>
              <w:top w:val="nil"/>
              <w:left w:val="single" w:sz="4" w:space="0" w:color="auto"/>
              <w:bottom w:val="single" w:sz="4" w:space="0" w:color="auto"/>
              <w:right w:val="single" w:sz="4" w:space="0" w:color="auto"/>
            </w:tcBorders>
            <w:shd w:val="clear" w:color="auto" w:fill="auto"/>
            <w:noWrap/>
            <w:vAlign w:val="center"/>
          </w:tcPr>
          <w:p w14:paraId="73F0BCE0" w14:textId="3EA3425A"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lastRenderedPageBreak/>
              <w:t>123</w:t>
            </w:r>
          </w:p>
        </w:tc>
        <w:tc>
          <w:tcPr>
            <w:tcW w:w="2984" w:type="pct"/>
            <w:tcBorders>
              <w:top w:val="nil"/>
              <w:left w:val="nil"/>
              <w:bottom w:val="single" w:sz="4" w:space="0" w:color="auto"/>
              <w:right w:val="single" w:sz="4" w:space="0" w:color="auto"/>
            </w:tcBorders>
            <w:shd w:val="clear" w:color="auto" w:fill="auto"/>
            <w:vAlign w:val="center"/>
          </w:tcPr>
          <w:p w14:paraId="758AC333" w14:textId="507C2826" w:rsidR="00390C37" w:rsidRPr="008D2325" w:rsidRDefault="00390C37" w:rsidP="00390C37">
            <w:pPr>
              <w:spacing w:before="0" w:after="0"/>
              <w:ind w:firstLine="0"/>
              <w:jc w:val="left"/>
              <w:rPr>
                <w:rFonts w:eastAsia="Times New Roman" w:cs="Times New Roman"/>
                <w:color w:val="000000"/>
                <w:spacing w:val="-6"/>
                <w:kern w:val="0"/>
                <w:sz w:val="24"/>
                <w:szCs w:val="24"/>
                <w:lang w:val="en-US"/>
                <w14:ligatures w14:val="none"/>
              </w:rPr>
            </w:pPr>
            <w:r w:rsidRPr="008F04EF">
              <w:rPr>
                <w:rFonts w:eastAsia="Times New Roman"/>
                <w:color w:val="000000"/>
                <w:sz w:val="24"/>
                <w:szCs w:val="24"/>
              </w:rPr>
              <w:t>Nâng cấp đường Lê Lợi, Lê Quý Đôn đến chợ Quán Hàu</w:t>
            </w:r>
          </w:p>
        </w:tc>
        <w:tc>
          <w:tcPr>
            <w:tcW w:w="615" w:type="pct"/>
            <w:tcBorders>
              <w:top w:val="nil"/>
              <w:left w:val="nil"/>
              <w:bottom w:val="single" w:sz="4" w:space="0" w:color="auto"/>
              <w:right w:val="single" w:sz="4" w:space="0" w:color="auto"/>
            </w:tcBorders>
            <w:shd w:val="clear" w:color="auto" w:fill="auto"/>
            <w:noWrap/>
            <w:vAlign w:val="center"/>
          </w:tcPr>
          <w:p w14:paraId="676F7608" w14:textId="6408F84D"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0,27</w:t>
            </w:r>
          </w:p>
        </w:tc>
        <w:tc>
          <w:tcPr>
            <w:tcW w:w="1099" w:type="pct"/>
            <w:tcBorders>
              <w:top w:val="nil"/>
              <w:left w:val="nil"/>
              <w:bottom w:val="single" w:sz="4" w:space="0" w:color="auto"/>
              <w:right w:val="single" w:sz="4" w:space="0" w:color="auto"/>
            </w:tcBorders>
            <w:shd w:val="clear" w:color="auto" w:fill="auto"/>
            <w:vAlign w:val="center"/>
          </w:tcPr>
          <w:p w14:paraId="47F8BCE7"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Thị trấn </w:t>
            </w:r>
          </w:p>
          <w:p w14:paraId="155631E2" w14:textId="2C73B72C" w:rsidR="00390C37" w:rsidRPr="00D77923" w:rsidRDefault="00390C37" w:rsidP="00390C37">
            <w:pPr>
              <w:spacing w:after="0"/>
              <w:ind w:firstLine="0"/>
              <w:rPr>
                <w:rFonts w:eastAsia="Times New Roman"/>
                <w:color w:val="000000"/>
                <w:sz w:val="24"/>
                <w:szCs w:val="24"/>
              </w:rPr>
            </w:pPr>
            <w:r w:rsidRPr="008F04EF">
              <w:rPr>
                <w:rFonts w:eastAsia="Times New Roman"/>
                <w:color w:val="000000"/>
                <w:sz w:val="24"/>
                <w:szCs w:val="24"/>
              </w:rPr>
              <w:t>Quán Hàu</w:t>
            </w:r>
          </w:p>
        </w:tc>
      </w:tr>
      <w:tr w:rsidR="00390C37" w:rsidRPr="00531F57" w14:paraId="1469F8A7" w14:textId="77777777" w:rsidTr="00D77923">
        <w:trPr>
          <w:trHeight w:val="182"/>
        </w:trPr>
        <w:tc>
          <w:tcPr>
            <w:tcW w:w="302" w:type="pct"/>
            <w:tcBorders>
              <w:top w:val="nil"/>
              <w:left w:val="single" w:sz="4" w:space="0" w:color="auto"/>
              <w:bottom w:val="single" w:sz="4" w:space="0" w:color="auto"/>
              <w:right w:val="single" w:sz="4" w:space="0" w:color="auto"/>
            </w:tcBorders>
            <w:shd w:val="clear" w:color="auto" w:fill="auto"/>
            <w:noWrap/>
            <w:vAlign w:val="center"/>
          </w:tcPr>
          <w:p w14:paraId="558CEF86" w14:textId="2DC7FC90"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124</w:t>
            </w:r>
          </w:p>
        </w:tc>
        <w:tc>
          <w:tcPr>
            <w:tcW w:w="2984" w:type="pct"/>
            <w:tcBorders>
              <w:top w:val="nil"/>
              <w:left w:val="nil"/>
              <w:bottom w:val="single" w:sz="4" w:space="0" w:color="auto"/>
              <w:right w:val="single" w:sz="4" w:space="0" w:color="auto"/>
            </w:tcBorders>
            <w:shd w:val="clear" w:color="auto" w:fill="auto"/>
            <w:vAlign w:val="center"/>
          </w:tcPr>
          <w:p w14:paraId="1ACDCF9C" w14:textId="2E4FB7F6" w:rsidR="00390C37" w:rsidRPr="00531F57" w:rsidRDefault="00390C37" w:rsidP="00390C37">
            <w:pPr>
              <w:spacing w:before="0" w:after="0"/>
              <w:ind w:firstLine="0"/>
              <w:jc w:val="left"/>
              <w:rPr>
                <w:rFonts w:eastAsia="Times New Roman" w:cs="Times New Roman"/>
                <w:color w:val="000000"/>
                <w:spacing w:val="-2"/>
                <w:kern w:val="0"/>
                <w:sz w:val="24"/>
                <w:szCs w:val="24"/>
                <w:lang w:val="en-US"/>
                <w14:ligatures w14:val="none"/>
              </w:rPr>
            </w:pPr>
            <w:r w:rsidRPr="008F04EF">
              <w:rPr>
                <w:rFonts w:eastAsia="Times New Roman"/>
                <w:color w:val="000000"/>
                <w:sz w:val="24"/>
                <w:szCs w:val="24"/>
              </w:rPr>
              <w:t>Đầu tư xây dựng các trục đường giao thông KCN Tây Bắc Quán Hàu</w:t>
            </w:r>
          </w:p>
        </w:tc>
        <w:tc>
          <w:tcPr>
            <w:tcW w:w="615" w:type="pct"/>
            <w:tcBorders>
              <w:top w:val="nil"/>
              <w:left w:val="nil"/>
              <w:bottom w:val="single" w:sz="4" w:space="0" w:color="auto"/>
              <w:right w:val="single" w:sz="4" w:space="0" w:color="auto"/>
            </w:tcBorders>
            <w:shd w:val="clear" w:color="auto" w:fill="auto"/>
            <w:noWrap/>
            <w:vAlign w:val="center"/>
          </w:tcPr>
          <w:p w14:paraId="64A244AC" w14:textId="1BA6FC73"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5,48</w:t>
            </w:r>
          </w:p>
        </w:tc>
        <w:tc>
          <w:tcPr>
            <w:tcW w:w="1099" w:type="pct"/>
            <w:tcBorders>
              <w:top w:val="nil"/>
              <w:left w:val="nil"/>
              <w:bottom w:val="single" w:sz="4" w:space="0" w:color="auto"/>
              <w:right w:val="single" w:sz="4" w:space="0" w:color="auto"/>
            </w:tcBorders>
            <w:shd w:val="clear" w:color="auto" w:fill="auto"/>
            <w:vAlign w:val="center"/>
          </w:tcPr>
          <w:p w14:paraId="67E6064D"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Thị trấn </w:t>
            </w:r>
          </w:p>
          <w:p w14:paraId="7E8CAAAF"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Quán Hàu; </w:t>
            </w:r>
          </w:p>
          <w:p w14:paraId="440BD151" w14:textId="757CFF4C"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Vĩnh Ninh</w:t>
            </w:r>
          </w:p>
        </w:tc>
      </w:tr>
      <w:tr w:rsidR="00390C37" w:rsidRPr="00531F57" w14:paraId="6D66468A" w14:textId="77777777" w:rsidTr="00D77923">
        <w:trPr>
          <w:trHeight w:val="216"/>
        </w:trPr>
        <w:tc>
          <w:tcPr>
            <w:tcW w:w="302" w:type="pct"/>
            <w:tcBorders>
              <w:top w:val="nil"/>
              <w:left w:val="single" w:sz="4" w:space="0" w:color="auto"/>
              <w:bottom w:val="single" w:sz="4" w:space="0" w:color="auto"/>
              <w:right w:val="single" w:sz="4" w:space="0" w:color="auto"/>
            </w:tcBorders>
            <w:shd w:val="clear" w:color="auto" w:fill="auto"/>
            <w:noWrap/>
            <w:vAlign w:val="center"/>
          </w:tcPr>
          <w:p w14:paraId="4074EB8B" w14:textId="564457CC"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125</w:t>
            </w:r>
          </w:p>
        </w:tc>
        <w:tc>
          <w:tcPr>
            <w:tcW w:w="2984" w:type="pct"/>
            <w:tcBorders>
              <w:top w:val="nil"/>
              <w:left w:val="nil"/>
              <w:bottom w:val="single" w:sz="4" w:space="0" w:color="auto"/>
              <w:right w:val="single" w:sz="4" w:space="0" w:color="auto"/>
            </w:tcBorders>
            <w:shd w:val="clear" w:color="auto" w:fill="auto"/>
            <w:vAlign w:val="center"/>
          </w:tcPr>
          <w:p w14:paraId="607D1B45" w14:textId="057181CE"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Đường thôn Thống Nhất đi Phúc Nhỉ</w:t>
            </w:r>
          </w:p>
        </w:tc>
        <w:tc>
          <w:tcPr>
            <w:tcW w:w="615" w:type="pct"/>
            <w:tcBorders>
              <w:top w:val="nil"/>
              <w:left w:val="nil"/>
              <w:bottom w:val="single" w:sz="4" w:space="0" w:color="auto"/>
              <w:right w:val="single" w:sz="4" w:space="0" w:color="auto"/>
            </w:tcBorders>
            <w:shd w:val="clear" w:color="auto" w:fill="auto"/>
            <w:noWrap/>
            <w:vAlign w:val="center"/>
          </w:tcPr>
          <w:p w14:paraId="3A8C15DC" w14:textId="4438F31F"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0,63</w:t>
            </w:r>
          </w:p>
        </w:tc>
        <w:tc>
          <w:tcPr>
            <w:tcW w:w="1099" w:type="pct"/>
            <w:tcBorders>
              <w:top w:val="nil"/>
              <w:left w:val="nil"/>
              <w:bottom w:val="single" w:sz="4" w:space="0" w:color="auto"/>
              <w:right w:val="single" w:sz="4" w:space="0" w:color="auto"/>
            </w:tcBorders>
            <w:shd w:val="clear" w:color="auto" w:fill="auto"/>
            <w:vAlign w:val="center"/>
          </w:tcPr>
          <w:p w14:paraId="565DF3FE" w14:textId="71892EF1"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An Ninh</w:t>
            </w:r>
          </w:p>
        </w:tc>
      </w:tr>
      <w:tr w:rsidR="00390C37" w:rsidRPr="00531F57" w14:paraId="03F51042" w14:textId="77777777" w:rsidTr="00D77923">
        <w:trPr>
          <w:trHeight w:val="342"/>
        </w:trPr>
        <w:tc>
          <w:tcPr>
            <w:tcW w:w="302" w:type="pct"/>
            <w:tcBorders>
              <w:top w:val="nil"/>
              <w:left w:val="single" w:sz="4" w:space="0" w:color="auto"/>
              <w:bottom w:val="single" w:sz="4" w:space="0" w:color="auto"/>
              <w:right w:val="single" w:sz="4" w:space="0" w:color="auto"/>
            </w:tcBorders>
            <w:shd w:val="clear" w:color="auto" w:fill="auto"/>
            <w:noWrap/>
            <w:vAlign w:val="center"/>
          </w:tcPr>
          <w:p w14:paraId="07AD1239" w14:textId="04DA9AC7"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126</w:t>
            </w:r>
          </w:p>
        </w:tc>
        <w:tc>
          <w:tcPr>
            <w:tcW w:w="2984" w:type="pct"/>
            <w:tcBorders>
              <w:top w:val="nil"/>
              <w:left w:val="nil"/>
              <w:bottom w:val="single" w:sz="4" w:space="0" w:color="auto"/>
              <w:right w:val="single" w:sz="4" w:space="0" w:color="auto"/>
            </w:tcBorders>
            <w:shd w:val="clear" w:color="auto" w:fill="auto"/>
            <w:vAlign w:val="center"/>
          </w:tcPr>
          <w:p w14:paraId="15A0D260" w14:textId="617C0013"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Đường kết hợp kênh tưới Hiển Lộc đi Tả Phan</w:t>
            </w:r>
          </w:p>
        </w:tc>
        <w:tc>
          <w:tcPr>
            <w:tcW w:w="615" w:type="pct"/>
            <w:tcBorders>
              <w:top w:val="nil"/>
              <w:left w:val="nil"/>
              <w:bottom w:val="single" w:sz="4" w:space="0" w:color="auto"/>
              <w:right w:val="single" w:sz="4" w:space="0" w:color="auto"/>
            </w:tcBorders>
            <w:shd w:val="clear" w:color="auto" w:fill="auto"/>
            <w:noWrap/>
            <w:vAlign w:val="center"/>
          </w:tcPr>
          <w:p w14:paraId="55B37328" w14:textId="5D6AF4C0"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0,63</w:t>
            </w:r>
          </w:p>
        </w:tc>
        <w:tc>
          <w:tcPr>
            <w:tcW w:w="1099" w:type="pct"/>
            <w:tcBorders>
              <w:top w:val="nil"/>
              <w:left w:val="nil"/>
              <w:bottom w:val="single" w:sz="4" w:space="0" w:color="auto"/>
              <w:right w:val="single" w:sz="4" w:space="0" w:color="auto"/>
            </w:tcBorders>
            <w:shd w:val="clear" w:color="auto" w:fill="auto"/>
            <w:vAlign w:val="center"/>
          </w:tcPr>
          <w:p w14:paraId="51FD7818" w14:textId="049A6B45"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Duy Ninh</w:t>
            </w:r>
          </w:p>
        </w:tc>
      </w:tr>
      <w:tr w:rsidR="00390C37" w:rsidRPr="00531F57" w14:paraId="49173988" w14:textId="77777777" w:rsidTr="001A5CB1">
        <w:trPr>
          <w:trHeight w:val="134"/>
        </w:trPr>
        <w:tc>
          <w:tcPr>
            <w:tcW w:w="302" w:type="pct"/>
            <w:tcBorders>
              <w:top w:val="nil"/>
              <w:left w:val="single" w:sz="4" w:space="0" w:color="auto"/>
              <w:bottom w:val="single" w:sz="4" w:space="0" w:color="auto"/>
              <w:right w:val="single" w:sz="4" w:space="0" w:color="auto"/>
            </w:tcBorders>
            <w:shd w:val="clear" w:color="auto" w:fill="auto"/>
            <w:noWrap/>
            <w:vAlign w:val="center"/>
          </w:tcPr>
          <w:p w14:paraId="6B7D57CA" w14:textId="505ED4FF"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127</w:t>
            </w:r>
          </w:p>
        </w:tc>
        <w:tc>
          <w:tcPr>
            <w:tcW w:w="2984" w:type="pct"/>
            <w:tcBorders>
              <w:top w:val="nil"/>
              <w:left w:val="nil"/>
              <w:bottom w:val="single" w:sz="4" w:space="0" w:color="auto"/>
              <w:right w:val="single" w:sz="4" w:space="0" w:color="auto"/>
            </w:tcBorders>
            <w:shd w:val="clear" w:color="auto" w:fill="auto"/>
            <w:vAlign w:val="center"/>
          </w:tcPr>
          <w:p w14:paraId="429DD9D7" w14:textId="5AE493E7"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Đường từ UBND xã Duy Ninh đi Phú Ninh</w:t>
            </w:r>
          </w:p>
        </w:tc>
        <w:tc>
          <w:tcPr>
            <w:tcW w:w="615" w:type="pct"/>
            <w:tcBorders>
              <w:top w:val="nil"/>
              <w:left w:val="nil"/>
              <w:bottom w:val="single" w:sz="4" w:space="0" w:color="auto"/>
              <w:right w:val="single" w:sz="4" w:space="0" w:color="auto"/>
            </w:tcBorders>
            <w:shd w:val="clear" w:color="auto" w:fill="auto"/>
            <w:noWrap/>
            <w:vAlign w:val="center"/>
          </w:tcPr>
          <w:p w14:paraId="3CBAF7E1" w14:textId="559161CC"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2,23</w:t>
            </w:r>
          </w:p>
        </w:tc>
        <w:tc>
          <w:tcPr>
            <w:tcW w:w="1099" w:type="pct"/>
            <w:tcBorders>
              <w:top w:val="nil"/>
              <w:left w:val="nil"/>
              <w:bottom w:val="single" w:sz="4" w:space="0" w:color="auto"/>
              <w:right w:val="single" w:sz="4" w:space="0" w:color="auto"/>
            </w:tcBorders>
            <w:shd w:val="clear" w:color="auto" w:fill="auto"/>
            <w:vAlign w:val="center"/>
          </w:tcPr>
          <w:p w14:paraId="25159C3B" w14:textId="5152E4A7"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Duy Ninh</w:t>
            </w:r>
          </w:p>
        </w:tc>
      </w:tr>
      <w:tr w:rsidR="00390C37" w:rsidRPr="00531F57" w14:paraId="7588EC4E" w14:textId="77777777" w:rsidTr="00D77923">
        <w:trPr>
          <w:trHeight w:val="252"/>
        </w:trPr>
        <w:tc>
          <w:tcPr>
            <w:tcW w:w="302" w:type="pct"/>
            <w:tcBorders>
              <w:top w:val="nil"/>
              <w:left w:val="single" w:sz="4" w:space="0" w:color="auto"/>
              <w:bottom w:val="single" w:sz="4" w:space="0" w:color="auto"/>
              <w:right w:val="single" w:sz="4" w:space="0" w:color="auto"/>
            </w:tcBorders>
            <w:shd w:val="clear" w:color="auto" w:fill="auto"/>
            <w:noWrap/>
            <w:vAlign w:val="center"/>
          </w:tcPr>
          <w:p w14:paraId="1B06F5CB" w14:textId="3F80316B"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128</w:t>
            </w:r>
          </w:p>
        </w:tc>
        <w:tc>
          <w:tcPr>
            <w:tcW w:w="2984" w:type="pct"/>
            <w:tcBorders>
              <w:top w:val="nil"/>
              <w:left w:val="nil"/>
              <w:bottom w:val="single" w:sz="4" w:space="0" w:color="auto"/>
              <w:right w:val="single" w:sz="4" w:space="0" w:color="auto"/>
            </w:tcBorders>
            <w:shd w:val="clear" w:color="auto" w:fill="auto"/>
            <w:vAlign w:val="center"/>
          </w:tcPr>
          <w:p w14:paraId="751028FC" w14:textId="49B2D112"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Mở rộng đường Hiển Lộc đi Dinh Mười</w:t>
            </w:r>
          </w:p>
        </w:tc>
        <w:tc>
          <w:tcPr>
            <w:tcW w:w="615" w:type="pct"/>
            <w:tcBorders>
              <w:top w:val="nil"/>
              <w:left w:val="nil"/>
              <w:bottom w:val="single" w:sz="4" w:space="0" w:color="auto"/>
              <w:right w:val="single" w:sz="4" w:space="0" w:color="auto"/>
            </w:tcBorders>
            <w:shd w:val="clear" w:color="auto" w:fill="auto"/>
            <w:noWrap/>
            <w:vAlign w:val="center"/>
          </w:tcPr>
          <w:p w14:paraId="08014D40" w14:textId="0E001E24"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0,71</w:t>
            </w:r>
          </w:p>
        </w:tc>
        <w:tc>
          <w:tcPr>
            <w:tcW w:w="1099" w:type="pct"/>
            <w:tcBorders>
              <w:top w:val="nil"/>
              <w:left w:val="nil"/>
              <w:bottom w:val="single" w:sz="4" w:space="0" w:color="auto"/>
              <w:right w:val="single" w:sz="4" w:space="0" w:color="auto"/>
            </w:tcBorders>
            <w:shd w:val="clear" w:color="auto" w:fill="auto"/>
            <w:vAlign w:val="center"/>
          </w:tcPr>
          <w:p w14:paraId="34FD53E9" w14:textId="1562EC31"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Duy Ninh</w:t>
            </w:r>
          </w:p>
        </w:tc>
      </w:tr>
      <w:tr w:rsidR="00390C37" w:rsidRPr="00531F57" w14:paraId="640636F9" w14:textId="77777777" w:rsidTr="00D77923">
        <w:trPr>
          <w:trHeight w:val="153"/>
        </w:trPr>
        <w:tc>
          <w:tcPr>
            <w:tcW w:w="302" w:type="pct"/>
            <w:tcBorders>
              <w:top w:val="nil"/>
              <w:left w:val="single" w:sz="4" w:space="0" w:color="auto"/>
              <w:bottom w:val="single" w:sz="4" w:space="0" w:color="auto"/>
              <w:right w:val="single" w:sz="4" w:space="0" w:color="auto"/>
            </w:tcBorders>
            <w:shd w:val="clear" w:color="auto" w:fill="auto"/>
            <w:noWrap/>
            <w:vAlign w:val="center"/>
          </w:tcPr>
          <w:p w14:paraId="20DE644C" w14:textId="561BD019"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129</w:t>
            </w:r>
          </w:p>
        </w:tc>
        <w:tc>
          <w:tcPr>
            <w:tcW w:w="2984" w:type="pct"/>
            <w:tcBorders>
              <w:top w:val="nil"/>
              <w:left w:val="nil"/>
              <w:bottom w:val="single" w:sz="4" w:space="0" w:color="auto"/>
              <w:right w:val="single" w:sz="4" w:space="0" w:color="auto"/>
            </w:tcBorders>
            <w:shd w:val="clear" w:color="auto" w:fill="auto"/>
            <w:vAlign w:val="center"/>
          </w:tcPr>
          <w:p w14:paraId="0EBA8A1C" w14:textId="3A19C3D2"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Đường giao thông dãy 2 khu dân cư thôn Bình An</w:t>
            </w:r>
          </w:p>
        </w:tc>
        <w:tc>
          <w:tcPr>
            <w:tcW w:w="615" w:type="pct"/>
            <w:tcBorders>
              <w:top w:val="nil"/>
              <w:left w:val="nil"/>
              <w:bottom w:val="single" w:sz="4" w:space="0" w:color="auto"/>
              <w:right w:val="single" w:sz="4" w:space="0" w:color="auto"/>
            </w:tcBorders>
            <w:shd w:val="clear" w:color="auto" w:fill="auto"/>
            <w:noWrap/>
            <w:vAlign w:val="center"/>
          </w:tcPr>
          <w:p w14:paraId="25510720" w14:textId="304354BF"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0,20</w:t>
            </w:r>
          </w:p>
        </w:tc>
        <w:tc>
          <w:tcPr>
            <w:tcW w:w="1099" w:type="pct"/>
            <w:tcBorders>
              <w:top w:val="nil"/>
              <w:left w:val="nil"/>
              <w:bottom w:val="single" w:sz="4" w:space="0" w:color="auto"/>
              <w:right w:val="single" w:sz="4" w:space="0" w:color="auto"/>
            </w:tcBorders>
            <w:shd w:val="clear" w:color="auto" w:fill="auto"/>
            <w:vAlign w:val="center"/>
          </w:tcPr>
          <w:p w14:paraId="308B1DE2" w14:textId="63CD1078"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Gia Ninh</w:t>
            </w:r>
          </w:p>
        </w:tc>
      </w:tr>
      <w:tr w:rsidR="00390C37" w:rsidRPr="00531F57" w14:paraId="46844D90" w14:textId="77777777" w:rsidTr="00D77923">
        <w:trPr>
          <w:trHeight w:val="333"/>
        </w:trPr>
        <w:tc>
          <w:tcPr>
            <w:tcW w:w="302" w:type="pct"/>
            <w:tcBorders>
              <w:top w:val="nil"/>
              <w:left w:val="single" w:sz="4" w:space="0" w:color="auto"/>
              <w:bottom w:val="single" w:sz="4" w:space="0" w:color="auto"/>
              <w:right w:val="single" w:sz="4" w:space="0" w:color="auto"/>
            </w:tcBorders>
            <w:shd w:val="clear" w:color="auto" w:fill="auto"/>
            <w:noWrap/>
            <w:vAlign w:val="center"/>
          </w:tcPr>
          <w:p w14:paraId="5D77E06C" w14:textId="3C9A8426"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130</w:t>
            </w:r>
          </w:p>
        </w:tc>
        <w:tc>
          <w:tcPr>
            <w:tcW w:w="2984" w:type="pct"/>
            <w:tcBorders>
              <w:top w:val="nil"/>
              <w:left w:val="nil"/>
              <w:bottom w:val="single" w:sz="4" w:space="0" w:color="auto"/>
              <w:right w:val="single" w:sz="4" w:space="0" w:color="auto"/>
            </w:tcBorders>
            <w:shd w:val="clear" w:color="auto" w:fill="auto"/>
            <w:vAlign w:val="center"/>
          </w:tcPr>
          <w:p w14:paraId="5AE973A3" w14:textId="5494C245"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pacing w:val="-4"/>
                <w:sz w:val="24"/>
                <w:szCs w:val="24"/>
              </w:rPr>
              <w:t>Đường phía sau chợ Đắc Thắng đi Hồng Thủy</w:t>
            </w:r>
          </w:p>
        </w:tc>
        <w:tc>
          <w:tcPr>
            <w:tcW w:w="615" w:type="pct"/>
            <w:tcBorders>
              <w:top w:val="nil"/>
              <w:left w:val="nil"/>
              <w:bottom w:val="single" w:sz="4" w:space="0" w:color="auto"/>
              <w:right w:val="single" w:sz="4" w:space="0" w:color="auto"/>
            </w:tcBorders>
            <w:shd w:val="clear" w:color="auto" w:fill="auto"/>
            <w:noWrap/>
            <w:vAlign w:val="center"/>
          </w:tcPr>
          <w:p w14:paraId="49061D57" w14:textId="5F940300"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0,21</w:t>
            </w:r>
          </w:p>
        </w:tc>
        <w:tc>
          <w:tcPr>
            <w:tcW w:w="1099" w:type="pct"/>
            <w:tcBorders>
              <w:top w:val="nil"/>
              <w:left w:val="nil"/>
              <w:bottom w:val="single" w:sz="4" w:space="0" w:color="auto"/>
              <w:right w:val="single" w:sz="4" w:space="0" w:color="auto"/>
            </w:tcBorders>
            <w:shd w:val="clear" w:color="auto" w:fill="auto"/>
            <w:vAlign w:val="center"/>
          </w:tcPr>
          <w:p w14:paraId="0AA06661" w14:textId="68D992FA"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Gia Ninh</w:t>
            </w:r>
          </w:p>
        </w:tc>
      </w:tr>
      <w:tr w:rsidR="00390C37" w:rsidRPr="00531F57" w14:paraId="4B4372DE" w14:textId="77777777" w:rsidTr="00D77923">
        <w:trPr>
          <w:trHeight w:val="198"/>
        </w:trPr>
        <w:tc>
          <w:tcPr>
            <w:tcW w:w="302" w:type="pct"/>
            <w:tcBorders>
              <w:top w:val="nil"/>
              <w:left w:val="single" w:sz="4" w:space="0" w:color="auto"/>
              <w:bottom w:val="single" w:sz="4" w:space="0" w:color="auto"/>
              <w:right w:val="single" w:sz="4" w:space="0" w:color="auto"/>
            </w:tcBorders>
            <w:shd w:val="clear" w:color="auto" w:fill="auto"/>
            <w:noWrap/>
            <w:vAlign w:val="center"/>
          </w:tcPr>
          <w:p w14:paraId="5CA05B3D" w14:textId="5A4BE4A1"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131</w:t>
            </w:r>
          </w:p>
        </w:tc>
        <w:tc>
          <w:tcPr>
            <w:tcW w:w="2984" w:type="pct"/>
            <w:tcBorders>
              <w:top w:val="nil"/>
              <w:left w:val="nil"/>
              <w:bottom w:val="single" w:sz="4" w:space="0" w:color="auto"/>
              <w:right w:val="single" w:sz="4" w:space="0" w:color="auto"/>
            </w:tcBorders>
            <w:shd w:val="clear" w:color="auto" w:fill="auto"/>
            <w:vAlign w:val="center"/>
          </w:tcPr>
          <w:p w14:paraId="0ED90968" w14:textId="7E1837FA"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Đường trung tâm xã Gia Ninh đoạn từ ngã ba Mỹ Trung đi trạm y tế xã</w:t>
            </w:r>
          </w:p>
        </w:tc>
        <w:tc>
          <w:tcPr>
            <w:tcW w:w="615" w:type="pct"/>
            <w:tcBorders>
              <w:top w:val="nil"/>
              <w:left w:val="nil"/>
              <w:bottom w:val="single" w:sz="4" w:space="0" w:color="auto"/>
              <w:right w:val="single" w:sz="4" w:space="0" w:color="auto"/>
            </w:tcBorders>
            <w:shd w:val="clear" w:color="auto" w:fill="auto"/>
            <w:noWrap/>
            <w:vAlign w:val="center"/>
          </w:tcPr>
          <w:p w14:paraId="374A90E1" w14:textId="63B3ED0C"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1,40</w:t>
            </w:r>
          </w:p>
        </w:tc>
        <w:tc>
          <w:tcPr>
            <w:tcW w:w="1099" w:type="pct"/>
            <w:tcBorders>
              <w:top w:val="nil"/>
              <w:left w:val="nil"/>
              <w:bottom w:val="single" w:sz="4" w:space="0" w:color="auto"/>
              <w:right w:val="single" w:sz="4" w:space="0" w:color="auto"/>
            </w:tcBorders>
            <w:shd w:val="clear" w:color="auto" w:fill="auto"/>
            <w:vAlign w:val="center"/>
          </w:tcPr>
          <w:p w14:paraId="42A4E71F" w14:textId="0FA1B52D"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Gia Ninh</w:t>
            </w:r>
          </w:p>
        </w:tc>
      </w:tr>
      <w:tr w:rsidR="00390C37" w:rsidRPr="00531F57" w14:paraId="37A5AEE9" w14:textId="77777777" w:rsidTr="00D77923">
        <w:trPr>
          <w:trHeight w:val="35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759A89FC" w14:textId="09554669"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132</w:t>
            </w:r>
          </w:p>
        </w:tc>
        <w:tc>
          <w:tcPr>
            <w:tcW w:w="2984" w:type="pct"/>
            <w:tcBorders>
              <w:top w:val="nil"/>
              <w:left w:val="nil"/>
              <w:bottom w:val="single" w:sz="4" w:space="0" w:color="auto"/>
              <w:right w:val="single" w:sz="4" w:space="0" w:color="auto"/>
            </w:tcBorders>
            <w:shd w:val="clear" w:color="auto" w:fill="auto"/>
            <w:vAlign w:val="center"/>
          </w:tcPr>
          <w:p w14:paraId="44AC727F" w14:textId="322450F3"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Đường trung tâm xã Gia Ninh đoạn từ ngã ba Mỹ Trung đi trường THCS Gia Ninh</w:t>
            </w:r>
          </w:p>
        </w:tc>
        <w:tc>
          <w:tcPr>
            <w:tcW w:w="615" w:type="pct"/>
            <w:tcBorders>
              <w:top w:val="nil"/>
              <w:left w:val="nil"/>
              <w:bottom w:val="single" w:sz="4" w:space="0" w:color="auto"/>
              <w:right w:val="single" w:sz="4" w:space="0" w:color="auto"/>
            </w:tcBorders>
            <w:shd w:val="clear" w:color="auto" w:fill="auto"/>
            <w:noWrap/>
            <w:vAlign w:val="center"/>
          </w:tcPr>
          <w:p w14:paraId="26B145FC" w14:textId="26BC35F0"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0,14</w:t>
            </w:r>
          </w:p>
        </w:tc>
        <w:tc>
          <w:tcPr>
            <w:tcW w:w="1099" w:type="pct"/>
            <w:tcBorders>
              <w:top w:val="nil"/>
              <w:left w:val="nil"/>
              <w:bottom w:val="single" w:sz="4" w:space="0" w:color="auto"/>
              <w:right w:val="single" w:sz="4" w:space="0" w:color="auto"/>
            </w:tcBorders>
            <w:shd w:val="clear" w:color="auto" w:fill="auto"/>
            <w:vAlign w:val="center"/>
          </w:tcPr>
          <w:p w14:paraId="79D691D6" w14:textId="21017BE0"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Gia Ninh</w:t>
            </w:r>
          </w:p>
        </w:tc>
      </w:tr>
      <w:tr w:rsidR="00390C37" w:rsidRPr="00531F57" w14:paraId="55A85C6F" w14:textId="77777777" w:rsidTr="00D77923">
        <w:trPr>
          <w:trHeight w:val="35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6A33F756" w14:textId="21DE6EEB"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133</w:t>
            </w:r>
          </w:p>
        </w:tc>
        <w:tc>
          <w:tcPr>
            <w:tcW w:w="2984" w:type="pct"/>
            <w:tcBorders>
              <w:top w:val="nil"/>
              <w:left w:val="nil"/>
              <w:bottom w:val="single" w:sz="4" w:space="0" w:color="auto"/>
              <w:right w:val="single" w:sz="4" w:space="0" w:color="auto"/>
            </w:tcBorders>
            <w:shd w:val="clear" w:color="auto" w:fill="auto"/>
            <w:vAlign w:val="center"/>
          </w:tcPr>
          <w:p w14:paraId="66A47E26" w14:textId="7C8A0FB4" w:rsidR="00390C37" w:rsidRPr="00531F57" w:rsidRDefault="00390C37" w:rsidP="00390C37">
            <w:pPr>
              <w:spacing w:before="0" w:after="0"/>
              <w:ind w:firstLine="0"/>
              <w:jc w:val="left"/>
              <w:rPr>
                <w:rFonts w:eastAsia="Times New Roman" w:cs="Times New Roman"/>
                <w:color w:val="000000"/>
                <w:spacing w:val="-4"/>
                <w:kern w:val="0"/>
                <w:sz w:val="24"/>
                <w:szCs w:val="24"/>
                <w:lang w:val="en-US"/>
                <w14:ligatures w14:val="none"/>
              </w:rPr>
            </w:pPr>
            <w:r w:rsidRPr="008F04EF">
              <w:rPr>
                <w:rFonts w:eastAsia="Times New Roman"/>
                <w:color w:val="000000"/>
                <w:sz w:val="24"/>
                <w:szCs w:val="24"/>
              </w:rPr>
              <w:t>Hạ tầng kỹ thuật tuyến đường N3 Đô thị Dinh Mười</w:t>
            </w:r>
          </w:p>
        </w:tc>
        <w:tc>
          <w:tcPr>
            <w:tcW w:w="615" w:type="pct"/>
            <w:tcBorders>
              <w:top w:val="nil"/>
              <w:left w:val="nil"/>
              <w:bottom w:val="single" w:sz="4" w:space="0" w:color="auto"/>
              <w:right w:val="single" w:sz="4" w:space="0" w:color="auto"/>
            </w:tcBorders>
            <w:shd w:val="clear" w:color="auto" w:fill="auto"/>
            <w:noWrap/>
            <w:vAlign w:val="center"/>
          </w:tcPr>
          <w:p w14:paraId="4F8864D3" w14:textId="4CBEE47C"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2,84</w:t>
            </w:r>
          </w:p>
        </w:tc>
        <w:tc>
          <w:tcPr>
            <w:tcW w:w="1099" w:type="pct"/>
            <w:tcBorders>
              <w:top w:val="nil"/>
              <w:left w:val="nil"/>
              <w:bottom w:val="single" w:sz="4" w:space="0" w:color="auto"/>
              <w:right w:val="single" w:sz="4" w:space="0" w:color="auto"/>
            </w:tcBorders>
            <w:shd w:val="clear" w:color="auto" w:fill="auto"/>
            <w:vAlign w:val="center"/>
          </w:tcPr>
          <w:p w14:paraId="3E90D782" w14:textId="6C7BEC20"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Gia Ninh</w:t>
            </w:r>
          </w:p>
        </w:tc>
      </w:tr>
      <w:tr w:rsidR="00390C37" w:rsidRPr="00531F57" w14:paraId="407DB741" w14:textId="77777777" w:rsidTr="00D77923">
        <w:trPr>
          <w:trHeight w:val="144"/>
        </w:trPr>
        <w:tc>
          <w:tcPr>
            <w:tcW w:w="302" w:type="pct"/>
            <w:tcBorders>
              <w:top w:val="nil"/>
              <w:left w:val="single" w:sz="4" w:space="0" w:color="auto"/>
              <w:bottom w:val="single" w:sz="4" w:space="0" w:color="auto"/>
              <w:right w:val="single" w:sz="4" w:space="0" w:color="auto"/>
            </w:tcBorders>
            <w:shd w:val="clear" w:color="auto" w:fill="auto"/>
            <w:noWrap/>
            <w:vAlign w:val="center"/>
          </w:tcPr>
          <w:p w14:paraId="36EEEFBB" w14:textId="51569852"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134</w:t>
            </w:r>
          </w:p>
        </w:tc>
        <w:tc>
          <w:tcPr>
            <w:tcW w:w="2984" w:type="pct"/>
            <w:tcBorders>
              <w:top w:val="nil"/>
              <w:left w:val="nil"/>
              <w:bottom w:val="single" w:sz="4" w:space="0" w:color="auto"/>
              <w:right w:val="single" w:sz="4" w:space="0" w:color="auto"/>
            </w:tcBorders>
            <w:shd w:val="clear" w:color="auto" w:fill="auto"/>
            <w:vAlign w:val="center"/>
          </w:tcPr>
          <w:p w14:paraId="076FB7DF" w14:textId="6074AF41"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Nâng cấp đường từ phía Nam nhà văn hóa thôn Dinh Mười đi đường tránh lũ</w:t>
            </w:r>
          </w:p>
        </w:tc>
        <w:tc>
          <w:tcPr>
            <w:tcW w:w="615" w:type="pct"/>
            <w:tcBorders>
              <w:top w:val="nil"/>
              <w:left w:val="nil"/>
              <w:bottom w:val="single" w:sz="4" w:space="0" w:color="auto"/>
              <w:right w:val="single" w:sz="4" w:space="0" w:color="auto"/>
            </w:tcBorders>
            <w:shd w:val="clear" w:color="auto" w:fill="auto"/>
            <w:noWrap/>
            <w:vAlign w:val="center"/>
          </w:tcPr>
          <w:p w14:paraId="63ED9ECE" w14:textId="428FBEA5"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1,56</w:t>
            </w:r>
          </w:p>
        </w:tc>
        <w:tc>
          <w:tcPr>
            <w:tcW w:w="1099" w:type="pct"/>
            <w:tcBorders>
              <w:top w:val="nil"/>
              <w:left w:val="nil"/>
              <w:bottom w:val="single" w:sz="4" w:space="0" w:color="auto"/>
              <w:right w:val="single" w:sz="4" w:space="0" w:color="auto"/>
            </w:tcBorders>
            <w:shd w:val="clear" w:color="auto" w:fill="auto"/>
            <w:vAlign w:val="center"/>
          </w:tcPr>
          <w:p w14:paraId="2DF238E7" w14:textId="321B446E"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Gia Ninh</w:t>
            </w:r>
          </w:p>
        </w:tc>
      </w:tr>
      <w:tr w:rsidR="00390C37" w:rsidRPr="00531F57" w14:paraId="73A44D33" w14:textId="77777777" w:rsidTr="00D77923">
        <w:trPr>
          <w:trHeight w:val="279"/>
        </w:trPr>
        <w:tc>
          <w:tcPr>
            <w:tcW w:w="302" w:type="pct"/>
            <w:tcBorders>
              <w:top w:val="nil"/>
              <w:left w:val="single" w:sz="4" w:space="0" w:color="auto"/>
              <w:bottom w:val="single" w:sz="4" w:space="0" w:color="auto"/>
              <w:right w:val="single" w:sz="4" w:space="0" w:color="auto"/>
            </w:tcBorders>
            <w:shd w:val="clear" w:color="auto" w:fill="auto"/>
            <w:noWrap/>
            <w:vAlign w:val="center"/>
          </w:tcPr>
          <w:p w14:paraId="31EC2170" w14:textId="0202A6B0"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135</w:t>
            </w:r>
          </w:p>
        </w:tc>
        <w:tc>
          <w:tcPr>
            <w:tcW w:w="2984" w:type="pct"/>
            <w:tcBorders>
              <w:top w:val="nil"/>
              <w:left w:val="nil"/>
              <w:bottom w:val="single" w:sz="4" w:space="0" w:color="auto"/>
              <w:right w:val="single" w:sz="4" w:space="0" w:color="auto"/>
            </w:tcBorders>
            <w:shd w:val="clear" w:color="auto" w:fill="auto"/>
            <w:vAlign w:val="center"/>
          </w:tcPr>
          <w:p w14:paraId="4ACBA3F2" w14:textId="251C8FB4"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Đường giao thông nông thôn Xuân Hải, xã Hải Ninh</w:t>
            </w:r>
          </w:p>
        </w:tc>
        <w:tc>
          <w:tcPr>
            <w:tcW w:w="615" w:type="pct"/>
            <w:tcBorders>
              <w:top w:val="nil"/>
              <w:left w:val="nil"/>
              <w:bottom w:val="single" w:sz="4" w:space="0" w:color="auto"/>
              <w:right w:val="single" w:sz="4" w:space="0" w:color="auto"/>
            </w:tcBorders>
            <w:shd w:val="clear" w:color="auto" w:fill="auto"/>
            <w:noWrap/>
            <w:vAlign w:val="center"/>
          </w:tcPr>
          <w:p w14:paraId="015D6817" w14:textId="4B857B1D"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0,04</w:t>
            </w:r>
          </w:p>
        </w:tc>
        <w:tc>
          <w:tcPr>
            <w:tcW w:w="1099" w:type="pct"/>
            <w:tcBorders>
              <w:top w:val="nil"/>
              <w:left w:val="nil"/>
              <w:bottom w:val="single" w:sz="4" w:space="0" w:color="auto"/>
              <w:right w:val="single" w:sz="4" w:space="0" w:color="auto"/>
            </w:tcBorders>
            <w:shd w:val="clear" w:color="auto" w:fill="auto"/>
            <w:vAlign w:val="center"/>
          </w:tcPr>
          <w:p w14:paraId="776EE06A" w14:textId="1C377C78"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Hải Ninh</w:t>
            </w:r>
          </w:p>
        </w:tc>
      </w:tr>
      <w:tr w:rsidR="00390C37" w:rsidRPr="00531F57" w14:paraId="3B73E8F2" w14:textId="77777777" w:rsidTr="00D77923">
        <w:trPr>
          <w:trHeight w:val="27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01328B4D" w14:textId="280BB387"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136</w:t>
            </w:r>
          </w:p>
        </w:tc>
        <w:tc>
          <w:tcPr>
            <w:tcW w:w="2984" w:type="pct"/>
            <w:tcBorders>
              <w:top w:val="nil"/>
              <w:left w:val="nil"/>
              <w:bottom w:val="single" w:sz="4" w:space="0" w:color="auto"/>
              <w:right w:val="single" w:sz="4" w:space="0" w:color="auto"/>
            </w:tcBorders>
            <w:shd w:val="clear" w:color="auto" w:fill="auto"/>
            <w:vAlign w:val="center"/>
          </w:tcPr>
          <w:p w14:paraId="0B16C080" w14:textId="7E9BB4A0"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Tuyến đường nối từ Đường ven biển đi trụ sở công an xã</w:t>
            </w:r>
          </w:p>
        </w:tc>
        <w:tc>
          <w:tcPr>
            <w:tcW w:w="615" w:type="pct"/>
            <w:tcBorders>
              <w:top w:val="nil"/>
              <w:left w:val="nil"/>
              <w:bottom w:val="single" w:sz="4" w:space="0" w:color="auto"/>
              <w:right w:val="single" w:sz="4" w:space="0" w:color="auto"/>
            </w:tcBorders>
            <w:shd w:val="clear" w:color="auto" w:fill="auto"/>
            <w:noWrap/>
            <w:vAlign w:val="center"/>
          </w:tcPr>
          <w:p w14:paraId="02E39279" w14:textId="1D9A64C0"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0,22</w:t>
            </w:r>
          </w:p>
        </w:tc>
        <w:tc>
          <w:tcPr>
            <w:tcW w:w="1099" w:type="pct"/>
            <w:tcBorders>
              <w:top w:val="nil"/>
              <w:left w:val="nil"/>
              <w:bottom w:val="single" w:sz="4" w:space="0" w:color="auto"/>
              <w:right w:val="single" w:sz="4" w:space="0" w:color="auto"/>
            </w:tcBorders>
            <w:shd w:val="clear" w:color="auto" w:fill="auto"/>
            <w:vAlign w:val="center"/>
          </w:tcPr>
          <w:p w14:paraId="6F76CBC3" w14:textId="7800920A"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Hải Ninh</w:t>
            </w:r>
          </w:p>
        </w:tc>
      </w:tr>
      <w:tr w:rsidR="00390C37" w:rsidRPr="00531F57" w14:paraId="74B08ADF" w14:textId="77777777" w:rsidTr="00D77923">
        <w:trPr>
          <w:trHeight w:val="461"/>
        </w:trPr>
        <w:tc>
          <w:tcPr>
            <w:tcW w:w="302" w:type="pct"/>
            <w:tcBorders>
              <w:top w:val="nil"/>
              <w:left w:val="single" w:sz="4" w:space="0" w:color="auto"/>
              <w:bottom w:val="single" w:sz="4" w:space="0" w:color="auto"/>
              <w:right w:val="single" w:sz="4" w:space="0" w:color="auto"/>
            </w:tcBorders>
            <w:shd w:val="clear" w:color="auto" w:fill="auto"/>
            <w:noWrap/>
            <w:vAlign w:val="center"/>
          </w:tcPr>
          <w:p w14:paraId="68BC70D7" w14:textId="28230CF1"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137</w:t>
            </w:r>
          </w:p>
        </w:tc>
        <w:tc>
          <w:tcPr>
            <w:tcW w:w="2984" w:type="pct"/>
            <w:tcBorders>
              <w:top w:val="nil"/>
              <w:left w:val="nil"/>
              <w:bottom w:val="single" w:sz="4" w:space="0" w:color="auto"/>
              <w:right w:val="single" w:sz="4" w:space="0" w:color="auto"/>
            </w:tcBorders>
            <w:shd w:val="clear" w:color="auto" w:fill="auto"/>
            <w:vAlign w:val="center"/>
          </w:tcPr>
          <w:p w14:paraId="2041DBA6" w14:textId="167D25B0" w:rsidR="00390C37" w:rsidRPr="001A5CB1"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pacing w:val="-6"/>
                <w:sz w:val="24"/>
                <w:szCs w:val="24"/>
              </w:rPr>
              <w:t>Mở rộng đường xóm mới thôn Hàm Hòa đi qua trung tâm xã</w:t>
            </w:r>
          </w:p>
        </w:tc>
        <w:tc>
          <w:tcPr>
            <w:tcW w:w="615" w:type="pct"/>
            <w:tcBorders>
              <w:top w:val="nil"/>
              <w:left w:val="nil"/>
              <w:bottom w:val="single" w:sz="4" w:space="0" w:color="auto"/>
              <w:right w:val="single" w:sz="4" w:space="0" w:color="auto"/>
            </w:tcBorders>
            <w:shd w:val="clear" w:color="auto" w:fill="auto"/>
            <w:noWrap/>
            <w:vAlign w:val="center"/>
          </w:tcPr>
          <w:p w14:paraId="1994263B" w14:textId="6BD09265"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3,48</w:t>
            </w:r>
          </w:p>
        </w:tc>
        <w:tc>
          <w:tcPr>
            <w:tcW w:w="1099" w:type="pct"/>
            <w:tcBorders>
              <w:top w:val="nil"/>
              <w:left w:val="nil"/>
              <w:bottom w:val="single" w:sz="4" w:space="0" w:color="auto"/>
              <w:right w:val="single" w:sz="4" w:space="0" w:color="auto"/>
            </w:tcBorders>
            <w:shd w:val="clear" w:color="auto" w:fill="auto"/>
            <w:vAlign w:val="center"/>
          </w:tcPr>
          <w:p w14:paraId="638B5E61" w14:textId="2EFAE1CE"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Hàm Ninh</w:t>
            </w:r>
          </w:p>
        </w:tc>
      </w:tr>
      <w:tr w:rsidR="00390C37" w:rsidRPr="00531F57" w14:paraId="193C72AF" w14:textId="77777777" w:rsidTr="00D77923">
        <w:trPr>
          <w:trHeight w:val="278"/>
        </w:trPr>
        <w:tc>
          <w:tcPr>
            <w:tcW w:w="302" w:type="pct"/>
            <w:tcBorders>
              <w:top w:val="nil"/>
              <w:left w:val="single" w:sz="4" w:space="0" w:color="auto"/>
              <w:bottom w:val="single" w:sz="4" w:space="0" w:color="auto"/>
              <w:right w:val="single" w:sz="4" w:space="0" w:color="auto"/>
            </w:tcBorders>
            <w:shd w:val="clear" w:color="auto" w:fill="auto"/>
            <w:noWrap/>
            <w:vAlign w:val="center"/>
          </w:tcPr>
          <w:p w14:paraId="33CC92D6" w14:textId="6D1D914F"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138</w:t>
            </w:r>
          </w:p>
        </w:tc>
        <w:tc>
          <w:tcPr>
            <w:tcW w:w="2984" w:type="pct"/>
            <w:tcBorders>
              <w:top w:val="nil"/>
              <w:left w:val="nil"/>
              <w:bottom w:val="single" w:sz="4" w:space="0" w:color="auto"/>
              <w:right w:val="single" w:sz="4" w:space="0" w:color="auto"/>
            </w:tcBorders>
            <w:shd w:val="clear" w:color="auto" w:fill="auto"/>
            <w:vAlign w:val="center"/>
          </w:tcPr>
          <w:p w14:paraId="4A29DF1A" w14:textId="4E7A11EA"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Nâng cấp đường từ trường tiểu học Xuân Ninh đi đường JBIC</w:t>
            </w:r>
          </w:p>
        </w:tc>
        <w:tc>
          <w:tcPr>
            <w:tcW w:w="615" w:type="pct"/>
            <w:tcBorders>
              <w:top w:val="nil"/>
              <w:left w:val="nil"/>
              <w:bottom w:val="single" w:sz="4" w:space="0" w:color="auto"/>
              <w:right w:val="single" w:sz="4" w:space="0" w:color="auto"/>
            </w:tcBorders>
            <w:shd w:val="clear" w:color="auto" w:fill="auto"/>
            <w:noWrap/>
            <w:vAlign w:val="center"/>
          </w:tcPr>
          <w:p w14:paraId="4360CD99" w14:textId="03905330"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0,21</w:t>
            </w:r>
          </w:p>
        </w:tc>
        <w:tc>
          <w:tcPr>
            <w:tcW w:w="1099" w:type="pct"/>
            <w:tcBorders>
              <w:top w:val="nil"/>
              <w:left w:val="nil"/>
              <w:bottom w:val="single" w:sz="4" w:space="0" w:color="auto"/>
              <w:right w:val="single" w:sz="4" w:space="0" w:color="auto"/>
            </w:tcBorders>
            <w:shd w:val="clear" w:color="auto" w:fill="auto"/>
            <w:vAlign w:val="center"/>
          </w:tcPr>
          <w:p w14:paraId="73BC48A9" w14:textId="2E102834"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Hiền Ninh</w:t>
            </w:r>
          </w:p>
        </w:tc>
      </w:tr>
      <w:tr w:rsidR="00390C37" w:rsidRPr="00531F57" w14:paraId="5893A3C8" w14:textId="77777777" w:rsidTr="00D77923">
        <w:trPr>
          <w:trHeight w:val="279"/>
        </w:trPr>
        <w:tc>
          <w:tcPr>
            <w:tcW w:w="302" w:type="pct"/>
            <w:tcBorders>
              <w:top w:val="nil"/>
              <w:left w:val="single" w:sz="4" w:space="0" w:color="auto"/>
              <w:bottom w:val="single" w:sz="4" w:space="0" w:color="auto"/>
              <w:right w:val="single" w:sz="4" w:space="0" w:color="auto"/>
            </w:tcBorders>
            <w:shd w:val="clear" w:color="auto" w:fill="auto"/>
            <w:noWrap/>
            <w:vAlign w:val="center"/>
          </w:tcPr>
          <w:p w14:paraId="3F085DA5" w14:textId="7137FF1D"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139</w:t>
            </w:r>
          </w:p>
        </w:tc>
        <w:tc>
          <w:tcPr>
            <w:tcW w:w="2984" w:type="pct"/>
            <w:tcBorders>
              <w:top w:val="nil"/>
              <w:left w:val="nil"/>
              <w:bottom w:val="single" w:sz="4" w:space="0" w:color="auto"/>
              <w:right w:val="single" w:sz="4" w:space="0" w:color="auto"/>
            </w:tcBorders>
            <w:shd w:val="clear" w:color="auto" w:fill="auto"/>
            <w:vAlign w:val="center"/>
          </w:tcPr>
          <w:p w14:paraId="3EFD5404" w14:textId="7E285134"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Đường bản nước Đắng đi bản Hôi Rấy</w:t>
            </w:r>
          </w:p>
        </w:tc>
        <w:tc>
          <w:tcPr>
            <w:tcW w:w="615" w:type="pct"/>
            <w:tcBorders>
              <w:top w:val="nil"/>
              <w:left w:val="nil"/>
              <w:bottom w:val="single" w:sz="4" w:space="0" w:color="auto"/>
              <w:right w:val="single" w:sz="4" w:space="0" w:color="auto"/>
            </w:tcBorders>
            <w:shd w:val="clear" w:color="auto" w:fill="auto"/>
            <w:noWrap/>
            <w:vAlign w:val="center"/>
          </w:tcPr>
          <w:p w14:paraId="178CE576" w14:textId="47126F9A"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5,50</w:t>
            </w:r>
          </w:p>
        </w:tc>
        <w:tc>
          <w:tcPr>
            <w:tcW w:w="1099" w:type="pct"/>
            <w:tcBorders>
              <w:top w:val="nil"/>
              <w:left w:val="nil"/>
              <w:bottom w:val="single" w:sz="4" w:space="0" w:color="auto"/>
              <w:right w:val="single" w:sz="4" w:space="0" w:color="auto"/>
            </w:tcBorders>
            <w:shd w:val="clear" w:color="auto" w:fill="auto"/>
            <w:vAlign w:val="center"/>
          </w:tcPr>
          <w:p w14:paraId="07FD233F"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Xã</w:t>
            </w:r>
          </w:p>
          <w:p w14:paraId="134BA8B3" w14:textId="153DD452"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 xml:space="preserve"> Trường Sơn</w:t>
            </w:r>
          </w:p>
        </w:tc>
      </w:tr>
      <w:tr w:rsidR="00390C37" w:rsidRPr="00531F57" w14:paraId="28BDD7DD" w14:textId="77777777" w:rsidTr="00D77923">
        <w:trPr>
          <w:trHeight w:val="233"/>
        </w:trPr>
        <w:tc>
          <w:tcPr>
            <w:tcW w:w="302" w:type="pct"/>
            <w:tcBorders>
              <w:top w:val="nil"/>
              <w:left w:val="single" w:sz="4" w:space="0" w:color="auto"/>
              <w:bottom w:val="single" w:sz="4" w:space="0" w:color="auto"/>
              <w:right w:val="single" w:sz="4" w:space="0" w:color="auto"/>
            </w:tcBorders>
            <w:shd w:val="clear" w:color="auto" w:fill="auto"/>
            <w:noWrap/>
            <w:vAlign w:val="center"/>
          </w:tcPr>
          <w:p w14:paraId="32FF17CF" w14:textId="2BE1902C"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140</w:t>
            </w:r>
          </w:p>
        </w:tc>
        <w:tc>
          <w:tcPr>
            <w:tcW w:w="2984" w:type="pct"/>
            <w:tcBorders>
              <w:top w:val="nil"/>
              <w:left w:val="nil"/>
              <w:bottom w:val="single" w:sz="4" w:space="0" w:color="auto"/>
              <w:right w:val="single" w:sz="4" w:space="0" w:color="auto"/>
            </w:tcBorders>
            <w:shd w:val="clear" w:color="auto" w:fill="auto"/>
            <w:vAlign w:val="center"/>
          </w:tcPr>
          <w:p w14:paraId="7F41261B" w14:textId="3E27C993" w:rsidR="00390C37" w:rsidRPr="001A5CB1"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pacing w:val="-6"/>
                <w:sz w:val="24"/>
                <w:szCs w:val="24"/>
              </w:rPr>
              <w:t>Đường tránh lũ khẩn cấp Liên Xuân đi Long Sơn (Giai đoạn 2)</w:t>
            </w:r>
          </w:p>
        </w:tc>
        <w:tc>
          <w:tcPr>
            <w:tcW w:w="615" w:type="pct"/>
            <w:tcBorders>
              <w:top w:val="nil"/>
              <w:left w:val="nil"/>
              <w:bottom w:val="single" w:sz="4" w:space="0" w:color="auto"/>
              <w:right w:val="single" w:sz="4" w:space="0" w:color="auto"/>
            </w:tcBorders>
            <w:shd w:val="clear" w:color="auto" w:fill="auto"/>
            <w:noWrap/>
            <w:vAlign w:val="center"/>
          </w:tcPr>
          <w:p w14:paraId="015FC5B6" w14:textId="48DABDE9"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1,30</w:t>
            </w:r>
          </w:p>
        </w:tc>
        <w:tc>
          <w:tcPr>
            <w:tcW w:w="1099" w:type="pct"/>
            <w:tcBorders>
              <w:top w:val="nil"/>
              <w:left w:val="nil"/>
              <w:bottom w:val="single" w:sz="4" w:space="0" w:color="auto"/>
              <w:right w:val="single" w:sz="4" w:space="0" w:color="auto"/>
            </w:tcBorders>
            <w:shd w:val="clear" w:color="auto" w:fill="auto"/>
            <w:vAlign w:val="center"/>
          </w:tcPr>
          <w:p w14:paraId="4599EE13"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Xã </w:t>
            </w:r>
          </w:p>
          <w:p w14:paraId="523079CF" w14:textId="3D4F255F"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Trường Sơn</w:t>
            </w:r>
          </w:p>
        </w:tc>
      </w:tr>
      <w:tr w:rsidR="00390C37" w:rsidRPr="00531F57" w14:paraId="081CA5F3" w14:textId="77777777" w:rsidTr="00D77923">
        <w:trPr>
          <w:trHeight w:val="351"/>
        </w:trPr>
        <w:tc>
          <w:tcPr>
            <w:tcW w:w="302" w:type="pct"/>
            <w:tcBorders>
              <w:top w:val="nil"/>
              <w:left w:val="single" w:sz="4" w:space="0" w:color="auto"/>
              <w:bottom w:val="single" w:sz="4" w:space="0" w:color="auto"/>
              <w:right w:val="single" w:sz="4" w:space="0" w:color="auto"/>
            </w:tcBorders>
            <w:shd w:val="clear" w:color="auto" w:fill="auto"/>
            <w:noWrap/>
            <w:vAlign w:val="center"/>
          </w:tcPr>
          <w:p w14:paraId="160EFA2D" w14:textId="237132FA"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141</w:t>
            </w:r>
          </w:p>
        </w:tc>
        <w:tc>
          <w:tcPr>
            <w:tcW w:w="2984" w:type="pct"/>
            <w:tcBorders>
              <w:top w:val="nil"/>
              <w:left w:val="nil"/>
              <w:bottom w:val="single" w:sz="4" w:space="0" w:color="auto"/>
              <w:right w:val="single" w:sz="4" w:space="0" w:color="auto"/>
            </w:tcBorders>
            <w:shd w:val="clear" w:color="auto" w:fill="auto"/>
            <w:vAlign w:val="center"/>
          </w:tcPr>
          <w:p w14:paraId="57A04F5C" w14:textId="23D32836"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pacing w:val="-2"/>
                <w:sz w:val="24"/>
                <w:szCs w:val="24"/>
              </w:rPr>
              <w:t>Đường nối từ nhà văn hóa thôn Rào Đá đi khu di tích núi Thần Đinh</w:t>
            </w:r>
          </w:p>
        </w:tc>
        <w:tc>
          <w:tcPr>
            <w:tcW w:w="615" w:type="pct"/>
            <w:tcBorders>
              <w:top w:val="nil"/>
              <w:left w:val="nil"/>
              <w:bottom w:val="single" w:sz="4" w:space="0" w:color="auto"/>
              <w:right w:val="single" w:sz="4" w:space="0" w:color="auto"/>
            </w:tcBorders>
            <w:shd w:val="clear" w:color="auto" w:fill="auto"/>
            <w:noWrap/>
            <w:vAlign w:val="center"/>
          </w:tcPr>
          <w:p w14:paraId="3C117369" w14:textId="69B89BD9"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0,24</w:t>
            </w:r>
          </w:p>
        </w:tc>
        <w:tc>
          <w:tcPr>
            <w:tcW w:w="1099" w:type="pct"/>
            <w:tcBorders>
              <w:top w:val="nil"/>
              <w:left w:val="nil"/>
              <w:bottom w:val="single" w:sz="4" w:space="0" w:color="auto"/>
              <w:right w:val="single" w:sz="4" w:space="0" w:color="auto"/>
            </w:tcBorders>
            <w:shd w:val="clear" w:color="auto" w:fill="auto"/>
            <w:vAlign w:val="center"/>
          </w:tcPr>
          <w:p w14:paraId="2AED4F04"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Xã </w:t>
            </w:r>
          </w:p>
          <w:p w14:paraId="048547B5" w14:textId="6CFD180E" w:rsidR="00390C37" w:rsidRPr="00D77923" w:rsidRDefault="00390C37" w:rsidP="00390C37">
            <w:pPr>
              <w:spacing w:after="0"/>
              <w:ind w:firstLine="0"/>
              <w:rPr>
                <w:rFonts w:eastAsia="Times New Roman"/>
                <w:color w:val="000000"/>
                <w:sz w:val="24"/>
                <w:szCs w:val="24"/>
              </w:rPr>
            </w:pPr>
            <w:r w:rsidRPr="008F04EF">
              <w:rPr>
                <w:rFonts w:eastAsia="Times New Roman"/>
                <w:color w:val="000000"/>
                <w:sz w:val="24"/>
                <w:szCs w:val="24"/>
              </w:rPr>
              <w:t>Trường Xuân</w:t>
            </w:r>
          </w:p>
        </w:tc>
      </w:tr>
      <w:tr w:rsidR="00390C37" w:rsidRPr="00531F57" w14:paraId="0C4CB0FE" w14:textId="77777777" w:rsidTr="00D77923">
        <w:trPr>
          <w:trHeight w:val="171"/>
        </w:trPr>
        <w:tc>
          <w:tcPr>
            <w:tcW w:w="302" w:type="pct"/>
            <w:tcBorders>
              <w:top w:val="nil"/>
              <w:left w:val="single" w:sz="4" w:space="0" w:color="auto"/>
              <w:bottom w:val="single" w:sz="4" w:space="0" w:color="auto"/>
              <w:right w:val="single" w:sz="4" w:space="0" w:color="auto"/>
            </w:tcBorders>
            <w:shd w:val="clear" w:color="auto" w:fill="auto"/>
            <w:noWrap/>
            <w:vAlign w:val="center"/>
          </w:tcPr>
          <w:p w14:paraId="4E1721C9" w14:textId="7E8F6588"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142</w:t>
            </w:r>
          </w:p>
        </w:tc>
        <w:tc>
          <w:tcPr>
            <w:tcW w:w="2984" w:type="pct"/>
            <w:tcBorders>
              <w:top w:val="nil"/>
              <w:left w:val="nil"/>
              <w:bottom w:val="single" w:sz="4" w:space="0" w:color="auto"/>
              <w:right w:val="single" w:sz="4" w:space="0" w:color="auto"/>
            </w:tcBorders>
            <w:shd w:val="clear" w:color="auto" w:fill="auto"/>
            <w:vAlign w:val="center"/>
          </w:tcPr>
          <w:p w14:paraId="6877F2EF" w14:textId="00E8E6F9"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pacing w:val="-2"/>
                <w:sz w:val="24"/>
                <w:szCs w:val="24"/>
              </w:rPr>
              <w:t>Đường tránh lũ thôn Rào Đá - Quyết Thắng (qua khu di dân thôn Quyết Thắng)</w:t>
            </w:r>
          </w:p>
        </w:tc>
        <w:tc>
          <w:tcPr>
            <w:tcW w:w="615" w:type="pct"/>
            <w:tcBorders>
              <w:top w:val="nil"/>
              <w:left w:val="nil"/>
              <w:bottom w:val="single" w:sz="4" w:space="0" w:color="auto"/>
              <w:right w:val="single" w:sz="4" w:space="0" w:color="auto"/>
            </w:tcBorders>
            <w:shd w:val="clear" w:color="auto" w:fill="auto"/>
            <w:noWrap/>
            <w:vAlign w:val="center"/>
          </w:tcPr>
          <w:p w14:paraId="5CAFAFA3" w14:textId="2BC5EC02"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0,98</w:t>
            </w:r>
          </w:p>
        </w:tc>
        <w:tc>
          <w:tcPr>
            <w:tcW w:w="1099" w:type="pct"/>
            <w:tcBorders>
              <w:top w:val="nil"/>
              <w:left w:val="nil"/>
              <w:bottom w:val="single" w:sz="4" w:space="0" w:color="auto"/>
              <w:right w:val="single" w:sz="4" w:space="0" w:color="auto"/>
            </w:tcBorders>
            <w:shd w:val="clear" w:color="auto" w:fill="auto"/>
            <w:vAlign w:val="center"/>
          </w:tcPr>
          <w:p w14:paraId="70AA67E3"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Xã </w:t>
            </w:r>
          </w:p>
          <w:p w14:paraId="5AF1E0DF" w14:textId="546058AA"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Trường Xuân</w:t>
            </w:r>
          </w:p>
        </w:tc>
      </w:tr>
      <w:tr w:rsidR="00390C37" w:rsidRPr="00531F57" w14:paraId="2E896B8F" w14:textId="77777777" w:rsidTr="00D77923">
        <w:trPr>
          <w:trHeight w:val="98"/>
        </w:trPr>
        <w:tc>
          <w:tcPr>
            <w:tcW w:w="302" w:type="pct"/>
            <w:tcBorders>
              <w:top w:val="nil"/>
              <w:left w:val="single" w:sz="4" w:space="0" w:color="auto"/>
              <w:bottom w:val="single" w:sz="4" w:space="0" w:color="auto"/>
              <w:right w:val="single" w:sz="4" w:space="0" w:color="auto"/>
            </w:tcBorders>
            <w:shd w:val="clear" w:color="auto" w:fill="auto"/>
            <w:noWrap/>
            <w:vAlign w:val="center"/>
          </w:tcPr>
          <w:p w14:paraId="752EBBEA" w14:textId="31217CB4"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143</w:t>
            </w:r>
          </w:p>
        </w:tc>
        <w:tc>
          <w:tcPr>
            <w:tcW w:w="2984" w:type="pct"/>
            <w:tcBorders>
              <w:top w:val="nil"/>
              <w:left w:val="nil"/>
              <w:bottom w:val="single" w:sz="4" w:space="0" w:color="auto"/>
              <w:right w:val="single" w:sz="4" w:space="0" w:color="auto"/>
            </w:tcBorders>
            <w:shd w:val="clear" w:color="auto" w:fill="auto"/>
            <w:vAlign w:val="center"/>
          </w:tcPr>
          <w:p w14:paraId="1CEBF054" w14:textId="2FFB0006" w:rsidR="00390C37" w:rsidRPr="00531F57" w:rsidRDefault="00390C37" w:rsidP="00390C37">
            <w:pPr>
              <w:spacing w:before="0" w:after="0"/>
              <w:ind w:firstLine="0"/>
              <w:jc w:val="left"/>
              <w:rPr>
                <w:rFonts w:eastAsia="Times New Roman" w:cs="Times New Roman"/>
                <w:color w:val="000000"/>
                <w:spacing w:val="-6"/>
                <w:kern w:val="0"/>
                <w:sz w:val="24"/>
                <w:szCs w:val="24"/>
                <w:lang w:val="en-US"/>
                <w14:ligatures w14:val="none"/>
              </w:rPr>
            </w:pPr>
            <w:r w:rsidRPr="008F04EF">
              <w:rPr>
                <w:rFonts w:eastAsia="Times New Roman"/>
                <w:color w:val="000000"/>
                <w:sz w:val="24"/>
                <w:szCs w:val="24"/>
              </w:rPr>
              <w:t>Hạ tầng kỹ thuật tuyến đường N1 đô thị Dinh Mười</w:t>
            </w:r>
          </w:p>
        </w:tc>
        <w:tc>
          <w:tcPr>
            <w:tcW w:w="615" w:type="pct"/>
            <w:tcBorders>
              <w:top w:val="nil"/>
              <w:left w:val="nil"/>
              <w:bottom w:val="single" w:sz="4" w:space="0" w:color="auto"/>
              <w:right w:val="single" w:sz="4" w:space="0" w:color="auto"/>
            </w:tcBorders>
            <w:shd w:val="clear" w:color="auto" w:fill="auto"/>
            <w:noWrap/>
            <w:vAlign w:val="center"/>
          </w:tcPr>
          <w:p w14:paraId="226F84C8" w14:textId="71ED7086"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1,74</w:t>
            </w:r>
          </w:p>
        </w:tc>
        <w:tc>
          <w:tcPr>
            <w:tcW w:w="1099" w:type="pct"/>
            <w:tcBorders>
              <w:top w:val="nil"/>
              <w:left w:val="nil"/>
              <w:bottom w:val="single" w:sz="4" w:space="0" w:color="auto"/>
              <w:right w:val="single" w:sz="4" w:space="0" w:color="auto"/>
            </w:tcBorders>
            <w:shd w:val="clear" w:color="auto" w:fill="auto"/>
            <w:vAlign w:val="center"/>
          </w:tcPr>
          <w:p w14:paraId="2B45C453" w14:textId="2CF4B31C"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Võ Ninh</w:t>
            </w:r>
          </w:p>
        </w:tc>
      </w:tr>
      <w:tr w:rsidR="00390C37" w:rsidRPr="00531F57" w14:paraId="04A4100F" w14:textId="77777777" w:rsidTr="00D77923">
        <w:trPr>
          <w:trHeight w:val="342"/>
        </w:trPr>
        <w:tc>
          <w:tcPr>
            <w:tcW w:w="302" w:type="pct"/>
            <w:tcBorders>
              <w:top w:val="nil"/>
              <w:left w:val="single" w:sz="4" w:space="0" w:color="auto"/>
              <w:bottom w:val="single" w:sz="4" w:space="0" w:color="auto"/>
              <w:right w:val="single" w:sz="4" w:space="0" w:color="auto"/>
            </w:tcBorders>
            <w:shd w:val="clear" w:color="auto" w:fill="auto"/>
            <w:noWrap/>
            <w:vAlign w:val="center"/>
          </w:tcPr>
          <w:p w14:paraId="68F02AC2" w14:textId="786B15FA"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144</w:t>
            </w:r>
          </w:p>
        </w:tc>
        <w:tc>
          <w:tcPr>
            <w:tcW w:w="2984" w:type="pct"/>
            <w:tcBorders>
              <w:top w:val="nil"/>
              <w:left w:val="nil"/>
              <w:bottom w:val="single" w:sz="4" w:space="0" w:color="auto"/>
              <w:right w:val="single" w:sz="4" w:space="0" w:color="auto"/>
            </w:tcBorders>
            <w:shd w:val="clear" w:color="auto" w:fill="auto"/>
            <w:vAlign w:val="center"/>
          </w:tcPr>
          <w:p w14:paraId="60A53E33" w14:textId="3C9C32CA" w:rsidR="00390C37" w:rsidRPr="00531F57" w:rsidRDefault="00390C37" w:rsidP="00390C37">
            <w:pPr>
              <w:spacing w:before="0" w:after="0"/>
              <w:ind w:firstLine="0"/>
              <w:jc w:val="left"/>
              <w:rPr>
                <w:rFonts w:eastAsia="Times New Roman" w:cs="Times New Roman"/>
                <w:color w:val="000000"/>
                <w:spacing w:val="-2"/>
                <w:kern w:val="0"/>
                <w:sz w:val="24"/>
                <w:szCs w:val="24"/>
                <w:lang w:val="en-US"/>
                <w14:ligatures w14:val="none"/>
              </w:rPr>
            </w:pPr>
            <w:r w:rsidRPr="008F04EF">
              <w:rPr>
                <w:rFonts w:eastAsia="Times New Roman"/>
                <w:color w:val="000000"/>
                <w:spacing w:val="-4"/>
                <w:sz w:val="24"/>
                <w:szCs w:val="24"/>
              </w:rPr>
              <w:t>Đấu nối, lắp đặt hệ thống cấp nước sạch cho thôn Phúc Sơn, Áng Sơn và Xuân Sơn xã Vạn Ninh</w:t>
            </w:r>
          </w:p>
        </w:tc>
        <w:tc>
          <w:tcPr>
            <w:tcW w:w="615" w:type="pct"/>
            <w:tcBorders>
              <w:top w:val="nil"/>
              <w:left w:val="nil"/>
              <w:bottom w:val="single" w:sz="4" w:space="0" w:color="auto"/>
              <w:right w:val="single" w:sz="4" w:space="0" w:color="auto"/>
            </w:tcBorders>
            <w:shd w:val="clear" w:color="auto" w:fill="auto"/>
            <w:noWrap/>
            <w:vAlign w:val="center"/>
          </w:tcPr>
          <w:p w14:paraId="3E500FAE" w14:textId="1753F0F5"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0,83</w:t>
            </w:r>
          </w:p>
        </w:tc>
        <w:tc>
          <w:tcPr>
            <w:tcW w:w="1099" w:type="pct"/>
            <w:tcBorders>
              <w:top w:val="nil"/>
              <w:left w:val="nil"/>
              <w:bottom w:val="single" w:sz="4" w:space="0" w:color="auto"/>
              <w:right w:val="single" w:sz="4" w:space="0" w:color="auto"/>
            </w:tcBorders>
            <w:shd w:val="clear" w:color="auto" w:fill="auto"/>
            <w:vAlign w:val="center"/>
          </w:tcPr>
          <w:p w14:paraId="798BD62A" w14:textId="2CE2FB77"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Vạn Ninh</w:t>
            </w:r>
          </w:p>
        </w:tc>
      </w:tr>
      <w:tr w:rsidR="00390C37" w:rsidRPr="00531F57" w14:paraId="6E273661" w14:textId="77777777" w:rsidTr="00D77923">
        <w:trPr>
          <w:trHeight w:val="333"/>
        </w:trPr>
        <w:tc>
          <w:tcPr>
            <w:tcW w:w="302" w:type="pct"/>
            <w:tcBorders>
              <w:top w:val="nil"/>
              <w:left w:val="single" w:sz="4" w:space="0" w:color="auto"/>
              <w:bottom w:val="single" w:sz="4" w:space="0" w:color="auto"/>
              <w:right w:val="single" w:sz="4" w:space="0" w:color="auto"/>
            </w:tcBorders>
            <w:shd w:val="clear" w:color="auto" w:fill="auto"/>
            <w:noWrap/>
            <w:vAlign w:val="center"/>
          </w:tcPr>
          <w:p w14:paraId="2508BA3C" w14:textId="198FCBE5"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145</w:t>
            </w:r>
          </w:p>
        </w:tc>
        <w:tc>
          <w:tcPr>
            <w:tcW w:w="2984" w:type="pct"/>
            <w:tcBorders>
              <w:top w:val="nil"/>
              <w:left w:val="nil"/>
              <w:bottom w:val="single" w:sz="4" w:space="0" w:color="auto"/>
              <w:right w:val="single" w:sz="4" w:space="0" w:color="auto"/>
            </w:tcBorders>
            <w:shd w:val="clear" w:color="auto" w:fill="auto"/>
            <w:vAlign w:val="center"/>
          </w:tcPr>
          <w:p w14:paraId="5ADD5EC5" w14:textId="27CE8F51" w:rsidR="00390C37" w:rsidRPr="00531F57" w:rsidRDefault="00390C37" w:rsidP="00390C37">
            <w:pPr>
              <w:spacing w:before="0" w:after="0"/>
              <w:ind w:firstLine="0"/>
              <w:jc w:val="left"/>
              <w:rPr>
                <w:rFonts w:eastAsia="Times New Roman" w:cs="Times New Roman"/>
                <w:color w:val="000000"/>
                <w:spacing w:val="-2"/>
                <w:kern w:val="0"/>
                <w:sz w:val="24"/>
                <w:szCs w:val="24"/>
                <w:lang w:val="en-US"/>
                <w14:ligatures w14:val="none"/>
              </w:rPr>
            </w:pPr>
            <w:r w:rsidRPr="008F04EF">
              <w:rPr>
                <w:rFonts w:eastAsia="Times New Roman"/>
                <w:color w:val="000000"/>
                <w:sz w:val="24"/>
                <w:szCs w:val="24"/>
              </w:rPr>
              <w:t>Xây dựng công viên và tôn tạo giếng Hang thôn Văn La</w:t>
            </w:r>
          </w:p>
        </w:tc>
        <w:tc>
          <w:tcPr>
            <w:tcW w:w="615" w:type="pct"/>
            <w:tcBorders>
              <w:top w:val="nil"/>
              <w:left w:val="nil"/>
              <w:bottom w:val="single" w:sz="4" w:space="0" w:color="auto"/>
              <w:right w:val="single" w:sz="4" w:space="0" w:color="auto"/>
            </w:tcBorders>
            <w:shd w:val="clear" w:color="auto" w:fill="auto"/>
            <w:noWrap/>
            <w:vAlign w:val="center"/>
          </w:tcPr>
          <w:p w14:paraId="798996A3" w14:textId="197A5DE3"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0,47</w:t>
            </w:r>
          </w:p>
        </w:tc>
        <w:tc>
          <w:tcPr>
            <w:tcW w:w="1099" w:type="pct"/>
            <w:tcBorders>
              <w:top w:val="nil"/>
              <w:left w:val="nil"/>
              <w:bottom w:val="single" w:sz="4" w:space="0" w:color="auto"/>
              <w:right w:val="single" w:sz="4" w:space="0" w:color="auto"/>
            </w:tcBorders>
            <w:shd w:val="clear" w:color="auto" w:fill="auto"/>
            <w:vAlign w:val="center"/>
          </w:tcPr>
          <w:p w14:paraId="28372AE2"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Thị trấn</w:t>
            </w:r>
          </w:p>
          <w:p w14:paraId="2E64DAB6" w14:textId="6774F25F" w:rsidR="00390C37" w:rsidRPr="00D77923" w:rsidRDefault="00390C37" w:rsidP="00390C37">
            <w:pPr>
              <w:spacing w:after="0"/>
              <w:ind w:firstLine="0"/>
              <w:rPr>
                <w:rFonts w:eastAsia="Times New Roman"/>
                <w:color w:val="000000"/>
                <w:sz w:val="24"/>
                <w:szCs w:val="24"/>
              </w:rPr>
            </w:pPr>
            <w:r w:rsidRPr="008F04EF">
              <w:rPr>
                <w:rFonts w:eastAsia="Times New Roman"/>
                <w:color w:val="000000"/>
                <w:sz w:val="24"/>
                <w:szCs w:val="24"/>
              </w:rPr>
              <w:t xml:space="preserve"> Quán Hàu</w:t>
            </w:r>
          </w:p>
        </w:tc>
      </w:tr>
      <w:tr w:rsidR="00390C37" w:rsidRPr="00531F57" w14:paraId="03579D8D" w14:textId="77777777" w:rsidTr="00D77923">
        <w:trPr>
          <w:trHeight w:val="283"/>
        </w:trPr>
        <w:tc>
          <w:tcPr>
            <w:tcW w:w="302" w:type="pct"/>
            <w:tcBorders>
              <w:top w:val="nil"/>
              <w:left w:val="single" w:sz="4" w:space="0" w:color="auto"/>
              <w:bottom w:val="single" w:sz="4" w:space="0" w:color="auto"/>
              <w:right w:val="single" w:sz="4" w:space="0" w:color="auto"/>
            </w:tcBorders>
            <w:shd w:val="clear" w:color="auto" w:fill="auto"/>
            <w:noWrap/>
            <w:vAlign w:val="center"/>
          </w:tcPr>
          <w:p w14:paraId="715E2544" w14:textId="1B3AF124"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146</w:t>
            </w:r>
          </w:p>
        </w:tc>
        <w:tc>
          <w:tcPr>
            <w:tcW w:w="2984" w:type="pct"/>
            <w:tcBorders>
              <w:top w:val="nil"/>
              <w:left w:val="nil"/>
              <w:bottom w:val="single" w:sz="4" w:space="0" w:color="auto"/>
              <w:right w:val="single" w:sz="4" w:space="0" w:color="auto"/>
            </w:tcBorders>
            <w:shd w:val="clear" w:color="auto" w:fill="auto"/>
            <w:vAlign w:val="center"/>
          </w:tcPr>
          <w:p w14:paraId="43C88F9F" w14:textId="588F5B2F"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pacing w:val="-6"/>
                <w:sz w:val="24"/>
                <w:szCs w:val="24"/>
              </w:rPr>
              <w:t>Bãi đổ chất thải rắn, vật liệu xây dựng phía Tây xã Hải Ninh</w:t>
            </w:r>
          </w:p>
        </w:tc>
        <w:tc>
          <w:tcPr>
            <w:tcW w:w="615" w:type="pct"/>
            <w:tcBorders>
              <w:top w:val="nil"/>
              <w:left w:val="nil"/>
              <w:bottom w:val="single" w:sz="4" w:space="0" w:color="auto"/>
              <w:right w:val="single" w:sz="4" w:space="0" w:color="auto"/>
            </w:tcBorders>
            <w:shd w:val="clear" w:color="auto" w:fill="auto"/>
            <w:noWrap/>
            <w:vAlign w:val="center"/>
          </w:tcPr>
          <w:p w14:paraId="003AB296" w14:textId="2858712F"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0,50</w:t>
            </w:r>
          </w:p>
        </w:tc>
        <w:tc>
          <w:tcPr>
            <w:tcW w:w="1099" w:type="pct"/>
            <w:tcBorders>
              <w:top w:val="nil"/>
              <w:left w:val="nil"/>
              <w:bottom w:val="single" w:sz="4" w:space="0" w:color="auto"/>
              <w:right w:val="single" w:sz="4" w:space="0" w:color="auto"/>
            </w:tcBorders>
            <w:shd w:val="clear" w:color="auto" w:fill="auto"/>
            <w:vAlign w:val="center"/>
          </w:tcPr>
          <w:p w14:paraId="66E1E694" w14:textId="28A1A369"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Hải Ninh</w:t>
            </w:r>
          </w:p>
        </w:tc>
      </w:tr>
      <w:tr w:rsidR="00390C37" w:rsidRPr="00531F57" w14:paraId="44A8443F" w14:textId="77777777" w:rsidTr="00D77923">
        <w:trPr>
          <w:trHeight w:val="368"/>
        </w:trPr>
        <w:tc>
          <w:tcPr>
            <w:tcW w:w="302" w:type="pct"/>
            <w:tcBorders>
              <w:top w:val="nil"/>
              <w:left w:val="single" w:sz="4" w:space="0" w:color="auto"/>
              <w:bottom w:val="single" w:sz="4" w:space="0" w:color="auto"/>
              <w:right w:val="single" w:sz="4" w:space="0" w:color="auto"/>
            </w:tcBorders>
            <w:shd w:val="clear" w:color="auto" w:fill="auto"/>
            <w:noWrap/>
            <w:vAlign w:val="center"/>
          </w:tcPr>
          <w:p w14:paraId="5343EDA8" w14:textId="0BB37411"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147</w:t>
            </w:r>
          </w:p>
        </w:tc>
        <w:tc>
          <w:tcPr>
            <w:tcW w:w="2984" w:type="pct"/>
            <w:tcBorders>
              <w:top w:val="nil"/>
              <w:left w:val="nil"/>
              <w:bottom w:val="single" w:sz="4" w:space="0" w:color="auto"/>
              <w:right w:val="single" w:sz="4" w:space="0" w:color="auto"/>
            </w:tcBorders>
            <w:shd w:val="clear" w:color="auto" w:fill="auto"/>
            <w:vAlign w:val="center"/>
          </w:tcPr>
          <w:p w14:paraId="70013226" w14:textId="6D99380F" w:rsidR="00390C37" w:rsidRPr="00531F57" w:rsidRDefault="00390C37" w:rsidP="00390C37">
            <w:pPr>
              <w:spacing w:before="0" w:after="0"/>
              <w:ind w:firstLine="0"/>
              <w:jc w:val="left"/>
              <w:rPr>
                <w:rFonts w:eastAsia="Times New Roman" w:cs="Times New Roman"/>
                <w:color w:val="000000"/>
                <w:spacing w:val="-4"/>
                <w:kern w:val="0"/>
                <w:sz w:val="24"/>
                <w:szCs w:val="24"/>
                <w:lang w:val="en-US"/>
                <w14:ligatures w14:val="none"/>
              </w:rPr>
            </w:pPr>
            <w:r w:rsidRPr="008F04EF">
              <w:rPr>
                <w:rFonts w:eastAsia="Times New Roman"/>
                <w:color w:val="000000"/>
                <w:sz w:val="24"/>
                <w:szCs w:val="24"/>
              </w:rPr>
              <w:t>Nâng cao khả năng mang tải DZ 110 KV (Trạm biến áp 110 KV Đồng Hới- Lệ Thủy)</w:t>
            </w:r>
          </w:p>
        </w:tc>
        <w:tc>
          <w:tcPr>
            <w:tcW w:w="615" w:type="pct"/>
            <w:tcBorders>
              <w:top w:val="nil"/>
              <w:left w:val="nil"/>
              <w:bottom w:val="single" w:sz="4" w:space="0" w:color="auto"/>
              <w:right w:val="single" w:sz="4" w:space="0" w:color="auto"/>
            </w:tcBorders>
            <w:shd w:val="clear" w:color="auto" w:fill="auto"/>
            <w:noWrap/>
            <w:vAlign w:val="center"/>
          </w:tcPr>
          <w:p w14:paraId="78EDE020" w14:textId="24B4CA2E"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0,67</w:t>
            </w:r>
          </w:p>
        </w:tc>
        <w:tc>
          <w:tcPr>
            <w:tcW w:w="1099" w:type="pct"/>
            <w:tcBorders>
              <w:top w:val="nil"/>
              <w:left w:val="nil"/>
              <w:bottom w:val="single" w:sz="4" w:space="0" w:color="auto"/>
              <w:right w:val="single" w:sz="4" w:space="0" w:color="auto"/>
            </w:tcBorders>
            <w:shd w:val="clear" w:color="auto" w:fill="auto"/>
            <w:vAlign w:val="center"/>
          </w:tcPr>
          <w:p w14:paraId="5B46F010"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Các xã: An Ninh, </w:t>
            </w:r>
          </w:p>
          <w:p w14:paraId="58BC236F" w14:textId="4B748E4C"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 xml:space="preserve">Hàm Ninh, Hiền Ninh, Vạn Ninh, </w:t>
            </w:r>
            <w:r w:rsidRPr="008F04EF">
              <w:rPr>
                <w:rFonts w:eastAsia="Times New Roman"/>
                <w:color w:val="000000"/>
                <w:sz w:val="24"/>
                <w:szCs w:val="24"/>
              </w:rPr>
              <w:lastRenderedPageBreak/>
              <w:t>Vĩnh Ninh, Xuân Ninh</w:t>
            </w:r>
          </w:p>
        </w:tc>
      </w:tr>
      <w:tr w:rsidR="00390C37" w:rsidRPr="00531F57" w14:paraId="351F4A90" w14:textId="77777777" w:rsidTr="00D77923">
        <w:trPr>
          <w:trHeight w:val="26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064F0672" w14:textId="49C6AF47"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lastRenderedPageBreak/>
              <w:t>148</w:t>
            </w:r>
          </w:p>
        </w:tc>
        <w:tc>
          <w:tcPr>
            <w:tcW w:w="2984" w:type="pct"/>
            <w:tcBorders>
              <w:top w:val="nil"/>
              <w:left w:val="nil"/>
              <w:bottom w:val="single" w:sz="4" w:space="0" w:color="auto"/>
              <w:right w:val="single" w:sz="4" w:space="0" w:color="auto"/>
            </w:tcBorders>
            <w:shd w:val="clear" w:color="auto" w:fill="auto"/>
            <w:vAlign w:val="center"/>
          </w:tcPr>
          <w:p w14:paraId="20B709EC" w14:textId="1AA7BCF6"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Trạm biến áp 110 KV Bảo Ninh đầu nối</w:t>
            </w:r>
          </w:p>
        </w:tc>
        <w:tc>
          <w:tcPr>
            <w:tcW w:w="615" w:type="pct"/>
            <w:tcBorders>
              <w:top w:val="nil"/>
              <w:left w:val="nil"/>
              <w:bottom w:val="single" w:sz="4" w:space="0" w:color="auto"/>
              <w:right w:val="single" w:sz="4" w:space="0" w:color="auto"/>
            </w:tcBorders>
            <w:shd w:val="clear" w:color="auto" w:fill="auto"/>
            <w:noWrap/>
            <w:vAlign w:val="center"/>
          </w:tcPr>
          <w:p w14:paraId="290479A7" w14:textId="5ED39EBA"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0,45</w:t>
            </w:r>
          </w:p>
        </w:tc>
        <w:tc>
          <w:tcPr>
            <w:tcW w:w="1099" w:type="pct"/>
            <w:tcBorders>
              <w:top w:val="nil"/>
              <w:left w:val="nil"/>
              <w:bottom w:val="single" w:sz="4" w:space="0" w:color="auto"/>
              <w:right w:val="single" w:sz="4" w:space="0" w:color="auto"/>
            </w:tcBorders>
            <w:shd w:val="clear" w:color="auto" w:fill="auto"/>
            <w:vAlign w:val="center"/>
          </w:tcPr>
          <w:p w14:paraId="5E45C18E" w14:textId="16F407C4"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Các xã: Duy Ninh, Võ Ninh</w:t>
            </w:r>
          </w:p>
        </w:tc>
      </w:tr>
      <w:tr w:rsidR="00390C37" w:rsidRPr="00531F57" w14:paraId="68ED22D5" w14:textId="77777777" w:rsidTr="00D77923">
        <w:trPr>
          <w:trHeight w:val="433"/>
        </w:trPr>
        <w:tc>
          <w:tcPr>
            <w:tcW w:w="302" w:type="pct"/>
            <w:tcBorders>
              <w:top w:val="nil"/>
              <w:left w:val="single" w:sz="4" w:space="0" w:color="auto"/>
              <w:bottom w:val="single" w:sz="4" w:space="0" w:color="auto"/>
              <w:right w:val="single" w:sz="4" w:space="0" w:color="auto"/>
            </w:tcBorders>
            <w:shd w:val="clear" w:color="auto" w:fill="auto"/>
            <w:noWrap/>
            <w:vAlign w:val="center"/>
          </w:tcPr>
          <w:p w14:paraId="0C7C5852" w14:textId="2291CED9"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149</w:t>
            </w:r>
          </w:p>
        </w:tc>
        <w:tc>
          <w:tcPr>
            <w:tcW w:w="2984" w:type="pct"/>
            <w:tcBorders>
              <w:top w:val="nil"/>
              <w:left w:val="nil"/>
              <w:bottom w:val="single" w:sz="4" w:space="0" w:color="auto"/>
              <w:right w:val="single" w:sz="4" w:space="0" w:color="auto"/>
            </w:tcBorders>
            <w:shd w:val="clear" w:color="auto" w:fill="auto"/>
            <w:vAlign w:val="center"/>
          </w:tcPr>
          <w:p w14:paraId="19550BBF" w14:textId="2D9770AA" w:rsidR="00390C37" w:rsidRPr="00531F57" w:rsidRDefault="00390C37" w:rsidP="00390C37">
            <w:pPr>
              <w:spacing w:before="0" w:after="0"/>
              <w:ind w:firstLine="0"/>
              <w:jc w:val="left"/>
              <w:rPr>
                <w:rFonts w:eastAsia="Times New Roman" w:cs="Times New Roman"/>
                <w:color w:val="000000"/>
                <w:spacing w:val="-6"/>
                <w:kern w:val="0"/>
                <w:sz w:val="24"/>
                <w:szCs w:val="24"/>
                <w:lang w:val="en-US"/>
                <w14:ligatures w14:val="none"/>
              </w:rPr>
            </w:pPr>
            <w:r w:rsidRPr="008F04EF">
              <w:rPr>
                <w:rFonts w:eastAsia="Times New Roman"/>
                <w:color w:val="000000"/>
                <w:sz w:val="24"/>
                <w:szCs w:val="24"/>
              </w:rPr>
              <w:t>Hạ tầng công viên thuộc khu đô thị Dinh Mười</w:t>
            </w:r>
          </w:p>
        </w:tc>
        <w:tc>
          <w:tcPr>
            <w:tcW w:w="615" w:type="pct"/>
            <w:tcBorders>
              <w:top w:val="nil"/>
              <w:left w:val="nil"/>
              <w:bottom w:val="single" w:sz="4" w:space="0" w:color="auto"/>
              <w:right w:val="single" w:sz="4" w:space="0" w:color="auto"/>
            </w:tcBorders>
            <w:shd w:val="clear" w:color="auto" w:fill="auto"/>
            <w:noWrap/>
            <w:vAlign w:val="center"/>
          </w:tcPr>
          <w:p w14:paraId="6EB05C93" w14:textId="4FAE70A3"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6,40</w:t>
            </w:r>
          </w:p>
        </w:tc>
        <w:tc>
          <w:tcPr>
            <w:tcW w:w="1099" w:type="pct"/>
            <w:tcBorders>
              <w:top w:val="nil"/>
              <w:left w:val="nil"/>
              <w:bottom w:val="single" w:sz="4" w:space="0" w:color="auto"/>
              <w:right w:val="single" w:sz="4" w:space="0" w:color="auto"/>
            </w:tcBorders>
            <w:shd w:val="clear" w:color="auto" w:fill="auto"/>
            <w:vAlign w:val="center"/>
          </w:tcPr>
          <w:p w14:paraId="6839EC39"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Các xã: Gia Ninh, </w:t>
            </w:r>
          </w:p>
          <w:p w14:paraId="7EDC6A76" w14:textId="11282E56"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Võ Ninh</w:t>
            </w:r>
          </w:p>
        </w:tc>
      </w:tr>
      <w:tr w:rsidR="00390C37" w:rsidRPr="00531F57" w14:paraId="567E6253" w14:textId="77777777" w:rsidTr="008D2325">
        <w:trPr>
          <w:trHeight w:val="215"/>
        </w:trPr>
        <w:tc>
          <w:tcPr>
            <w:tcW w:w="302" w:type="pct"/>
            <w:tcBorders>
              <w:top w:val="nil"/>
              <w:left w:val="single" w:sz="4" w:space="0" w:color="auto"/>
              <w:bottom w:val="single" w:sz="4" w:space="0" w:color="auto"/>
              <w:right w:val="single" w:sz="4" w:space="0" w:color="auto"/>
            </w:tcBorders>
            <w:shd w:val="clear" w:color="auto" w:fill="auto"/>
            <w:noWrap/>
            <w:vAlign w:val="center"/>
          </w:tcPr>
          <w:p w14:paraId="6C5E29DB" w14:textId="356D92AE"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150</w:t>
            </w:r>
          </w:p>
        </w:tc>
        <w:tc>
          <w:tcPr>
            <w:tcW w:w="2984" w:type="pct"/>
            <w:tcBorders>
              <w:top w:val="nil"/>
              <w:left w:val="nil"/>
              <w:bottom w:val="single" w:sz="4" w:space="0" w:color="auto"/>
              <w:right w:val="single" w:sz="4" w:space="0" w:color="auto"/>
            </w:tcBorders>
            <w:shd w:val="clear" w:color="auto" w:fill="auto"/>
            <w:vAlign w:val="center"/>
          </w:tcPr>
          <w:p w14:paraId="7378A6A6" w14:textId="024A00E5"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Hạ tầng khu công viên cây xanh đài tưởng niệm huyện Quảng Ninh (Giai đoạn 2)</w:t>
            </w:r>
          </w:p>
        </w:tc>
        <w:tc>
          <w:tcPr>
            <w:tcW w:w="615" w:type="pct"/>
            <w:tcBorders>
              <w:top w:val="nil"/>
              <w:left w:val="nil"/>
              <w:bottom w:val="single" w:sz="4" w:space="0" w:color="auto"/>
              <w:right w:val="single" w:sz="4" w:space="0" w:color="auto"/>
            </w:tcBorders>
            <w:shd w:val="clear" w:color="auto" w:fill="auto"/>
            <w:noWrap/>
            <w:vAlign w:val="center"/>
          </w:tcPr>
          <w:p w14:paraId="769E2450" w14:textId="62D61257"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0,09</w:t>
            </w:r>
          </w:p>
        </w:tc>
        <w:tc>
          <w:tcPr>
            <w:tcW w:w="1099" w:type="pct"/>
            <w:tcBorders>
              <w:top w:val="nil"/>
              <w:left w:val="nil"/>
              <w:bottom w:val="single" w:sz="4" w:space="0" w:color="auto"/>
              <w:right w:val="single" w:sz="4" w:space="0" w:color="auto"/>
            </w:tcBorders>
            <w:shd w:val="clear" w:color="auto" w:fill="auto"/>
            <w:vAlign w:val="center"/>
          </w:tcPr>
          <w:p w14:paraId="5EA0FF91"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Thị trấn</w:t>
            </w:r>
          </w:p>
          <w:p w14:paraId="67F5A9C2" w14:textId="61794CF1" w:rsidR="00390C37" w:rsidRPr="00D77923" w:rsidRDefault="00390C37" w:rsidP="00390C37">
            <w:pPr>
              <w:spacing w:after="0"/>
              <w:ind w:firstLine="0"/>
              <w:rPr>
                <w:rFonts w:eastAsia="Times New Roman"/>
                <w:color w:val="000000"/>
                <w:sz w:val="24"/>
                <w:szCs w:val="24"/>
              </w:rPr>
            </w:pPr>
            <w:r w:rsidRPr="008F04EF">
              <w:rPr>
                <w:rFonts w:eastAsia="Times New Roman"/>
                <w:color w:val="000000"/>
                <w:sz w:val="24"/>
                <w:szCs w:val="24"/>
              </w:rPr>
              <w:t xml:space="preserve"> Quán Hàu</w:t>
            </w:r>
          </w:p>
        </w:tc>
      </w:tr>
      <w:tr w:rsidR="00390C37" w:rsidRPr="00531F57" w14:paraId="3CC00CE8" w14:textId="77777777" w:rsidTr="00D77923">
        <w:trPr>
          <w:trHeight w:val="332"/>
        </w:trPr>
        <w:tc>
          <w:tcPr>
            <w:tcW w:w="302" w:type="pct"/>
            <w:tcBorders>
              <w:top w:val="nil"/>
              <w:left w:val="single" w:sz="4" w:space="0" w:color="auto"/>
              <w:bottom w:val="single" w:sz="4" w:space="0" w:color="auto"/>
              <w:right w:val="single" w:sz="4" w:space="0" w:color="auto"/>
            </w:tcBorders>
            <w:shd w:val="clear" w:color="auto" w:fill="auto"/>
            <w:noWrap/>
            <w:vAlign w:val="center"/>
          </w:tcPr>
          <w:p w14:paraId="498EE4BE" w14:textId="2B05AD2B"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151</w:t>
            </w:r>
          </w:p>
        </w:tc>
        <w:tc>
          <w:tcPr>
            <w:tcW w:w="2984" w:type="pct"/>
            <w:tcBorders>
              <w:top w:val="nil"/>
              <w:left w:val="nil"/>
              <w:bottom w:val="single" w:sz="4" w:space="0" w:color="auto"/>
              <w:right w:val="single" w:sz="4" w:space="0" w:color="auto"/>
            </w:tcBorders>
            <w:shd w:val="clear" w:color="auto" w:fill="auto"/>
            <w:vAlign w:val="center"/>
          </w:tcPr>
          <w:p w14:paraId="09EA17A8" w14:textId="575FAC55"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Nhà văn hóa TDP Trung Trinh</w:t>
            </w:r>
          </w:p>
        </w:tc>
        <w:tc>
          <w:tcPr>
            <w:tcW w:w="615" w:type="pct"/>
            <w:tcBorders>
              <w:top w:val="nil"/>
              <w:left w:val="nil"/>
              <w:bottom w:val="single" w:sz="4" w:space="0" w:color="auto"/>
              <w:right w:val="single" w:sz="4" w:space="0" w:color="auto"/>
            </w:tcBorders>
            <w:shd w:val="clear" w:color="auto" w:fill="auto"/>
            <w:noWrap/>
            <w:vAlign w:val="center"/>
          </w:tcPr>
          <w:p w14:paraId="749A3835" w14:textId="54277C98"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0,32</w:t>
            </w:r>
          </w:p>
        </w:tc>
        <w:tc>
          <w:tcPr>
            <w:tcW w:w="1099" w:type="pct"/>
            <w:tcBorders>
              <w:top w:val="nil"/>
              <w:left w:val="nil"/>
              <w:bottom w:val="single" w:sz="4" w:space="0" w:color="auto"/>
              <w:right w:val="single" w:sz="4" w:space="0" w:color="auto"/>
            </w:tcBorders>
            <w:shd w:val="clear" w:color="auto" w:fill="auto"/>
            <w:vAlign w:val="center"/>
          </w:tcPr>
          <w:p w14:paraId="01754777"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Thị trấn </w:t>
            </w:r>
          </w:p>
          <w:p w14:paraId="5B6B4196" w14:textId="0B435B5A" w:rsidR="00390C37" w:rsidRPr="00D77923" w:rsidRDefault="00390C37" w:rsidP="00390C37">
            <w:pPr>
              <w:spacing w:after="0"/>
              <w:ind w:firstLine="0"/>
              <w:rPr>
                <w:rFonts w:eastAsia="Times New Roman"/>
                <w:color w:val="000000"/>
                <w:sz w:val="24"/>
                <w:szCs w:val="24"/>
              </w:rPr>
            </w:pPr>
            <w:r w:rsidRPr="008F04EF">
              <w:rPr>
                <w:rFonts w:eastAsia="Times New Roman"/>
                <w:color w:val="000000"/>
                <w:sz w:val="24"/>
                <w:szCs w:val="24"/>
              </w:rPr>
              <w:t>Quán Hàu</w:t>
            </w:r>
          </w:p>
        </w:tc>
      </w:tr>
      <w:tr w:rsidR="00390C37" w:rsidRPr="00531F57" w14:paraId="400EFA44" w14:textId="77777777" w:rsidTr="00D77923">
        <w:trPr>
          <w:trHeight w:val="234"/>
        </w:trPr>
        <w:tc>
          <w:tcPr>
            <w:tcW w:w="302" w:type="pct"/>
            <w:tcBorders>
              <w:top w:val="nil"/>
              <w:left w:val="single" w:sz="4" w:space="0" w:color="auto"/>
              <w:bottom w:val="single" w:sz="4" w:space="0" w:color="auto"/>
              <w:right w:val="single" w:sz="4" w:space="0" w:color="auto"/>
            </w:tcBorders>
            <w:shd w:val="clear" w:color="auto" w:fill="auto"/>
            <w:noWrap/>
            <w:vAlign w:val="center"/>
          </w:tcPr>
          <w:p w14:paraId="2EBBEBF6" w14:textId="4F972356"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152</w:t>
            </w:r>
          </w:p>
        </w:tc>
        <w:tc>
          <w:tcPr>
            <w:tcW w:w="2984" w:type="pct"/>
            <w:tcBorders>
              <w:top w:val="nil"/>
              <w:left w:val="nil"/>
              <w:bottom w:val="single" w:sz="4" w:space="0" w:color="auto"/>
              <w:right w:val="single" w:sz="4" w:space="0" w:color="auto"/>
            </w:tcBorders>
            <w:shd w:val="clear" w:color="auto" w:fill="auto"/>
            <w:vAlign w:val="center"/>
          </w:tcPr>
          <w:p w14:paraId="7A58015F" w14:textId="7567C648"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Nhà văn hoá thôn Trần Xá</w:t>
            </w:r>
          </w:p>
        </w:tc>
        <w:tc>
          <w:tcPr>
            <w:tcW w:w="615" w:type="pct"/>
            <w:tcBorders>
              <w:top w:val="nil"/>
              <w:left w:val="nil"/>
              <w:bottom w:val="single" w:sz="4" w:space="0" w:color="auto"/>
              <w:right w:val="single" w:sz="4" w:space="0" w:color="auto"/>
            </w:tcBorders>
            <w:shd w:val="clear" w:color="auto" w:fill="auto"/>
            <w:noWrap/>
            <w:vAlign w:val="center"/>
          </w:tcPr>
          <w:p w14:paraId="1D39A4E1" w14:textId="7F0A82AF"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0,08</w:t>
            </w:r>
          </w:p>
        </w:tc>
        <w:tc>
          <w:tcPr>
            <w:tcW w:w="1099" w:type="pct"/>
            <w:tcBorders>
              <w:top w:val="nil"/>
              <w:left w:val="nil"/>
              <w:bottom w:val="single" w:sz="4" w:space="0" w:color="auto"/>
              <w:right w:val="single" w:sz="4" w:space="0" w:color="auto"/>
            </w:tcBorders>
            <w:shd w:val="clear" w:color="auto" w:fill="auto"/>
            <w:vAlign w:val="center"/>
          </w:tcPr>
          <w:p w14:paraId="47771FE2" w14:textId="4A73871B"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Hàm Ninh</w:t>
            </w:r>
          </w:p>
        </w:tc>
      </w:tr>
      <w:tr w:rsidR="00390C37" w:rsidRPr="00531F57" w14:paraId="30A79864" w14:textId="77777777" w:rsidTr="00D77923">
        <w:trPr>
          <w:trHeight w:val="328"/>
        </w:trPr>
        <w:tc>
          <w:tcPr>
            <w:tcW w:w="302" w:type="pct"/>
            <w:tcBorders>
              <w:top w:val="nil"/>
              <w:left w:val="single" w:sz="4" w:space="0" w:color="auto"/>
              <w:bottom w:val="single" w:sz="4" w:space="0" w:color="auto"/>
              <w:right w:val="single" w:sz="4" w:space="0" w:color="auto"/>
            </w:tcBorders>
            <w:shd w:val="clear" w:color="auto" w:fill="auto"/>
            <w:noWrap/>
            <w:vAlign w:val="center"/>
          </w:tcPr>
          <w:p w14:paraId="19A3E264" w14:textId="6AC6808D"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153</w:t>
            </w:r>
          </w:p>
        </w:tc>
        <w:tc>
          <w:tcPr>
            <w:tcW w:w="2984" w:type="pct"/>
            <w:tcBorders>
              <w:top w:val="nil"/>
              <w:left w:val="nil"/>
              <w:bottom w:val="single" w:sz="4" w:space="0" w:color="auto"/>
              <w:right w:val="single" w:sz="4" w:space="0" w:color="auto"/>
            </w:tcBorders>
            <w:shd w:val="clear" w:color="auto" w:fill="auto"/>
            <w:vAlign w:val="center"/>
          </w:tcPr>
          <w:p w14:paraId="3F30C815" w14:textId="68A71112"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Hạ tầng kỹ thuật nghĩa Trang nhân dân tập trung khu phía Đông, xã Gia Ninh</w:t>
            </w:r>
          </w:p>
        </w:tc>
        <w:tc>
          <w:tcPr>
            <w:tcW w:w="615" w:type="pct"/>
            <w:tcBorders>
              <w:top w:val="nil"/>
              <w:left w:val="nil"/>
              <w:bottom w:val="single" w:sz="4" w:space="0" w:color="auto"/>
              <w:right w:val="single" w:sz="4" w:space="0" w:color="auto"/>
            </w:tcBorders>
            <w:shd w:val="clear" w:color="auto" w:fill="auto"/>
            <w:noWrap/>
            <w:vAlign w:val="center"/>
          </w:tcPr>
          <w:p w14:paraId="4D78987B" w14:textId="73D786A7"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6,00</w:t>
            </w:r>
          </w:p>
        </w:tc>
        <w:tc>
          <w:tcPr>
            <w:tcW w:w="1099" w:type="pct"/>
            <w:tcBorders>
              <w:top w:val="nil"/>
              <w:left w:val="nil"/>
              <w:bottom w:val="single" w:sz="4" w:space="0" w:color="auto"/>
              <w:right w:val="single" w:sz="4" w:space="0" w:color="auto"/>
            </w:tcBorders>
            <w:shd w:val="clear" w:color="auto" w:fill="auto"/>
            <w:vAlign w:val="center"/>
          </w:tcPr>
          <w:p w14:paraId="60B8E7F5" w14:textId="27707320"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Gia Ninh</w:t>
            </w:r>
          </w:p>
        </w:tc>
      </w:tr>
      <w:tr w:rsidR="00390C37" w:rsidRPr="00531F57" w14:paraId="142E0515" w14:textId="77777777" w:rsidTr="00D77923">
        <w:trPr>
          <w:trHeight w:val="275"/>
        </w:trPr>
        <w:tc>
          <w:tcPr>
            <w:tcW w:w="302" w:type="pct"/>
            <w:tcBorders>
              <w:top w:val="nil"/>
              <w:left w:val="single" w:sz="4" w:space="0" w:color="auto"/>
              <w:bottom w:val="single" w:sz="4" w:space="0" w:color="auto"/>
              <w:right w:val="single" w:sz="4" w:space="0" w:color="auto"/>
            </w:tcBorders>
            <w:shd w:val="clear" w:color="auto" w:fill="auto"/>
            <w:noWrap/>
            <w:vAlign w:val="center"/>
          </w:tcPr>
          <w:p w14:paraId="288E0DDF" w14:textId="54E6E90D"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154</w:t>
            </w:r>
          </w:p>
        </w:tc>
        <w:tc>
          <w:tcPr>
            <w:tcW w:w="2984" w:type="pct"/>
            <w:tcBorders>
              <w:top w:val="nil"/>
              <w:left w:val="nil"/>
              <w:bottom w:val="single" w:sz="4" w:space="0" w:color="auto"/>
              <w:right w:val="single" w:sz="4" w:space="0" w:color="auto"/>
            </w:tcBorders>
            <w:shd w:val="clear" w:color="auto" w:fill="auto"/>
            <w:vAlign w:val="center"/>
          </w:tcPr>
          <w:p w14:paraId="6CB6D9CF" w14:textId="2001E61C"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Hạ tầng kỹ thuật nghĩa trang nhân dân tập trung khu phía Nam xã Hải Ninh (Giai đoạn 1)</w:t>
            </w:r>
          </w:p>
        </w:tc>
        <w:tc>
          <w:tcPr>
            <w:tcW w:w="615" w:type="pct"/>
            <w:tcBorders>
              <w:top w:val="nil"/>
              <w:left w:val="nil"/>
              <w:bottom w:val="single" w:sz="4" w:space="0" w:color="auto"/>
              <w:right w:val="single" w:sz="4" w:space="0" w:color="auto"/>
            </w:tcBorders>
            <w:shd w:val="clear" w:color="auto" w:fill="auto"/>
            <w:noWrap/>
            <w:vAlign w:val="center"/>
          </w:tcPr>
          <w:p w14:paraId="3DCEC413" w14:textId="18ABA9C6"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4,95</w:t>
            </w:r>
          </w:p>
        </w:tc>
        <w:tc>
          <w:tcPr>
            <w:tcW w:w="1099" w:type="pct"/>
            <w:tcBorders>
              <w:top w:val="nil"/>
              <w:left w:val="nil"/>
              <w:bottom w:val="single" w:sz="4" w:space="0" w:color="auto"/>
              <w:right w:val="single" w:sz="4" w:space="0" w:color="auto"/>
            </w:tcBorders>
            <w:shd w:val="clear" w:color="auto" w:fill="auto"/>
            <w:vAlign w:val="center"/>
          </w:tcPr>
          <w:p w14:paraId="2C60AF33" w14:textId="79A287D9"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Hải Ninh</w:t>
            </w:r>
          </w:p>
        </w:tc>
      </w:tr>
      <w:tr w:rsidR="00390C37" w:rsidRPr="00531F57" w14:paraId="2B243460" w14:textId="77777777" w:rsidTr="00D77923">
        <w:trPr>
          <w:trHeight w:val="252"/>
        </w:trPr>
        <w:tc>
          <w:tcPr>
            <w:tcW w:w="302" w:type="pct"/>
            <w:tcBorders>
              <w:top w:val="nil"/>
              <w:left w:val="single" w:sz="4" w:space="0" w:color="auto"/>
              <w:bottom w:val="single" w:sz="4" w:space="0" w:color="auto"/>
              <w:right w:val="single" w:sz="4" w:space="0" w:color="auto"/>
            </w:tcBorders>
            <w:shd w:val="clear" w:color="auto" w:fill="auto"/>
            <w:noWrap/>
            <w:vAlign w:val="center"/>
          </w:tcPr>
          <w:p w14:paraId="4485AA08" w14:textId="74575288"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155</w:t>
            </w:r>
          </w:p>
        </w:tc>
        <w:tc>
          <w:tcPr>
            <w:tcW w:w="2984" w:type="pct"/>
            <w:tcBorders>
              <w:top w:val="nil"/>
              <w:left w:val="nil"/>
              <w:bottom w:val="single" w:sz="4" w:space="0" w:color="auto"/>
              <w:right w:val="single" w:sz="4" w:space="0" w:color="auto"/>
            </w:tcBorders>
            <w:shd w:val="clear" w:color="auto" w:fill="auto"/>
            <w:vAlign w:val="center"/>
          </w:tcPr>
          <w:p w14:paraId="56D8BF9C" w14:textId="68CF50E6"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Hạ tầng kỹ thuật nghĩa trang nhân dân tập trung khu phía tây xã Hải Ninh (Giai đoạn 1)</w:t>
            </w:r>
          </w:p>
        </w:tc>
        <w:tc>
          <w:tcPr>
            <w:tcW w:w="615" w:type="pct"/>
            <w:tcBorders>
              <w:top w:val="nil"/>
              <w:left w:val="nil"/>
              <w:bottom w:val="single" w:sz="4" w:space="0" w:color="auto"/>
              <w:right w:val="single" w:sz="4" w:space="0" w:color="auto"/>
            </w:tcBorders>
            <w:shd w:val="clear" w:color="auto" w:fill="auto"/>
            <w:noWrap/>
            <w:vAlign w:val="center"/>
          </w:tcPr>
          <w:p w14:paraId="543BA12E" w14:textId="0E69A05A"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4,75</w:t>
            </w:r>
          </w:p>
        </w:tc>
        <w:tc>
          <w:tcPr>
            <w:tcW w:w="1099" w:type="pct"/>
            <w:tcBorders>
              <w:top w:val="nil"/>
              <w:left w:val="nil"/>
              <w:bottom w:val="single" w:sz="4" w:space="0" w:color="auto"/>
              <w:right w:val="single" w:sz="4" w:space="0" w:color="auto"/>
            </w:tcBorders>
            <w:shd w:val="clear" w:color="auto" w:fill="auto"/>
            <w:vAlign w:val="center"/>
          </w:tcPr>
          <w:p w14:paraId="0EA355EE" w14:textId="045DA74C"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Hải Ninh</w:t>
            </w:r>
          </w:p>
        </w:tc>
      </w:tr>
      <w:tr w:rsidR="00390C37" w:rsidRPr="00531F57" w14:paraId="42EF9F62" w14:textId="77777777" w:rsidTr="00D77923">
        <w:trPr>
          <w:trHeight w:val="315"/>
        </w:trPr>
        <w:tc>
          <w:tcPr>
            <w:tcW w:w="302" w:type="pct"/>
            <w:tcBorders>
              <w:top w:val="nil"/>
              <w:left w:val="single" w:sz="4" w:space="0" w:color="auto"/>
              <w:bottom w:val="single" w:sz="4" w:space="0" w:color="auto"/>
              <w:right w:val="single" w:sz="4" w:space="0" w:color="auto"/>
            </w:tcBorders>
            <w:shd w:val="clear" w:color="auto" w:fill="auto"/>
            <w:noWrap/>
            <w:vAlign w:val="center"/>
          </w:tcPr>
          <w:p w14:paraId="26FA0119" w14:textId="2F86A941"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156</w:t>
            </w:r>
          </w:p>
        </w:tc>
        <w:tc>
          <w:tcPr>
            <w:tcW w:w="2984" w:type="pct"/>
            <w:tcBorders>
              <w:top w:val="nil"/>
              <w:left w:val="nil"/>
              <w:bottom w:val="single" w:sz="4" w:space="0" w:color="auto"/>
              <w:right w:val="single" w:sz="4" w:space="0" w:color="auto"/>
            </w:tcBorders>
            <w:shd w:val="clear" w:color="auto" w:fill="auto"/>
            <w:vAlign w:val="center"/>
          </w:tcPr>
          <w:p w14:paraId="6008D4BA" w14:textId="1CEC9A75"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Mở rộng khuôn viên nghĩa trang liệt sỹ xã Hàm Ninh</w:t>
            </w:r>
          </w:p>
        </w:tc>
        <w:tc>
          <w:tcPr>
            <w:tcW w:w="615" w:type="pct"/>
            <w:tcBorders>
              <w:top w:val="nil"/>
              <w:left w:val="nil"/>
              <w:bottom w:val="single" w:sz="4" w:space="0" w:color="auto"/>
              <w:right w:val="single" w:sz="4" w:space="0" w:color="auto"/>
            </w:tcBorders>
            <w:shd w:val="clear" w:color="auto" w:fill="auto"/>
            <w:noWrap/>
            <w:vAlign w:val="center"/>
          </w:tcPr>
          <w:p w14:paraId="4DD5C9B2" w14:textId="3C134019"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0,08</w:t>
            </w:r>
          </w:p>
        </w:tc>
        <w:tc>
          <w:tcPr>
            <w:tcW w:w="1099" w:type="pct"/>
            <w:tcBorders>
              <w:top w:val="nil"/>
              <w:left w:val="nil"/>
              <w:bottom w:val="single" w:sz="4" w:space="0" w:color="auto"/>
              <w:right w:val="single" w:sz="4" w:space="0" w:color="auto"/>
            </w:tcBorders>
            <w:shd w:val="clear" w:color="auto" w:fill="auto"/>
            <w:vAlign w:val="center"/>
          </w:tcPr>
          <w:p w14:paraId="1DA7A19C" w14:textId="058405AC"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Hàm Ninh</w:t>
            </w:r>
          </w:p>
        </w:tc>
      </w:tr>
      <w:tr w:rsidR="00390C37" w:rsidRPr="00531F57" w14:paraId="3BBD4F4D" w14:textId="77777777" w:rsidTr="00D77923">
        <w:trPr>
          <w:trHeight w:val="297"/>
        </w:trPr>
        <w:tc>
          <w:tcPr>
            <w:tcW w:w="302" w:type="pct"/>
            <w:tcBorders>
              <w:top w:val="nil"/>
              <w:left w:val="single" w:sz="4" w:space="0" w:color="auto"/>
              <w:bottom w:val="single" w:sz="4" w:space="0" w:color="auto"/>
              <w:right w:val="single" w:sz="4" w:space="0" w:color="auto"/>
            </w:tcBorders>
            <w:shd w:val="clear" w:color="auto" w:fill="auto"/>
            <w:noWrap/>
            <w:vAlign w:val="center"/>
          </w:tcPr>
          <w:p w14:paraId="7DC257E7" w14:textId="363288C3"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157</w:t>
            </w:r>
          </w:p>
        </w:tc>
        <w:tc>
          <w:tcPr>
            <w:tcW w:w="2984" w:type="pct"/>
            <w:tcBorders>
              <w:top w:val="nil"/>
              <w:left w:val="nil"/>
              <w:bottom w:val="single" w:sz="4" w:space="0" w:color="auto"/>
              <w:right w:val="single" w:sz="4" w:space="0" w:color="auto"/>
            </w:tcBorders>
            <w:shd w:val="clear" w:color="auto" w:fill="auto"/>
            <w:vAlign w:val="center"/>
          </w:tcPr>
          <w:p w14:paraId="23B328F0" w14:textId="0CD6EF63"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Nghĩa trang nhân dân thị trấn Quán Hàu (thuộc quy hoạch chi tiết xây dựng hạ tầng khu nghĩa địa phục vụ GPMB khu công nghiệp Tây bắc Quán Hàu-khu B)</w:t>
            </w:r>
          </w:p>
        </w:tc>
        <w:tc>
          <w:tcPr>
            <w:tcW w:w="615" w:type="pct"/>
            <w:tcBorders>
              <w:top w:val="nil"/>
              <w:left w:val="nil"/>
              <w:bottom w:val="single" w:sz="4" w:space="0" w:color="auto"/>
              <w:right w:val="single" w:sz="4" w:space="0" w:color="auto"/>
            </w:tcBorders>
            <w:shd w:val="clear" w:color="auto" w:fill="auto"/>
            <w:noWrap/>
            <w:vAlign w:val="center"/>
          </w:tcPr>
          <w:p w14:paraId="2B3647F2" w14:textId="1D44BCC3"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3,01</w:t>
            </w:r>
          </w:p>
        </w:tc>
        <w:tc>
          <w:tcPr>
            <w:tcW w:w="1099" w:type="pct"/>
            <w:tcBorders>
              <w:top w:val="nil"/>
              <w:left w:val="nil"/>
              <w:bottom w:val="single" w:sz="4" w:space="0" w:color="auto"/>
              <w:right w:val="single" w:sz="4" w:space="0" w:color="auto"/>
            </w:tcBorders>
            <w:shd w:val="clear" w:color="auto" w:fill="auto"/>
            <w:vAlign w:val="center"/>
          </w:tcPr>
          <w:p w14:paraId="5C72D0B3" w14:textId="31E578AA"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Vĩnh Ninh</w:t>
            </w:r>
          </w:p>
        </w:tc>
      </w:tr>
      <w:tr w:rsidR="00390C37" w:rsidRPr="00531F57" w14:paraId="7368A182" w14:textId="77777777" w:rsidTr="00D77923">
        <w:trPr>
          <w:trHeight w:val="116"/>
        </w:trPr>
        <w:tc>
          <w:tcPr>
            <w:tcW w:w="302" w:type="pct"/>
            <w:tcBorders>
              <w:top w:val="nil"/>
              <w:left w:val="single" w:sz="4" w:space="0" w:color="auto"/>
              <w:bottom w:val="single" w:sz="4" w:space="0" w:color="auto"/>
              <w:right w:val="single" w:sz="4" w:space="0" w:color="auto"/>
            </w:tcBorders>
            <w:shd w:val="clear" w:color="auto" w:fill="auto"/>
            <w:noWrap/>
            <w:vAlign w:val="center"/>
          </w:tcPr>
          <w:p w14:paraId="68980281" w14:textId="473C1D38"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158</w:t>
            </w:r>
          </w:p>
        </w:tc>
        <w:tc>
          <w:tcPr>
            <w:tcW w:w="2984" w:type="pct"/>
            <w:tcBorders>
              <w:top w:val="nil"/>
              <w:left w:val="nil"/>
              <w:bottom w:val="single" w:sz="4" w:space="0" w:color="auto"/>
              <w:right w:val="single" w:sz="4" w:space="0" w:color="auto"/>
            </w:tcBorders>
            <w:shd w:val="clear" w:color="auto" w:fill="auto"/>
            <w:vAlign w:val="center"/>
          </w:tcPr>
          <w:p w14:paraId="2AA4FE49" w14:textId="0C58DF37"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Xây dựng hạ tầng nghĩa trang nhân dân xã Võ Ninh</w:t>
            </w:r>
          </w:p>
        </w:tc>
        <w:tc>
          <w:tcPr>
            <w:tcW w:w="615" w:type="pct"/>
            <w:tcBorders>
              <w:top w:val="nil"/>
              <w:left w:val="nil"/>
              <w:bottom w:val="single" w:sz="4" w:space="0" w:color="auto"/>
              <w:right w:val="single" w:sz="4" w:space="0" w:color="auto"/>
            </w:tcBorders>
            <w:shd w:val="clear" w:color="auto" w:fill="auto"/>
            <w:noWrap/>
            <w:vAlign w:val="center"/>
          </w:tcPr>
          <w:p w14:paraId="16BBEDD2" w14:textId="3C5484E7"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5,00</w:t>
            </w:r>
          </w:p>
        </w:tc>
        <w:tc>
          <w:tcPr>
            <w:tcW w:w="1099" w:type="pct"/>
            <w:tcBorders>
              <w:top w:val="nil"/>
              <w:left w:val="nil"/>
              <w:bottom w:val="single" w:sz="4" w:space="0" w:color="auto"/>
              <w:right w:val="single" w:sz="4" w:space="0" w:color="auto"/>
            </w:tcBorders>
            <w:shd w:val="clear" w:color="auto" w:fill="auto"/>
            <w:vAlign w:val="center"/>
          </w:tcPr>
          <w:p w14:paraId="429F46B7" w14:textId="446F1F57"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Võ Ninh</w:t>
            </w:r>
          </w:p>
        </w:tc>
      </w:tr>
    </w:tbl>
    <w:p w14:paraId="36D0FAE1" w14:textId="251A7B75" w:rsidR="00AF55FF" w:rsidRPr="00802B78" w:rsidRDefault="00AF55FF" w:rsidP="00531F57">
      <w:pPr>
        <w:keepNext/>
        <w:keepLines/>
        <w:spacing w:before="120" w:after="120"/>
        <w:outlineLvl w:val="3"/>
        <w:rPr>
          <w:rFonts w:eastAsiaTheme="majorEastAsia" w:cstheme="majorBidi"/>
          <w:b/>
          <w:i/>
          <w:iCs/>
          <w:color w:val="000000" w:themeColor="text1"/>
          <w:kern w:val="0"/>
          <w14:ligatures w14:val="none"/>
        </w:rPr>
      </w:pPr>
      <w:bookmarkStart w:id="210" w:name="_Toc189839729"/>
      <w:bookmarkStart w:id="211" w:name="_Toc191024469"/>
      <w:bookmarkStart w:id="212" w:name="_Toc191212425"/>
      <w:r w:rsidRPr="00802B78">
        <w:rPr>
          <w:rFonts w:eastAsiaTheme="majorEastAsia" w:cstheme="majorBidi"/>
          <w:b/>
          <w:i/>
          <w:iCs/>
          <w:color w:val="000000" w:themeColor="text1"/>
          <w:kern w:val="0"/>
          <w14:ligatures w14:val="none"/>
        </w:rPr>
        <w:t>6.2. Các công trình, dự án theo quy định tại Điều 78 và Điều 79 Luật Đất đai thực hiện trong năm kế hoạch mà chưa có các văn bản theo quy định tại khoản 4 Điều 67 Luật Đất đai</w:t>
      </w:r>
      <w:bookmarkEnd w:id="210"/>
      <w:bookmarkEnd w:id="211"/>
      <w:bookmarkEnd w:id="212"/>
    </w:p>
    <w:tbl>
      <w:tblPr>
        <w:tblW w:w="5261" w:type="pct"/>
        <w:tblLook w:val="04A0" w:firstRow="1" w:lastRow="0" w:firstColumn="1" w:lastColumn="0" w:noHBand="0" w:noVBand="1"/>
      </w:tblPr>
      <w:tblGrid>
        <w:gridCol w:w="538"/>
        <w:gridCol w:w="5509"/>
        <w:gridCol w:w="1356"/>
        <w:gridCol w:w="2132"/>
      </w:tblGrid>
      <w:tr w:rsidR="00802B78" w:rsidRPr="00802B78" w14:paraId="6CACA057" w14:textId="77777777" w:rsidTr="008D2325">
        <w:trPr>
          <w:trHeight w:val="645"/>
          <w:tblHeader/>
        </w:trPr>
        <w:tc>
          <w:tcPr>
            <w:tcW w:w="2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7A3ED3" w14:textId="77777777" w:rsidR="001C68BD" w:rsidRPr="00802B78" w:rsidRDefault="001C68BD" w:rsidP="001C68BD">
            <w:pPr>
              <w:spacing w:before="0" w:after="0"/>
              <w:ind w:firstLine="0"/>
              <w:jc w:val="center"/>
              <w:rPr>
                <w:rFonts w:eastAsia="Times New Roman"/>
                <w:b/>
                <w:color w:val="000000" w:themeColor="text1"/>
                <w:sz w:val="24"/>
                <w:szCs w:val="24"/>
              </w:rPr>
            </w:pPr>
            <w:r w:rsidRPr="00802B78">
              <w:rPr>
                <w:rFonts w:eastAsia="Times New Roman"/>
                <w:b/>
                <w:color w:val="000000" w:themeColor="text1"/>
                <w:sz w:val="24"/>
                <w:szCs w:val="24"/>
              </w:rPr>
              <w:t>TT</w:t>
            </w:r>
          </w:p>
        </w:tc>
        <w:tc>
          <w:tcPr>
            <w:tcW w:w="2889" w:type="pct"/>
            <w:tcBorders>
              <w:top w:val="single" w:sz="4" w:space="0" w:color="auto"/>
              <w:left w:val="nil"/>
              <w:bottom w:val="single" w:sz="4" w:space="0" w:color="auto"/>
              <w:right w:val="single" w:sz="4" w:space="0" w:color="auto"/>
            </w:tcBorders>
            <w:shd w:val="clear" w:color="auto" w:fill="auto"/>
            <w:vAlign w:val="center"/>
          </w:tcPr>
          <w:p w14:paraId="7DC90B13" w14:textId="77777777" w:rsidR="001C68BD" w:rsidRPr="00802B78" w:rsidRDefault="001C68BD" w:rsidP="001C68BD">
            <w:pPr>
              <w:spacing w:before="0" w:after="0"/>
              <w:ind w:firstLine="0"/>
              <w:jc w:val="center"/>
              <w:rPr>
                <w:rFonts w:eastAsia="Times New Roman"/>
                <w:b/>
                <w:color w:val="000000" w:themeColor="text1"/>
                <w:sz w:val="24"/>
                <w:szCs w:val="24"/>
              </w:rPr>
            </w:pPr>
            <w:r w:rsidRPr="00802B78">
              <w:rPr>
                <w:rFonts w:eastAsia="Times New Roman"/>
                <w:b/>
                <w:color w:val="000000" w:themeColor="text1"/>
                <w:sz w:val="24"/>
                <w:szCs w:val="24"/>
              </w:rPr>
              <w:t>Tên công trình</w:t>
            </w:r>
          </w:p>
        </w:tc>
        <w:tc>
          <w:tcPr>
            <w:tcW w:w="711" w:type="pct"/>
            <w:tcBorders>
              <w:top w:val="single" w:sz="4" w:space="0" w:color="auto"/>
              <w:left w:val="nil"/>
              <w:bottom w:val="single" w:sz="4" w:space="0" w:color="auto"/>
              <w:right w:val="single" w:sz="4" w:space="0" w:color="auto"/>
            </w:tcBorders>
            <w:shd w:val="clear" w:color="auto" w:fill="auto"/>
            <w:noWrap/>
            <w:vAlign w:val="center"/>
          </w:tcPr>
          <w:p w14:paraId="24BAE3B8" w14:textId="6DCFC7D7" w:rsidR="001C68BD" w:rsidRPr="00802B78" w:rsidRDefault="001C68BD" w:rsidP="001C68BD">
            <w:pPr>
              <w:spacing w:before="0" w:after="0"/>
              <w:ind w:firstLine="0"/>
              <w:jc w:val="center"/>
              <w:rPr>
                <w:rFonts w:eastAsia="Times New Roman"/>
                <w:b/>
                <w:color w:val="000000" w:themeColor="text1"/>
                <w:sz w:val="24"/>
                <w:szCs w:val="24"/>
              </w:rPr>
            </w:pPr>
            <w:r w:rsidRPr="00802B78">
              <w:rPr>
                <w:rFonts w:eastAsia="Times New Roman"/>
                <w:b/>
                <w:color w:val="000000" w:themeColor="text1"/>
                <w:sz w:val="24"/>
                <w:szCs w:val="24"/>
              </w:rPr>
              <w:t>Diện tích</w:t>
            </w:r>
          </w:p>
          <w:p w14:paraId="30BEE196" w14:textId="77777777" w:rsidR="001C68BD" w:rsidRPr="00802B78" w:rsidRDefault="001C68BD" w:rsidP="001C68BD">
            <w:pPr>
              <w:spacing w:before="0" w:after="0"/>
              <w:ind w:firstLine="0"/>
              <w:jc w:val="center"/>
              <w:rPr>
                <w:rFonts w:eastAsia="Times New Roman"/>
                <w:b/>
                <w:color w:val="000000" w:themeColor="text1"/>
                <w:sz w:val="24"/>
                <w:szCs w:val="24"/>
              </w:rPr>
            </w:pPr>
            <w:r w:rsidRPr="00802B78">
              <w:rPr>
                <w:rFonts w:eastAsia="Times New Roman"/>
                <w:b/>
                <w:color w:val="000000" w:themeColor="text1"/>
                <w:sz w:val="24"/>
                <w:szCs w:val="24"/>
              </w:rPr>
              <w:t>(ha)</w:t>
            </w:r>
          </w:p>
        </w:tc>
        <w:tc>
          <w:tcPr>
            <w:tcW w:w="1119" w:type="pct"/>
            <w:tcBorders>
              <w:top w:val="single" w:sz="4" w:space="0" w:color="auto"/>
              <w:left w:val="nil"/>
              <w:bottom w:val="single" w:sz="4" w:space="0" w:color="auto"/>
              <w:right w:val="single" w:sz="4" w:space="0" w:color="auto"/>
            </w:tcBorders>
            <w:shd w:val="clear" w:color="auto" w:fill="auto"/>
            <w:vAlign w:val="center"/>
          </w:tcPr>
          <w:p w14:paraId="25E105DE" w14:textId="77777777" w:rsidR="001C68BD" w:rsidRPr="00802B78" w:rsidRDefault="001C68BD" w:rsidP="001C68BD">
            <w:pPr>
              <w:spacing w:before="0" w:after="0"/>
              <w:ind w:firstLine="0"/>
              <w:jc w:val="center"/>
              <w:rPr>
                <w:rFonts w:eastAsia="Times New Roman"/>
                <w:b/>
                <w:color w:val="000000" w:themeColor="text1"/>
                <w:sz w:val="24"/>
                <w:szCs w:val="24"/>
              </w:rPr>
            </w:pPr>
            <w:r w:rsidRPr="00802B78">
              <w:rPr>
                <w:rFonts w:eastAsia="Times New Roman"/>
                <w:b/>
                <w:color w:val="000000" w:themeColor="text1"/>
                <w:sz w:val="24"/>
                <w:szCs w:val="24"/>
              </w:rPr>
              <w:t>Vị trí</w:t>
            </w:r>
          </w:p>
          <w:p w14:paraId="44AAEF56" w14:textId="13E11EA2" w:rsidR="001C68BD" w:rsidRPr="00802B78" w:rsidRDefault="001C68BD" w:rsidP="001C68BD">
            <w:pPr>
              <w:spacing w:before="0" w:after="0"/>
              <w:ind w:firstLine="0"/>
              <w:jc w:val="center"/>
              <w:rPr>
                <w:rFonts w:eastAsia="Times New Roman"/>
                <w:b/>
                <w:color w:val="000000" w:themeColor="text1"/>
                <w:sz w:val="24"/>
                <w:szCs w:val="24"/>
              </w:rPr>
            </w:pPr>
            <w:r w:rsidRPr="00802B78">
              <w:rPr>
                <w:rFonts w:eastAsia="Times New Roman"/>
                <w:b/>
                <w:color w:val="000000" w:themeColor="text1"/>
                <w:sz w:val="24"/>
                <w:szCs w:val="24"/>
              </w:rPr>
              <w:t>(xã, thị trấn)</w:t>
            </w:r>
          </w:p>
        </w:tc>
      </w:tr>
      <w:tr w:rsidR="00802B78" w:rsidRPr="00802B78" w14:paraId="58338B16" w14:textId="77777777" w:rsidTr="008D2325">
        <w:trPr>
          <w:trHeight w:val="629"/>
        </w:trPr>
        <w:tc>
          <w:tcPr>
            <w:tcW w:w="2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900B3D" w14:textId="77777777" w:rsidR="001C68BD" w:rsidRPr="00802B78" w:rsidRDefault="001C68BD" w:rsidP="001C68BD">
            <w:pPr>
              <w:spacing w:before="0" w:after="0"/>
              <w:ind w:firstLine="0"/>
              <w:jc w:val="center"/>
              <w:rPr>
                <w:rFonts w:eastAsia="Times New Roman"/>
                <w:color w:val="000000" w:themeColor="text1"/>
                <w:sz w:val="24"/>
                <w:szCs w:val="24"/>
              </w:rPr>
            </w:pPr>
            <w:r w:rsidRPr="00802B78">
              <w:rPr>
                <w:rFonts w:eastAsia="Times New Roman"/>
                <w:color w:val="000000" w:themeColor="text1"/>
                <w:sz w:val="24"/>
                <w:szCs w:val="24"/>
              </w:rPr>
              <w:t>1</w:t>
            </w:r>
          </w:p>
        </w:tc>
        <w:tc>
          <w:tcPr>
            <w:tcW w:w="2889" w:type="pct"/>
            <w:tcBorders>
              <w:top w:val="single" w:sz="4" w:space="0" w:color="auto"/>
              <w:left w:val="nil"/>
              <w:bottom w:val="single" w:sz="4" w:space="0" w:color="auto"/>
              <w:right w:val="single" w:sz="4" w:space="0" w:color="auto"/>
            </w:tcBorders>
            <w:shd w:val="clear" w:color="auto" w:fill="auto"/>
            <w:vAlign w:val="center"/>
          </w:tcPr>
          <w:p w14:paraId="720BF0B5" w14:textId="77777777" w:rsidR="001C68BD" w:rsidRPr="00802B78" w:rsidRDefault="001C68BD" w:rsidP="001C68BD">
            <w:pPr>
              <w:spacing w:before="0" w:after="0"/>
              <w:ind w:firstLine="0"/>
              <w:jc w:val="left"/>
              <w:rPr>
                <w:rFonts w:eastAsia="Times New Roman"/>
                <w:color w:val="000000" w:themeColor="text1"/>
                <w:sz w:val="24"/>
                <w:szCs w:val="24"/>
              </w:rPr>
            </w:pPr>
            <w:r w:rsidRPr="00802B78">
              <w:rPr>
                <w:rFonts w:eastAsia="Times New Roman"/>
                <w:color w:val="000000" w:themeColor="text1"/>
                <w:sz w:val="24"/>
                <w:szCs w:val="24"/>
              </w:rPr>
              <w:t>Dự án xây dựng, nâng cấp quốc lộ 9B đoạn Km20-Km52 (Ngã ba Vạn Ninh- ngã ba Tăng Ký)</w:t>
            </w:r>
          </w:p>
        </w:tc>
        <w:tc>
          <w:tcPr>
            <w:tcW w:w="711" w:type="pct"/>
            <w:tcBorders>
              <w:top w:val="single" w:sz="4" w:space="0" w:color="auto"/>
              <w:left w:val="nil"/>
              <w:bottom w:val="single" w:sz="4" w:space="0" w:color="auto"/>
              <w:right w:val="single" w:sz="4" w:space="0" w:color="auto"/>
            </w:tcBorders>
            <w:shd w:val="clear" w:color="auto" w:fill="auto"/>
            <w:noWrap/>
            <w:vAlign w:val="center"/>
          </w:tcPr>
          <w:p w14:paraId="4F1E4FE1" w14:textId="77777777" w:rsidR="001C68BD" w:rsidRPr="00802B78" w:rsidRDefault="001C68BD" w:rsidP="001C68BD">
            <w:pPr>
              <w:spacing w:before="0" w:after="0"/>
              <w:jc w:val="right"/>
              <w:rPr>
                <w:rFonts w:eastAsia="Times New Roman"/>
                <w:color w:val="000000" w:themeColor="text1"/>
                <w:sz w:val="24"/>
                <w:szCs w:val="24"/>
              </w:rPr>
            </w:pPr>
            <w:r w:rsidRPr="00802B78">
              <w:rPr>
                <w:rFonts w:eastAsia="Times New Roman"/>
                <w:color w:val="000000" w:themeColor="text1"/>
                <w:sz w:val="24"/>
                <w:szCs w:val="24"/>
              </w:rPr>
              <w:t>2,60</w:t>
            </w:r>
          </w:p>
        </w:tc>
        <w:tc>
          <w:tcPr>
            <w:tcW w:w="1119" w:type="pct"/>
            <w:tcBorders>
              <w:top w:val="single" w:sz="4" w:space="0" w:color="auto"/>
              <w:left w:val="nil"/>
              <w:bottom w:val="single" w:sz="4" w:space="0" w:color="auto"/>
              <w:right w:val="single" w:sz="4" w:space="0" w:color="auto"/>
            </w:tcBorders>
            <w:shd w:val="clear" w:color="auto" w:fill="auto"/>
            <w:vAlign w:val="center"/>
          </w:tcPr>
          <w:p w14:paraId="15194C7B" w14:textId="77777777" w:rsidR="001C68BD" w:rsidRPr="00802B78" w:rsidRDefault="001C68BD" w:rsidP="001C68BD">
            <w:pPr>
              <w:spacing w:before="0" w:after="0"/>
              <w:ind w:firstLine="0"/>
              <w:jc w:val="center"/>
              <w:rPr>
                <w:rFonts w:eastAsia="Times New Roman"/>
                <w:color w:val="000000" w:themeColor="text1"/>
                <w:sz w:val="24"/>
                <w:szCs w:val="24"/>
              </w:rPr>
            </w:pPr>
            <w:r w:rsidRPr="00802B78">
              <w:rPr>
                <w:rFonts w:eastAsia="Times New Roman"/>
                <w:color w:val="000000" w:themeColor="text1"/>
                <w:sz w:val="24"/>
                <w:szCs w:val="24"/>
              </w:rPr>
              <w:t xml:space="preserve">Xã </w:t>
            </w:r>
          </w:p>
          <w:p w14:paraId="58EB5BF4" w14:textId="15C72D15" w:rsidR="001C68BD" w:rsidRPr="00802B78" w:rsidRDefault="001C68BD" w:rsidP="001C68BD">
            <w:pPr>
              <w:spacing w:before="0" w:after="0"/>
              <w:ind w:firstLine="0"/>
              <w:jc w:val="center"/>
              <w:rPr>
                <w:rFonts w:eastAsia="Times New Roman"/>
                <w:color w:val="000000" w:themeColor="text1"/>
                <w:sz w:val="24"/>
                <w:szCs w:val="24"/>
              </w:rPr>
            </w:pPr>
            <w:r w:rsidRPr="00802B78">
              <w:rPr>
                <w:rFonts w:eastAsia="Times New Roman"/>
                <w:color w:val="000000" w:themeColor="text1"/>
                <w:sz w:val="24"/>
                <w:szCs w:val="24"/>
              </w:rPr>
              <w:t>Vạn Ninh</w:t>
            </w:r>
          </w:p>
        </w:tc>
      </w:tr>
    </w:tbl>
    <w:p w14:paraId="70702795" w14:textId="5F1088CB" w:rsidR="00AF55FF" w:rsidRDefault="00AF55FF" w:rsidP="00AF55FF">
      <w:pPr>
        <w:keepNext/>
        <w:keepLines/>
        <w:spacing w:before="120" w:after="120"/>
        <w:outlineLvl w:val="3"/>
        <w:rPr>
          <w:rFonts w:eastAsiaTheme="majorEastAsia" w:cstheme="majorBidi"/>
          <w:b/>
          <w:i/>
          <w:iCs/>
          <w:color w:val="000000" w:themeColor="text1"/>
          <w:kern w:val="0"/>
          <w14:ligatures w14:val="none"/>
        </w:rPr>
      </w:pPr>
      <w:bookmarkStart w:id="213" w:name="_Toc191212426"/>
      <w:r w:rsidRPr="00802B78">
        <w:rPr>
          <w:rFonts w:eastAsiaTheme="majorEastAsia" w:cstheme="majorBidi"/>
          <w:b/>
          <w:i/>
          <w:iCs/>
          <w:color w:val="000000" w:themeColor="text1"/>
          <w:kern w:val="0"/>
          <w14:ligatures w14:val="none"/>
        </w:rPr>
        <w:t>6.3. Các công trình, dự án theo nhu cầu sử dụng đất không thuộc quy định tại khoản 4 Điều 67 Luật Đất đai được tiếp tục thực hiện trong năm kế hoạch; tại Điều 78 và Điều 79 Luật Đất đai thực hiện trong năm kế hoạch mà chưa có các văn bản theo quy định tại khoản 4 Điều 67 Luật Đất đai và không thuộc trường hợp quy định tại khoản 5 Điều 116 Luật Đất đai dự kiến thực hiện trong năm kế hoạch</w:t>
      </w:r>
      <w:bookmarkEnd w:id="213"/>
    </w:p>
    <w:tbl>
      <w:tblPr>
        <w:tblW w:w="5162" w:type="pct"/>
        <w:tblLook w:val="04A0" w:firstRow="1" w:lastRow="0" w:firstColumn="1" w:lastColumn="0" w:noHBand="0" w:noVBand="1"/>
      </w:tblPr>
      <w:tblGrid>
        <w:gridCol w:w="537"/>
        <w:gridCol w:w="4607"/>
        <w:gridCol w:w="1617"/>
        <w:gridCol w:w="2595"/>
      </w:tblGrid>
      <w:tr w:rsidR="00D77923" w:rsidRPr="00531F57" w14:paraId="580BB1F5" w14:textId="77777777" w:rsidTr="008D2325">
        <w:trPr>
          <w:trHeight w:val="645"/>
          <w:tblHeader/>
        </w:trPr>
        <w:tc>
          <w:tcPr>
            <w:tcW w:w="2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90E6F0" w14:textId="0D528B08" w:rsidR="00D77923" w:rsidRPr="00531F57" w:rsidRDefault="00D77923" w:rsidP="00D77923">
            <w:pPr>
              <w:spacing w:before="0" w:after="0"/>
              <w:ind w:firstLine="0"/>
              <w:jc w:val="center"/>
              <w:rPr>
                <w:rFonts w:eastAsia="Times New Roman" w:cs="Times New Roman"/>
                <w:b/>
                <w:color w:val="000000"/>
                <w:kern w:val="0"/>
                <w:sz w:val="24"/>
                <w:szCs w:val="24"/>
                <w:lang w:val="en-US"/>
                <w14:ligatures w14:val="none"/>
              </w:rPr>
            </w:pPr>
            <w:r w:rsidRPr="000307D4">
              <w:rPr>
                <w:rFonts w:eastAsia="Times New Roman"/>
                <w:b/>
                <w:color w:val="000000"/>
                <w:sz w:val="24"/>
                <w:szCs w:val="24"/>
              </w:rPr>
              <w:t>TT</w:t>
            </w:r>
          </w:p>
        </w:tc>
        <w:tc>
          <w:tcPr>
            <w:tcW w:w="2462" w:type="pct"/>
            <w:tcBorders>
              <w:top w:val="single" w:sz="4" w:space="0" w:color="auto"/>
              <w:left w:val="nil"/>
              <w:bottom w:val="single" w:sz="4" w:space="0" w:color="auto"/>
              <w:right w:val="single" w:sz="4" w:space="0" w:color="auto"/>
            </w:tcBorders>
            <w:shd w:val="clear" w:color="auto" w:fill="auto"/>
            <w:vAlign w:val="center"/>
          </w:tcPr>
          <w:p w14:paraId="76F87966" w14:textId="1B134E44" w:rsidR="00D77923" w:rsidRPr="00531F57" w:rsidRDefault="00D77923" w:rsidP="00D77923">
            <w:pPr>
              <w:spacing w:before="0" w:after="0"/>
              <w:ind w:firstLine="0"/>
              <w:jc w:val="center"/>
              <w:rPr>
                <w:rFonts w:eastAsia="Times New Roman" w:cs="Times New Roman"/>
                <w:b/>
                <w:color w:val="000000"/>
                <w:kern w:val="0"/>
                <w:sz w:val="24"/>
                <w:szCs w:val="24"/>
                <w:lang w:val="en-US"/>
                <w14:ligatures w14:val="none"/>
              </w:rPr>
            </w:pPr>
            <w:r w:rsidRPr="000307D4">
              <w:rPr>
                <w:rFonts w:eastAsia="Times New Roman"/>
                <w:b/>
                <w:color w:val="000000"/>
                <w:sz w:val="24"/>
                <w:szCs w:val="24"/>
              </w:rPr>
              <w:t>Tên công trình</w:t>
            </w:r>
          </w:p>
        </w:tc>
        <w:tc>
          <w:tcPr>
            <w:tcW w:w="864" w:type="pct"/>
            <w:tcBorders>
              <w:top w:val="single" w:sz="4" w:space="0" w:color="auto"/>
              <w:left w:val="nil"/>
              <w:bottom w:val="single" w:sz="4" w:space="0" w:color="auto"/>
              <w:right w:val="single" w:sz="4" w:space="0" w:color="auto"/>
            </w:tcBorders>
            <w:shd w:val="clear" w:color="auto" w:fill="auto"/>
            <w:noWrap/>
            <w:vAlign w:val="center"/>
          </w:tcPr>
          <w:p w14:paraId="4709EE08" w14:textId="74BDA8A0" w:rsidR="00D77923" w:rsidRPr="00D77923" w:rsidRDefault="00D77923" w:rsidP="00D77923">
            <w:pPr>
              <w:spacing w:after="0"/>
              <w:ind w:firstLine="0"/>
              <w:jc w:val="center"/>
              <w:rPr>
                <w:rFonts w:eastAsia="Times New Roman"/>
                <w:b/>
                <w:color w:val="000000"/>
                <w:sz w:val="24"/>
                <w:szCs w:val="24"/>
              </w:rPr>
            </w:pPr>
            <w:r w:rsidRPr="000307D4">
              <w:rPr>
                <w:rFonts w:eastAsia="Times New Roman"/>
                <w:b/>
                <w:color w:val="000000"/>
                <w:sz w:val="24"/>
                <w:szCs w:val="24"/>
              </w:rPr>
              <w:t>Diện tích (ha)</w:t>
            </w:r>
          </w:p>
        </w:tc>
        <w:tc>
          <w:tcPr>
            <w:tcW w:w="1387" w:type="pct"/>
            <w:tcBorders>
              <w:top w:val="single" w:sz="4" w:space="0" w:color="auto"/>
              <w:left w:val="nil"/>
              <w:bottom w:val="single" w:sz="4" w:space="0" w:color="auto"/>
              <w:right w:val="single" w:sz="4" w:space="0" w:color="auto"/>
            </w:tcBorders>
            <w:shd w:val="clear" w:color="auto" w:fill="auto"/>
            <w:vAlign w:val="center"/>
          </w:tcPr>
          <w:p w14:paraId="37E4DC63" w14:textId="3DB031F2" w:rsidR="00D77923" w:rsidRDefault="00D77923" w:rsidP="00D77923">
            <w:pPr>
              <w:spacing w:after="0"/>
              <w:ind w:firstLine="0"/>
              <w:jc w:val="center"/>
              <w:rPr>
                <w:rFonts w:eastAsia="Times New Roman"/>
                <w:b/>
                <w:color w:val="000000"/>
                <w:sz w:val="24"/>
                <w:szCs w:val="24"/>
                <w:lang w:val="en-US"/>
              </w:rPr>
            </w:pPr>
            <w:r w:rsidRPr="000307D4">
              <w:rPr>
                <w:rFonts w:eastAsia="Times New Roman"/>
                <w:b/>
                <w:color w:val="000000"/>
                <w:sz w:val="24"/>
                <w:szCs w:val="24"/>
              </w:rPr>
              <w:t>Vị trí</w:t>
            </w:r>
          </w:p>
          <w:p w14:paraId="356AAA15" w14:textId="75401EA7" w:rsidR="00D77923" w:rsidRPr="00D77923" w:rsidRDefault="00D77923" w:rsidP="00D77923">
            <w:pPr>
              <w:spacing w:after="0"/>
              <w:ind w:firstLine="0"/>
              <w:jc w:val="center"/>
              <w:rPr>
                <w:rFonts w:eastAsia="Times New Roman"/>
                <w:b/>
                <w:color w:val="000000"/>
                <w:sz w:val="24"/>
                <w:szCs w:val="24"/>
              </w:rPr>
            </w:pPr>
            <w:r w:rsidRPr="000307D4">
              <w:rPr>
                <w:rFonts w:eastAsia="Times New Roman"/>
                <w:b/>
                <w:color w:val="000000"/>
                <w:sz w:val="24"/>
                <w:szCs w:val="24"/>
              </w:rPr>
              <w:t>(xã, thị trấn)</w:t>
            </w:r>
          </w:p>
        </w:tc>
      </w:tr>
      <w:tr w:rsidR="00390C37" w:rsidRPr="00531F57" w14:paraId="6F321776" w14:textId="77777777" w:rsidTr="008D2325">
        <w:trPr>
          <w:trHeight w:val="215"/>
        </w:trPr>
        <w:tc>
          <w:tcPr>
            <w:tcW w:w="2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B6E509" w14:textId="10165F2B"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w:t>
            </w:r>
          </w:p>
        </w:tc>
        <w:tc>
          <w:tcPr>
            <w:tcW w:w="2462" w:type="pct"/>
            <w:tcBorders>
              <w:top w:val="single" w:sz="4" w:space="0" w:color="auto"/>
              <w:left w:val="nil"/>
              <w:bottom w:val="single" w:sz="4" w:space="0" w:color="auto"/>
              <w:right w:val="single" w:sz="4" w:space="0" w:color="auto"/>
            </w:tcBorders>
            <w:shd w:val="clear" w:color="auto" w:fill="auto"/>
            <w:vAlign w:val="center"/>
          </w:tcPr>
          <w:p w14:paraId="2A7D6CBA" w14:textId="4F507797"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Khu đô thị hỗn hợp phía Tây sông Lệ Kỳ</w:t>
            </w:r>
          </w:p>
        </w:tc>
        <w:tc>
          <w:tcPr>
            <w:tcW w:w="864" w:type="pct"/>
            <w:tcBorders>
              <w:top w:val="single" w:sz="4" w:space="0" w:color="auto"/>
              <w:left w:val="nil"/>
              <w:bottom w:val="single" w:sz="4" w:space="0" w:color="auto"/>
              <w:right w:val="single" w:sz="4" w:space="0" w:color="auto"/>
            </w:tcBorders>
            <w:shd w:val="clear" w:color="auto" w:fill="auto"/>
            <w:noWrap/>
            <w:vAlign w:val="center"/>
          </w:tcPr>
          <w:p w14:paraId="28C0E8F9" w14:textId="324EDDEA"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212,52</w:t>
            </w:r>
          </w:p>
        </w:tc>
        <w:tc>
          <w:tcPr>
            <w:tcW w:w="1387" w:type="pct"/>
            <w:tcBorders>
              <w:top w:val="single" w:sz="4" w:space="0" w:color="auto"/>
              <w:left w:val="nil"/>
              <w:bottom w:val="single" w:sz="4" w:space="0" w:color="auto"/>
              <w:right w:val="single" w:sz="4" w:space="0" w:color="auto"/>
            </w:tcBorders>
            <w:shd w:val="clear" w:color="auto" w:fill="auto"/>
            <w:vAlign w:val="center"/>
          </w:tcPr>
          <w:p w14:paraId="33494A4F"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Thị trấn</w:t>
            </w:r>
          </w:p>
          <w:p w14:paraId="1DB48414" w14:textId="77777777" w:rsidR="00390C37" w:rsidRPr="008F04EF" w:rsidRDefault="00390C37" w:rsidP="00390C37">
            <w:pPr>
              <w:spacing w:after="0"/>
              <w:jc w:val="center"/>
              <w:rPr>
                <w:rFonts w:eastAsia="Times New Roman"/>
                <w:color w:val="000000"/>
                <w:sz w:val="24"/>
                <w:szCs w:val="24"/>
              </w:rPr>
            </w:pPr>
            <w:r w:rsidRPr="008F04EF">
              <w:rPr>
                <w:rFonts w:eastAsia="Times New Roman"/>
                <w:color w:val="000000"/>
                <w:sz w:val="24"/>
                <w:szCs w:val="24"/>
              </w:rPr>
              <w:t xml:space="preserve"> Quán Hàu; </w:t>
            </w:r>
          </w:p>
          <w:p w14:paraId="0BB6644A" w14:textId="313BC2C4"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Vĩnh Ninh</w:t>
            </w:r>
          </w:p>
        </w:tc>
      </w:tr>
      <w:tr w:rsidR="00390C37" w:rsidRPr="00531F57" w14:paraId="0BB77EF4" w14:textId="77777777" w:rsidTr="008D2325">
        <w:trPr>
          <w:trHeight w:val="386"/>
        </w:trPr>
        <w:tc>
          <w:tcPr>
            <w:tcW w:w="2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BB0CFD" w14:textId="40657129"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lastRenderedPageBreak/>
              <w:t>2</w:t>
            </w:r>
          </w:p>
        </w:tc>
        <w:tc>
          <w:tcPr>
            <w:tcW w:w="2462" w:type="pct"/>
            <w:tcBorders>
              <w:top w:val="single" w:sz="4" w:space="0" w:color="auto"/>
              <w:left w:val="nil"/>
              <w:bottom w:val="single" w:sz="4" w:space="0" w:color="auto"/>
              <w:right w:val="single" w:sz="4" w:space="0" w:color="auto"/>
            </w:tcBorders>
            <w:shd w:val="clear" w:color="auto" w:fill="auto"/>
            <w:vAlign w:val="center"/>
          </w:tcPr>
          <w:p w14:paraId="75EE4150" w14:textId="07D885D3" w:rsidR="00390C37" w:rsidRPr="008D2325" w:rsidRDefault="00390C37" w:rsidP="00390C37">
            <w:pPr>
              <w:spacing w:before="0" w:after="0"/>
              <w:ind w:firstLine="0"/>
              <w:jc w:val="left"/>
              <w:rPr>
                <w:rFonts w:eastAsia="Times New Roman" w:cs="Times New Roman"/>
                <w:color w:val="000000"/>
                <w:spacing w:val="-6"/>
                <w:kern w:val="0"/>
                <w:sz w:val="24"/>
                <w:szCs w:val="24"/>
                <w:lang w:val="en-US"/>
                <w14:ligatures w14:val="none"/>
              </w:rPr>
            </w:pPr>
            <w:r w:rsidRPr="008F04EF">
              <w:rPr>
                <w:rFonts w:eastAsia="Times New Roman"/>
                <w:color w:val="000000"/>
                <w:sz w:val="24"/>
                <w:szCs w:val="24"/>
              </w:rPr>
              <w:t>Khu dân cư thôn Tân Định, Hiển Trung, xã Hải Ninh, huyện Quảng Ninh (giai đoạn 1)</w:t>
            </w:r>
          </w:p>
        </w:tc>
        <w:tc>
          <w:tcPr>
            <w:tcW w:w="864" w:type="pct"/>
            <w:tcBorders>
              <w:top w:val="single" w:sz="4" w:space="0" w:color="auto"/>
              <w:left w:val="nil"/>
              <w:bottom w:val="single" w:sz="4" w:space="0" w:color="auto"/>
              <w:right w:val="single" w:sz="4" w:space="0" w:color="auto"/>
            </w:tcBorders>
            <w:shd w:val="clear" w:color="auto" w:fill="auto"/>
            <w:noWrap/>
            <w:vAlign w:val="center"/>
          </w:tcPr>
          <w:p w14:paraId="504CA08F" w14:textId="4B276A91"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0,70</w:t>
            </w:r>
          </w:p>
        </w:tc>
        <w:tc>
          <w:tcPr>
            <w:tcW w:w="1387" w:type="pct"/>
            <w:tcBorders>
              <w:top w:val="single" w:sz="4" w:space="0" w:color="auto"/>
              <w:left w:val="nil"/>
              <w:bottom w:val="single" w:sz="4" w:space="0" w:color="auto"/>
              <w:right w:val="single" w:sz="4" w:space="0" w:color="auto"/>
            </w:tcBorders>
            <w:shd w:val="clear" w:color="auto" w:fill="auto"/>
            <w:vAlign w:val="center"/>
          </w:tcPr>
          <w:p w14:paraId="26B86997" w14:textId="4B04AA4E"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Hải Ninh</w:t>
            </w:r>
          </w:p>
        </w:tc>
      </w:tr>
      <w:tr w:rsidR="00390C37" w:rsidRPr="00531F57" w14:paraId="36102E8D" w14:textId="77777777" w:rsidTr="008D2325">
        <w:trPr>
          <w:trHeight w:val="278"/>
        </w:trPr>
        <w:tc>
          <w:tcPr>
            <w:tcW w:w="2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8E19DB" w14:textId="45351110"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3</w:t>
            </w:r>
          </w:p>
        </w:tc>
        <w:tc>
          <w:tcPr>
            <w:tcW w:w="2462" w:type="pct"/>
            <w:tcBorders>
              <w:top w:val="single" w:sz="4" w:space="0" w:color="auto"/>
              <w:left w:val="nil"/>
              <w:bottom w:val="single" w:sz="4" w:space="0" w:color="auto"/>
              <w:right w:val="single" w:sz="4" w:space="0" w:color="auto"/>
            </w:tcBorders>
            <w:shd w:val="clear" w:color="auto" w:fill="auto"/>
            <w:vAlign w:val="center"/>
          </w:tcPr>
          <w:p w14:paraId="7B829769" w14:textId="6746A892"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Xây dựng tuyến đường kết nối Hàm Hòa - Trường Niên, xã Hàm Ninh, huyện Quảng Ninh</w:t>
            </w:r>
          </w:p>
        </w:tc>
        <w:tc>
          <w:tcPr>
            <w:tcW w:w="864" w:type="pct"/>
            <w:tcBorders>
              <w:top w:val="single" w:sz="4" w:space="0" w:color="auto"/>
              <w:left w:val="nil"/>
              <w:bottom w:val="single" w:sz="4" w:space="0" w:color="auto"/>
              <w:right w:val="single" w:sz="4" w:space="0" w:color="auto"/>
            </w:tcBorders>
            <w:shd w:val="clear" w:color="auto" w:fill="auto"/>
            <w:noWrap/>
            <w:vAlign w:val="center"/>
          </w:tcPr>
          <w:p w14:paraId="5BF78177" w14:textId="38235550"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3,56</w:t>
            </w:r>
          </w:p>
        </w:tc>
        <w:tc>
          <w:tcPr>
            <w:tcW w:w="1387" w:type="pct"/>
            <w:tcBorders>
              <w:top w:val="single" w:sz="4" w:space="0" w:color="auto"/>
              <w:left w:val="nil"/>
              <w:bottom w:val="single" w:sz="4" w:space="0" w:color="auto"/>
              <w:right w:val="single" w:sz="4" w:space="0" w:color="auto"/>
            </w:tcBorders>
            <w:shd w:val="clear" w:color="auto" w:fill="auto"/>
            <w:vAlign w:val="center"/>
          </w:tcPr>
          <w:p w14:paraId="412EA8D8" w14:textId="3912F819"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Hàm Ninh</w:t>
            </w:r>
          </w:p>
        </w:tc>
      </w:tr>
      <w:tr w:rsidR="00390C37" w:rsidRPr="00531F57" w14:paraId="17A79151" w14:textId="77777777" w:rsidTr="008D2325">
        <w:trPr>
          <w:trHeight w:val="278"/>
        </w:trPr>
        <w:tc>
          <w:tcPr>
            <w:tcW w:w="2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D6A706" w14:textId="3D9F181C"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4</w:t>
            </w:r>
          </w:p>
        </w:tc>
        <w:tc>
          <w:tcPr>
            <w:tcW w:w="2462" w:type="pct"/>
            <w:tcBorders>
              <w:top w:val="single" w:sz="4" w:space="0" w:color="auto"/>
              <w:left w:val="nil"/>
              <w:bottom w:val="single" w:sz="4" w:space="0" w:color="auto"/>
              <w:right w:val="single" w:sz="4" w:space="0" w:color="auto"/>
            </w:tcBorders>
            <w:shd w:val="clear" w:color="auto" w:fill="auto"/>
            <w:vAlign w:val="center"/>
          </w:tcPr>
          <w:p w14:paraId="36D255D1" w14:textId="33D1397B"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Nâng cấp tuyến đường trục chính từ Hòa Bình đi Hữu Tân, xã Tân Ninh</w:t>
            </w:r>
          </w:p>
        </w:tc>
        <w:tc>
          <w:tcPr>
            <w:tcW w:w="864" w:type="pct"/>
            <w:tcBorders>
              <w:top w:val="single" w:sz="4" w:space="0" w:color="auto"/>
              <w:left w:val="nil"/>
              <w:bottom w:val="single" w:sz="4" w:space="0" w:color="auto"/>
              <w:right w:val="single" w:sz="4" w:space="0" w:color="auto"/>
            </w:tcBorders>
            <w:shd w:val="clear" w:color="auto" w:fill="auto"/>
            <w:noWrap/>
            <w:vAlign w:val="center"/>
          </w:tcPr>
          <w:p w14:paraId="3E32F517" w14:textId="487D245C"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7,40</w:t>
            </w:r>
          </w:p>
        </w:tc>
        <w:tc>
          <w:tcPr>
            <w:tcW w:w="1387" w:type="pct"/>
            <w:tcBorders>
              <w:top w:val="single" w:sz="4" w:space="0" w:color="auto"/>
              <w:left w:val="nil"/>
              <w:bottom w:val="single" w:sz="4" w:space="0" w:color="auto"/>
              <w:right w:val="single" w:sz="4" w:space="0" w:color="auto"/>
            </w:tcBorders>
            <w:shd w:val="clear" w:color="auto" w:fill="auto"/>
            <w:vAlign w:val="center"/>
          </w:tcPr>
          <w:p w14:paraId="43F135BE" w14:textId="10FC6054"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Tân Ninh</w:t>
            </w:r>
          </w:p>
        </w:tc>
      </w:tr>
      <w:tr w:rsidR="00390C37" w:rsidRPr="00531F57" w14:paraId="53B741C9" w14:textId="77777777" w:rsidTr="008D2325">
        <w:trPr>
          <w:trHeight w:val="377"/>
        </w:trPr>
        <w:tc>
          <w:tcPr>
            <w:tcW w:w="287" w:type="pct"/>
            <w:tcBorders>
              <w:top w:val="nil"/>
              <w:left w:val="single" w:sz="4" w:space="0" w:color="auto"/>
              <w:bottom w:val="single" w:sz="4" w:space="0" w:color="auto"/>
              <w:right w:val="single" w:sz="4" w:space="0" w:color="auto"/>
            </w:tcBorders>
            <w:shd w:val="clear" w:color="auto" w:fill="auto"/>
            <w:noWrap/>
            <w:vAlign w:val="center"/>
          </w:tcPr>
          <w:p w14:paraId="127E9B5B" w14:textId="7BA7994E"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5</w:t>
            </w:r>
          </w:p>
        </w:tc>
        <w:tc>
          <w:tcPr>
            <w:tcW w:w="2462" w:type="pct"/>
            <w:tcBorders>
              <w:top w:val="nil"/>
              <w:left w:val="nil"/>
              <w:bottom w:val="single" w:sz="4" w:space="0" w:color="auto"/>
              <w:right w:val="single" w:sz="4" w:space="0" w:color="auto"/>
            </w:tcBorders>
            <w:shd w:val="clear" w:color="auto" w:fill="auto"/>
            <w:vAlign w:val="center"/>
          </w:tcPr>
          <w:p w14:paraId="1E1ABE1D" w14:textId="182A00D9"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Giao đất rừng sản xuất cho các hộ gia đình cá nhân tại bản Dốc Mây, xã Trường Sơn</w:t>
            </w:r>
          </w:p>
        </w:tc>
        <w:tc>
          <w:tcPr>
            <w:tcW w:w="864" w:type="pct"/>
            <w:tcBorders>
              <w:top w:val="nil"/>
              <w:left w:val="nil"/>
              <w:bottom w:val="single" w:sz="4" w:space="0" w:color="auto"/>
              <w:right w:val="single" w:sz="4" w:space="0" w:color="auto"/>
            </w:tcBorders>
            <w:shd w:val="clear" w:color="auto" w:fill="auto"/>
            <w:noWrap/>
            <w:vAlign w:val="center"/>
          </w:tcPr>
          <w:p w14:paraId="02FC2007" w14:textId="2AF2AA55"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94,13</w:t>
            </w:r>
          </w:p>
        </w:tc>
        <w:tc>
          <w:tcPr>
            <w:tcW w:w="1387" w:type="pct"/>
            <w:tcBorders>
              <w:top w:val="nil"/>
              <w:left w:val="nil"/>
              <w:bottom w:val="single" w:sz="4" w:space="0" w:color="auto"/>
              <w:right w:val="single" w:sz="4" w:space="0" w:color="auto"/>
            </w:tcBorders>
            <w:shd w:val="clear" w:color="auto" w:fill="auto"/>
            <w:vAlign w:val="center"/>
          </w:tcPr>
          <w:p w14:paraId="1D655695" w14:textId="717FED87"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Trường Sơn</w:t>
            </w:r>
          </w:p>
        </w:tc>
      </w:tr>
      <w:tr w:rsidR="00390C37" w:rsidRPr="00531F57" w14:paraId="26022B8E" w14:textId="77777777" w:rsidTr="008D2325">
        <w:trPr>
          <w:trHeight w:val="377"/>
        </w:trPr>
        <w:tc>
          <w:tcPr>
            <w:tcW w:w="287" w:type="pct"/>
            <w:tcBorders>
              <w:top w:val="nil"/>
              <w:left w:val="single" w:sz="4" w:space="0" w:color="auto"/>
              <w:bottom w:val="single" w:sz="4" w:space="0" w:color="auto"/>
              <w:right w:val="single" w:sz="4" w:space="0" w:color="auto"/>
            </w:tcBorders>
            <w:shd w:val="clear" w:color="auto" w:fill="auto"/>
            <w:noWrap/>
            <w:vAlign w:val="center"/>
          </w:tcPr>
          <w:p w14:paraId="38639A94" w14:textId="459CFA7F"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6</w:t>
            </w:r>
          </w:p>
        </w:tc>
        <w:tc>
          <w:tcPr>
            <w:tcW w:w="2462" w:type="pct"/>
            <w:tcBorders>
              <w:top w:val="nil"/>
              <w:left w:val="nil"/>
              <w:bottom w:val="single" w:sz="4" w:space="0" w:color="auto"/>
              <w:right w:val="single" w:sz="4" w:space="0" w:color="auto"/>
            </w:tcBorders>
            <w:shd w:val="clear" w:color="auto" w:fill="auto"/>
            <w:vAlign w:val="center"/>
          </w:tcPr>
          <w:p w14:paraId="602E0272" w14:textId="42C5FD97"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Trang trại tổng hợp Nguyễn Cường</w:t>
            </w:r>
          </w:p>
        </w:tc>
        <w:tc>
          <w:tcPr>
            <w:tcW w:w="864" w:type="pct"/>
            <w:tcBorders>
              <w:top w:val="nil"/>
              <w:left w:val="nil"/>
              <w:bottom w:val="single" w:sz="4" w:space="0" w:color="auto"/>
              <w:right w:val="single" w:sz="4" w:space="0" w:color="auto"/>
            </w:tcBorders>
            <w:shd w:val="clear" w:color="auto" w:fill="auto"/>
            <w:noWrap/>
            <w:vAlign w:val="center"/>
          </w:tcPr>
          <w:p w14:paraId="6020B1B8" w14:textId="15A5E962"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1,83</w:t>
            </w:r>
          </w:p>
        </w:tc>
        <w:tc>
          <w:tcPr>
            <w:tcW w:w="1387" w:type="pct"/>
            <w:tcBorders>
              <w:top w:val="nil"/>
              <w:left w:val="nil"/>
              <w:bottom w:val="single" w:sz="4" w:space="0" w:color="auto"/>
              <w:right w:val="single" w:sz="4" w:space="0" w:color="auto"/>
            </w:tcBorders>
            <w:shd w:val="clear" w:color="auto" w:fill="auto"/>
            <w:vAlign w:val="center"/>
          </w:tcPr>
          <w:p w14:paraId="614EC5AB" w14:textId="5BA9AEA6"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An Ninh</w:t>
            </w:r>
          </w:p>
        </w:tc>
      </w:tr>
      <w:tr w:rsidR="00390C37" w:rsidRPr="00531F57" w14:paraId="7C44730C" w14:textId="77777777" w:rsidTr="008D2325">
        <w:trPr>
          <w:trHeight w:val="251"/>
        </w:trPr>
        <w:tc>
          <w:tcPr>
            <w:tcW w:w="287" w:type="pct"/>
            <w:tcBorders>
              <w:top w:val="nil"/>
              <w:left w:val="single" w:sz="4" w:space="0" w:color="auto"/>
              <w:bottom w:val="single" w:sz="4" w:space="0" w:color="auto"/>
              <w:right w:val="single" w:sz="4" w:space="0" w:color="auto"/>
            </w:tcBorders>
            <w:shd w:val="clear" w:color="auto" w:fill="auto"/>
            <w:noWrap/>
            <w:vAlign w:val="center"/>
          </w:tcPr>
          <w:p w14:paraId="3C4DB8C8" w14:textId="2046764C"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7</w:t>
            </w:r>
          </w:p>
        </w:tc>
        <w:tc>
          <w:tcPr>
            <w:tcW w:w="2462" w:type="pct"/>
            <w:tcBorders>
              <w:top w:val="nil"/>
              <w:left w:val="nil"/>
              <w:bottom w:val="single" w:sz="4" w:space="0" w:color="auto"/>
              <w:right w:val="single" w:sz="4" w:space="0" w:color="auto"/>
            </w:tcBorders>
            <w:shd w:val="clear" w:color="auto" w:fill="auto"/>
            <w:vAlign w:val="center"/>
          </w:tcPr>
          <w:p w14:paraId="0CB6B477" w14:textId="703495EC"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Trang trại tổng hợp Nhật Minh</w:t>
            </w:r>
          </w:p>
        </w:tc>
        <w:tc>
          <w:tcPr>
            <w:tcW w:w="864" w:type="pct"/>
            <w:tcBorders>
              <w:top w:val="nil"/>
              <w:left w:val="nil"/>
              <w:bottom w:val="single" w:sz="4" w:space="0" w:color="auto"/>
              <w:right w:val="single" w:sz="4" w:space="0" w:color="auto"/>
            </w:tcBorders>
            <w:shd w:val="clear" w:color="auto" w:fill="auto"/>
            <w:noWrap/>
            <w:vAlign w:val="center"/>
          </w:tcPr>
          <w:p w14:paraId="5835EA9B" w14:textId="40B7E4E7"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0,81</w:t>
            </w:r>
          </w:p>
        </w:tc>
        <w:tc>
          <w:tcPr>
            <w:tcW w:w="1387" w:type="pct"/>
            <w:tcBorders>
              <w:top w:val="nil"/>
              <w:left w:val="nil"/>
              <w:bottom w:val="single" w:sz="4" w:space="0" w:color="auto"/>
              <w:right w:val="single" w:sz="4" w:space="0" w:color="auto"/>
            </w:tcBorders>
            <w:shd w:val="clear" w:color="auto" w:fill="auto"/>
            <w:vAlign w:val="center"/>
          </w:tcPr>
          <w:p w14:paraId="2776310C" w14:textId="352755E7"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Vạn Ninh</w:t>
            </w:r>
          </w:p>
        </w:tc>
      </w:tr>
      <w:tr w:rsidR="00390C37" w:rsidRPr="00531F57" w14:paraId="5C318968" w14:textId="77777777" w:rsidTr="008D2325">
        <w:trPr>
          <w:trHeight w:val="323"/>
        </w:trPr>
        <w:tc>
          <w:tcPr>
            <w:tcW w:w="287" w:type="pct"/>
            <w:tcBorders>
              <w:top w:val="nil"/>
              <w:left w:val="single" w:sz="4" w:space="0" w:color="auto"/>
              <w:bottom w:val="single" w:sz="4" w:space="0" w:color="auto"/>
              <w:right w:val="single" w:sz="4" w:space="0" w:color="auto"/>
            </w:tcBorders>
            <w:shd w:val="clear" w:color="auto" w:fill="auto"/>
            <w:noWrap/>
            <w:vAlign w:val="center"/>
          </w:tcPr>
          <w:p w14:paraId="68FE7D75" w14:textId="3533D8FD"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8</w:t>
            </w:r>
          </w:p>
        </w:tc>
        <w:tc>
          <w:tcPr>
            <w:tcW w:w="2462" w:type="pct"/>
            <w:tcBorders>
              <w:top w:val="nil"/>
              <w:left w:val="nil"/>
              <w:bottom w:val="single" w:sz="4" w:space="0" w:color="auto"/>
              <w:right w:val="single" w:sz="4" w:space="0" w:color="auto"/>
            </w:tcBorders>
            <w:shd w:val="clear" w:color="auto" w:fill="auto"/>
            <w:vAlign w:val="center"/>
          </w:tcPr>
          <w:p w14:paraId="061FD324" w14:textId="3965AA2C"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Giao đất rừng sản xuất cho các hộ gia đình cá nhân tại bản Dốc Mây, xã Trường Sơn</w:t>
            </w:r>
          </w:p>
        </w:tc>
        <w:tc>
          <w:tcPr>
            <w:tcW w:w="864" w:type="pct"/>
            <w:tcBorders>
              <w:top w:val="nil"/>
              <w:left w:val="nil"/>
              <w:bottom w:val="single" w:sz="4" w:space="0" w:color="auto"/>
              <w:right w:val="single" w:sz="4" w:space="0" w:color="auto"/>
            </w:tcBorders>
            <w:shd w:val="clear" w:color="auto" w:fill="auto"/>
            <w:noWrap/>
            <w:vAlign w:val="center"/>
          </w:tcPr>
          <w:p w14:paraId="0DF3B332" w14:textId="49EF5078"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94,13</w:t>
            </w:r>
          </w:p>
        </w:tc>
        <w:tc>
          <w:tcPr>
            <w:tcW w:w="1387" w:type="pct"/>
            <w:tcBorders>
              <w:top w:val="nil"/>
              <w:left w:val="nil"/>
              <w:bottom w:val="single" w:sz="4" w:space="0" w:color="auto"/>
              <w:right w:val="single" w:sz="4" w:space="0" w:color="auto"/>
            </w:tcBorders>
            <w:shd w:val="clear" w:color="auto" w:fill="auto"/>
            <w:vAlign w:val="center"/>
          </w:tcPr>
          <w:p w14:paraId="592E3198" w14:textId="7596B177"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Trường Sơn</w:t>
            </w:r>
          </w:p>
        </w:tc>
      </w:tr>
      <w:tr w:rsidR="00390C37" w:rsidRPr="00531F57" w14:paraId="377E1586" w14:textId="77777777" w:rsidTr="008D2325">
        <w:trPr>
          <w:trHeight w:val="206"/>
        </w:trPr>
        <w:tc>
          <w:tcPr>
            <w:tcW w:w="287" w:type="pct"/>
            <w:tcBorders>
              <w:top w:val="nil"/>
              <w:left w:val="single" w:sz="4" w:space="0" w:color="auto"/>
              <w:bottom w:val="single" w:sz="4" w:space="0" w:color="auto"/>
              <w:right w:val="single" w:sz="4" w:space="0" w:color="auto"/>
            </w:tcBorders>
            <w:shd w:val="clear" w:color="auto" w:fill="auto"/>
            <w:noWrap/>
            <w:vAlign w:val="center"/>
          </w:tcPr>
          <w:p w14:paraId="737137EA" w14:textId="2A999D55"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9</w:t>
            </w:r>
          </w:p>
        </w:tc>
        <w:tc>
          <w:tcPr>
            <w:tcW w:w="2462" w:type="pct"/>
            <w:tcBorders>
              <w:top w:val="nil"/>
              <w:left w:val="nil"/>
              <w:bottom w:val="single" w:sz="4" w:space="0" w:color="auto"/>
              <w:right w:val="single" w:sz="4" w:space="0" w:color="auto"/>
            </w:tcBorders>
            <w:shd w:val="clear" w:color="auto" w:fill="auto"/>
            <w:vAlign w:val="center"/>
          </w:tcPr>
          <w:p w14:paraId="597B03BE" w14:textId="3D5A11BC"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Trang trại tổng hợp công nghệ cao tại xã Gia Ninh, huyện Quảng Ninh, tỉnh Quảng Bình</w:t>
            </w:r>
          </w:p>
        </w:tc>
        <w:tc>
          <w:tcPr>
            <w:tcW w:w="864" w:type="pct"/>
            <w:tcBorders>
              <w:top w:val="nil"/>
              <w:left w:val="nil"/>
              <w:bottom w:val="single" w:sz="4" w:space="0" w:color="auto"/>
              <w:right w:val="single" w:sz="4" w:space="0" w:color="auto"/>
            </w:tcBorders>
            <w:shd w:val="clear" w:color="auto" w:fill="auto"/>
            <w:noWrap/>
            <w:vAlign w:val="center"/>
          </w:tcPr>
          <w:p w14:paraId="5F4B740D" w14:textId="661C5A2C"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4,73</w:t>
            </w:r>
          </w:p>
        </w:tc>
        <w:tc>
          <w:tcPr>
            <w:tcW w:w="1387" w:type="pct"/>
            <w:tcBorders>
              <w:top w:val="nil"/>
              <w:left w:val="nil"/>
              <w:bottom w:val="single" w:sz="4" w:space="0" w:color="auto"/>
              <w:right w:val="single" w:sz="4" w:space="0" w:color="auto"/>
            </w:tcBorders>
            <w:shd w:val="clear" w:color="auto" w:fill="auto"/>
            <w:vAlign w:val="center"/>
          </w:tcPr>
          <w:p w14:paraId="6CB0035E" w14:textId="19CD4CBE"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Gia Ninh</w:t>
            </w:r>
          </w:p>
        </w:tc>
      </w:tr>
      <w:tr w:rsidR="00390C37" w:rsidRPr="00531F57" w14:paraId="2B3FC499" w14:textId="77777777" w:rsidTr="008D2325">
        <w:trPr>
          <w:trHeight w:val="360"/>
        </w:trPr>
        <w:tc>
          <w:tcPr>
            <w:tcW w:w="287" w:type="pct"/>
            <w:tcBorders>
              <w:top w:val="nil"/>
              <w:left w:val="single" w:sz="4" w:space="0" w:color="auto"/>
              <w:bottom w:val="single" w:sz="4" w:space="0" w:color="auto"/>
              <w:right w:val="single" w:sz="4" w:space="0" w:color="auto"/>
            </w:tcBorders>
            <w:shd w:val="clear" w:color="auto" w:fill="auto"/>
            <w:noWrap/>
            <w:vAlign w:val="center"/>
          </w:tcPr>
          <w:p w14:paraId="7B0C9090" w14:textId="1EC9B294"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10</w:t>
            </w:r>
          </w:p>
        </w:tc>
        <w:tc>
          <w:tcPr>
            <w:tcW w:w="2462" w:type="pct"/>
            <w:tcBorders>
              <w:top w:val="nil"/>
              <w:left w:val="nil"/>
              <w:bottom w:val="single" w:sz="4" w:space="0" w:color="auto"/>
              <w:right w:val="single" w:sz="4" w:space="0" w:color="auto"/>
            </w:tcBorders>
            <w:shd w:val="clear" w:color="auto" w:fill="auto"/>
            <w:vAlign w:val="center"/>
          </w:tcPr>
          <w:p w14:paraId="2C12F12E" w14:textId="073957D6"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Xây dựng hạ tầng kỹ thuật khu tái định cư và khu dân cư vùng Đồng Cựa, xã An Ninh</w:t>
            </w:r>
          </w:p>
        </w:tc>
        <w:tc>
          <w:tcPr>
            <w:tcW w:w="864" w:type="pct"/>
            <w:tcBorders>
              <w:top w:val="nil"/>
              <w:left w:val="nil"/>
              <w:bottom w:val="single" w:sz="4" w:space="0" w:color="auto"/>
              <w:right w:val="single" w:sz="4" w:space="0" w:color="auto"/>
            </w:tcBorders>
            <w:shd w:val="clear" w:color="auto" w:fill="auto"/>
            <w:noWrap/>
            <w:vAlign w:val="center"/>
          </w:tcPr>
          <w:p w14:paraId="6DBB37C4" w14:textId="0AF68916"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2,50</w:t>
            </w:r>
          </w:p>
        </w:tc>
        <w:tc>
          <w:tcPr>
            <w:tcW w:w="1387" w:type="pct"/>
            <w:tcBorders>
              <w:top w:val="nil"/>
              <w:left w:val="nil"/>
              <w:bottom w:val="single" w:sz="4" w:space="0" w:color="auto"/>
              <w:right w:val="single" w:sz="4" w:space="0" w:color="auto"/>
            </w:tcBorders>
            <w:shd w:val="clear" w:color="auto" w:fill="auto"/>
            <w:vAlign w:val="center"/>
          </w:tcPr>
          <w:p w14:paraId="42575409" w14:textId="26E930F9"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An Ninh</w:t>
            </w:r>
          </w:p>
        </w:tc>
      </w:tr>
      <w:tr w:rsidR="00390C37" w:rsidRPr="00531F57" w14:paraId="2AC01517" w14:textId="77777777" w:rsidTr="008D2325">
        <w:trPr>
          <w:trHeight w:val="360"/>
        </w:trPr>
        <w:tc>
          <w:tcPr>
            <w:tcW w:w="287" w:type="pct"/>
            <w:tcBorders>
              <w:top w:val="nil"/>
              <w:left w:val="single" w:sz="4" w:space="0" w:color="auto"/>
              <w:bottom w:val="single" w:sz="4" w:space="0" w:color="auto"/>
              <w:right w:val="single" w:sz="4" w:space="0" w:color="auto"/>
            </w:tcBorders>
            <w:shd w:val="clear" w:color="auto" w:fill="auto"/>
            <w:noWrap/>
            <w:vAlign w:val="center"/>
          </w:tcPr>
          <w:p w14:paraId="4865E791" w14:textId="70EF4B7D"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11</w:t>
            </w:r>
          </w:p>
        </w:tc>
        <w:tc>
          <w:tcPr>
            <w:tcW w:w="2462" w:type="pct"/>
            <w:tcBorders>
              <w:top w:val="nil"/>
              <w:left w:val="nil"/>
              <w:bottom w:val="single" w:sz="4" w:space="0" w:color="auto"/>
              <w:right w:val="single" w:sz="4" w:space="0" w:color="auto"/>
            </w:tcBorders>
            <w:shd w:val="clear" w:color="auto" w:fill="auto"/>
            <w:vAlign w:val="center"/>
          </w:tcPr>
          <w:p w14:paraId="0871722E" w14:textId="770FE662"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Xây dựng hạ tầng khu dân cư phía Tây Rào Bạc, xã Duy Ninh (Giai đoạn 1)</w:t>
            </w:r>
          </w:p>
        </w:tc>
        <w:tc>
          <w:tcPr>
            <w:tcW w:w="864" w:type="pct"/>
            <w:tcBorders>
              <w:top w:val="nil"/>
              <w:left w:val="nil"/>
              <w:bottom w:val="single" w:sz="4" w:space="0" w:color="auto"/>
              <w:right w:val="single" w:sz="4" w:space="0" w:color="auto"/>
            </w:tcBorders>
            <w:shd w:val="clear" w:color="auto" w:fill="auto"/>
            <w:noWrap/>
            <w:vAlign w:val="center"/>
          </w:tcPr>
          <w:p w14:paraId="033613A6" w14:textId="5FB7D973"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1,60</w:t>
            </w:r>
          </w:p>
        </w:tc>
        <w:tc>
          <w:tcPr>
            <w:tcW w:w="1387" w:type="pct"/>
            <w:tcBorders>
              <w:top w:val="nil"/>
              <w:left w:val="nil"/>
              <w:bottom w:val="single" w:sz="4" w:space="0" w:color="auto"/>
              <w:right w:val="single" w:sz="4" w:space="0" w:color="auto"/>
            </w:tcBorders>
            <w:shd w:val="clear" w:color="auto" w:fill="auto"/>
            <w:vAlign w:val="center"/>
          </w:tcPr>
          <w:p w14:paraId="4C9C7EFA" w14:textId="38BDFE8B"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Duy Ninh</w:t>
            </w:r>
          </w:p>
        </w:tc>
      </w:tr>
      <w:tr w:rsidR="00390C37" w:rsidRPr="00531F57" w14:paraId="5431D4B5" w14:textId="77777777" w:rsidTr="008D2325">
        <w:trPr>
          <w:trHeight w:val="459"/>
        </w:trPr>
        <w:tc>
          <w:tcPr>
            <w:tcW w:w="287" w:type="pct"/>
            <w:tcBorders>
              <w:top w:val="nil"/>
              <w:left w:val="single" w:sz="4" w:space="0" w:color="auto"/>
              <w:bottom w:val="single" w:sz="4" w:space="0" w:color="auto"/>
              <w:right w:val="single" w:sz="4" w:space="0" w:color="auto"/>
            </w:tcBorders>
            <w:shd w:val="clear" w:color="auto" w:fill="auto"/>
            <w:noWrap/>
            <w:vAlign w:val="center"/>
          </w:tcPr>
          <w:p w14:paraId="25F5DCCA" w14:textId="45DFE6D3" w:rsidR="00390C37" w:rsidRPr="00531F57" w:rsidRDefault="00390C37" w:rsidP="00390C37">
            <w:pPr>
              <w:spacing w:before="0" w:after="0"/>
              <w:ind w:firstLine="0"/>
              <w:jc w:val="center"/>
              <w:rPr>
                <w:rFonts w:eastAsia="Times New Roman" w:cs="Times New Roman"/>
                <w:color w:val="000000"/>
                <w:kern w:val="0"/>
                <w:sz w:val="24"/>
                <w:szCs w:val="24"/>
                <w:highlight w:val="yellow"/>
                <w:lang w:val="en-US"/>
                <w14:ligatures w14:val="none"/>
              </w:rPr>
            </w:pPr>
            <w:r w:rsidRPr="008F04EF">
              <w:rPr>
                <w:rFonts w:eastAsia="Times New Roman"/>
                <w:color w:val="000000"/>
                <w:sz w:val="24"/>
                <w:szCs w:val="24"/>
              </w:rPr>
              <w:t>12</w:t>
            </w:r>
          </w:p>
        </w:tc>
        <w:tc>
          <w:tcPr>
            <w:tcW w:w="2462" w:type="pct"/>
            <w:tcBorders>
              <w:top w:val="nil"/>
              <w:left w:val="nil"/>
              <w:bottom w:val="single" w:sz="4" w:space="0" w:color="auto"/>
              <w:right w:val="single" w:sz="4" w:space="0" w:color="auto"/>
            </w:tcBorders>
            <w:shd w:val="clear" w:color="auto" w:fill="auto"/>
            <w:vAlign w:val="center"/>
          </w:tcPr>
          <w:p w14:paraId="6423E528" w14:textId="5868D92B" w:rsidR="00390C37" w:rsidRPr="00531F57" w:rsidRDefault="00390C37" w:rsidP="00390C37">
            <w:pPr>
              <w:spacing w:before="0" w:after="0"/>
              <w:ind w:firstLine="0"/>
              <w:jc w:val="left"/>
              <w:rPr>
                <w:rFonts w:eastAsia="Times New Roman" w:cs="Times New Roman"/>
                <w:color w:val="000000"/>
                <w:kern w:val="0"/>
                <w:sz w:val="24"/>
                <w:szCs w:val="24"/>
                <w:highlight w:val="yellow"/>
                <w:lang w:val="en-US"/>
                <w14:ligatures w14:val="none"/>
              </w:rPr>
            </w:pPr>
            <w:r w:rsidRPr="008F04EF">
              <w:rPr>
                <w:rFonts w:eastAsia="Times New Roman"/>
                <w:color w:val="000000"/>
                <w:sz w:val="24"/>
                <w:szCs w:val="24"/>
              </w:rPr>
              <w:t>Chuyển mục đích sử dụng đất nông nghiệp trong khu dân cư sang đất ở tại nông thôn (Chi tiết có phụ lục đính kèm)</w:t>
            </w:r>
          </w:p>
        </w:tc>
        <w:tc>
          <w:tcPr>
            <w:tcW w:w="864" w:type="pct"/>
            <w:tcBorders>
              <w:top w:val="nil"/>
              <w:left w:val="nil"/>
              <w:bottom w:val="single" w:sz="4" w:space="0" w:color="auto"/>
              <w:right w:val="single" w:sz="4" w:space="0" w:color="auto"/>
            </w:tcBorders>
            <w:shd w:val="clear" w:color="auto" w:fill="auto"/>
            <w:noWrap/>
            <w:vAlign w:val="center"/>
          </w:tcPr>
          <w:p w14:paraId="501B1D13" w14:textId="0870D90B" w:rsidR="00390C37" w:rsidRPr="00531F57" w:rsidRDefault="00390C37" w:rsidP="00390C37">
            <w:pPr>
              <w:spacing w:before="0" w:after="0"/>
              <w:ind w:firstLine="0"/>
              <w:jc w:val="right"/>
              <w:rPr>
                <w:rFonts w:eastAsia="Times New Roman" w:cs="Times New Roman"/>
                <w:color w:val="000000"/>
                <w:kern w:val="0"/>
                <w:sz w:val="24"/>
                <w:szCs w:val="24"/>
                <w:highlight w:val="yellow"/>
                <w:lang w:val="en-US"/>
                <w14:ligatures w14:val="none"/>
              </w:rPr>
            </w:pPr>
            <w:r w:rsidRPr="008F04EF">
              <w:rPr>
                <w:rFonts w:eastAsia="Times New Roman"/>
                <w:color w:val="000000"/>
                <w:sz w:val="24"/>
                <w:szCs w:val="24"/>
              </w:rPr>
              <w:t>0,44</w:t>
            </w:r>
          </w:p>
        </w:tc>
        <w:tc>
          <w:tcPr>
            <w:tcW w:w="1387" w:type="pct"/>
            <w:tcBorders>
              <w:top w:val="nil"/>
              <w:left w:val="nil"/>
              <w:bottom w:val="single" w:sz="4" w:space="0" w:color="auto"/>
              <w:right w:val="single" w:sz="4" w:space="0" w:color="auto"/>
            </w:tcBorders>
            <w:shd w:val="clear" w:color="auto" w:fill="auto"/>
            <w:vAlign w:val="center"/>
          </w:tcPr>
          <w:p w14:paraId="3B37512C" w14:textId="66F639AA" w:rsidR="00390C37" w:rsidRPr="00531F57" w:rsidRDefault="00390C37" w:rsidP="00390C37">
            <w:pPr>
              <w:spacing w:before="0" w:after="0"/>
              <w:ind w:firstLine="0"/>
              <w:jc w:val="center"/>
              <w:rPr>
                <w:rFonts w:eastAsia="Times New Roman" w:cs="Times New Roman"/>
                <w:color w:val="000000"/>
                <w:kern w:val="0"/>
                <w:sz w:val="24"/>
                <w:szCs w:val="24"/>
                <w:highlight w:val="yellow"/>
                <w:lang w:val="en-US"/>
                <w14:ligatures w14:val="none"/>
              </w:rPr>
            </w:pPr>
            <w:r w:rsidRPr="008F04EF">
              <w:rPr>
                <w:rFonts w:eastAsia="Times New Roman"/>
                <w:color w:val="000000"/>
                <w:sz w:val="24"/>
                <w:szCs w:val="24"/>
              </w:rPr>
              <w:t>Xã Trường Xuân</w:t>
            </w:r>
          </w:p>
        </w:tc>
      </w:tr>
      <w:tr w:rsidR="00390C37" w:rsidRPr="00531F57" w14:paraId="47A9C9D8" w14:textId="77777777" w:rsidTr="008D2325">
        <w:trPr>
          <w:trHeight w:val="341"/>
        </w:trPr>
        <w:tc>
          <w:tcPr>
            <w:tcW w:w="287" w:type="pct"/>
            <w:tcBorders>
              <w:top w:val="nil"/>
              <w:left w:val="single" w:sz="4" w:space="0" w:color="auto"/>
              <w:bottom w:val="single" w:sz="4" w:space="0" w:color="auto"/>
              <w:right w:val="single" w:sz="4" w:space="0" w:color="auto"/>
            </w:tcBorders>
            <w:shd w:val="clear" w:color="auto" w:fill="auto"/>
            <w:noWrap/>
            <w:vAlign w:val="center"/>
          </w:tcPr>
          <w:p w14:paraId="16BA07C9" w14:textId="50959290"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13</w:t>
            </w:r>
          </w:p>
        </w:tc>
        <w:tc>
          <w:tcPr>
            <w:tcW w:w="2462" w:type="pct"/>
            <w:tcBorders>
              <w:top w:val="nil"/>
              <w:left w:val="nil"/>
              <w:bottom w:val="single" w:sz="4" w:space="0" w:color="auto"/>
              <w:right w:val="single" w:sz="4" w:space="0" w:color="auto"/>
            </w:tcBorders>
            <w:shd w:val="clear" w:color="auto" w:fill="auto"/>
            <w:vAlign w:val="center"/>
          </w:tcPr>
          <w:p w14:paraId="79C9704D" w14:textId="31FD0F08"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Xây dựng hạ tầng kỹ thuật khu tái định cư và dân cư đô thị Dinh Mười (các lô OM44 và OM 411)- giai đoạn 2</w:t>
            </w:r>
          </w:p>
        </w:tc>
        <w:tc>
          <w:tcPr>
            <w:tcW w:w="864" w:type="pct"/>
            <w:tcBorders>
              <w:top w:val="nil"/>
              <w:left w:val="nil"/>
              <w:bottom w:val="single" w:sz="4" w:space="0" w:color="auto"/>
              <w:right w:val="single" w:sz="4" w:space="0" w:color="auto"/>
            </w:tcBorders>
            <w:shd w:val="clear" w:color="auto" w:fill="auto"/>
            <w:noWrap/>
            <w:vAlign w:val="center"/>
          </w:tcPr>
          <w:p w14:paraId="3FE62259" w14:textId="497F17AE"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3,00</w:t>
            </w:r>
          </w:p>
        </w:tc>
        <w:tc>
          <w:tcPr>
            <w:tcW w:w="1387" w:type="pct"/>
            <w:tcBorders>
              <w:top w:val="nil"/>
              <w:left w:val="nil"/>
              <w:bottom w:val="single" w:sz="4" w:space="0" w:color="auto"/>
              <w:right w:val="single" w:sz="4" w:space="0" w:color="auto"/>
            </w:tcBorders>
            <w:shd w:val="clear" w:color="auto" w:fill="auto"/>
            <w:vAlign w:val="center"/>
          </w:tcPr>
          <w:p w14:paraId="7AC08B37" w14:textId="711F2CA7" w:rsidR="00390C37" w:rsidRPr="00D77923" w:rsidRDefault="00390C37" w:rsidP="00390C37">
            <w:pPr>
              <w:spacing w:after="0"/>
              <w:ind w:firstLine="0"/>
              <w:jc w:val="center"/>
              <w:rPr>
                <w:rFonts w:eastAsia="Times New Roman"/>
                <w:color w:val="000000"/>
                <w:sz w:val="24"/>
                <w:szCs w:val="24"/>
              </w:rPr>
            </w:pPr>
            <w:r w:rsidRPr="008F04EF">
              <w:rPr>
                <w:rFonts w:eastAsia="Times New Roman"/>
                <w:color w:val="000000"/>
                <w:sz w:val="24"/>
                <w:szCs w:val="24"/>
              </w:rPr>
              <w:t>Xã Võ Ninh</w:t>
            </w:r>
          </w:p>
        </w:tc>
      </w:tr>
      <w:tr w:rsidR="00390C37" w:rsidRPr="00531F57" w14:paraId="2CE2C8B5" w14:textId="77777777" w:rsidTr="008D2325">
        <w:trPr>
          <w:trHeight w:val="396"/>
        </w:trPr>
        <w:tc>
          <w:tcPr>
            <w:tcW w:w="287" w:type="pct"/>
            <w:tcBorders>
              <w:top w:val="nil"/>
              <w:left w:val="single" w:sz="4" w:space="0" w:color="auto"/>
              <w:bottom w:val="single" w:sz="4" w:space="0" w:color="auto"/>
              <w:right w:val="single" w:sz="4" w:space="0" w:color="auto"/>
            </w:tcBorders>
            <w:shd w:val="clear" w:color="auto" w:fill="auto"/>
            <w:noWrap/>
            <w:vAlign w:val="center"/>
          </w:tcPr>
          <w:p w14:paraId="57B14FE4" w14:textId="41432B86"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14</w:t>
            </w:r>
          </w:p>
        </w:tc>
        <w:tc>
          <w:tcPr>
            <w:tcW w:w="2462" w:type="pct"/>
            <w:tcBorders>
              <w:top w:val="nil"/>
              <w:left w:val="nil"/>
              <w:bottom w:val="single" w:sz="4" w:space="0" w:color="auto"/>
              <w:right w:val="single" w:sz="4" w:space="0" w:color="auto"/>
            </w:tcBorders>
            <w:shd w:val="clear" w:color="auto" w:fill="auto"/>
            <w:vAlign w:val="center"/>
          </w:tcPr>
          <w:p w14:paraId="4852B14C" w14:textId="42E4191E"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Xây dựng hạ tầng kỹ thuật khu tái định cư và khu dân cư vùng Đồng Cựa, xã An Ninh</w:t>
            </w:r>
          </w:p>
        </w:tc>
        <w:tc>
          <w:tcPr>
            <w:tcW w:w="864" w:type="pct"/>
            <w:tcBorders>
              <w:top w:val="nil"/>
              <w:left w:val="nil"/>
              <w:bottom w:val="single" w:sz="4" w:space="0" w:color="auto"/>
              <w:right w:val="single" w:sz="4" w:space="0" w:color="auto"/>
            </w:tcBorders>
            <w:shd w:val="clear" w:color="auto" w:fill="auto"/>
            <w:noWrap/>
            <w:vAlign w:val="center"/>
          </w:tcPr>
          <w:p w14:paraId="276897CA" w14:textId="169F96FF"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2,50</w:t>
            </w:r>
          </w:p>
        </w:tc>
        <w:tc>
          <w:tcPr>
            <w:tcW w:w="1387" w:type="pct"/>
            <w:tcBorders>
              <w:top w:val="nil"/>
              <w:left w:val="nil"/>
              <w:bottom w:val="single" w:sz="4" w:space="0" w:color="auto"/>
              <w:right w:val="single" w:sz="4" w:space="0" w:color="auto"/>
            </w:tcBorders>
            <w:shd w:val="clear" w:color="auto" w:fill="auto"/>
            <w:vAlign w:val="center"/>
          </w:tcPr>
          <w:p w14:paraId="7293D86D" w14:textId="0E81623B" w:rsidR="00390C37" w:rsidRPr="00D77923" w:rsidRDefault="00390C37" w:rsidP="00390C37">
            <w:pPr>
              <w:spacing w:after="0"/>
              <w:ind w:firstLine="0"/>
              <w:jc w:val="center"/>
              <w:rPr>
                <w:rFonts w:eastAsia="Times New Roman"/>
                <w:color w:val="000000"/>
                <w:sz w:val="24"/>
                <w:szCs w:val="24"/>
              </w:rPr>
            </w:pPr>
            <w:r w:rsidRPr="008F04EF">
              <w:rPr>
                <w:rFonts w:eastAsia="Times New Roman"/>
                <w:color w:val="000000"/>
                <w:sz w:val="24"/>
                <w:szCs w:val="24"/>
              </w:rPr>
              <w:t>Xã An Ninh</w:t>
            </w:r>
          </w:p>
        </w:tc>
      </w:tr>
      <w:tr w:rsidR="00390C37" w:rsidRPr="00531F57" w14:paraId="3393E9AB" w14:textId="77777777" w:rsidTr="008D2325">
        <w:trPr>
          <w:trHeight w:val="89"/>
        </w:trPr>
        <w:tc>
          <w:tcPr>
            <w:tcW w:w="287" w:type="pct"/>
            <w:tcBorders>
              <w:top w:val="nil"/>
              <w:left w:val="single" w:sz="4" w:space="0" w:color="auto"/>
              <w:bottom w:val="single" w:sz="4" w:space="0" w:color="auto"/>
              <w:right w:val="single" w:sz="4" w:space="0" w:color="auto"/>
            </w:tcBorders>
            <w:shd w:val="clear" w:color="auto" w:fill="auto"/>
            <w:noWrap/>
            <w:vAlign w:val="center"/>
          </w:tcPr>
          <w:p w14:paraId="133A8C04" w14:textId="2C352765"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15</w:t>
            </w:r>
          </w:p>
        </w:tc>
        <w:tc>
          <w:tcPr>
            <w:tcW w:w="2462" w:type="pct"/>
            <w:tcBorders>
              <w:top w:val="nil"/>
              <w:left w:val="nil"/>
              <w:bottom w:val="single" w:sz="4" w:space="0" w:color="auto"/>
              <w:right w:val="single" w:sz="4" w:space="0" w:color="auto"/>
            </w:tcBorders>
            <w:shd w:val="clear" w:color="auto" w:fill="auto"/>
            <w:vAlign w:val="center"/>
          </w:tcPr>
          <w:p w14:paraId="481A3B23" w14:textId="25CA9A25"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Xây dựng hạ tầng khu dân cư phía Tây Rào Bạc, xã Duy Ninh (Giai đoạn 1)</w:t>
            </w:r>
          </w:p>
        </w:tc>
        <w:tc>
          <w:tcPr>
            <w:tcW w:w="864" w:type="pct"/>
            <w:tcBorders>
              <w:top w:val="nil"/>
              <w:left w:val="nil"/>
              <w:bottom w:val="single" w:sz="4" w:space="0" w:color="auto"/>
              <w:right w:val="single" w:sz="4" w:space="0" w:color="auto"/>
            </w:tcBorders>
            <w:shd w:val="clear" w:color="auto" w:fill="auto"/>
            <w:noWrap/>
            <w:vAlign w:val="center"/>
          </w:tcPr>
          <w:p w14:paraId="315B84B5" w14:textId="4D814541"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1,60</w:t>
            </w:r>
          </w:p>
        </w:tc>
        <w:tc>
          <w:tcPr>
            <w:tcW w:w="1387" w:type="pct"/>
            <w:tcBorders>
              <w:top w:val="nil"/>
              <w:left w:val="nil"/>
              <w:bottom w:val="single" w:sz="4" w:space="0" w:color="auto"/>
              <w:right w:val="single" w:sz="4" w:space="0" w:color="auto"/>
            </w:tcBorders>
            <w:shd w:val="clear" w:color="auto" w:fill="auto"/>
            <w:vAlign w:val="center"/>
          </w:tcPr>
          <w:p w14:paraId="34441986" w14:textId="155AB737" w:rsidR="00390C37" w:rsidRPr="00D77923" w:rsidRDefault="00390C37" w:rsidP="00390C37">
            <w:pPr>
              <w:spacing w:after="0"/>
              <w:ind w:firstLine="0"/>
              <w:jc w:val="center"/>
              <w:rPr>
                <w:rFonts w:eastAsia="Times New Roman"/>
                <w:color w:val="000000"/>
                <w:sz w:val="24"/>
                <w:szCs w:val="24"/>
              </w:rPr>
            </w:pPr>
            <w:r w:rsidRPr="008F04EF">
              <w:rPr>
                <w:rFonts w:eastAsia="Times New Roman"/>
                <w:color w:val="000000"/>
                <w:sz w:val="24"/>
                <w:szCs w:val="24"/>
              </w:rPr>
              <w:t>Xã Duy Ninh</w:t>
            </w:r>
          </w:p>
        </w:tc>
      </w:tr>
      <w:tr w:rsidR="00390C37" w:rsidRPr="00531F57" w14:paraId="69457AF2" w14:textId="77777777" w:rsidTr="008D2325">
        <w:trPr>
          <w:trHeight w:val="538"/>
        </w:trPr>
        <w:tc>
          <w:tcPr>
            <w:tcW w:w="287" w:type="pct"/>
            <w:tcBorders>
              <w:top w:val="nil"/>
              <w:left w:val="single" w:sz="4" w:space="0" w:color="auto"/>
              <w:bottom w:val="single" w:sz="4" w:space="0" w:color="auto"/>
              <w:right w:val="single" w:sz="4" w:space="0" w:color="auto"/>
            </w:tcBorders>
            <w:shd w:val="clear" w:color="auto" w:fill="auto"/>
            <w:noWrap/>
            <w:vAlign w:val="center"/>
          </w:tcPr>
          <w:p w14:paraId="4C78239B" w14:textId="5738AF1E"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16</w:t>
            </w:r>
          </w:p>
        </w:tc>
        <w:tc>
          <w:tcPr>
            <w:tcW w:w="2462" w:type="pct"/>
            <w:tcBorders>
              <w:top w:val="nil"/>
              <w:left w:val="nil"/>
              <w:bottom w:val="single" w:sz="4" w:space="0" w:color="auto"/>
              <w:right w:val="single" w:sz="4" w:space="0" w:color="auto"/>
            </w:tcBorders>
            <w:shd w:val="clear" w:color="auto" w:fill="auto"/>
            <w:vAlign w:val="center"/>
          </w:tcPr>
          <w:p w14:paraId="37FACD06" w14:textId="6C5F5F1E"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Xây dựng hạ tầng kỹ thuật khu tái định cư và khu dân cư vùng Nam Rào Bạc, thôn Hiển Lộc, xã Duy Ninh</w:t>
            </w:r>
          </w:p>
        </w:tc>
        <w:tc>
          <w:tcPr>
            <w:tcW w:w="864" w:type="pct"/>
            <w:tcBorders>
              <w:top w:val="nil"/>
              <w:left w:val="nil"/>
              <w:bottom w:val="single" w:sz="4" w:space="0" w:color="auto"/>
              <w:right w:val="single" w:sz="4" w:space="0" w:color="auto"/>
            </w:tcBorders>
            <w:shd w:val="clear" w:color="auto" w:fill="auto"/>
            <w:noWrap/>
            <w:vAlign w:val="center"/>
          </w:tcPr>
          <w:p w14:paraId="2B981F3F" w14:textId="69C63724"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2,20</w:t>
            </w:r>
          </w:p>
        </w:tc>
        <w:tc>
          <w:tcPr>
            <w:tcW w:w="1387" w:type="pct"/>
            <w:tcBorders>
              <w:top w:val="nil"/>
              <w:left w:val="nil"/>
              <w:bottom w:val="single" w:sz="4" w:space="0" w:color="auto"/>
              <w:right w:val="single" w:sz="4" w:space="0" w:color="auto"/>
            </w:tcBorders>
            <w:shd w:val="clear" w:color="auto" w:fill="auto"/>
            <w:vAlign w:val="center"/>
          </w:tcPr>
          <w:p w14:paraId="678EB869" w14:textId="12E496AD"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Duy Ninh</w:t>
            </w:r>
          </w:p>
        </w:tc>
      </w:tr>
      <w:tr w:rsidR="00390C37" w:rsidRPr="00531F57" w14:paraId="79CB0E1D" w14:textId="77777777" w:rsidTr="008D2325">
        <w:trPr>
          <w:trHeight w:val="538"/>
        </w:trPr>
        <w:tc>
          <w:tcPr>
            <w:tcW w:w="287" w:type="pct"/>
            <w:tcBorders>
              <w:top w:val="nil"/>
              <w:left w:val="single" w:sz="4" w:space="0" w:color="auto"/>
              <w:bottom w:val="single" w:sz="4" w:space="0" w:color="auto"/>
              <w:right w:val="single" w:sz="4" w:space="0" w:color="auto"/>
            </w:tcBorders>
            <w:shd w:val="clear" w:color="auto" w:fill="auto"/>
            <w:noWrap/>
            <w:vAlign w:val="center"/>
          </w:tcPr>
          <w:p w14:paraId="298A77D9" w14:textId="3555B09F"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17</w:t>
            </w:r>
          </w:p>
        </w:tc>
        <w:tc>
          <w:tcPr>
            <w:tcW w:w="2462" w:type="pct"/>
            <w:tcBorders>
              <w:top w:val="nil"/>
              <w:left w:val="nil"/>
              <w:bottom w:val="single" w:sz="4" w:space="0" w:color="auto"/>
              <w:right w:val="single" w:sz="4" w:space="0" w:color="auto"/>
            </w:tcBorders>
            <w:shd w:val="clear" w:color="auto" w:fill="auto"/>
            <w:vAlign w:val="center"/>
          </w:tcPr>
          <w:p w14:paraId="402482D1" w14:textId="584B5D6F"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Hạ tầng kỹ thuật khu tái định cư và dân cư khu trung tâm đô thị Dinh Mười (Các lô BT-05,06,09,10; LK 11,12)</w:t>
            </w:r>
          </w:p>
        </w:tc>
        <w:tc>
          <w:tcPr>
            <w:tcW w:w="864" w:type="pct"/>
            <w:tcBorders>
              <w:top w:val="nil"/>
              <w:left w:val="nil"/>
              <w:bottom w:val="single" w:sz="4" w:space="0" w:color="auto"/>
              <w:right w:val="single" w:sz="4" w:space="0" w:color="auto"/>
            </w:tcBorders>
            <w:shd w:val="clear" w:color="auto" w:fill="auto"/>
            <w:noWrap/>
            <w:vAlign w:val="center"/>
          </w:tcPr>
          <w:p w14:paraId="53BB749A" w14:textId="2E4E3635"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4,80</w:t>
            </w:r>
          </w:p>
        </w:tc>
        <w:tc>
          <w:tcPr>
            <w:tcW w:w="1387" w:type="pct"/>
            <w:tcBorders>
              <w:top w:val="nil"/>
              <w:left w:val="nil"/>
              <w:bottom w:val="single" w:sz="4" w:space="0" w:color="auto"/>
              <w:right w:val="single" w:sz="4" w:space="0" w:color="auto"/>
            </w:tcBorders>
            <w:shd w:val="clear" w:color="auto" w:fill="auto"/>
            <w:vAlign w:val="center"/>
          </w:tcPr>
          <w:p w14:paraId="59750844" w14:textId="6A3D5871"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Gia Ninh</w:t>
            </w:r>
          </w:p>
        </w:tc>
      </w:tr>
      <w:tr w:rsidR="00390C37" w:rsidRPr="00531F57" w14:paraId="55B8AB80" w14:textId="77777777" w:rsidTr="008D2325">
        <w:trPr>
          <w:trHeight w:val="538"/>
        </w:trPr>
        <w:tc>
          <w:tcPr>
            <w:tcW w:w="287" w:type="pct"/>
            <w:tcBorders>
              <w:top w:val="nil"/>
              <w:left w:val="single" w:sz="4" w:space="0" w:color="auto"/>
              <w:bottom w:val="single" w:sz="4" w:space="0" w:color="auto"/>
              <w:right w:val="single" w:sz="4" w:space="0" w:color="auto"/>
            </w:tcBorders>
            <w:shd w:val="clear" w:color="auto" w:fill="auto"/>
            <w:noWrap/>
            <w:vAlign w:val="center"/>
          </w:tcPr>
          <w:p w14:paraId="7DE96093" w14:textId="3FBE1AE0"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18</w:t>
            </w:r>
          </w:p>
        </w:tc>
        <w:tc>
          <w:tcPr>
            <w:tcW w:w="2462" w:type="pct"/>
            <w:tcBorders>
              <w:top w:val="nil"/>
              <w:left w:val="nil"/>
              <w:bottom w:val="single" w:sz="4" w:space="0" w:color="auto"/>
              <w:right w:val="single" w:sz="4" w:space="0" w:color="auto"/>
            </w:tcBorders>
            <w:shd w:val="clear" w:color="auto" w:fill="auto"/>
            <w:vAlign w:val="center"/>
          </w:tcPr>
          <w:p w14:paraId="7D2AD2EC" w14:textId="2A9E94C6"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Khu dân cư nông thôn Dinh Mười III</w:t>
            </w:r>
          </w:p>
        </w:tc>
        <w:tc>
          <w:tcPr>
            <w:tcW w:w="864" w:type="pct"/>
            <w:tcBorders>
              <w:top w:val="nil"/>
              <w:left w:val="nil"/>
              <w:bottom w:val="single" w:sz="4" w:space="0" w:color="auto"/>
              <w:right w:val="single" w:sz="4" w:space="0" w:color="auto"/>
            </w:tcBorders>
            <w:shd w:val="clear" w:color="auto" w:fill="auto"/>
            <w:noWrap/>
            <w:vAlign w:val="center"/>
          </w:tcPr>
          <w:p w14:paraId="6EEA9ABF" w14:textId="3DC7EBC2"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4,13</w:t>
            </w:r>
          </w:p>
        </w:tc>
        <w:tc>
          <w:tcPr>
            <w:tcW w:w="1387" w:type="pct"/>
            <w:tcBorders>
              <w:top w:val="nil"/>
              <w:left w:val="nil"/>
              <w:bottom w:val="single" w:sz="4" w:space="0" w:color="auto"/>
              <w:right w:val="single" w:sz="4" w:space="0" w:color="auto"/>
            </w:tcBorders>
            <w:shd w:val="clear" w:color="auto" w:fill="auto"/>
            <w:vAlign w:val="center"/>
          </w:tcPr>
          <w:p w14:paraId="393F8AB2" w14:textId="211FFC1E"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Gia Ninh</w:t>
            </w:r>
          </w:p>
        </w:tc>
      </w:tr>
      <w:tr w:rsidR="00390C37" w:rsidRPr="00531F57" w14:paraId="6DB724B0" w14:textId="77777777" w:rsidTr="008D2325">
        <w:trPr>
          <w:trHeight w:val="538"/>
        </w:trPr>
        <w:tc>
          <w:tcPr>
            <w:tcW w:w="287" w:type="pct"/>
            <w:tcBorders>
              <w:top w:val="nil"/>
              <w:left w:val="single" w:sz="4" w:space="0" w:color="auto"/>
              <w:bottom w:val="single" w:sz="4" w:space="0" w:color="auto"/>
              <w:right w:val="single" w:sz="4" w:space="0" w:color="auto"/>
            </w:tcBorders>
            <w:shd w:val="clear" w:color="auto" w:fill="auto"/>
            <w:noWrap/>
            <w:vAlign w:val="center"/>
          </w:tcPr>
          <w:p w14:paraId="2898295D" w14:textId="24A98F9D"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19</w:t>
            </w:r>
          </w:p>
        </w:tc>
        <w:tc>
          <w:tcPr>
            <w:tcW w:w="2462" w:type="pct"/>
            <w:tcBorders>
              <w:top w:val="nil"/>
              <w:left w:val="nil"/>
              <w:bottom w:val="single" w:sz="4" w:space="0" w:color="auto"/>
              <w:right w:val="single" w:sz="4" w:space="0" w:color="auto"/>
            </w:tcBorders>
            <w:shd w:val="clear" w:color="auto" w:fill="auto"/>
            <w:vAlign w:val="center"/>
          </w:tcPr>
          <w:p w14:paraId="7077A2C8" w14:textId="0276F6CC"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Xây dựng hạ tầng kỹ thuật khu tái định cư và khu dân cư thôn Quảng Xá, xã Tân Ninh</w:t>
            </w:r>
          </w:p>
        </w:tc>
        <w:tc>
          <w:tcPr>
            <w:tcW w:w="864" w:type="pct"/>
            <w:tcBorders>
              <w:top w:val="nil"/>
              <w:left w:val="nil"/>
              <w:bottom w:val="single" w:sz="4" w:space="0" w:color="auto"/>
              <w:right w:val="single" w:sz="4" w:space="0" w:color="auto"/>
            </w:tcBorders>
            <w:shd w:val="clear" w:color="auto" w:fill="auto"/>
            <w:noWrap/>
            <w:vAlign w:val="center"/>
          </w:tcPr>
          <w:p w14:paraId="38ACD63B" w14:textId="340478D2"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2,30</w:t>
            </w:r>
          </w:p>
        </w:tc>
        <w:tc>
          <w:tcPr>
            <w:tcW w:w="1387" w:type="pct"/>
            <w:tcBorders>
              <w:top w:val="nil"/>
              <w:left w:val="nil"/>
              <w:bottom w:val="single" w:sz="4" w:space="0" w:color="auto"/>
              <w:right w:val="single" w:sz="4" w:space="0" w:color="auto"/>
            </w:tcBorders>
            <w:shd w:val="clear" w:color="auto" w:fill="auto"/>
            <w:vAlign w:val="center"/>
          </w:tcPr>
          <w:p w14:paraId="59A36DC6" w14:textId="3A69260C"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Xã Tân Ninh</w:t>
            </w:r>
          </w:p>
        </w:tc>
      </w:tr>
      <w:tr w:rsidR="00390C37" w:rsidRPr="00531F57" w14:paraId="343D2A33" w14:textId="77777777" w:rsidTr="008D2325">
        <w:trPr>
          <w:trHeight w:val="538"/>
        </w:trPr>
        <w:tc>
          <w:tcPr>
            <w:tcW w:w="287" w:type="pct"/>
            <w:tcBorders>
              <w:top w:val="nil"/>
              <w:left w:val="single" w:sz="4" w:space="0" w:color="auto"/>
              <w:bottom w:val="single" w:sz="4" w:space="0" w:color="auto"/>
              <w:right w:val="single" w:sz="4" w:space="0" w:color="auto"/>
            </w:tcBorders>
            <w:shd w:val="clear" w:color="auto" w:fill="auto"/>
            <w:noWrap/>
            <w:vAlign w:val="center"/>
          </w:tcPr>
          <w:p w14:paraId="26075306" w14:textId="7570A5A2"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20</w:t>
            </w:r>
          </w:p>
        </w:tc>
        <w:tc>
          <w:tcPr>
            <w:tcW w:w="2462" w:type="pct"/>
            <w:tcBorders>
              <w:top w:val="nil"/>
              <w:left w:val="nil"/>
              <w:bottom w:val="single" w:sz="4" w:space="0" w:color="auto"/>
              <w:right w:val="single" w:sz="4" w:space="0" w:color="auto"/>
            </w:tcBorders>
            <w:shd w:val="clear" w:color="auto" w:fill="auto"/>
            <w:vAlign w:val="center"/>
          </w:tcPr>
          <w:p w14:paraId="0208D3FE" w14:textId="79E208C7"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Khu nhà ở thương mại Đá Lả, thị trấn Quán Hàu (phần diện tích còn lại)</w:t>
            </w:r>
          </w:p>
        </w:tc>
        <w:tc>
          <w:tcPr>
            <w:tcW w:w="864" w:type="pct"/>
            <w:tcBorders>
              <w:top w:val="nil"/>
              <w:left w:val="nil"/>
              <w:bottom w:val="single" w:sz="4" w:space="0" w:color="auto"/>
              <w:right w:val="single" w:sz="4" w:space="0" w:color="auto"/>
            </w:tcBorders>
            <w:shd w:val="clear" w:color="auto" w:fill="auto"/>
            <w:noWrap/>
            <w:vAlign w:val="center"/>
          </w:tcPr>
          <w:p w14:paraId="27B95D57" w14:textId="5FE12462"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0,03</w:t>
            </w:r>
          </w:p>
        </w:tc>
        <w:tc>
          <w:tcPr>
            <w:tcW w:w="1387" w:type="pct"/>
            <w:tcBorders>
              <w:top w:val="nil"/>
              <w:left w:val="nil"/>
              <w:bottom w:val="single" w:sz="4" w:space="0" w:color="auto"/>
              <w:right w:val="single" w:sz="4" w:space="0" w:color="auto"/>
            </w:tcBorders>
            <w:shd w:val="clear" w:color="auto" w:fill="auto"/>
            <w:vAlign w:val="center"/>
          </w:tcPr>
          <w:p w14:paraId="65778D9A" w14:textId="77777777" w:rsidR="00390C37" w:rsidRPr="008F04EF" w:rsidRDefault="00390C37" w:rsidP="00390C37">
            <w:pPr>
              <w:spacing w:after="0"/>
              <w:rPr>
                <w:rFonts w:eastAsia="Times New Roman"/>
                <w:color w:val="000000"/>
                <w:sz w:val="24"/>
                <w:szCs w:val="24"/>
              </w:rPr>
            </w:pPr>
            <w:r w:rsidRPr="008F04EF">
              <w:rPr>
                <w:rFonts w:eastAsia="Times New Roman"/>
                <w:color w:val="000000"/>
                <w:sz w:val="24"/>
                <w:szCs w:val="24"/>
              </w:rPr>
              <w:t>Thị trấn</w:t>
            </w:r>
          </w:p>
          <w:p w14:paraId="0D3E9094" w14:textId="36802EE1" w:rsidR="00390C37" w:rsidRPr="00D77923" w:rsidRDefault="00390C37" w:rsidP="00390C37">
            <w:pPr>
              <w:spacing w:after="0"/>
              <w:ind w:firstLine="0"/>
              <w:jc w:val="center"/>
              <w:rPr>
                <w:rFonts w:eastAsia="Times New Roman"/>
                <w:color w:val="000000"/>
                <w:sz w:val="24"/>
                <w:szCs w:val="24"/>
              </w:rPr>
            </w:pPr>
            <w:r w:rsidRPr="008F04EF">
              <w:rPr>
                <w:rFonts w:eastAsia="Times New Roman"/>
                <w:color w:val="000000"/>
                <w:sz w:val="24"/>
                <w:szCs w:val="24"/>
              </w:rPr>
              <w:t xml:space="preserve"> Quán Hàu</w:t>
            </w:r>
          </w:p>
        </w:tc>
      </w:tr>
      <w:tr w:rsidR="00390C37" w:rsidRPr="00531F57" w14:paraId="25F65C6F" w14:textId="77777777" w:rsidTr="008D2325">
        <w:trPr>
          <w:trHeight w:val="297"/>
        </w:trPr>
        <w:tc>
          <w:tcPr>
            <w:tcW w:w="287" w:type="pct"/>
            <w:tcBorders>
              <w:top w:val="nil"/>
              <w:left w:val="single" w:sz="4" w:space="0" w:color="auto"/>
              <w:bottom w:val="single" w:sz="4" w:space="0" w:color="auto"/>
              <w:right w:val="single" w:sz="4" w:space="0" w:color="auto"/>
            </w:tcBorders>
            <w:shd w:val="clear" w:color="auto" w:fill="auto"/>
            <w:noWrap/>
            <w:vAlign w:val="center"/>
          </w:tcPr>
          <w:p w14:paraId="2988B55B" w14:textId="51B12083"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21</w:t>
            </w:r>
          </w:p>
        </w:tc>
        <w:tc>
          <w:tcPr>
            <w:tcW w:w="2462" w:type="pct"/>
            <w:tcBorders>
              <w:top w:val="nil"/>
              <w:left w:val="nil"/>
              <w:bottom w:val="single" w:sz="4" w:space="0" w:color="auto"/>
              <w:right w:val="single" w:sz="4" w:space="0" w:color="auto"/>
            </w:tcBorders>
            <w:shd w:val="clear" w:color="auto" w:fill="auto"/>
            <w:vAlign w:val="center"/>
          </w:tcPr>
          <w:p w14:paraId="7CA21AD4" w14:textId="149B5192"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Khu đô thị tại vùng Ruộng Nhất, thị trấn Quán Hàu</w:t>
            </w:r>
          </w:p>
        </w:tc>
        <w:tc>
          <w:tcPr>
            <w:tcW w:w="864" w:type="pct"/>
            <w:tcBorders>
              <w:top w:val="nil"/>
              <w:left w:val="nil"/>
              <w:bottom w:val="single" w:sz="4" w:space="0" w:color="auto"/>
              <w:right w:val="single" w:sz="4" w:space="0" w:color="auto"/>
            </w:tcBorders>
            <w:shd w:val="clear" w:color="auto" w:fill="auto"/>
            <w:noWrap/>
            <w:vAlign w:val="center"/>
          </w:tcPr>
          <w:p w14:paraId="71EC2EC0" w14:textId="61A70845"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0,62</w:t>
            </w:r>
          </w:p>
        </w:tc>
        <w:tc>
          <w:tcPr>
            <w:tcW w:w="1387" w:type="pct"/>
            <w:tcBorders>
              <w:top w:val="nil"/>
              <w:left w:val="nil"/>
              <w:bottom w:val="single" w:sz="4" w:space="0" w:color="auto"/>
              <w:right w:val="single" w:sz="4" w:space="0" w:color="auto"/>
            </w:tcBorders>
            <w:shd w:val="clear" w:color="auto" w:fill="auto"/>
            <w:vAlign w:val="center"/>
          </w:tcPr>
          <w:p w14:paraId="592829AF" w14:textId="77777777" w:rsidR="00390C37" w:rsidRPr="008F04EF" w:rsidRDefault="00390C37" w:rsidP="00390C37">
            <w:pPr>
              <w:spacing w:after="0"/>
              <w:rPr>
                <w:rFonts w:eastAsia="Times New Roman"/>
                <w:color w:val="000000"/>
                <w:sz w:val="24"/>
                <w:szCs w:val="24"/>
              </w:rPr>
            </w:pPr>
            <w:r w:rsidRPr="008F04EF">
              <w:rPr>
                <w:rFonts w:eastAsia="Times New Roman"/>
                <w:color w:val="000000"/>
                <w:sz w:val="24"/>
                <w:szCs w:val="24"/>
              </w:rPr>
              <w:t>Thị trấn</w:t>
            </w:r>
          </w:p>
          <w:p w14:paraId="4AC94203" w14:textId="74D4096B"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 xml:space="preserve"> Quán Hàu</w:t>
            </w:r>
          </w:p>
        </w:tc>
      </w:tr>
      <w:tr w:rsidR="00390C37" w:rsidRPr="00531F57" w14:paraId="2CDB697E" w14:textId="77777777" w:rsidTr="008D2325">
        <w:trPr>
          <w:trHeight w:val="242"/>
        </w:trPr>
        <w:tc>
          <w:tcPr>
            <w:tcW w:w="287" w:type="pct"/>
            <w:tcBorders>
              <w:top w:val="nil"/>
              <w:left w:val="single" w:sz="4" w:space="0" w:color="auto"/>
              <w:bottom w:val="single" w:sz="4" w:space="0" w:color="auto"/>
              <w:right w:val="single" w:sz="4" w:space="0" w:color="auto"/>
            </w:tcBorders>
            <w:shd w:val="clear" w:color="auto" w:fill="auto"/>
            <w:noWrap/>
            <w:vAlign w:val="center"/>
          </w:tcPr>
          <w:p w14:paraId="7744E503" w14:textId="402EBF5B"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22</w:t>
            </w:r>
          </w:p>
        </w:tc>
        <w:tc>
          <w:tcPr>
            <w:tcW w:w="2462" w:type="pct"/>
            <w:tcBorders>
              <w:top w:val="nil"/>
              <w:left w:val="nil"/>
              <w:bottom w:val="single" w:sz="4" w:space="0" w:color="auto"/>
              <w:right w:val="single" w:sz="4" w:space="0" w:color="auto"/>
            </w:tcBorders>
            <w:shd w:val="clear" w:color="auto" w:fill="auto"/>
            <w:vAlign w:val="center"/>
          </w:tcPr>
          <w:p w14:paraId="2912AA5D" w14:textId="4B7A25E4"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Xây dựng hạ tầng kỹ thuật khu tái định cư và dân cư thôn Lương Yến, xã Lương Ninh</w:t>
            </w:r>
          </w:p>
        </w:tc>
        <w:tc>
          <w:tcPr>
            <w:tcW w:w="864" w:type="pct"/>
            <w:tcBorders>
              <w:top w:val="nil"/>
              <w:left w:val="nil"/>
              <w:bottom w:val="single" w:sz="4" w:space="0" w:color="auto"/>
              <w:right w:val="single" w:sz="4" w:space="0" w:color="auto"/>
            </w:tcBorders>
            <w:shd w:val="clear" w:color="auto" w:fill="auto"/>
            <w:noWrap/>
            <w:vAlign w:val="center"/>
          </w:tcPr>
          <w:p w14:paraId="4C1E7871" w14:textId="7F75A506"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2,60</w:t>
            </w:r>
          </w:p>
        </w:tc>
        <w:tc>
          <w:tcPr>
            <w:tcW w:w="1387" w:type="pct"/>
            <w:tcBorders>
              <w:top w:val="nil"/>
              <w:left w:val="nil"/>
              <w:bottom w:val="single" w:sz="4" w:space="0" w:color="auto"/>
              <w:right w:val="single" w:sz="4" w:space="0" w:color="auto"/>
            </w:tcBorders>
            <w:shd w:val="clear" w:color="auto" w:fill="auto"/>
            <w:vAlign w:val="center"/>
          </w:tcPr>
          <w:p w14:paraId="0941F35B" w14:textId="77777777" w:rsidR="00390C37" w:rsidRPr="008F04EF" w:rsidRDefault="00390C37" w:rsidP="00390C37">
            <w:pPr>
              <w:spacing w:after="0"/>
              <w:rPr>
                <w:rFonts w:eastAsia="Times New Roman"/>
                <w:color w:val="000000"/>
                <w:sz w:val="24"/>
                <w:szCs w:val="24"/>
              </w:rPr>
            </w:pPr>
            <w:r w:rsidRPr="008F04EF">
              <w:rPr>
                <w:rFonts w:eastAsia="Times New Roman"/>
                <w:color w:val="000000"/>
                <w:sz w:val="24"/>
                <w:szCs w:val="24"/>
              </w:rPr>
              <w:t xml:space="preserve">Thị trấn </w:t>
            </w:r>
          </w:p>
          <w:p w14:paraId="47FF6BE7" w14:textId="42218D46"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Quán Hàu</w:t>
            </w:r>
          </w:p>
        </w:tc>
      </w:tr>
      <w:tr w:rsidR="00390C37" w:rsidRPr="00531F57" w14:paraId="650B31F0" w14:textId="77777777" w:rsidTr="008D2325">
        <w:trPr>
          <w:trHeight w:val="242"/>
        </w:trPr>
        <w:tc>
          <w:tcPr>
            <w:tcW w:w="287" w:type="pct"/>
            <w:tcBorders>
              <w:top w:val="nil"/>
              <w:left w:val="single" w:sz="4" w:space="0" w:color="auto"/>
              <w:bottom w:val="single" w:sz="4" w:space="0" w:color="auto"/>
              <w:right w:val="single" w:sz="4" w:space="0" w:color="auto"/>
            </w:tcBorders>
            <w:shd w:val="clear" w:color="auto" w:fill="auto"/>
            <w:noWrap/>
            <w:vAlign w:val="center"/>
          </w:tcPr>
          <w:p w14:paraId="182BE2E5" w14:textId="1C359E82" w:rsidR="00390C37" w:rsidRPr="000307D4" w:rsidRDefault="00390C37" w:rsidP="00390C37">
            <w:pPr>
              <w:spacing w:before="0" w:after="0"/>
              <w:ind w:firstLine="0"/>
              <w:jc w:val="center"/>
              <w:rPr>
                <w:rFonts w:eastAsia="Times New Roman"/>
                <w:color w:val="000000"/>
                <w:sz w:val="24"/>
                <w:szCs w:val="24"/>
              </w:rPr>
            </w:pPr>
            <w:r w:rsidRPr="008F04EF">
              <w:rPr>
                <w:rFonts w:eastAsia="Times New Roman"/>
                <w:color w:val="000000"/>
                <w:sz w:val="24"/>
                <w:szCs w:val="24"/>
              </w:rPr>
              <w:lastRenderedPageBreak/>
              <w:t>23</w:t>
            </w:r>
          </w:p>
        </w:tc>
        <w:tc>
          <w:tcPr>
            <w:tcW w:w="2462" w:type="pct"/>
            <w:tcBorders>
              <w:top w:val="nil"/>
              <w:left w:val="nil"/>
              <w:bottom w:val="single" w:sz="4" w:space="0" w:color="auto"/>
              <w:right w:val="single" w:sz="4" w:space="0" w:color="auto"/>
            </w:tcBorders>
            <w:shd w:val="clear" w:color="auto" w:fill="auto"/>
            <w:vAlign w:val="center"/>
          </w:tcPr>
          <w:p w14:paraId="66AC1A8B" w14:textId="500EA02A" w:rsidR="00390C37" w:rsidRPr="000307D4" w:rsidRDefault="00390C37" w:rsidP="00390C37">
            <w:pPr>
              <w:spacing w:before="0" w:after="0"/>
              <w:ind w:firstLine="0"/>
              <w:jc w:val="left"/>
              <w:rPr>
                <w:rFonts w:eastAsia="Times New Roman"/>
                <w:color w:val="000000"/>
                <w:sz w:val="24"/>
                <w:szCs w:val="24"/>
              </w:rPr>
            </w:pPr>
            <w:r w:rsidRPr="008F04EF">
              <w:rPr>
                <w:rFonts w:eastAsia="Times New Roman"/>
                <w:color w:val="000000"/>
                <w:sz w:val="24"/>
                <w:szCs w:val="24"/>
              </w:rPr>
              <w:t>Kho bãi tạm giữ phương tiện giao thông VPPL và tai nạn giao thông</w:t>
            </w:r>
          </w:p>
        </w:tc>
        <w:tc>
          <w:tcPr>
            <w:tcW w:w="864" w:type="pct"/>
            <w:tcBorders>
              <w:top w:val="nil"/>
              <w:left w:val="nil"/>
              <w:bottom w:val="single" w:sz="4" w:space="0" w:color="auto"/>
              <w:right w:val="single" w:sz="4" w:space="0" w:color="auto"/>
            </w:tcBorders>
            <w:shd w:val="clear" w:color="auto" w:fill="auto"/>
            <w:noWrap/>
            <w:vAlign w:val="center"/>
          </w:tcPr>
          <w:p w14:paraId="73833EE7" w14:textId="5C235B46" w:rsidR="00390C37" w:rsidRPr="000307D4" w:rsidRDefault="00390C37" w:rsidP="00390C37">
            <w:pPr>
              <w:spacing w:before="0" w:after="0"/>
              <w:ind w:firstLine="0"/>
              <w:jc w:val="right"/>
              <w:rPr>
                <w:rFonts w:eastAsia="Times New Roman"/>
                <w:color w:val="000000"/>
                <w:sz w:val="24"/>
                <w:szCs w:val="24"/>
              </w:rPr>
            </w:pPr>
            <w:r w:rsidRPr="008F04EF">
              <w:rPr>
                <w:rFonts w:eastAsia="Times New Roman"/>
                <w:color w:val="000000"/>
                <w:sz w:val="24"/>
                <w:szCs w:val="24"/>
              </w:rPr>
              <w:t>2,00</w:t>
            </w:r>
          </w:p>
        </w:tc>
        <w:tc>
          <w:tcPr>
            <w:tcW w:w="1387" w:type="pct"/>
            <w:tcBorders>
              <w:top w:val="nil"/>
              <w:left w:val="nil"/>
              <w:bottom w:val="single" w:sz="4" w:space="0" w:color="auto"/>
              <w:right w:val="single" w:sz="4" w:space="0" w:color="auto"/>
            </w:tcBorders>
            <w:shd w:val="clear" w:color="auto" w:fill="auto"/>
            <w:vAlign w:val="center"/>
          </w:tcPr>
          <w:p w14:paraId="53717B79" w14:textId="77777777" w:rsidR="00390C37" w:rsidRPr="008F04EF" w:rsidRDefault="00390C37" w:rsidP="00390C37">
            <w:pPr>
              <w:spacing w:after="0"/>
              <w:rPr>
                <w:rFonts w:eastAsia="Times New Roman"/>
                <w:color w:val="000000"/>
                <w:sz w:val="24"/>
                <w:szCs w:val="24"/>
              </w:rPr>
            </w:pPr>
            <w:r w:rsidRPr="008F04EF">
              <w:rPr>
                <w:rFonts w:eastAsia="Times New Roman"/>
                <w:color w:val="000000"/>
                <w:sz w:val="24"/>
                <w:szCs w:val="24"/>
              </w:rPr>
              <w:t xml:space="preserve">Thị trấn </w:t>
            </w:r>
          </w:p>
          <w:p w14:paraId="0D112027" w14:textId="439AB224" w:rsidR="00390C37" w:rsidRPr="000307D4" w:rsidRDefault="00390C37" w:rsidP="00390C37">
            <w:pPr>
              <w:spacing w:after="0"/>
              <w:ind w:firstLine="0"/>
              <w:jc w:val="center"/>
              <w:rPr>
                <w:rFonts w:eastAsia="Times New Roman"/>
                <w:color w:val="000000"/>
                <w:sz w:val="24"/>
                <w:szCs w:val="24"/>
              </w:rPr>
            </w:pPr>
            <w:r w:rsidRPr="008F04EF">
              <w:rPr>
                <w:rFonts w:eastAsia="Times New Roman"/>
                <w:color w:val="000000"/>
                <w:sz w:val="24"/>
                <w:szCs w:val="24"/>
              </w:rPr>
              <w:t>Quán Hàu</w:t>
            </w:r>
          </w:p>
        </w:tc>
      </w:tr>
      <w:tr w:rsidR="00390C37" w:rsidRPr="00531F57" w14:paraId="59FD28B5" w14:textId="77777777" w:rsidTr="008D2325">
        <w:trPr>
          <w:trHeight w:val="242"/>
        </w:trPr>
        <w:tc>
          <w:tcPr>
            <w:tcW w:w="287" w:type="pct"/>
            <w:tcBorders>
              <w:top w:val="nil"/>
              <w:left w:val="single" w:sz="4" w:space="0" w:color="auto"/>
              <w:bottom w:val="single" w:sz="4" w:space="0" w:color="auto"/>
              <w:right w:val="single" w:sz="4" w:space="0" w:color="auto"/>
            </w:tcBorders>
            <w:shd w:val="clear" w:color="auto" w:fill="auto"/>
            <w:noWrap/>
            <w:vAlign w:val="center"/>
          </w:tcPr>
          <w:p w14:paraId="481C3F6E" w14:textId="20B0D91C" w:rsidR="00390C37" w:rsidRPr="000307D4" w:rsidRDefault="00390C37" w:rsidP="00390C37">
            <w:pPr>
              <w:spacing w:before="0" w:after="0"/>
              <w:ind w:firstLine="0"/>
              <w:jc w:val="center"/>
              <w:rPr>
                <w:rFonts w:eastAsia="Times New Roman"/>
                <w:color w:val="000000"/>
                <w:sz w:val="24"/>
                <w:szCs w:val="24"/>
              </w:rPr>
            </w:pPr>
            <w:r w:rsidRPr="008F04EF">
              <w:rPr>
                <w:rFonts w:eastAsia="Times New Roman"/>
                <w:color w:val="000000"/>
                <w:sz w:val="24"/>
                <w:szCs w:val="24"/>
              </w:rPr>
              <w:t>24</w:t>
            </w:r>
          </w:p>
        </w:tc>
        <w:tc>
          <w:tcPr>
            <w:tcW w:w="2462" w:type="pct"/>
            <w:tcBorders>
              <w:top w:val="nil"/>
              <w:left w:val="nil"/>
              <w:bottom w:val="single" w:sz="4" w:space="0" w:color="auto"/>
              <w:right w:val="single" w:sz="4" w:space="0" w:color="auto"/>
            </w:tcBorders>
            <w:shd w:val="clear" w:color="auto" w:fill="auto"/>
            <w:vAlign w:val="center"/>
          </w:tcPr>
          <w:p w14:paraId="7EBA4815" w14:textId="3B85CC55" w:rsidR="00390C37" w:rsidRPr="000307D4" w:rsidRDefault="00390C37" w:rsidP="00390C37">
            <w:pPr>
              <w:spacing w:before="0" w:after="0"/>
              <w:ind w:firstLine="0"/>
              <w:jc w:val="left"/>
              <w:rPr>
                <w:rFonts w:eastAsia="Times New Roman"/>
                <w:color w:val="000000"/>
                <w:sz w:val="24"/>
                <w:szCs w:val="24"/>
              </w:rPr>
            </w:pPr>
            <w:r w:rsidRPr="008F04EF">
              <w:rPr>
                <w:rFonts w:eastAsia="Times New Roman"/>
                <w:color w:val="000000"/>
                <w:sz w:val="24"/>
                <w:szCs w:val="24"/>
              </w:rPr>
              <w:t>Đấu giá thửa đất thương mại dịch vụ (Thửa đất số 83, TBĐ số 3) thuộc dự án Khu nhà ở thương mại Dinh Mười III tại xã Gia Ninh, huyện Quảng Ninh, tỉnh Quảng Bình</w:t>
            </w:r>
          </w:p>
        </w:tc>
        <w:tc>
          <w:tcPr>
            <w:tcW w:w="864" w:type="pct"/>
            <w:tcBorders>
              <w:top w:val="nil"/>
              <w:left w:val="nil"/>
              <w:bottom w:val="single" w:sz="4" w:space="0" w:color="auto"/>
              <w:right w:val="single" w:sz="4" w:space="0" w:color="auto"/>
            </w:tcBorders>
            <w:shd w:val="clear" w:color="auto" w:fill="auto"/>
            <w:noWrap/>
            <w:vAlign w:val="center"/>
          </w:tcPr>
          <w:p w14:paraId="4B6C47C3" w14:textId="16FCA575" w:rsidR="00390C37" w:rsidRPr="000307D4" w:rsidRDefault="00390C37" w:rsidP="00390C37">
            <w:pPr>
              <w:spacing w:before="0" w:after="0"/>
              <w:ind w:firstLine="0"/>
              <w:jc w:val="right"/>
              <w:rPr>
                <w:rFonts w:eastAsia="Times New Roman"/>
                <w:color w:val="000000"/>
                <w:sz w:val="24"/>
                <w:szCs w:val="24"/>
              </w:rPr>
            </w:pPr>
            <w:r w:rsidRPr="008F04EF">
              <w:rPr>
                <w:rFonts w:eastAsia="Times New Roman"/>
                <w:color w:val="000000"/>
                <w:sz w:val="24"/>
                <w:szCs w:val="24"/>
              </w:rPr>
              <w:t>0,24</w:t>
            </w:r>
          </w:p>
        </w:tc>
        <w:tc>
          <w:tcPr>
            <w:tcW w:w="1387" w:type="pct"/>
            <w:tcBorders>
              <w:top w:val="nil"/>
              <w:left w:val="nil"/>
              <w:bottom w:val="single" w:sz="4" w:space="0" w:color="auto"/>
              <w:right w:val="single" w:sz="4" w:space="0" w:color="auto"/>
            </w:tcBorders>
            <w:shd w:val="clear" w:color="auto" w:fill="auto"/>
            <w:vAlign w:val="center"/>
          </w:tcPr>
          <w:p w14:paraId="1409E0AE" w14:textId="75644567" w:rsidR="00390C37" w:rsidRPr="000307D4" w:rsidRDefault="00390C37" w:rsidP="00390C37">
            <w:pPr>
              <w:spacing w:after="0"/>
              <w:ind w:firstLine="0"/>
              <w:jc w:val="center"/>
              <w:rPr>
                <w:rFonts w:eastAsia="Times New Roman"/>
                <w:color w:val="000000"/>
                <w:sz w:val="24"/>
                <w:szCs w:val="24"/>
              </w:rPr>
            </w:pPr>
            <w:r w:rsidRPr="008F04EF">
              <w:rPr>
                <w:rFonts w:eastAsia="Times New Roman"/>
                <w:color w:val="000000"/>
                <w:sz w:val="24"/>
                <w:szCs w:val="24"/>
              </w:rPr>
              <w:t>Xã Gia Ninh</w:t>
            </w:r>
          </w:p>
        </w:tc>
      </w:tr>
      <w:tr w:rsidR="00390C37" w:rsidRPr="00531F57" w14:paraId="13742953" w14:textId="77777777" w:rsidTr="008D2325">
        <w:trPr>
          <w:trHeight w:val="242"/>
        </w:trPr>
        <w:tc>
          <w:tcPr>
            <w:tcW w:w="287" w:type="pct"/>
            <w:tcBorders>
              <w:top w:val="nil"/>
              <w:left w:val="single" w:sz="4" w:space="0" w:color="auto"/>
              <w:bottom w:val="single" w:sz="4" w:space="0" w:color="auto"/>
              <w:right w:val="single" w:sz="4" w:space="0" w:color="auto"/>
            </w:tcBorders>
            <w:shd w:val="clear" w:color="auto" w:fill="auto"/>
            <w:noWrap/>
            <w:vAlign w:val="center"/>
          </w:tcPr>
          <w:p w14:paraId="338B146B" w14:textId="22C780B3" w:rsidR="00390C37" w:rsidRPr="000307D4" w:rsidRDefault="00390C37" w:rsidP="00390C37">
            <w:pPr>
              <w:spacing w:before="0" w:after="0"/>
              <w:ind w:firstLine="0"/>
              <w:jc w:val="center"/>
              <w:rPr>
                <w:rFonts w:eastAsia="Times New Roman"/>
                <w:color w:val="000000"/>
                <w:sz w:val="24"/>
                <w:szCs w:val="24"/>
              </w:rPr>
            </w:pPr>
            <w:r w:rsidRPr="008F04EF">
              <w:rPr>
                <w:rFonts w:eastAsia="Times New Roman"/>
                <w:color w:val="000000"/>
                <w:sz w:val="24"/>
                <w:szCs w:val="24"/>
              </w:rPr>
              <w:t>24</w:t>
            </w:r>
          </w:p>
        </w:tc>
        <w:tc>
          <w:tcPr>
            <w:tcW w:w="2462" w:type="pct"/>
            <w:tcBorders>
              <w:top w:val="nil"/>
              <w:left w:val="nil"/>
              <w:bottom w:val="single" w:sz="4" w:space="0" w:color="auto"/>
              <w:right w:val="single" w:sz="4" w:space="0" w:color="auto"/>
            </w:tcBorders>
            <w:shd w:val="clear" w:color="auto" w:fill="auto"/>
            <w:vAlign w:val="center"/>
          </w:tcPr>
          <w:p w14:paraId="799B139A" w14:textId="5AA1054E" w:rsidR="00390C37" w:rsidRPr="000307D4" w:rsidRDefault="00390C37" w:rsidP="00390C37">
            <w:pPr>
              <w:spacing w:before="0" w:after="0"/>
              <w:ind w:firstLine="0"/>
              <w:jc w:val="left"/>
              <w:rPr>
                <w:rFonts w:eastAsia="Times New Roman"/>
                <w:color w:val="000000"/>
                <w:sz w:val="24"/>
                <w:szCs w:val="24"/>
              </w:rPr>
            </w:pPr>
            <w:r w:rsidRPr="008F04EF">
              <w:rPr>
                <w:rFonts w:eastAsia="Times New Roman"/>
                <w:color w:val="000000"/>
                <w:spacing w:val="-6"/>
                <w:sz w:val="24"/>
                <w:szCs w:val="24"/>
              </w:rPr>
              <w:t>Dự án 8: Công viên thể thao mạo hiểm FLC Faros Quảng Bình</w:t>
            </w:r>
          </w:p>
        </w:tc>
        <w:tc>
          <w:tcPr>
            <w:tcW w:w="864" w:type="pct"/>
            <w:tcBorders>
              <w:top w:val="nil"/>
              <w:left w:val="nil"/>
              <w:bottom w:val="single" w:sz="4" w:space="0" w:color="auto"/>
              <w:right w:val="single" w:sz="4" w:space="0" w:color="auto"/>
            </w:tcBorders>
            <w:shd w:val="clear" w:color="auto" w:fill="auto"/>
            <w:noWrap/>
            <w:vAlign w:val="center"/>
          </w:tcPr>
          <w:p w14:paraId="4D4BE6C4" w14:textId="6E55569A" w:rsidR="00390C37" w:rsidRPr="000307D4" w:rsidRDefault="00390C37" w:rsidP="00390C37">
            <w:pPr>
              <w:spacing w:before="0" w:after="0"/>
              <w:ind w:firstLine="0"/>
              <w:jc w:val="right"/>
              <w:rPr>
                <w:rFonts w:eastAsia="Times New Roman"/>
                <w:color w:val="000000"/>
                <w:sz w:val="24"/>
                <w:szCs w:val="24"/>
              </w:rPr>
            </w:pPr>
            <w:r w:rsidRPr="008F04EF">
              <w:rPr>
                <w:rFonts w:eastAsia="Times New Roman"/>
                <w:color w:val="000000"/>
                <w:sz w:val="24"/>
                <w:szCs w:val="24"/>
              </w:rPr>
              <w:t>1,66</w:t>
            </w:r>
          </w:p>
        </w:tc>
        <w:tc>
          <w:tcPr>
            <w:tcW w:w="1387" w:type="pct"/>
            <w:tcBorders>
              <w:top w:val="nil"/>
              <w:left w:val="nil"/>
              <w:bottom w:val="single" w:sz="4" w:space="0" w:color="auto"/>
              <w:right w:val="single" w:sz="4" w:space="0" w:color="auto"/>
            </w:tcBorders>
            <w:shd w:val="clear" w:color="auto" w:fill="auto"/>
            <w:vAlign w:val="center"/>
          </w:tcPr>
          <w:p w14:paraId="73E0D5BA" w14:textId="5AE846E8" w:rsidR="00390C37" w:rsidRPr="000307D4" w:rsidRDefault="00390C37" w:rsidP="00390C37">
            <w:pPr>
              <w:spacing w:after="0"/>
              <w:ind w:firstLine="0"/>
              <w:jc w:val="center"/>
              <w:rPr>
                <w:rFonts w:eastAsia="Times New Roman"/>
                <w:color w:val="000000"/>
                <w:sz w:val="24"/>
                <w:szCs w:val="24"/>
              </w:rPr>
            </w:pPr>
            <w:r w:rsidRPr="008F04EF">
              <w:rPr>
                <w:rFonts w:eastAsia="Times New Roman"/>
                <w:color w:val="000000"/>
                <w:sz w:val="24"/>
                <w:szCs w:val="24"/>
              </w:rPr>
              <w:t>Xã Hải Ninh</w:t>
            </w:r>
          </w:p>
        </w:tc>
      </w:tr>
      <w:tr w:rsidR="00390C37" w:rsidRPr="00531F57" w14:paraId="7D3DF4D3" w14:textId="77777777" w:rsidTr="008D2325">
        <w:trPr>
          <w:trHeight w:val="242"/>
        </w:trPr>
        <w:tc>
          <w:tcPr>
            <w:tcW w:w="287" w:type="pct"/>
            <w:tcBorders>
              <w:top w:val="nil"/>
              <w:left w:val="single" w:sz="4" w:space="0" w:color="auto"/>
              <w:bottom w:val="single" w:sz="4" w:space="0" w:color="auto"/>
              <w:right w:val="single" w:sz="4" w:space="0" w:color="auto"/>
            </w:tcBorders>
            <w:shd w:val="clear" w:color="auto" w:fill="auto"/>
            <w:noWrap/>
            <w:vAlign w:val="center"/>
          </w:tcPr>
          <w:p w14:paraId="0E118909" w14:textId="1BF520F4" w:rsidR="00390C37" w:rsidRPr="000307D4" w:rsidRDefault="00390C37" w:rsidP="00390C37">
            <w:pPr>
              <w:spacing w:before="0" w:after="0"/>
              <w:ind w:firstLine="0"/>
              <w:jc w:val="center"/>
              <w:rPr>
                <w:rFonts w:eastAsia="Times New Roman"/>
                <w:color w:val="000000"/>
                <w:sz w:val="24"/>
                <w:szCs w:val="24"/>
              </w:rPr>
            </w:pPr>
            <w:r w:rsidRPr="008F04EF">
              <w:rPr>
                <w:rFonts w:eastAsia="Times New Roman"/>
                <w:color w:val="000000"/>
                <w:sz w:val="24"/>
                <w:szCs w:val="24"/>
              </w:rPr>
              <w:t>25</w:t>
            </w:r>
          </w:p>
        </w:tc>
        <w:tc>
          <w:tcPr>
            <w:tcW w:w="2462" w:type="pct"/>
            <w:tcBorders>
              <w:top w:val="nil"/>
              <w:left w:val="nil"/>
              <w:bottom w:val="single" w:sz="4" w:space="0" w:color="auto"/>
              <w:right w:val="single" w:sz="4" w:space="0" w:color="auto"/>
            </w:tcBorders>
            <w:shd w:val="clear" w:color="auto" w:fill="auto"/>
            <w:vAlign w:val="center"/>
          </w:tcPr>
          <w:p w14:paraId="51C2CEF9" w14:textId="25FDEEFC" w:rsidR="00390C37" w:rsidRPr="000307D4" w:rsidRDefault="00390C37" w:rsidP="00390C37">
            <w:pPr>
              <w:spacing w:before="0" w:after="0"/>
              <w:ind w:firstLine="0"/>
              <w:jc w:val="left"/>
              <w:rPr>
                <w:rFonts w:eastAsia="Times New Roman"/>
                <w:color w:val="000000"/>
                <w:sz w:val="24"/>
                <w:szCs w:val="24"/>
              </w:rPr>
            </w:pPr>
            <w:r w:rsidRPr="008F04EF">
              <w:rPr>
                <w:rFonts w:eastAsia="Times New Roman"/>
                <w:color w:val="000000"/>
                <w:sz w:val="24"/>
                <w:szCs w:val="24"/>
              </w:rPr>
              <w:t>Nhà máy chế biến gỗ rừng trồng của Công ty Cổ phần năng lượng sinh học Vĩnh Ninh</w:t>
            </w:r>
          </w:p>
        </w:tc>
        <w:tc>
          <w:tcPr>
            <w:tcW w:w="864" w:type="pct"/>
            <w:tcBorders>
              <w:top w:val="nil"/>
              <w:left w:val="nil"/>
              <w:bottom w:val="single" w:sz="4" w:space="0" w:color="auto"/>
              <w:right w:val="single" w:sz="4" w:space="0" w:color="auto"/>
            </w:tcBorders>
            <w:shd w:val="clear" w:color="auto" w:fill="auto"/>
            <w:noWrap/>
            <w:vAlign w:val="center"/>
          </w:tcPr>
          <w:p w14:paraId="398B02D8" w14:textId="19C5F1D2" w:rsidR="00390C37" w:rsidRPr="000307D4" w:rsidRDefault="00390C37" w:rsidP="00390C37">
            <w:pPr>
              <w:spacing w:before="0" w:after="0"/>
              <w:ind w:firstLine="0"/>
              <w:jc w:val="right"/>
              <w:rPr>
                <w:rFonts w:eastAsia="Times New Roman"/>
                <w:color w:val="000000"/>
                <w:sz w:val="24"/>
                <w:szCs w:val="24"/>
              </w:rPr>
            </w:pPr>
            <w:r w:rsidRPr="008F04EF">
              <w:rPr>
                <w:rFonts w:eastAsia="Times New Roman"/>
                <w:color w:val="000000"/>
                <w:sz w:val="24"/>
                <w:szCs w:val="24"/>
              </w:rPr>
              <w:t>1,50</w:t>
            </w:r>
          </w:p>
        </w:tc>
        <w:tc>
          <w:tcPr>
            <w:tcW w:w="1387" w:type="pct"/>
            <w:tcBorders>
              <w:top w:val="nil"/>
              <w:left w:val="nil"/>
              <w:bottom w:val="single" w:sz="4" w:space="0" w:color="auto"/>
              <w:right w:val="single" w:sz="4" w:space="0" w:color="auto"/>
            </w:tcBorders>
            <w:shd w:val="clear" w:color="auto" w:fill="auto"/>
            <w:vAlign w:val="center"/>
          </w:tcPr>
          <w:p w14:paraId="24F8F0E3" w14:textId="59DAC893" w:rsidR="00390C37" w:rsidRPr="000307D4" w:rsidRDefault="00390C37" w:rsidP="00390C37">
            <w:pPr>
              <w:spacing w:after="0"/>
              <w:ind w:firstLine="0"/>
              <w:jc w:val="center"/>
              <w:rPr>
                <w:rFonts w:eastAsia="Times New Roman"/>
                <w:color w:val="000000"/>
                <w:sz w:val="24"/>
                <w:szCs w:val="24"/>
              </w:rPr>
            </w:pPr>
            <w:r w:rsidRPr="008F04EF">
              <w:rPr>
                <w:rFonts w:eastAsia="Times New Roman"/>
                <w:color w:val="000000"/>
                <w:sz w:val="24"/>
                <w:szCs w:val="24"/>
              </w:rPr>
              <w:t>Xã Vĩnh Ninh</w:t>
            </w:r>
          </w:p>
        </w:tc>
      </w:tr>
      <w:tr w:rsidR="00390C37" w:rsidRPr="00531F57" w14:paraId="7A7F2C22" w14:textId="77777777" w:rsidTr="008D2325">
        <w:trPr>
          <w:trHeight w:val="242"/>
        </w:trPr>
        <w:tc>
          <w:tcPr>
            <w:tcW w:w="287" w:type="pct"/>
            <w:tcBorders>
              <w:top w:val="nil"/>
              <w:left w:val="single" w:sz="4" w:space="0" w:color="auto"/>
              <w:bottom w:val="single" w:sz="4" w:space="0" w:color="auto"/>
              <w:right w:val="single" w:sz="4" w:space="0" w:color="auto"/>
            </w:tcBorders>
            <w:shd w:val="clear" w:color="auto" w:fill="auto"/>
            <w:noWrap/>
            <w:vAlign w:val="center"/>
          </w:tcPr>
          <w:p w14:paraId="76C30218" w14:textId="394D8D97" w:rsidR="00390C37" w:rsidRPr="000307D4" w:rsidRDefault="00390C37" w:rsidP="00390C37">
            <w:pPr>
              <w:spacing w:before="0" w:after="0"/>
              <w:ind w:firstLine="0"/>
              <w:jc w:val="center"/>
              <w:rPr>
                <w:rFonts w:eastAsia="Times New Roman"/>
                <w:color w:val="000000"/>
                <w:sz w:val="24"/>
                <w:szCs w:val="24"/>
              </w:rPr>
            </w:pPr>
            <w:r w:rsidRPr="008F04EF">
              <w:rPr>
                <w:rFonts w:eastAsia="Times New Roman"/>
                <w:color w:val="000000"/>
                <w:sz w:val="24"/>
                <w:szCs w:val="24"/>
              </w:rPr>
              <w:t>26</w:t>
            </w:r>
          </w:p>
        </w:tc>
        <w:tc>
          <w:tcPr>
            <w:tcW w:w="2462" w:type="pct"/>
            <w:tcBorders>
              <w:top w:val="nil"/>
              <w:left w:val="nil"/>
              <w:bottom w:val="single" w:sz="4" w:space="0" w:color="auto"/>
              <w:right w:val="single" w:sz="4" w:space="0" w:color="auto"/>
            </w:tcBorders>
            <w:shd w:val="clear" w:color="auto" w:fill="auto"/>
            <w:vAlign w:val="center"/>
          </w:tcPr>
          <w:p w14:paraId="32343E3E" w14:textId="6F3D99B1" w:rsidR="00390C37" w:rsidRPr="000307D4" w:rsidRDefault="00390C37" w:rsidP="00390C37">
            <w:pPr>
              <w:spacing w:before="0" w:after="0"/>
              <w:ind w:firstLine="0"/>
              <w:jc w:val="left"/>
              <w:rPr>
                <w:rFonts w:eastAsia="Times New Roman"/>
                <w:color w:val="000000"/>
                <w:sz w:val="24"/>
                <w:szCs w:val="24"/>
              </w:rPr>
            </w:pPr>
            <w:r w:rsidRPr="008F04EF">
              <w:rPr>
                <w:rFonts w:eastAsia="Times New Roman"/>
                <w:color w:val="000000"/>
                <w:sz w:val="24"/>
                <w:szCs w:val="24"/>
              </w:rPr>
              <w:t>Khai thác đá vôi làm vật liệu xây dựng thông thường</w:t>
            </w:r>
          </w:p>
        </w:tc>
        <w:tc>
          <w:tcPr>
            <w:tcW w:w="864" w:type="pct"/>
            <w:tcBorders>
              <w:top w:val="nil"/>
              <w:left w:val="nil"/>
              <w:bottom w:val="single" w:sz="4" w:space="0" w:color="auto"/>
              <w:right w:val="single" w:sz="4" w:space="0" w:color="auto"/>
            </w:tcBorders>
            <w:shd w:val="clear" w:color="auto" w:fill="auto"/>
            <w:noWrap/>
            <w:vAlign w:val="center"/>
          </w:tcPr>
          <w:p w14:paraId="19449D2E" w14:textId="293E1237" w:rsidR="00390C37" w:rsidRPr="000307D4" w:rsidRDefault="00390C37" w:rsidP="00390C37">
            <w:pPr>
              <w:spacing w:before="0" w:after="0"/>
              <w:ind w:firstLine="0"/>
              <w:jc w:val="right"/>
              <w:rPr>
                <w:rFonts w:eastAsia="Times New Roman"/>
                <w:color w:val="000000"/>
                <w:sz w:val="24"/>
                <w:szCs w:val="24"/>
              </w:rPr>
            </w:pPr>
            <w:r w:rsidRPr="008F04EF">
              <w:rPr>
                <w:rFonts w:eastAsia="Times New Roman"/>
                <w:color w:val="000000"/>
                <w:sz w:val="24"/>
                <w:szCs w:val="24"/>
              </w:rPr>
              <w:t>3,80</w:t>
            </w:r>
          </w:p>
        </w:tc>
        <w:tc>
          <w:tcPr>
            <w:tcW w:w="1387" w:type="pct"/>
            <w:tcBorders>
              <w:top w:val="nil"/>
              <w:left w:val="nil"/>
              <w:bottom w:val="single" w:sz="4" w:space="0" w:color="auto"/>
              <w:right w:val="single" w:sz="4" w:space="0" w:color="auto"/>
            </w:tcBorders>
            <w:shd w:val="clear" w:color="auto" w:fill="auto"/>
            <w:vAlign w:val="center"/>
          </w:tcPr>
          <w:p w14:paraId="784E9A37" w14:textId="4D4D85A5" w:rsidR="00390C37" w:rsidRPr="000307D4" w:rsidRDefault="00390C37" w:rsidP="00390C37">
            <w:pPr>
              <w:spacing w:after="0"/>
              <w:ind w:firstLine="0"/>
              <w:jc w:val="center"/>
              <w:rPr>
                <w:rFonts w:eastAsia="Times New Roman"/>
                <w:color w:val="000000"/>
                <w:sz w:val="24"/>
                <w:szCs w:val="24"/>
              </w:rPr>
            </w:pPr>
            <w:r w:rsidRPr="008F04EF">
              <w:rPr>
                <w:rFonts w:eastAsia="Times New Roman"/>
                <w:color w:val="000000"/>
                <w:sz w:val="24"/>
                <w:szCs w:val="24"/>
              </w:rPr>
              <w:t>Xã Trường Xuân</w:t>
            </w:r>
          </w:p>
        </w:tc>
      </w:tr>
      <w:tr w:rsidR="00390C37" w:rsidRPr="00531F57" w14:paraId="4FE1E20E" w14:textId="77777777" w:rsidTr="008D2325">
        <w:trPr>
          <w:trHeight w:val="242"/>
        </w:trPr>
        <w:tc>
          <w:tcPr>
            <w:tcW w:w="287" w:type="pct"/>
            <w:tcBorders>
              <w:top w:val="nil"/>
              <w:left w:val="single" w:sz="4" w:space="0" w:color="auto"/>
              <w:bottom w:val="single" w:sz="4" w:space="0" w:color="auto"/>
              <w:right w:val="single" w:sz="4" w:space="0" w:color="auto"/>
            </w:tcBorders>
            <w:shd w:val="clear" w:color="auto" w:fill="auto"/>
            <w:noWrap/>
            <w:vAlign w:val="center"/>
          </w:tcPr>
          <w:p w14:paraId="4C37420D" w14:textId="320CF797" w:rsidR="00390C37" w:rsidRPr="000307D4" w:rsidRDefault="00390C37" w:rsidP="00390C37">
            <w:pPr>
              <w:spacing w:before="0" w:after="0"/>
              <w:ind w:firstLine="0"/>
              <w:jc w:val="center"/>
              <w:rPr>
                <w:rFonts w:eastAsia="Times New Roman"/>
                <w:color w:val="000000"/>
                <w:sz w:val="24"/>
                <w:szCs w:val="24"/>
              </w:rPr>
            </w:pPr>
            <w:r w:rsidRPr="008F04EF">
              <w:rPr>
                <w:rFonts w:eastAsia="Times New Roman"/>
                <w:color w:val="000000"/>
                <w:sz w:val="24"/>
                <w:szCs w:val="24"/>
              </w:rPr>
              <w:t>27</w:t>
            </w:r>
          </w:p>
        </w:tc>
        <w:tc>
          <w:tcPr>
            <w:tcW w:w="2462" w:type="pct"/>
            <w:tcBorders>
              <w:top w:val="nil"/>
              <w:left w:val="nil"/>
              <w:bottom w:val="single" w:sz="4" w:space="0" w:color="auto"/>
              <w:right w:val="single" w:sz="4" w:space="0" w:color="auto"/>
            </w:tcBorders>
            <w:shd w:val="clear" w:color="auto" w:fill="auto"/>
            <w:vAlign w:val="center"/>
          </w:tcPr>
          <w:p w14:paraId="7EEDBCD1" w14:textId="36831DDE" w:rsidR="00390C37" w:rsidRPr="000307D4" w:rsidRDefault="00390C37" w:rsidP="00390C37">
            <w:pPr>
              <w:spacing w:before="0" w:after="0"/>
              <w:ind w:firstLine="0"/>
              <w:jc w:val="left"/>
              <w:rPr>
                <w:rFonts w:eastAsia="Times New Roman"/>
                <w:color w:val="000000"/>
                <w:sz w:val="24"/>
                <w:szCs w:val="24"/>
              </w:rPr>
            </w:pPr>
            <w:r w:rsidRPr="008F04EF">
              <w:rPr>
                <w:rFonts w:eastAsia="Times New Roman"/>
                <w:color w:val="000000"/>
                <w:spacing w:val="-6"/>
                <w:sz w:val="24"/>
                <w:szCs w:val="24"/>
              </w:rPr>
              <w:t>Khai thác mỏ đá cát kết làm vật liệu xây dựng thông thường và đất làm vật liệu san lấp tại xã Vạn Ninh, huyện Quảng Ninh</w:t>
            </w:r>
          </w:p>
        </w:tc>
        <w:tc>
          <w:tcPr>
            <w:tcW w:w="864" w:type="pct"/>
            <w:tcBorders>
              <w:top w:val="nil"/>
              <w:left w:val="nil"/>
              <w:bottom w:val="single" w:sz="4" w:space="0" w:color="auto"/>
              <w:right w:val="single" w:sz="4" w:space="0" w:color="auto"/>
            </w:tcBorders>
            <w:shd w:val="clear" w:color="auto" w:fill="auto"/>
            <w:noWrap/>
            <w:vAlign w:val="center"/>
          </w:tcPr>
          <w:p w14:paraId="0171A4CD" w14:textId="5F1DA876" w:rsidR="00390C37" w:rsidRPr="000307D4" w:rsidRDefault="00390C37" w:rsidP="00390C37">
            <w:pPr>
              <w:spacing w:before="0" w:after="0"/>
              <w:ind w:firstLine="0"/>
              <w:jc w:val="right"/>
              <w:rPr>
                <w:rFonts w:eastAsia="Times New Roman"/>
                <w:color w:val="000000"/>
                <w:sz w:val="24"/>
                <w:szCs w:val="24"/>
              </w:rPr>
            </w:pPr>
            <w:r w:rsidRPr="008F04EF">
              <w:rPr>
                <w:rFonts w:eastAsia="Times New Roman"/>
                <w:color w:val="000000"/>
                <w:sz w:val="24"/>
                <w:szCs w:val="24"/>
              </w:rPr>
              <w:t>8,45</w:t>
            </w:r>
          </w:p>
        </w:tc>
        <w:tc>
          <w:tcPr>
            <w:tcW w:w="1387" w:type="pct"/>
            <w:tcBorders>
              <w:top w:val="nil"/>
              <w:left w:val="nil"/>
              <w:bottom w:val="single" w:sz="4" w:space="0" w:color="auto"/>
              <w:right w:val="single" w:sz="4" w:space="0" w:color="auto"/>
            </w:tcBorders>
            <w:shd w:val="clear" w:color="auto" w:fill="auto"/>
            <w:vAlign w:val="center"/>
          </w:tcPr>
          <w:p w14:paraId="7FCBFE26" w14:textId="0FD49667" w:rsidR="00390C37" w:rsidRPr="000307D4" w:rsidRDefault="00390C37" w:rsidP="00390C37">
            <w:pPr>
              <w:spacing w:after="0"/>
              <w:ind w:firstLine="0"/>
              <w:jc w:val="center"/>
              <w:rPr>
                <w:rFonts w:eastAsia="Times New Roman"/>
                <w:color w:val="000000"/>
                <w:sz w:val="24"/>
                <w:szCs w:val="24"/>
              </w:rPr>
            </w:pPr>
            <w:r w:rsidRPr="008F04EF">
              <w:rPr>
                <w:rFonts w:eastAsia="Times New Roman"/>
                <w:color w:val="000000"/>
                <w:sz w:val="24"/>
                <w:szCs w:val="24"/>
              </w:rPr>
              <w:t>Xã Vạn Ninh</w:t>
            </w:r>
          </w:p>
        </w:tc>
      </w:tr>
      <w:tr w:rsidR="00390C37" w:rsidRPr="00531F57" w14:paraId="3A667993" w14:textId="77777777" w:rsidTr="008D2325">
        <w:trPr>
          <w:trHeight w:val="242"/>
        </w:trPr>
        <w:tc>
          <w:tcPr>
            <w:tcW w:w="287" w:type="pct"/>
            <w:tcBorders>
              <w:top w:val="nil"/>
              <w:left w:val="single" w:sz="4" w:space="0" w:color="auto"/>
              <w:bottom w:val="single" w:sz="4" w:space="0" w:color="auto"/>
              <w:right w:val="single" w:sz="4" w:space="0" w:color="auto"/>
            </w:tcBorders>
            <w:shd w:val="clear" w:color="auto" w:fill="auto"/>
            <w:noWrap/>
            <w:vAlign w:val="center"/>
          </w:tcPr>
          <w:p w14:paraId="5ED49CE0" w14:textId="699AB798" w:rsidR="00390C37" w:rsidRPr="000307D4" w:rsidRDefault="00390C37" w:rsidP="00390C37">
            <w:pPr>
              <w:spacing w:before="0" w:after="0"/>
              <w:ind w:firstLine="0"/>
              <w:jc w:val="center"/>
              <w:rPr>
                <w:rFonts w:eastAsia="Times New Roman"/>
                <w:color w:val="000000"/>
                <w:sz w:val="24"/>
                <w:szCs w:val="24"/>
              </w:rPr>
            </w:pPr>
            <w:r w:rsidRPr="008F04EF">
              <w:rPr>
                <w:rFonts w:eastAsia="Times New Roman"/>
                <w:color w:val="000000"/>
                <w:sz w:val="24"/>
                <w:szCs w:val="24"/>
              </w:rPr>
              <w:t>28</w:t>
            </w:r>
          </w:p>
        </w:tc>
        <w:tc>
          <w:tcPr>
            <w:tcW w:w="2462" w:type="pct"/>
            <w:tcBorders>
              <w:top w:val="nil"/>
              <w:left w:val="nil"/>
              <w:bottom w:val="single" w:sz="4" w:space="0" w:color="auto"/>
              <w:right w:val="single" w:sz="4" w:space="0" w:color="auto"/>
            </w:tcBorders>
            <w:shd w:val="clear" w:color="auto" w:fill="auto"/>
            <w:vAlign w:val="center"/>
          </w:tcPr>
          <w:p w14:paraId="1D932F91" w14:textId="6F823BAD" w:rsidR="00390C37" w:rsidRPr="000307D4" w:rsidRDefault="00390C37" w:rsidP="00390C37">
            <w:pPr>
              <w:spacing w:before="0" w:after="0"/>
              <w:ind w:firstLine="0"/>
              <w:jc w:val="left"/>
              <w:rPr>
                <w:rFonts w:eastAsia="Times New Roman"/>
                <w:color w:val="000000"/>
                <w:sz w:val="24"/>
                <w:szCs w:val="24"/>
              </w:rPr>
            </w:pPr>
            <w:r w:rsidRPr="008F04EF">
              <w:rPr>
                <w:rFonts w:eastAsia="Times New Roman"/>
                <w:color w:val="000000"/>
                <w:sz w:val="24"/>
                <w:szCs w:val="24"/>
              </w:rPr>
              <w:t>Hạ tầng kỹ thuật tuyến Đường D1 Đô thị Dinh Mười</w:t>
            </w:r>
          </w:p>
        </w:tc>
        <w:tc>
          <w:tcPr>
            <w:tcW w:w="864" w:type="pct"/>
            <w:tcBorders>
              <w:top w:val="nil"/>
              <w:left w:val="nil"/>
              <w:bottom w:val="single" w:sz="4" w:space="0" w:color="auto"/>
              <w:right w:val="single" w:sz="4" w:space="0" w:color="auto"/>
            </w:tcBorders>
            <w:shd w:val="clear" w:color="auto" w:fill="auto"/>
            <w:noWrap/>
            <w:vAlign w:val="center"/>
          </w:tcPr>
          <w:p w14:paraId="3294A09F" w14:textId="7238468B" w:rsidR="00390C37" w:rsidRPr="000307D4" w:rsidRDefault="00390C37" w:rsidP="00390C37">
            <w:pPr>
              <w:spacing w:before="0" w:after="0"/>
              <w:ind w:firstLine="0"/>
              <w:jc w:val="right"/>
              <w:rPr>
                <w:rFonts w:eastAsia="Times New Roman"/>
                <w:color w:val="000000"/>
                <w:sz w:val="24"/>
                <w:szCs w:val="24"/>
              </w:rPr>
            </w:pPr>
            <w:r w:rsidRPr="008F04EF">
              <w:rPr>
                <w:rFonts w:eastAsia="Times New Roman"/>
                <w:color w:val="000000"/>
                <w:sz w:val="24"/>
                <w:szCs w:val="24"/>
              </w:rPr>
              <w:t>5,10</w:t>
            </w:r>
          </w:p>
        </w:tc>
        <w:tc>
          <w:tcPr>
            <w:tcW w:w="1387" w:type="pct"/>
            <w:tcBorders>
              <w:top w:val="nil"/>
              <w:left w:val="nil"/>
              <w:bottom w:val="single" w:sz="4" w:space="0" w:color="auto"/>
              <w:right w:val="single" w:sz="4" w:space="0" w:color="auto"/>
            </w:tcBorders>
            <w:shd w:val="clear" w:color="auto" w:fill="auto"/>
            <w:vAlign w:val="center"/>
          </w:tcPr>
          <w:p w14:paraId="6B1B0199" w14:textId="77777777" w:rsidR="00390C37" w:rsidRDefault="00390C37" w:rsidP="00390C37">
            <w:pPr>
              <w:spacing w:after="0"/>
              <w:ind w:firstLine="0"/>
              <w:jc w:val="center"/>
              <w:rPr>
                <w:rFonts w:eastAsia="Times New Roman"/>
                <w:color w:val="000000"/>
                <w:sz w:val="24"/>
                <w:szCs w:val="24"/>
                <w:lang w:val="en-US"/>
              </w:rPr>
            </w:pPr>
            <w:r w:rsidRPr="008F04EF">
              <w:rPr>
                <w:rFonts w:eastAsia="Times New Roman"/>
                <w:color w:val="000000"/>
                <w:sz w:val="24"/>
                <w:szCs w:val="24"/>
              </w:rPr>
              <w:t xml:space="preserve">Các xã: Gia Ninh, </w:t>
            </w:r>
          </w:p>
          <w:p w14:paraId="0AE2D087" w14:textId="51B6C11B" w:rsidR="00390C37" w:rsidRPr="000307D4" w:rsidRDefault="00390C37" w:rsidP="00390C37">
            <w:pPr>
              <w:spacing w:after="0"/>
              <w:ind w:firstLine="0"/>
              <w:jc w:val="center"/>
              <w:rPr>
                <w:rFonts w:eastAsia="Times New Roman"/>
                <w:color w:val="000000"/>
                <w:sz w:val="24"/>
                <w:szCs w:val="24"/>
              </w:rPr>
            </w:pPr>
            <w:r w:rsidRPr="008F04EF">
              <w:rPr>
                <w:rFonts w:eastAsia="Times New Roman"/>
                <w:color w:val="000000"/>
                <w:sz w:val="24"/>
                <w:szCs w:val="24"/>
              </w:rPr>
              <w:t>Võ Ninh</w:t>
            </w:r>
          </w:p>
        </w:tc>
      </w:tr>
      <w:tr w:rsidR="00390C37" w:rsidRPr="00531F57" w14:paraId="1EA58463" w14:textId="77777777" w:rsidTr="008D2325">
        <w:trPr>
          <w:trHeight w:val="242"/>
        </w:trPr>
        <w:tc>
          <w:tcPr>
            <w:tcW w:w="287" w:type="pct"/>
            <w:tcBorders>
              <w:top w:val="nil"/>
              <w:left w:val="single" w:sz="4" w:space="0" w:color="auto"/>
              <w:bottom w:val="single" w:sz="4" w:space="0" w:color="auto"/>
              <w:right w:val="single" w:sz="4" w:space="0" w:color="auto"/>
            </w:tcBorders>
            <w:shd w:val="clear" w:color="auto" w:fill="auto"/>
            <w:noWrap/>
            <w:vAlign w:val="center"/>
          </w:tcPr>
          <w:p w14:paraId="6BE33F4D" w14:textId="6DCCB588" w:rsidR="00390C37" w:rsidRPr="000307D4" w:rsidRDefault="00390C37" w:rsidP="00390C37">
            <w:pPr>
              <w:spacing w:before="0" w:after="0"/>
              <w:ind w:firstLine="0"/>
              <w:jc w:val="center"/>
              <w:rPr>
                <w:rFonts w:eastAsia="Times New Roman"/>
                <w:color w:val="000000"/>
                <w:sz w:val="24"/>
                <w:szCs w:val="24"/>
              </w:rPr>
            </w:pPr>
            <w:r w:rsidRPr="008F04EF">
              <w:rPr>
                <w:rFonts w:eastAsia="Times New Roman"/>
                <w:color w:val="000000"/>
                <w:sz w:val="24"/>
                <w:szCs w:val="24"/>
              </w:rPr>
              <w:t>29</w:t>
            </w:r>
          </w:p>
        </w:tc>
        <w:tc>
          <w:tcPr>
            <w:tcW w:w="2462" w:type="pct"/>
            <w:tcBorders>
              <w:top w:val="nil"/>
              <w:left w:val="nil"/>
              <w:bottom w:val="single" w:sz="4" w:space="0" w:color="auto"/>
              <w:right w:val="single" w:sz="4" w:space="0" w:color="auto"/>
            </w:tcBorders>
            <w:shd w:val="clear" w:color="auto" w:fill="auto"/>
            <w:vAlign w:val="center"/>
          </w:tcPr>
          <w:p w14:paraId="08005D4B" w14:textId="615D259B" w:rsidR="00390C37" w:rsidRPr="000307D4" w:rsidRDefault="00390C37" w:rsidP="00390C37">
            <w:pPr>
              <w:spacing w:before="0" w:after="0"/>
              <w:ind w:firstLine="0"/>
              <w:jc w:val="left"/>
              <w:rPr>
                <w:rFonts w:eastAsia="Times New Roman"/>
                <w:color w:val="000000"/>
                <w:sz w:val="24"/>
                <w:szCs w:val="24"/>
              </w:rPr>
            </w:pPr>
            <w:r w:rsidRPr="008F04EF">
              <w:rPr>
                <w:rFonts w:eastAsia="Times New Roman"/>
                <w:color w:val="000000"/>
                <w:sz w:val="24"/>
                <w:szCs w:val="24"/>
              </w:rPr>
              <w:t>Mở thông đường Hà Văn Quan và mở rộng khuôn viên trường THCS Quán Hàu</w:t>
            </w:r>
          </w:p>
        </w:tc>
        <w:tc>
          <w:tcPr>
            <w:tcW w:w="864" w:type="pct"/>
            <w:tcBorders>
              <w:top w:val="nil"/>
              <w:left w:val="nil"/>
              <w:bottom w:val="single" w:sz="4" w:space="0" w:color="auto"/>
              <w:right w:val="single" w:sz="4" w:space="0" w:color="auto"/>
            </w:tcBorders>
            <w:shd w:val="clear" w:color="auto" w:fill="auto"/>
            <w:noWrap/>
            <w:vAlign w:val="center"/>
          </w:tcPr>
          <w:p w14:paraId="1107C484" w14:textId="4D78873F" w:rsidR="00390C37" w:rsidRPr="000307D4" w:rsidRDefault="00390C37" w:rsidP="00390C37">
            <w:pPr>
              <w:spacing w:before="0" w:after="0"/>
              <w:ind w:firstLine="0"/>
              <w:jc w:val="right"/>
              <w:rPr>
                <w:rFonts w:eastAsia="Times New Roman"/>
                <w:color w:val="000000"/>
                <w:sz w:val="24"/>
                <w:szCs w:val="24"/>
              </w:rPr>
            </w:pPr>
            <w:r w:rsidRPr="008F04EF">
              <w:rPr>
                <w:rFonts w:eastAsia="Times New Roman"/>
                <w:color w:val="000000"/>
                <w:sz w:val="24"/>
                <w:szCs w:val="24"/>
              </w:rPr>
              <w:t>0,22</w:t>
            </w:r>
          </w:p>
        </w:tc>
        <w:tc>
          <w:tcPr>
            <w:tcW w:w="1387" w:type="pct"/>
            <w:tcBorders>
              <w:top w:val="nil"/>
              <w:left w:val="nil"/>
              <w:bottom w:val="single" w:sz="4" w:space="0" w:color="auto"/>
              <w:right w:val="single" w:sz="4" w:space="0" w:color="auto"/>
            </w:tcBorders>
            <w:shd w:val="clear" w:color="auto" w:fill="auto"/>
            <w:vAlign w:val="center"/>
          </w:tcPr>
          <w:p w14:paraId="23E950DC" w14:textId="77777777" w:rsidR="00390C37" w:rsidRPr="008F04EF" w:rsidRDefault="00390C37" w:rsidP="00390C37">
            <w:pPr>
              <w:spacing w:after="0"/>
              <w:rPr>
                <w:rFonts w:eastAsia="Times New Roman"/>
                <w:color w:val="000000"/>
                <w:sz w:val="24"/>
                <w:szCs w:val="24"/>
              </w:rPr>
            </w:pPr>
            <w:r w:rsidRPr="008F04EF">
              <w:rPr>
                <w:rFonts w:eastAsia="Times New Roman"/>
                <w:color w:val="000000"/>
                <w:sz w:val="24"/>
                <w:szCs w:val="24"/>
              </w:rPr>
              <w:t xml:space="preserve">Thị trấn </w:t>
            </w:r>
          </w:p>
          <w:p w14:paraId="720AAD41" w14:textId="48CFBAA6" w:rsidR="00390C37" w:rsidRPr="000307D4" w:rsidRDefault="00390C37" w:rsidP="00390C37">
            <w:pPr>
              <w:spacing w:after="0"/>
              <w:ind w:firstLine="0"/>
              <w:jc w:val="center"/>
              <w:rPr>
                <w:rFonts w:eastAsia="Times New Roman"/>
                <w:color w:val="000000"/>
                <w:sz w:val="24"/>
                <w:szCs w:val="24"/>
              </w:rPr>
            </w:pPr>
            <w:r w:rsidRPr="008F04EF">
              <w:rPr>
                <w:rFonts w:eastAsia="Times New Roman"/>
                <w:color w:val="000000"/>
                <w:sz w:val="24"/>
                <w:szCs w:val="24"/>
              </w:rPr>
              <w:t>Quán Hàu</w:t>
            </w:r>
          </w:p>
        </w:tc>
      </w:tr>
      <w:tr w:rsidR="00390C37" w:rsidRPr="00531F57" w14:paraId="5464FD2F" w14:textId="77777777" w:rsidTr="008D2325">
        <w:trPr>
          <w:trHeight w:val="242"/>
        </w:trPr>
        <w:tc>
          <w:tcPr>
            <w:tcW w:w="287" w:type="pct"/>
            <w:tcBorders>
              <w:top w:val="nil"/>
              <w:left w:val="single" w:sz="4" w:space="0" w:color="auto"/>
              <w:bottom w:val="single" w:sz="4" w:space="0" w:color="auto"/>
              <w:right w:val="single" w:sz="4" w:space="0" w:color="auto"/>
            </w:tcBorders>
            <w:shd w:val="clear" w:color="auto" w:fill="auto"/>
            <w:noWrap/>
            <w:vAlign w:val="center"/>
          </w:tcPr>
          <w:p w14:paraId="583D2DA1" w14:textId="64384B05" w:rsidR="00390C37" w:rsidRPr="000307D4" w:rsidRDefault="00390C37" w:rsidP="00390C37">
            <w:pPr>
              <w:spacing w:before="0" w:after="0"/>
              <w:ind w:firstLine="0"/>
              <w:jc w:val="center"/>
              <w:rPr>
                <w:rFonts w:eastAsia="Times New Roman"/>
                <w:color w:val="000000"/>
                <w:sz w:val="24"/>
                <w:szCs w:val="24"/>
              </w:rPr>
            </w:pPr>
            <w:r w:rsidRPr="008F04EF">
              <w:rPr>
                <w:rFonts w:eastAsia="Times New Roman"/>
                <w:color w:val="000000"/>
                <w:sz w:val="24"/>
                <w:szCs w:val="24"/>
              </w:rPr>
              <w:t>30</w:t>
            </w:r>
          </w:p>
        </w:tc>
        <w:tc>
          <w:tcPr>
            <w:tcW w:w="2462" w:type="pct"/>
            <w:tcBorders>
              <w:top w:val="nil"/>
              <w:left w:val="nil"/>
              <w:bottom w:val="single" w:sz="4" w:space="0" w:color="auto"/>
              <w:right w:val="single" w:sz="4" w:space="0" w:color="auto"/>
            </w:tcBorders>
            <w:shd w:val="clear" w:color="auto" w:fill="auto"/>
            <w:vAlign w:val="center"/>
          </w:tcPr>
          <w:p w14:paraId="3E0C4DB5" w14:textId="5EA2DB0D" w:rsidR="00390C37" w:rsidRPr="000307D4" w:rsidRDefault="00390C37" w:rsidP="00390C37">
            <w:pPr>
              <w:spacing w:before="0" w:after="0"/>
              <w:ind w:firstLine="0"/>
              <w:jc w:val="left"/>
              <w:rPr>
                <w:rFonts w:eastAsia="Times New Roman"/>
                <w:color w:val="000000"/>
                <w:sz w:val="24"/>
                <w:szCs w:val="24"/>
              </w:rPr>
            </w:pPr>
            <w:r w:rsidRPr="008F04EF">
              <w:rPr>
                <w:rFonts w:eastAsia="Times New Roman"/>
                <w:color w:val="000000"/>
                <w:sz w:val="24"/>
                <w:szCs w:val="24"/>
              </w:rPr>
              <w:t>Mở rộng trục đường chính thôn Hoà Bình</w:t>
            </w:r>
          </w:p>
        </w:tc>
        <w:tc>
          <w:tcPr>
            <w:tcW w:w="864" w:type="pct"/>
            <w:tcBorders>
              <w:top w:val="nil"/>
              <w:left w:val="nil"/>
              <w:bottom w:val="single" w:sz="4" w:space="0" w:color="auto"/>
              <w:right w:val="single" w:sz="4" w:space="0" w:color="auto"/>
            </w:tcBorders>
            <w:shd w:val="clear" w:color="auto" w:fill="auto"/>
            <w:noWrap/>
            <w:vAlign w:val="center"/>
          </w:tcPr>
          <w:p w14:paraId="790DF8E2" w14:textId="28BA7291" w:rsidR="00390C37" w:rsidRPr="000307D4" w:rsidRDefault="00390C37" w:rsidP="00390C37">
            <w:pPr>
              <w:spacing w:before="0" w:after="0"/>
              <w:ind w:firstLine="0"/>
              <w:jc w:val="right"/>
              <w:rPr>
                <w:rFonts w:eastAsia="Times New Roman"/>
                <w:color w:val="000000"/>
                <w:sz w:val="24"/>
                <w:szCs w:val="24"/>
              </w:rPr>
            </w:pPr>
            <w:r w:rsidRPr="008F04EF">
              <w:rPr>
                <w:rFonts w:eastAsia="Times New Roman"/>
                <w:color w:val="000000"/>
                <w:sz w:val="24"/>
                <w:szCs w:val="24"/>
              </w:rPr>
              <w:t>1,31</w:t>
            </w:r>
          </w:p>
        </w:tc>
        <w:tc>
          <w:tcPr>
            <w:tcW w:w="1387" w:type="pct"/>
            <w:tcBorders>
              <w:top w:val="nil"/>
              <w:left w:val="nil"/>
              <w:bottom w:val="single" w:sz="4" w:space="0" w:color="auto"/>
              <w:right w:val="single" w:sz="4" w:space="0" w:color="auto"/>
            </w:tcBorders>
            <w:shd w:val="clear" w:color="auto" w:fill="auto"/>
            <w:vAlign w:val="center"/>
          </w:tcPr>
          <w:p w14:paraId="2811F807" w14:textId="13C9ED49" w:rsidR="00390C37" w:rsidRPr="000307D4" w:rsidRDefault="00390C37" w:rsidP="00390C37">
            <w:pPr>
              <w:spacing w:after="0"/>
              <w:ind w:firstLine="0"/>
              <w:jc w:val="center"/>
              <w:rPr>
                <w:rFonts w:eastAsia="Times New Roman"/>
                <w:color w:val="000000"/>
                <w:sz w:val="24"/>
                <w:szCs w:val="24"/>
              </w:rPr>
            </w:pPr>
            <w:r w:rsidRPr="008F04EF">
              <w:rPr>
                <w:rFonts w:eastAsia="Times New Roman"/>
                <w:color w:val="000000"/>
                <w:sz w:val="24"/>
                <w:szCs w:val="24"/>
              </w:rPr>
              <w:t>Xã Tân Ninh</w:t>
            </w:r>
          </w:p>
        </w:tc>
      </w:tr>
      <w:tr w:rsidR="00390C37" w:rsidRPr="00531F57" w14:paraId="75B725BC" w14:textId="77777777" w:rsidTr="008D2325">
        <w:trPr>
          <w:trHeight w:val="242"/>
        </w:trPr>
        <w:tc>
          <w:tcPr>
            <w:tcW w:w="287" w:type="pct"/>
            <w:tcBorders>
              <w:top w:val="nil"/>
              <w:left w:val="single" w:sz="4" w:space="0" w:color="auto"/>
              <w:bottom w:val="single" w:sz="4" w:space="0" w:color="auto"/>
              <w:right w:val="single" w:sz="4" w:space="0" w:color="auto"/>
            </w:tcBorders>
            <w:shd w:val="clear" w:color="auto" w:fill="auto"/>
            <w:noWrap/>
            <w:vAlign w:val="center"/>
          </w:tcPr>
          <w:p w14:paraId="358FC74E" w14:textId="44A0BD5F" w:rsidR="00390C37" w:rsidRPr="000307D4" w:rsidRDefault="00390C37" w:rsidP="00390C37">
            <w:pPr>
              <w:spacing w:before="0" w:after="0"/>
              <w:ind w:firstLine="0"/>
              <w:jc w:val="center"/>
              <w:rPr>
                <w:rFonts w:eastAsia="Times New Roman"/>
                <w:color w:val="000000"/>
                <w:sz w:val="24"/>
                <w:szCs w:val="24"/>
              </w:rPr>
            </w:pPr>
            <w:r w:rsidRPr="008F04EF">
              <w:rPr>
                <w:rFonts w:eastAsia="Times New Roman"/>
                <w:color w:val="000000"/>
                <w:sz w:val="24"/>
                <w:szCs w:val="24"/>
              </w:rPr>
              <w:t>31</w:t>
            </w:r>
          </w:p>
        </w:tc>
        <w:tc>
          <w:tcPr>
            <w:tcW w:w="2462" w:type="pct"/>
            <w:tcBorders>
              <w:top w:val="nil"/>
              <w:left w:val="nil"/>
              <w:bottom w:val="single" w:sz="4" w:space="0" w:color="auto"/>
              <w:right w:val="single" w:sz="4" w:space="0" w:color="auto"/>
            </w:tcBorders>
            <w:shd w:val="clear" w:color="auto" w:fill="auto"/>
            <w:vAlign w:val="center"/>
          </w:tcPr>
          <w:p w14:paraId="67DDC67D" w14:textId="658DB3A9" w:rsidR="00390C37" w:rsidRPr="000307D4" w:rsidRDefault="00390C37" w:rsidP="00390C37">
            <w:pPr>
              <w:spacing w:before="0" w:after="0"/>
              <w:ind w:firstLine="0"/>
              <w:jc w:val="left"/>
              <w:rPr>
                <w:rFonts w:eastAsia="Times New Roman"/>
                <w:color w:val="000000"/>
                <w:sz w:val="24"/>
                <w:szCs w:val="24"/>
              </w:rPr>
            </w:pPr>
            <w:r w:rsidRPr="008F04EF">
              <w:rPr>
                <w:rFonts w:eastAsia="Times New Roman"/>
                <w:color w:val="000000"/>
                <w:sz w:val="24"/>
                <w:szCs w:val="24"/>
              </w:rPr>
              <w:t>Nâng cấp, tôn tạo Di tích lịch sử nơi hi sinh của 16 TNXP bến phà Long Đại 2, tháng 9 năm 1972</w:t>
            </w:r>
          </w:p>
        </w:tc>
        <w:tc>
          <w:tcPr>
            <w:tcW w:w="864" w:type="pct"/>
            <w:tcBorders>
              <w:top w:val="nil"/>
              <w:left w:val="nil"/>
              <w:bottom w:val="single" w:sz="4" w:space="0" w:color="auto"/>
              <w:right w:val="single" w:sz="4" w:space="0" w:color="auto"/>
            </w:tcBorders>
            <w:shd w:val="clear" w:color="auto" w:fill="auto"/>
            <w:noWrap/>
            <w:vAlign w:val="center"/>
          </w:tcPr>
          <w:p w14:paraId="42148A5E" w14:textId="0832458C" w:rsidR="00390C37" w:rsidRPr="000307D4" w:rsidRDefault="00390C37" w:rsidP="00390C37">
            <w:pPr>
              <w:spacing w:before="0" w:after="0"/>
              <w:ind w:firstLine="0"/>
              <w:jc w:val="right"/>
              <w:rPr>
                <w:rFonts w:eastAsia="Times New Roman"/>
                <w:color w:val="000000"/>
                <w:sz w:val="24"/>
                <w:szCs w:val="24"/>
              </w:rPr>
            </w:pPr>
            <w:r w:rsidRPr="008F04EF">
              <w:rPr>
                <w:rFonts w:eastAsia="Times New Roman"/>
                <w:color w:val="000000"/>
                <w:sz w:val="24"/>
                <w:szCs w:val="24"/>
              </w:rPr>
              <w:t>0,85</w:t>
            </w:r>
          </w:p>
        </w:tc>
        <w:tc>
          <w:tcPr>
            <w:tcW w:w="1387" w:type="pct"/>
            <w:tcBorders>
              <w:top w:val="nil"/>
              <w:left w:val="nil"/>
              <w:bottom w:val="single" w:sz="4" w:space="0" w:color="auto"/>
              <w:right w:val="single" w:sz="4" w:space="0" w:color="auto"/>
            </w:tcBorders>
            <w:shd w:val="clear" w:color="auto" w:fill="auto"/>
            <w:vAlign w:val="center"/>
          </w:tcPr>
          <w:p w14:paraId="290D13A3" w14:textId="0BA2B599" w:rsidR="00390C37" w:rsidRPr="000307D4" w:rsidRDefault="00390C37" w:rsidP="00390C37">
            <w:pPr>
              <w:spacing w:after="0"/>
              <w:ind w:firstLine="0"/>
              <w:jc w:val="center"/>
              <w:rPr>
                <w:rFonts w:eastAsia="Times New Roman"/>
                <w:color w:val="000000"/>
                <w:sz w:val="24"/>
                <w:szCs w:val="24"/>
              </w:rPr>
            </w:pPr>
            <w:r w:rsidRPr="008F04EF">
              <w:rPr>
                <w:rFonts w:eastAsia="Times New Roman"/>
                <w:color w:val="000000"/>
                <w:sz w:val="24"/>
                <w:szCs w:val="24"/>
              </w:rPr>
              <w:t>Xã Hiền Ninh</w:t>
            </w:r>
          </w:p>
        </w:tc>
      </w:tr>
      <w:tr w:rsidR="00390C37" w:rsidRPr="00531F57" w14:paraId="4265837C" w14:textId="77777777" w:rsidTr="008D2325">
        <w:trPr>
          <w:trHeight w:val="242"/>
        </w:trPr>
        <w:tc>
          <w:tcPr>
            <w:tcW w:w="287" w:type="pct"/>
            <w:tcBorders>
              <w:top w:val="nil"/>
              <w:left w:val="single" w:sz="4" w:space="0" w:color="auto"/>
              <w:bottom w:val="single" w:sz="4" w:space="0" w:color="auto"/>
              <w:right w:val="single" w:sz="4" w:space="0" w:color="auto"/>
            </w:tcBorders>
            <w:shd w:val="clear" w:color="auto" w:fill="auto"/>
            <w:noWrap/>
            <w:vAlign w:val="center"/>
          </w:tcPr>
          <w:p w14:paraId="6C723178" w14:textId="7C1D68B9" w:rsidR="00390C37" w:rsidRPr="000307D4" w:rsidRDefault="00390C37" w:rsidP="00390C37">
            <w:pPr>
              <w:spacing w:before="0" w:after="0"/>
              <w:ind w:firstLine="0"/>
              <w:jc w:val="center"/>
              <w:rPr>
                <w:rFonts w:eastAsia="Times New Roman"/>
                <w:color w:val="000000"/>
                <w:sz w:val="24"/>
                <w:szCs w:val="24"/>
              </w:rPr>
            </w:pPr>
            <w:r w:rsidRPr="008F04EF">
              <w:rPr>
                <w:rFonts w:eastAsia="Times New Roman"/>
                <w:color w:val="000000"/>
                <w:sz w:val="24"/>
                <w:szCs w:val="24"/>
              </w:rPr>
              <w:t>32</w:t>
            </w:r>
          </w:p>
        </w:tc>
        <w:tc>
          <w:tcPr>
            <w:tcW w:w="2462" w:type="pct"/>
            <w:tcBorders>
              <w:top w:val="nil"/>
              <w:left w:val="nil"/>
              <w:bottom w:val="single" w:sz="4" w:space="0" w:color="auto"/>
              <w:right w:val="single" w:sz="4" w:space="0" w:color="auto"/>
            </w:tcBorders>
            <w:shd w:val="clear" w:color="auto" w:fill="auto"/>
            <w:vAlign w:val="center"/>
          </w:tcPr>
          <w:p w14:paraId="73E0AC05" w14:textId="0F477F9D" w:rsidR="00390C37" w:rsidRPr="000307D4" w:rsidRDefault="00390C37" w:rsidP="00390C37">
            <w:pPr>
              <w:spacing w:before="0" w:after="0"/>
              <w:ind w:firstLine="0"/>
              <w:jc w:val="left"/>
              <w:rPr>
                <w:rFonts w:eastAsia="Times New Roman"/>
                <w:color w:val="000000"/>
                <w:sz w:val="24"/>
                <w:szCs w:val="24"/>
              </w:rPr>
            </w:pPr>
            <w:r w:rsidRPr="008F04EF">
              <w:rPr>
                <w:rFonts w:eastAsia="Times New Roman"/>
                <w:color w:val="000000"/>
                <w:sz w:val="24"/>
                <w:szCs w:val="24"/>
              </w:rPr>
              <w:t>Trạm biến áp 110 KV Tây Bắc Quán Hàu và đầu nối. Hạng mục đường dây 22KV</w:t>
            </w:r>
          </w:p>
        </w:tc>
        <w:tc>
          <w:tcPr>
            <w:tcW w:w="864" w:type="pct"/>
            <w:tcBorders>
              <w:top w:val="nil"/>
              <w:left w:val="nil"/>
              <w:bottom w:val="single" w:sz="4" w:space="0" w:color="auto"/>
              <w:right w:val="single" w:sz="4" w:space="0" w:color="auto"/>
            </w:tcBorders>
            <w:shd w:val="clear" w:color="auto" w:fill="auto"/>
            <w:noWrap/>
            <w:vAlign w:val="center"/>
          </w:tcPr>
          <w:p w14:paraId="0D343D85" w14:textId="44F76DFF" w:rsidR="00390C37" w:rsidRPr="000307D4" w:rsidRDefault="00390C37" w:rsidP="00390C37">
            <w:pPr>
              <w:spacing w:before="0" w:after="0"/>
              <w:ind w:firstLine="0"/>
              <w:jc w:val="right"/>
              <w:rPr>
                <w:rFonts w:eastAsia="Times New Roman"/>
                <w:color w:val="000000"/>
                <w:sz w:val="24"/>
                <w:szCs w:val="24"/>
              </w:rPr>
            </w:pPr>
            <w:r w:rsidRPr="008F04EF">
              <w:rPr>
                <w:rFonts w:eastAsia="Times New Roman"/>
                <w:color w:val="000000"/>
                <w:sz w:val="24"/>
                <w:szCs w:val="24"/>
              </w:rPr>
              <w:t>0,03</w:t>
            </w:r>
          </w:p>
        </w:tc>
        <w:tc>
          <w:tcPr>
            <w:tcW w:w="1387" w:type="pct"/>
            <w:tcBorders>
              <w:top w:val="nil"/>
              <w:left w:val="nil"/>
              <w:bottom w:val="single" w:sz="4" w:space="0" w:color="auto"/>
              <w:right w:val="single" w:sz="4" w:space="0" w:color="auto"/>
            </w:tcBorders>
            <w:shd w:val="clear" w:color="auto" w:fill="auto"/>
            <w:vAlign w:val="center"/>
          </w:tcPr>
          <w:p w14:paraId="2828DAFA" w14:textId="087C4EB9" w:rsidR="00390C37" w:rsidRPr="000307D4" w:rsidRDefault="00390C37" w:rsidP="00E37436">
            <w:pPr>
              <w:spacing w:after="0"/>
              <w:ind w:firstLine="0"/>
              <w:rPr>
                <w:rFonts w:eastAsia="Times New Roman"/>
                <w:color w:val="000000"/>
                <w:sz w:val="24"/>
                <w:szCs w:val="24"/>
              </w:rPr>
            </w:pPr>
            <w:r w:rsidRPr="008F04EF">
              <w:rPr>
                <w:rFonts w:eastAsia="Times New Roman"/>
                <w:color w:val="000000"/>
                <w:sz w:val="24"/>
                <w:szCs w:val="24"/>
              </w:rPr>
              <w:t>Các xã: Duy Ninh, Hiền Ninh, Xuân Ninh</w:t>
            </w:r>
          </w:p>
        </w:tc>
      </w:tr>
      <w:tr w:rsidR="00390C37" w:rsidRPr="00531F57" w14:paraId="7D96CA92" w14:textId="77777777" w:rsidTr="008D2325">
        <w:trPr>
          <w:trHeight w:val="242"/>
        </w:trPr>
        <w:tc>
          <w:tcPr>
            <w:tcW w:w="287" w:type="pct"/>
            <w:tcBorders>
              <w:top w:val="nil"/>
              <w:left w:val="single" w:sz="4" w:space="0" w:color="auto"/>
              <w:bottom w:val="single" w:sz="4" w:space="0" w:color="auto"/>
              <w:right w:val="single" w:sz="4" w:space="0" w:color="auto"/>
            </w:tcBorders>
            <w:shd w:val="clear" w:color="auto" w:fill="auto"/>
            <w:noWrap/>
            <w:vAlign w:val="center"/>
          </w:tcPr>
          <w:p w14:paraId="401BAEAC" w14:textId="7C9E53C4" w:rsidR="00390C37" w:rsidRPr="000307D4" w:rsidRDefault="00390C37" w:rsidP="00390C37">
            <w:pPr>
              <w:spacing w:before="0" w:after="0"/>
              <w:ind w:firstLine="0"/>
              <w:jc w:val="center"/>
              <w:rPr>
                <w:rFonts w:eastAsia="Times New Roman"/>
                <w:color w:val="000000"/>
                <w:sz w:val="24"/>
                <w:szCs w:val="24"/>
              </w:rPr>
            </w:pPr>
            <w:r w:rsidRPr="008F04EF">
              <w:rPr>
                <w:rFonts w:eastAsia="Times New Roman"/>
                <w:color w:val="000000"/>
                <w:sz w:val="24"/>
                <w:szCs w:val="24"/>
              </w:rPr>
              <w:t>33</w:t>
            </w:r>
          </w:p>
        </w:tc>
        <w:tc>
          <w:tcPr>
            <w:tcW w:w="2462" w:type="pct"/>
            <w:tcBorders>
              <w:top w:val="nil"/>
              <w:left w:val="nil"/>
              <w:bottom w:val="single" w:sz="4" w:space="0" w:color="auto"/>
              <w:right w:val="single" w:sz="4" w:space="0" w:color="auto"/>
            </w:tcBorders>
            <w:shd w:val="clear" w:color="auto" w:fill="auto"/>
            <w:vAlign w:val="center"/>
          </w:tcPr>
          <w:p w14:paraId="0108C312" w14:textId="610070D3" w:rsidR="00390C37" w:rsidRPr="000307D4" w:rsidRDefault="00390C37" w:rsidP="00390C37">
            <w:pPr>
              <w:spacing w:before="0" w:after="0"/>
              <w:ind w:firstLine="0"/>
              <w:jc w:val="left"/>
              <w:rPr>
                <w:rFonts w:eastAsia="Times New Roman"/>
                <w:color w:val="000000"/>
                <w:sz w:val="24"/>
                <w:szCs w:val="24"/>
              </w:rPr>
            </w:pPr>
            <w:r w:rsidRPr="008F04EF">
              <w:rPr>
                <w:rFonts w:eastAsia="Times New Roman"/>
                <w:color w:val="000000"/>
                <w:sz w:val="24"/>
                <w:szCs w:val="24"/>
              </w:rPr>
              <w:t>Cải tạo nâng tiết diện đường dây 110KV TBA 220KV Đồng Hới - Lệ Thuỷ</w:t>
            </w:r>
          </w:p>
        </w:tc>
        <w:tc>
          <w:tcPr>
            <w:tcW w:w="864" w:type="pct"/>
            <w:tcBorders>
              <w:top w:val="nil"/>
              <w:left w:val="nil"/>
              <w:bottom w:val="single" w:sz="4" w:space="0" w:color="auto"/>
              <w:right w:val="single" w:sz="4" w:space="0" w:color="auto"/>
            </w:tcBorders>
            <w:shd w:val="clear" w:color="auto" w:fill="auto"/>
            <w:noWrap/>
            <w:vAlign w:val="center"/>
          </w:tcPr>
          <w:p w14:paraId="48304110" w14:textId="68F53AC6" w:rsidR="00390C37" w:rsidRPr="000307D4" w:rsidRDefault="00390C37" w:rsidP="00390C37">
            <w:pPr>
              <w:spacing w:before="0" w:after="0"/>
              <w:ind w:firstLine="0"/>
              <w:jc w:val="right"/>
              <w:rPr>
                <w:rFonts w:eastAsia="Times New Roman"/>
                <w:color w:val="000000"/>
                <w:sz w:val="24"/>
                <w:szCs w:val="24"/>
              </w:rPr>
            </w:pPr>
            <w:r w:rsidRPr="008F04EF">
              <w:rPr>
                <w:rFonts w:eastAsia="Times New Roman"/>
                <w:color w:val="000000"/>
                <w:sz w:val="24"/>
                <w:szCs w:val="24"/>
              </w:rPr>
              <w:t>0,10</w:t>
            </w:r>
          </w:p>
        </w:tc>
        <w:tc>
          <w:tcPr>
            <w:tcW w:w="1387" w:type="pct"/>
            <w:tcBorders>
              <w:top w:val="nil"/>
              <w:left w:val="nil"/>
              <w:bottom w:val="single" w:sz="4" w:space="0" w:color="auto"/>
              <w:right w:val="single" w:sz="4" w:space="0" w:color="auto"/>
            </w:tcBorders>
            <w:shd w:val="clear" w:color="auto" w:fill="auto"/>
            <w:vAlign w:val="center"/>
          </w:tcPr>
          <w:p w14:paraId="7E3CCD24" w14:textId="22DC9BE4" w:rsidR="00390C37" w:rsidRPr="000307D4" w:rsidRDefault="00390C37" w:rsidP="00390C37">
            <w:pPr>
              <w:spacing w:after="0"/>
              <w:ind w:firstLine="0"/>
              <w:jc w:val="center"/>
              <w:rPr>
                <w:rFonts w:eastAsia="Times New Roman"/>
                <w:color w:val="000000"/>
                <w:sz w:val="24"/>
                <w:szCs w:val="24"/>
              </w:rPr>
            </w:pPr>
            <w:r w:rsidRPr="008F04EF">
              <w:rPr>
                <w:rFonts w:eastAsia="Times New Roman"/>
                <w:color w:val="000000"/>
                <w:sz w:val="24"/>
                <w:szCs w:val="24"/>
              </w:rPr>
              <w:t>Xã Vạn Ninh</w:t>
            </w:r>
          </w:p>
        </w:tc>
      </w:tr>
      <w:tr w:rsidR="00390C37" w:rsidRPr="00531F57" w14:paraId="40C5DEB0" w14:textId="77777777" w:rsidTr="008D2325">
        <w:trPr>
          <w:trHeight w:val="242"/>
        </w:trPr>
        <w:tc>
          <w:tcPr>
            <w:tcW w:w="287" w:type="pct"/>
            <w:tcBorders>
              <w:top w:val="nil"/>
              <w:left w:val="single" w:sz="4" w:space="0" w:color="auto"/>
              <w:bottom w:val="single" w:sz="4" w:space="0" w:color="auto"/>
              <w:right w:val="single" w:sz="4" w:space="0" w:color="auto"/>
            </w:tcBorders>
            <w:shd w:val="clear" w:color="auto" w:fill="auto"/>
            <w:noWrap/>
            <w:vAlign w:val="center"/>
          </w:tcPr>
          <w:p w14:paraId="69683AC7" w14:textId="04554B21" w:rsidR="00390C37" w:rsidRPr="000307D4" w:rsidRDefault="00390C37" w:rsidP="00390C37">
            <w:pPr>
              <w:spacing w:before="0" w:after="0"/>
              <w:ind w:firstLine="0"/>
              <w:jc w:val="center"/>
              <w:rPr>
                <w:rFonts w:eastAsia="Times New Roman"/>
                <w:color w:val="000000"/>
                <w:sz w:val="24"/>
                <w:szCs w:val="24"/>
              </w:rPr>
            </w:pPr>
            <w:r w:rsidRPr="008F04EF">
              <w:rPr>
                <w:rFonts w:eastAsia="Times New Roman"/>
                <w:color w:val="000000"/>
                <w:sz w:val="24"/>
                <w:szCs w:val="24"/>
              </w:rPr>
              <w:t>21</w:t>
            </w:r>
          </w:p>
        </w:tc>
        <w:tc>
          <w:tcPr>
            <w:tcW w:w="2462" w:type="pct"/>
            <w:tcBorders>
              <w:top w:val="nil"/>
              <w:left w:val="nil"/>
              <w:bottom w:val="single" w:sz="4" w:space="0" w:color="auto"/>
              <w:right w:val="single" w:sz="4" w:space="0" w:color="auto"/>
            </w:tcBorders>
            <w:shd w:val="clear" w:color="auto" w:fill="auto"/>
            <w:vAlign w:val="center"/>
          </w:tcPr>
          <w:p w14:paraId="5EA3D476" w14:textId="572FE789" w:rsidR="00390C37" w:rsidRPr="000307D4" w:rsidRDefault="00390C37" w:rsidP="00390C37">
            <w:pPr>
              <w:spacing w:before="0" w:after="0"/>
              <w:ind w:firstLine="0"/>
              <w:jc w:val="left"/>
              <w:rPr>
                <w:rFonts w:eastAsia="Times New Roman"/>
                <w:color w:val="000000"/>
                <w:sz w:val="24"/>
                <w:szCs w:val="24"/>
              </w:rPr>
            </w:pPr>
            <w:r w:rsidRPr="008F04EF">
              <w:rPr>
                <w:rFonts w:eastAsia="Times New Roman"/>
                <w:color w:val="000000"/>
                <w:sz w:val="24"/>
                <w:szCs w:val="24"/>
              </w:rPr>
              <w:t>Khu đô thị tại vùng Ruộng Nhất, thị trấn Quán Hàu</w:t>
            </w:r>
          </w:p>
        </w:tc>
        <w:tc>
          <w:tcPr>
            <w:tcW w:w="864" w:type="pct"/>
            <w:tcBorders>
              <w:top w:val="nil"/>
              <w:left w:val="nil"/>
              <w:bottom w:val="single" w:sz="4" w:space="0" w:color="auto"/>
              <w:right w:val="single" w:sz="4" w:space="0" w:color="auto"/>
            </w:tcBorders>
            <w:shd w:val="clear" w:color="auto" w:fill="auto"/>
            <w:noWrap/>
            <w:vAlign w:val="center"/>
          </w:tcPr>
          <w:p w14:paraId="4E1A897C" w14:textId="63D25599" w:rsidR="00390C37" w:rsidRPr="000307D4" w:rsidRDefault="00390C37" w:rsidP="00390C37">
            <w:pPr>
              <w:spacing w:before="0" w:after="0"/>
              <w:ind w:firstLine="0"/>
              <w:jc w:val="right"/>
              <w:rPr>
                <w:rFonts w:eastAsia="Times New Roman"/>
                <w:color w:val="000000"/>
                <w:sz w:val="24"/>
                <w:szCs w:val="24"/>
              </w:rPr>
            </w:pPr>
            <w:r w:rsidRPr="008F04EF">
              <w:rPr>
                <w:rFonts w:eastAsia="Times New Roman"/>
                <w:color w:val="000000"/>
                <w:sz w:val="24"/>
                <w:szCs w:val="24"/>
              </w:rPr>
              <w:t>0,62</w:t>
            </w:r>
          </w:p>
        </w:tc>
        <w:tc>
          <w:tcPr>
            <w:tcW w:w="1387" w:type="pct"/>
            <w:tcBorders>
              <w:top w:val="nil"/>
              <w:left w:val="nil"/>
              <w:bottom w:val="single" w:sz="4" w:space="0" w:color="auto"/>
              <w:right w:val="single" w:sz="4" w:space="0" w:color="auto"/>
            </w:tcBorders>
            <w:shd w:val="clear" w:color="auto" w:fill="auto"/>
            <w:vAlign w:val="center"/>
          </w:tcPr>
          <w:p w14:paraId="172ABED4" w14:textId="77777777" w:rsidR="00390C37" w:rsidRPr="008F04EF" w:rsidRDefault="00390C37" w:rsidP="00390C37">
            <w:pPr>
              <w:spacing w:after="0"/>
              <w:rPr>
                <w:rFonts w:eastAsia="Times New Roman"/>
                <w:color w:val="000000"/>
                <w:sz w:val="24"/>
                <w:szCs w:val="24"/>
              </w:rPr>
            </w:pPr>
            <w:r w:rsidRPr="008F04EF">
              <w:rPr>
                <w:rFonts w:eastAsia="Times New Roman"/>
                <w:color w:val="000000"/>
                <w:sz w:val="24"/>
                <w:szCs w:val="24"/>
              </w:rPr>
              <w:t>Thị trấn</w:t>
            </w:r>
          </w:p>
          <w:p w14:paraId="6B1932FC" w14:textId="5DE7823C" w:rsidR="00390C37" w:rsidRPr="000307D4" w:rsidRDefault="00390C37" w:rsidP="00390C37">
            <w:pPr>
              <w:spacing w:after="0"/>
              <w:ind w:firstLine="0"/>
              <w:jc w:val="center"/>
              <w:rPr>
                <w:rFonts w:eastAsia="Times New Roman"/>
                <w:color w:val="000000"/>
                <w:sz w:val="24"/>
                <w:szCs w:val="24"/>
              </w:rPr>
            </w:pPr>
            <w:r w:rsidRPr="008F04EF">
              <w:rPr>
                <w:rFonts w:eastAsia="Times New Roman"/>
                <w:color w:val="000000"/>
                <w:sz w:val="24"/>
                <w:szCs w:val="24"/>
              </w:rPr>
              <w:t xml:space="preserve"> Quán Hàu</w:t>
            </w:r>
          </w:p>
        </w:tc>
      </w:tr>
      <w:tr w:rsidR="00390C37" w:rsidRPr="00531F57" w14:paraId="491D0CAA" w14:textId="77777777" w:rsidTr="008D2325">
        <w:trPr>
          <w:trHeight w:val="242"/>
        </w:trPr>
        <w:tc>
          <w:tcPr>
            <w:tcW w:w="287" w:type="pct"/>
            <w:tcBorders>
              <w:top w:val="nil"/>
              <w:left w:val="single" w:sz="4" w:space="0" w:color="auto"/>
              <w:bottom w:val="single" w:sz="4" w:space="0" w:color="auto"/>
              <w:right w:val="single" w:sz="4" w:space="0" w:color="auto"/>
            </w:tcBorders>
            <w:shd w:val="clear" w:color="auto" w:fill="auto"/>
            <w:noWrap/>
            <w:vAlign w:val="center"/>
          </w:tcPr>
          <w:p w14:paraId="5472BACC" w14:textId="157C32FB" w:rsidR="00390C37" w:rsidRPr="000307D4" w:rsidRDefault="00390C37" w:rsidP="00390C37">
            <w:pPr>
              <w:spacing w:before="0" w:after="0"/>
              <w:ind w:firstLine="0"/>
              <w:jc w:val="center"/>
              <w:rPr>
                <w:rFonts w:eastAsia="Times New Roman"/>
                <w:color w:val="000000"/>
                <w:sz w:val="24"/>
                <w:szCs w:val="24"/>
              </w:rPr>
            </w:pPr>
            <w:r w:rsidRPr="008F04EF">
              <w:rPr>
                <w:rFonts w:eastAsia="Times New Roman"/>
                <w:color w:val="000000"/>
                <w:sz w:val="24"/>
                <w:szCs w:val="24"/>
              </w:rPr>
              <w:t>22</w:t>
            </w:r>
          </w:p>
        </w:tc>
        <w:tc>
          <w:tcPr>
            <w:tcW w:w="2462" w:type="pct"/>
            <w:tcBorders>
              <w:top w:val="nil"/>
              <w:left w:val="nil"/>
              <w:bottom w:val="single" w:sz="4" w:space="0" w:color="auto"/>
              <w:right w:val="single" w:sz="4" w:space="0" w:color="auto"/>
            </w:tcBorders>
            <w:shd w:val="clear" w:color="auto" w:fill="auto"/>
            <w:vAlign w:val="center"/>
          </w:tcPr>
          <w:p w14:paraId="507516D3" w14:textId="58BC9256" w:rsidR="00390C37" w:rsidRPr="000307D4" w:rsidRDefault="00390C37" w:rsidP="00390C37">
            <w:pPr>
              <w:spacing w:before="0" w:after="0"/>
              <w:ind w:firstLine="0"/>
              <w:jc w:val="left"/>
              <w:rPr>
                <w:rFonts w:eastAsia="Times New Roman"/>
                <w:color w:val="000000"/>
                <w:sz w:val="24"/>
                <w:szCs w:val="24"/>
              </w:rPr>
            </w:pPr>
            <w:r w:rsidRPr="008F04EF">
              <w:rPr>
                <w:rFonts w:eastAsia="Times New Roman"/>
                <w:color w:val="000000"/>
                <w:sz w:val="24"/>
                <w:szCs w:val="24"/>
              </w:rPr>
              <w:t>Xây dựng hạ tầng kỹ thuật khu tái định cư và dân cư thôn Lương Yến, xã Lương Ninh</w:t>
            </w:r>
          </w:p>
        </w:tc>
        <w:tc>
          <w:tcPr>
            <w:tcW w:w="864" w:type="pct"/>
            <w:tcBorders>
              <w:top w:val="nil"/>
              <w:left w:val="nil"/>
              <w:bottom w:val="single" w:sz="4" w:space="0" w:color="auto"/>
              <w:right w:val="single" w:sz="4" w:space="0" w:color="auto"/>
            </w:tcBorders>
            <w:shd w:val="clear" w:color="auto" w:fill="auto"/>
            <w:noWrap/>
            <w:vAlign w:val="center"/>
          </w:tcPr>
          <w:p w14:paraId="36F97A04" w14:textId="5546CE33" w:rsidR="00390C37" w:rsidRPr="000307D4" w:rsidRDefault="00390C37" w:rsidP="00390C37">
            <w:pPr>
              <w:spacing w:before="0" w:after="0"/>
              <w:ind w:firstLine="0"/>
              <w:jc w:val="right"/>
              <w:rPr>
                <w:rFonts w:eastAsia="Times New Roman"/>
                <w:color w:val="000000"/>
                <w:sz w:val="24"/>
                <w:szCs w:val="24"/>
              </w:rPr>
            </w:pPr>
            <w:r w:rsidRPr="008F04EF">
              <w:rPr>
                <w:rFonts w:eastAsia="Times New Roman"/>
                <w:color w:val="000000"/>
                <w:sz w:val="24"/>
                <w:szCs w:val="24"/>
              </w:rPr>
              <w:t>2,60</w:t>
            </w:r>
          </w:p>
        </w:tc>
        <w:tc>
          <w:tcPr>
            <w:tcW w:w="1387" w:type="pct"/>
            <w:tcBorders>
              <w:top w:val="nil"/>
              <w:left w:val="nil"/>
              <w:bottom w:val="single" w:sz="4" w:space="0" w:color="auto"/>
              <w:right w:val="single" w:sz="4" w:space="0" w:color="auto"/>
            </w:tcBorders>
            <w:shd w:val="clear" w:color="auto" w:fill="auto"/>
            <w:vAlign w:val="center"/>
          </w:tcPr>
          <w:p w14:paraId="18615604" w14:textId="77777777" w:rsidR="00390C37" w:rsidRPr="008F04EF" w:rsidRDefault="00390C37" w:rsidP="00390C37">
            <w:pPr>
              <w:spacing w:after="0"/>
              <w:rPr>
                <w:rFonts w:eastAsia="Times New Roman"/>
                <w:color w:val="000000"/>
                <w:sz w:val="24"/>
                <w:szCs w:val="24"/>
              </w:rPr>
            </w:pPr>
            <w:r w:rsidRPr="008F04EF">
              <w:rPr>
                <w:rFonts w:eastAsia="Times New Roman"/>
                <w:color w:val="000000"/>
                <w:sz w:val="24"/>
                <w:szCs w:val="24"/>
              </w:rPr>
              <w:t xml:space="preserve">Thị trấn </w:t>
            </w:r>
          </w:p>
          <w:p w14:paraId="1BCAAB5F" w14:textId="692DA8F9" w:rsidR="00390C37" w:rsidRPr="000307D4" w:rsidRDefault="00390C37" w:rsidP="00390C37">
            <w:pPr>
              <w:spacing w:after="0"/>
              <w:ind w:firstLine="0"/>
              <w:jc w:val="center"/>
              <w:rPr>
                <w:rFonts w:eastAsia="Times New Roman"/>
                <w:color w:val="000000"/>
                <w:sz w:val="24"/>
                <w:szCs w:val="24"/>
              </w:rPr>
            </w:pPr>
            <w:r w:rsidRPr="008F04EF">
              <w:rPr>
                <w:rFonts w:eastAsia="Times New Roman"/>
                <w:color w:val="000000"/>
                <w:sz w:val="24"/>
                <w:szCs w:val="24"/>
              </w:rPr>
              <w:t>Quán Hàu</w:t>
            </w:r>
          </w:p>
        </w:tc>
      </w:tr>
      <w:tr w:rsidR="00390C37" w:rsidRPr="00531F57" w14:paraId="60397201" w14:textId="77777777" w:rsidTr="008D2325">
        <w:trPr>
          <w:trHeight w:val="242"/>
        </w:trPr>
        <w:tc>
          <w:tcPr>
            <w:tcW w:w="287" w:type="pct"/>
            <w:tcBorders>
              <w:top w:val="nil"/>
              <w:left w:val="single" w:sz="4" w:space="0" w:color="auto"/>
              <w:bottom w:val="single" w:sz="4" w:space="0" w:color="auto"/>
              <w:right w:val="single" w:sz="4" w:space="0" w:color="auto"/>
            </w:tcBorders>
            <w:shd w:val="clear" w:color="auto" w:fill="auto"/>
            <w:noWrap/>
            <w:vAlign w:val="center"/>
          </w:tcPr>
          <w:p w14:paraId="248C6B75" w14:textId="17B84A47" w:rsidR="00390C37" w:rsidRPr="000307D4" w:rsidRDefault="00390C37" w:rsidP="00390C37">
            <w:pPr>
              <w:spacing w:before="0" w:after="0"/>
              <w:ind w:firstLine="0"/>
              <w:jc w:val="center"/>
              <w:rPr>
                <w:rFonts w:eastAsia="Times New Roman"/>
                <w:color w:val="000000"/>
                <w:sz w:val="24"/>
                <w:szCs w:val="24"/>
              </w:rPr>
            </w:pPr>
            <w:r w:rsidRPr="008F04EF">
              <w:rPr>
                <w:rFonts w:eastAsia="Times New Roman"/>
                <w:color w:val="000000"/>
                <w:sz w:val="24"/>
                <w:szCs w:val="24"/>
              </w:rPr>
              <w:t>23</w:t>
            </w:r>
          </w:p>
        </w:tc>
        <w:tc>
          <w:tcPr>
            <w:tcW w:w="2462" w:type="pct"/>
            <w:tcBorders>
              <w:top w:val="nil"/>
              <w:left w:val="nil"/>
              <w:bottom w:val="single" w:sz="4" w:space="0" w:color="auto"/>
              <w:right w:val="single" w:sz="4" w:space="0" w:color="auto"/>
            </w:tcBorders>
            <w:shd w:val="clear" w:color="auto" w:fill="auto"/>
            <w:vAlign w:val="center"/>
          </w:tcPr>
          <w:p w14:paraId="3A031DC1" w14:textId="140635E6" w:rsidR="00390C37" w:rsidRPr="000307D4" w:rsidRDefault="00390C37" w:rsidP="00390C37">
            <w:pPr>
              <w:spacing w:before="0" w:after="0"/>
              <w:ind w:firstLine="0"/>
              <w:jc w:val="left"/>
              <w:rPr>
                <w:rFonts w:eastAsia="Times New Roman"/>
                <w:color w:val="000000"/>
                <w:sz w:val="24"/>
                <w:szCs w:val="24"/>
              </w:rPr>
            </w:pPr>
            <w:r w:rsidRPr="008F04EF">
              <w:rPr>
                <w:rFonts w:eastAsia="Times New Roman"/>
                <w:color w:val="000000"/>
                <w:sz w:val="24"/>
                <w:szCs w:val="24"/>
              </w:rPr>
              <w:t>Kho bãi tạm giữ phương tiện giao thông VPPL và tai nạn giao thông</w:t>
            </w:r>
          </w:p>
        </w:tc>
        <w:tc>
          <w:tcPr>
            <w:tcW w:w="864" w:type="pct"/>
            <w:tcBorders>
              <w:top w:val="nil"/>
              <w:left w:val="nil"/>
              <w:bottom w:val="single" w:sz="4" w:space="0" w:color="auto"/>
              <w:right w:val="single" w:sz="4" w:space="0" w:color="auto"/>
            </w:tcBorders>
            <w:shd w:val="clear" w:color="auto" w:fill="auto"/>
            <w:noWrap/>
            <w:vAlign w:val="center"/>
          </w:tcPr>
          <w:p w14:paraId="24993C13" w14:textId="4D4E838F" w:rsidR="00390C37" w:rsidRPr="000307D4" w:rsidRDefault="00390C37" w:rsidP="00390C37">
            <w:pPr>
              <w:spacing w:before="0" w:after="0"/>
              <w:ind w:firstLine="0"/>
              <w:jc w:val="right"/>
              <w:rPr>
                <w:rFonts w:eastAsia="Times New Roman"/>
                <w:color w:val="000000"/>
                <w:sz w:val="24"/>
                <w:szCs w:val="24"/>
              </w:rPr>
            </w:pPr>
            <w:r w:rsidRPr="008F04EF">
              <w:rPr>
                <w:rFonts w:eastAsia="Times New Roman"/>
                <w:color w:val="000000"/>
                <w:sz w:val="24"/>
                <w:szCs w:val="24"/>
              </w:rPr>
              <w:t>2,00</w:t>
            </w:r>
          </w:p>
        </w:tc>
        <w:tc>
          <w:tcPr>
            <w:tcW w:w="1387" w:type="pct"/>
            <w:tcBorders>
              <w:top w:val="nil"/>
              <w:left w:val="nil"/>
              <w:bottom w:val="single" w:sz="4" w:space="0" w:color="auto"/>
              <w:right w:val="single" w:sz="4" w:space="0" w:color="auto"/>
            </w:tcBorders>
            <w:shd w:val="clear" w:color="auto" w:fill="auto"/>
            <w:vAlign w:val="center"/>
          </w:tcPr>
          <w:p w14:paraId="5819D7F8" w14:textId="77777777" w:rsidR="00390C37" w:rsidRPr="008F04EF" w:rsidRDefault="00390C37" w:rsidP="00390C37">
            <w:pPr>
              <w:spacing w:after="0"/>
              <w:rPr>
                <w:rFonts w:eastAsia="Times New Roman"/>
                <w:color w:val="000000"/>
                <w:sz w:val="24"/>
                <w:szCs w:val="24"/>
              </w:rPr>
            </w:pPr>
            <w:r w:rsidRPr="008F04EF">
              <w:rPr>
                <w:rFonts w:eastAsia="Times New Roman"/>
                <w:color w:val="000000"/>
                <w:sz w:val="24"/>
                <w:szCs w:val="24"/>
              </w:rPr>
              <w:t xml:space="preserve">Thị trấn </w:t>
            </w:r>
          </w:p>
          <w:p w14:paraId="25A258E8" w14:textId="727F28D2" w:rsidR="00390C37" w:rsidRPr="000307D4" w:rsidRDefault="00390C37" w:rsidP="00390C37">
            <w:pPr>
              <w:spacing w:after="0"/>
              <w:ind w:firstLine="0"/>
              <w:jc w:val="center"/>
              <w:rPr>
                <w:rFonts w:eastAsia="Times New Roman"/>
                <w:color w:val="000000"/>
                <w:sz w:val="24"/>
                <w:szCs w:val="24"/>
              </w:rPr>
            </w:pPr>
            <w:r w:rsidRPr="008F04EF">
              <w:rPr>
                <w:rFonts w:eastAsia="Times New Roman"/>
                <w:color w:val="000000"/>
                <w:sz w:val="24"/>
                <w:szCs w:val="24"/>
              </w:rPr>
              <w:t>Quán Hàu</w:t>
            </w:r>
          </w:p>
        </w:tc>
      </w:tr>
      <w:tr w:rsidR="00390C37" w:rsidRPr="00531F57" w14:paraId="56FE6359" w14:textId="77777777" w:rsidTr="008D2325">
        <w:trPr>
          <w:trHeight w:val="242"/>
        </w:trPr>
        <w:tc>
          <w:tcPr>
            <w:tcW w:w="287" w:type="pct"/>
            <w:tcBorders>
              <w:top w:val="nil"/>
              <w:left w:val="single" w:sz="4" w:space="0" w:color="auto"/>
              <w:bottom w:val="single" w:sz="4" w:space="0" w:color="auto"/>
              <w:right w:val="single" w:sz="4" w:space="0" w:color="auto"/>
            </w:tcBorders>
            <w:shd w:val="clear" w:color="auto" w:fill="auto"/>
            <w:noWrap/>
            <w:vAlign w:val="center"/>
          </w:tcPr>
          <w:p w14:paraId="3CB690B4" w14:textId="134DF76E" w:rsidR="00390C37" w:rsidRPr="000307D4" w:rsidRDefault="00390C37" w:rsidP="00390C37">
            <w:pPr>
              <w:spacing w:before="0" w:after="0"/>
              <w:ind w:firstLine="0"/>
              <w:jc w:val="center"/>
              <w:rPr>
                <w:rFonts w:eastAsia="Times New Roman"/>
                <w:color w:val="000000"/>
                <w:sz w:val="24"/>
                <w:szCs w:val="24"/>
              </w:rPr>
            </w:pPr>
            <w:r w:rsidRPr="008F04EF">
              <w:rPr>
                <w:rFonts w:eastAsia="Times New Roman"/>
                <w:color w:val="000000"/>
                <w:sz w:val="24"/>
                <w:szCs w:val="24"/>
              </w:rPr>
              <w:t>24</w:t>
            </w:r>
          </w:p>
        </w:tc>
        <w:tc>
          <w:tcPr>
            <w:tcW w:w="2462" w:type="pct"/>
            <w:tcBorders>
              <w:top w:val="nil"/>
              <w:left w:val="nil"/>
              <w:bottom w:val="single" w:sz="4" w:space="0" w:color="auto"/>
              <w:right w:val="single" w:sz="4" w:space="0" w:color="auto"/>
            </w:tcBorders>
            <w:shd w:val="clear" w:color="auto" w:fill="auto"/>
            <w:vAlign w:val="center"/>
          </w:tcPr>
          <w:p w14:paraId="42DA2314" w14:textId="3119E33F" w:rsidR="00390C37" w:rsidRPr="000307D4" w:rsidRDefault="00390C37" w:rsidP="00390C37">
            <w:pPr>
              <w:spacing w:before="0" w:after="0"/>
              <w:ind w:firstLine="0"/>
              <w:jc w:val="left"/>
              <w:rPr>
                <w:rFonts w:eastAsia="Times New Roman"/>
                <w:color w:val="000000"/>
                <w:sz w:val="24"/>
                <w:szCs w:val="24"/>
              </w:rPr>
            </w:pPr>
            <w:r w:rsidRPr="008F04EF">
              <w:rPr>
                <w:rFonts w:eastAsia="Times New Roman"/>
                <w:color w:val="000000"/>
                <w:sz w:val="24"/>
                <w:szCs w:val="24"/>
              </w:rPr>
              <w:t>Đấu giá thửa đất thương mại dịch vụ (Thửa đất số 83, TBĐ số 3) thuộc dự án Khu nhà ở thương mại Dinh Mười III tại xã Gia Ninh, huyện Quảng Ninh, tỉnh Quảng Bình</w:t>
            </w:r>
          </w:p>
        </w:tc>
        <w:tc>
          <w:tcPr>
            <w:tcW w:w="864" w:type="pct"/>
            <w:tcBorders>
              <w:top w:val="nil"/>
              <w:left w:val="nil"/>
              <w:bottom w:val="single" w:sz="4" w:space="0" w:color="auto"/>
              <w:right w:val="single" w:sz="4" w:space="0" w:color="auto"/>
            </w:tcBorders>
            <w:shd w:val="clear" w:color="auto" w:fill="auto"/>
            <w:noWrap/>
            <w:vAlign w:val="center"/>
          </w:tcPr>
          <w:p w14:paraId="4580A05D" w14:textId="492FA8C6" w:rsidR="00390C37" w:rsidRPr="000307D4" w:rsidRDefault="00390C37" w:rsidP="00390C37">
            <w:pPr>
              <w:spacing w:before="0" w:after="0"/>
              <w:ind w:firstLine="0"/>
              <w:jc w:val="right"/>
              <w:rPr>
                <w:rFonts w:eastAsia="Times New Roman"/>
                <w:color w:val="000000"/>
                <w:sz w:val="24"/>
                <w:szCs w:val="24"/>
              </w:rPr>
            </w:pPr>
            <w:r w:rsidRPr="008F04EF">
              <w:rPr>
                <w:rFonts w:eastAsia="Times New Roman"/>
                <w:color w:val="000000"/>
                <w:sz w:val="24"/>
                <w:szCs w:val="24"/>
              </w:rPr>
              <w:t>0,24</w:t>
            </w:r>
          </w:p>
        </w:tc>
        <w:tc>
          <w:tcPr>
            <w:tcW w:w="1387" w:type="pct"/>
            <w:tcBorders>
              <w:top w:val="nil"/>
              <w:left w:val="nil"/>
              <w:bottom w:val="single" w:sz="4" w:space="0" w:color="auto"/>
              <w:right w:val="single" w:sz="4" w:space="0" w:color="auto"/>
            </w:tcBorders>
            <w:shd w:val="clear" w:color="auto" w:fill="auto"/>
            <w:vAlign w:val="center"/>
          </w:tcPr>
          <w:p w14:paraId="7294F16A" w14:textId="446A994F" w:rsidR="00390C37" w:rsidRPr="000307D4" w:rsidRDefault="00390C37" w:rsidP="00390C37">
            <w:pPr>
              <w:spacing w:after="0"/>
              <w:ind w:firstLine="0"/>
              <w:jc w:val="center"/>
              <w:rPr>
                <w:rFonts w:eastAsia="Times New Roman"/>
                <w:color w:val="000000"/>
                <w:sz w:val="24"/>
                <w:szCs w:val="24"/>
              </w:rPr>
            </w:pPr>
            <w:r w:rsidRPr="008F04EF">
              <w:rPr>
                <w:rFonts w:eastAsia="Times New Roman"/>
                <w:color w:val="000000"/>
                <w:sz w:val="24"/>
                <w:szCs w:val="24"/>
              </w:rPr>
              <w:t>Xã Gia Ninh</w:t>
            </w:r>
          </w:p>
        </w:tc>
      </w:tr>
      <w:tr w:rsidR="00390C37" w:rsidRPr="00531F57" w14:paraId="4AD0152F" w14:textId="77777777" w:rsidTr="008D2325">
        <w:trPr>
          <w:trHeight w:val="242"/>
        </w:trPr>
        <w:tc>
          <w:tcPr>
            <w:tcW w:w="287" w:type="pct"/>
            <w:tcBorders>
              <w:top w:val="nil"/>
              <w:left w:val="single" w:sz="4" w:space="0" w:color="auto"/>
              <w:bottom w:val="single" w:sz="4" w:space="0" w:color="auto"/>
              <w:right w:val="single" w:sz="4" w:space="0" w:color="auto"/>
            </w:tcBorders>
            <w:shd w:val="clear" w:color="auto" w:fill="auto"/>
            <w:noWrap/>
            <w:vAlign w:val="center"/>
          </w:tcPr>
          <w:p w14:paraId="7932A519" w14:textId="48883C52" w:rsidR="00390C37" w:rsidRPr="000307D4" w:rsidRDefault="00390C37" w:rsidP="00390C37">
            <w:pPr>
              <w:spacing w:before="0" w:after="0"/>
              <w:ind w:firstLine="0"/>
              <w:jc w:val="center"/>
              <w:rPr>
                <w:rFonts w:eastAsia="Times New Roman"/>
                <w:color w:val="000000"/>
                <w:sz w:val="24"/>
                <w:szCs w:val="24"/>
              </w:rPr>
            </w:pPr>
            <w:r w:rsidRPr="008F04EF">
              <w:rPr>
                <w:rFonts w:eastAsia="Times New Roman"/>
                <w:color w:val="000000"/>
                <w:sz w:val="24"/>
                <w:szCs w:val="24"/>
              </w:rPr>
              <w:t>24</w:t>
            </w:r>
          </w:p>
        </w:tc>
        <w:tc>
          <w:tcPr>
            <w:tcW w:w="2462" w:type="pct"/>
            <w:tcBorders>
              <w:top w:val="nil"/>
              <w:left w:val="nil"/>
              <w:bottom w:val="single" w:sz="4" w:space="0" w:color="auto"/>
              <w:right w:val="single" w:sz="4" w:space="0" w:color="auto"/>
            </w:tcBorders>
            <w:shd w:val="clear" w:color="auto" w:fill="auto"/>
            <w:vAlign w:val="center"/>
          </w:tcPr>
          <w:p w14:paraId="26F4ACB1" w14:textId="2D7F00B7" w:rsidR="00390C37" w:rsidRPr="000307D4" w:rsidRDefault="00390C37" w:rsidP="00390C37">
            <w:pPr>
              <w:spacing w:before="0" w:after="0"/>
              <w:ind w:firstLine="0"/>
              <w:jc w:val="left"/>
              <w:rPr>
                <w:rFonts w:eastAsia="Times New Roman"/>
                <w:color w:val="000000"/>
                <w:sz w:val="24"/>
                <w:szCs w:val="24"/>
              </w:rPr>
            </w:pPr>
            <w:r w:rsidRPr="008F04EF">
              <w:rPr>
                <w:rFonts w:eastAsia="Times New Roman"/>
                <w:color w:val="000000"/>
                <w:spacing w:val="-6"/>
                <w:sz w:val="24"/>
                <w:szCs w:val="24"/>
              </w:rPr>
              <w:t>Dự án 8: Công viên thể thao mạo hiểm FLC Faros Quảng Bình</w:t>
            </w:r>
          </w:p>
        </w:tc>
        <w:tc>
          <w:tcPr>
            <w:tcW w:w="864" w:type="pct"/>
            <w:tcBorders>
              <w:top w:val="nil"/>
              <w:left w:val="nil"/>
              <w:bottom w:val="single" w:sz="4" w:space="0" w:color="auto"/>
              <w:right w:val="single" w:sz="4" w:space="0" w:color="auto"/>
            </w:tcBorders>
            <w:shd w:val="clear" w:color="auto" w:fill="auto"/>
            <w:noWrap/>
            <w:vAlign w:val="center"/>
          </w:tcPr>
          <w:p w14:paraId="1391B87A" w14:textId="7C4B27AC" w:rsidR="00390C37" w:rsidRPr="000307D4" w:rsidRDefault="00390C37" w:rsidP="00390C37">
            <w:pPr>
              <w:spacing w:before="0" w:after="0"/>
              <w:ind w:firstLine="0"/>
              <w:jc w:val="right"/>
              <w:rPr>
                <w:rFonts w:eastAsia="Times New Roman"/>
                <w:color w:val="000000"/>
                <w:sz w:val="24"/>
                <w:szCs w:val="24"/>
              </w:rPr>
            </w:pPr>
            <w:r w:rsidRPr="008F04EF">
              <w:rPr>
                <w:rFonts w:eastAsia="Times New Roman"/>
                <w:color w:val="000000"/>
                <w:sz w:val="24"/>
                <w:szCs w:val="24"/>
              </w:rPr>
              <w:t>1,66</w:t>
            </w:r>
          </w:p>
        </w:tc>
        <w:tc>
          <w:tcPr>
            <w:tcW w:w="1387" w:type="pct"/>
            <w:tcBorders>
              <w:top w:val="nil"/>
              <w:left w:val="nil"/>
              <w:bottom w:val="single" w:sz="4" w:space="0" w:color="auto"/>
              <w:right w:val="single" w:sz="4" w:space="0" w:color="auto"/>
            </w:tcBorders>
            <w:shd w:val="clear" w:color="auto" w:fill="auto"/>
            <w:vAlign w:val="center"/>
          </w:tcPr>
          <w:p w14:paraId="585EE04F" w14:textId="6A3DDE5A" w:rsidR="00390C37" w:rsidRPr="000307D4" w:rsidRDefault="00390C37" w:rsidP="00390C37">
            <w:pPr>
              <w:spacing w:after="0"/>
              <w:ind w:firstLine="0"/>
              <w:jc w:val="center"/>
              <w:rPr>
                <w:rFonts w:eastAsia="Times New Roman"/>
                <w:color w:val="000000"/>
                <w:sz w:val="24"/>
                <w:szCs w:val="24"/>
              </w:rPr>
            </w:pPr>
            <w:r w:rsidRPr="008F04EF">
              <w:rPr>
                <w:rFonts w:eastAsia="Times New Roman"/>
                <w:color w:val="000000"/>
                <w:sz w:val="24"/>
                <w:szCs w:val="24"/>
              </w:rPr>
              <w:t>Xã Hải Ninh</w:t>
            </w:r>
          </w:p>
        </w:tc>
      </w:tr>
      <w:tr w:rsidR="00390C37" w:rsidRPr="00531F57" w14:paraId="2F699229" w14:textId="77777777" w:rsidTr="008D2325">
        <w:trPr>
          <w:trHeight w:val="242"/>
        </w:trPr>
        <w:tc>
          <w:tcPr>
            <w:tcW w:w="287" w:type="pct"/>
            <w:tcBorders>
              <w:top w:val="nil"/>
              <w:left w:val="single" w:sz="4" w:space="0" w:color="auto"/>
              <w:bottom w:val="single" w:sz="4" w:space="0" w:color="auto"/>
              <w:right w:val="single" w:sz="4" w:space="0" w:color="auto"/>
            </w:tcBorders>
            <w:shd w:val="clear" w:color="auto" w:fill="auto"/>
            <w:noWrap/>
            <w:vAlign w:val="center"/>
          </w:tcPr>
          <w:p w14:paraId="05B336CA" w14:textId="6288200C" w:rsidR="00390C37" w:rsidRPr="000307D4" w:rsidRDefault="00390C37" w:rsidP="00390C37">
            <w:pPr>
              <w:spacing w:before="0" w:after="0"/>
              <w:ind w:firstLine="0"/>
              <w:jc w:val="center"/>
              <w:rPr>
                <w:rFonts w:eastAsia="Times New Roman"/>
                <w:color w:val="000000"/>
                <w:sz w:val="24"/>
                <w:szCs w:val="24"/>
              </w:rPr>
            </w:pPr>
            <w:r w:rsidRPr="008F04EF">
              <w:rPr>
                <w:rFonts w:eastAsia="Times New Roman"/>
                <w:color w:val="000000"/>
                <w:sz w:val="24"/>
                <w:szCs w:val="24"/>
              </w:rPr>
              <w:t>25</w:t>
            </w:r>
          </w:p>
        </w:tc>
        <w:tc>
          <w:tcPr>
            <w:tcW w:w="2462" w:type="pct"/>
            <w:tcBorders>
              <w:top w:val="nil"/>
              <w:left w:val="nil"/>
              <w:bottom w:val="single" w:sz="4" w:space="0" w:color="auto"/>
              <w:right w:val="single" w:sz="4" w:space="0" w:color="auto"/>
            </w:tcBorders>
            <w:shd w:val="clear" w:color="auto" w:fill="auto"/>
            <w:vAlign w:val="center"/>
          </w:tcPr>
          <w:p w14:paraId="4749AA1D" w14:textId="1B426825" w:rsidR="00390C37" w:rsidRPr="000307D4" w:rsidRDefault="00390C37" w:rsidP="00390C37">
            <w:pPr>
              <w:spacing w:before="0" w:after="0"/>
              <w:ind w:firstLine="0"/>
              <w:jc w:val="left"/>
              <w:rPr>
                <w:rFonts w:eastAsia="Times New Roman"/>
                <w:color w:val="000000"/>
                <w:sz w:val="24"/>
                <w:szCs w:val="24"/>
              </w:rPr>
            </w:pPr>
            <w:r w:rsidRPr="008F04EF">
              <w:rPr>
                <w:rFonts w:eastAsia="Times New Roman"/>
                <w:color w:val="000000"/>
                <w:sz w:val="24"/>
                <w:szCs w:val="24"/>
              </w:rPr>
              <w:t>Nhà máy chế biến gỗ rừng trồng của Công ty Cổ phần năng lượng sinh học Vĩnh Ninh</w:t>
            </w:r>
          </w:p>
        </w:tc>
        <w:tc>
          <w:tcPr>
            <w:tcW w:w="864" w:type="pct"/>
            <w:tcBorders>
              <w:top w:val="nil"/>
              <w:left w:val="nil"/>
              <w:bottom w:val="single" w:sz="4" w:space="0" w:color="auto"/>
              <w:right w:val="single" w:sz="4" w:space="0" w:color="auto"/>
            </w:tcBorders>
            <w:shd w:val="clear" w:color="auto" w:fill="auto"/>
            <w:noWrap/>
            <w:vAlign w:val="center"/>
          </w:tcPr>
          <w:p w14:paraId="7010065B" w14:textId="5DA2099D" w:rsidR="00390C37" w:rsidRPr="000307D4" w:rsidRDefault="00390C37" w:rsidP="00390C37">
            <w:pPr>
              <w:spacing w:before="0" w:after="0"/>
              <w:ind w:firstLine="0"/>
              <w:jc w:val="right"/>
              <w:rPr>
                <w:rFonts w:eastAsia="Times New Roman"/>
                <w:color w:val="000000"/>
                <w:sz w:val="24"/>
                <w:szCs w:val="24"/>
              </w:rPr>
            </w:pPr>
            <w:r w:rsidRPr="008F04EF">
              <w:rPr>
                <w:rFonts w:eastAsia="Times New Roman"/>
                <w:color w:val="000000"/>
                <w:sz w:val="24"/>
                <w:szCs w:val="24"/>
              </w:rPr>
              <w:t>1,50</w:t>
            </w:r>
          </w:p>
        </w:tc>
        <w:tc>
          <w:tcPr>
            <w:tcW w:w="1387" w:type="pct"/>
            <w:tcBorders>
              <w:top w:val="nil"/>
              <w:left w:val="nil"/>
              <w:bottom w:val="single" w:sz="4" w:space="0" w:color="auto"/>
              <w:right w:val="single" w:sz="4" w:space="0" w:color="auto"/>
            </w:tcBorders>
            <w:shd w:val="clear" w:color="auto" w:fill="auto"/>
            <w:vAlign w:val="center"/>
          </w:tcPr>
          <w:p w14:paraId="31D0B983" w14:textId="2C57B264" w:rsidR="00390C37" w:rsidRPr="000307D4" w:rsidRDefault="00390C37" w:rsidP="00390C37">
            <w:pPr>
              <w:spacing w:after="0"/>
              <w:ind w:firstLine="0"/>
              <w:jc w:val="center"/>
              <w:rPr>
                <w:rFonts w:eastAsia="Times New Roman"/>
                <w:color w:val="000000"/>
                <w:sz w:val="24"/>
                <w:szCs w:val="24"/>
              </w:rPr>
            </w:pPr>
            <w:r w:rsidRPr="008F04EF">
              <w:rPr>
                <w:rFonts w:eastAsia="Times New Roman"/>
                <w:color w:val="000000"/>
                <w:sz w:val="24"/>
                <w:szCs w:val="24"/>
              </w:rPr>
              <w:t>Xã Vĩnh Ninh</w:t>
            </w:r>
          </w:p>
        </w:tc>
      </w:tr>
      <w:tr w:rsidR="00390C37" w:rsidRPr="00531F57" w14:paraId="150B5A3B" w14:textId="77777777" w:rsidTr="008D2325">
        <w:trPr>
          <w:trHeight w:val="242"/>
        </w:trPr>
        <w:tc>
          <w:tcPr>
            <w:tcW w:w="287" w:type="pct"/>
            <w:tcBorders>
              <w:top w:val="nil"/>
              <w:left w:val="single" w:sz="4" w:space="0" w:color="auto"/>
              <w:bottom w:val="single" w:sz="4" w:space="0" w:color="auto"/>
              <w:right w:val="single" w:sz="4" w:space="0" w:color="auto"/>
            </w:tcBorders>
            <w:shd w:val="clear" w:color="auto" w:fill="auto"/>
            <w:noWrap/>
            <w:vAlign w:val="center"/>
          </w:tcPr>
          <w:p w14:paraId="1517A121" w14:textId="3B635E73" w:rsidR="00390C37" w:rsidRPr="000307D4" w:rsidRDefault="00390C37" w:rsidP="00390C37">
            <w:pPr>
              <w:spacing w:before="0" w:after="0"/>
              <w:ind w:firstLine="0"/>
              <w:jc w:val="center"/>
              <w:rPr>
                <w:rFonts w:eastAsia="Times New Roman"/>
                <w:color w:val="000000"/>
                <w:sz w:val="24"/>
                <w:szCs w:val="24"/>
              </w:rPr>
            </w:pPr>
            <w:r w:rsidRPr="008F04EF">
              <w:rPr>
                <w:rFonts w:eastAsia="Times New Roman"/>
                <w:color w:val="000000"/>
                <w:sz w:val="24"/>
                <w:szCs w:val="24"/>
              </w:rPr>
              <w:t>26</w:t>
            </w:r>
          </w:p>
        </w:tc>
        <w:tc>
          <w:tcPr>
            <w:tcW w:w="2462" w:type="pct"/>
            <w:tcBorders>
              <w:top w:val="nil"/>
              <w:left w:val="nil"/>
              <w:bottom w:val="single" w:sz="4" w:space="0" w:color="auto"/>
              <w:right w:val="single" w:sz="4" w:space="0" w:color="auto"/>
            </w:tcBorders>
            <w:shd w:val="clear" w:color="auto" w:fill="auto"/>
            <w:vAlign w:val="center"/>
          </w:tcPr>
          <w:p w14:paraId="468D1A72" w14:textId="6E2B3D7D" w:rsidR="00390C37" w:rsidRPr="000307D4" w:rsidRDefault="00390C37" w:rsidP="00390C37">
            <w:pPr>
              <w:spacing w:before="0" w:after="0"/>
              <w:ind w:firstLine="0"/>
              <w:jc w:val="left"/>
              <w:rPr>
                <w:rFonts w:eastAsia="Times New Roman"/>
                <w:color w:val="000000"/>
                <w:sz w:val="24"/>
                <w:szCs w:val="24"/>
              </w:rPr>
            </w:pPr>
            <w:r w:rsidRPr="008F04EF">
              <w:rPr>
                <w:rFonts w:eastAsia="Times New Roman"/>
                <w:color w:val="000000"/>
                <w:sz w:val="24"/>
                <w:szCs w:val="24"/>
              </w:rPr>
              <w:t>Khai thác đá vôi làm vật liệu xây dựng thông thường</w:t>
            </w:r>
          </w:p>
        </w:tc>
        <w:tc>
          <w:tcPr>
            <w:tcW w:w="864" w:type="pct"/>
            <w:tcBorders>
              <w:top w:val="nil"/>
              <w:left w:val="nil"/>
              <w:bottom w:val="single" w:sz="4" w:space="0" w:color="auto"/>
              <w:right w:val="single" w:sz="4" w:space="0" w:color="auto"/>
            </w:tcBorders>
            <w:shd w:val="clear" w:color="auto" w:fill="auto"/>
            <w:noWrap/>
            <w:vAlign w:val="center"/>
          </w:tcPr>
          <w:p w14:paraId="2E3C6EBE" w14:textId="0BE2CAD7" w:rsidR="00390C37" w:rsidRPr="000307D4" w:rsidRDefault="00390C37" w:rsidP="00390C37">
            <w:pPr>
              <w:spacing w:before="0" w:after="0"/>
              <w:ind w:firstLine="0"/>
              <w:jc w:val="right"/>
              <w:rPr>
                <w:rFonts w:eastAsia="Times New Roman"/>
                <w:color w:val="000000"/>
                <w:sz w:val="24"/>
                <w:szCs w:val="24"/>
              </w:rPr>
            </w:pPr>
            <w:r w:rsidRPr="008F04EF">
              <w:rPr>
                <w:rFonts w:eastAsia="Times New Roman"/>
                <w:color w:val="000000"/>
                <w:sz w:val="24"/>
                <w:szCs w:val="24"/>
              </w:rPr>
              <w:t>3,80</w:t>
            </w:r>
          </w:p>
        </w:tc>
        <w:tc>
          <w:tcPr>
            <w:tcW w:w="1387" w:type="pct"/>
            <w:tcBorders>
              <w:top w:val="nil"/>
              <w:left w:val="nil"/>
              <w:bottom w:val="single" w:sz="4" w:space="0" w:color="auto"/>
              <w:right w:val="single" w:sz="4" w:space="0" w:color="auto"/>
            </w:tcBorders>
            <w:shd w:val="clear" w:color="auto" w:fill="auto"/>
            <w:vAlign w:val="center"/>
          </w:tcPr>
          <w:p w14:paraId="5F713501" w14:textId="168C5946" w:rsidR="00390C37" w:rsidRPr="000307D4" w:rsidRDefault="00390C37" w:rsidP="00390C37">
            <w:pPr>
              <w:spacing w:after="0"/>
              <w:ind w:firstLine="0"/>
              <w:jc w:val="center"/>
              <w:rPr>
                <w:rFonts w:eastAsia="Times New Roman"/>
                <w:color w:val="000000"/>
                <w:sz w:val="24"/>
                <w:szCs w:val="24"/>
              </w:rPr>
            </w:pPr>
            <w:r w:rsidRPr="008F04EF">
              <w:rPr>
                <w:rFonts w:eastAsia="Times New Roman"/>
                <w:color w:val="000000"/>
                <w:sz w:val="24"/>
                <w:szCs w:val="24"/>
              </w:rPr>
              <w:t>Xã Trường Xuân</w:t>
            </w:r>
          </w:p>
        </w:tc>
      </w:tr>
      <w:tr w:rsidR="00390C37" w:rsidRPr="00531F57" w14:paraId="28B098E1" w14:textId="77777777" w:rsidTr="008D2325">
        <w:trPr>
          <w:trHeight w:val="242"/>
        </w:trPr>
        <w:tc>
          <w:tcPr>
            <w:tcW w:w="287" w:type="pct"/>
            <w:tcBorders>
              <w:top w:val="nil"/>
              <w:left w:val="single" w:sz="4" w:space="0" w:color="auto"/>
              <w:bottom w:val="single" w:sz="4" w:space="0" w:color="auto"/>
              <w:right w:val="single" w:sz="4" w:space="0" w:color="auto"/>
            </w:tcBorders>
            <w:shd w:val="clear" w:color="auto" w:fill="auto"/>
            <w:noWrap/>
            <w:vAlign w:val="center"/>
          </w:tcPr>
          <w:p w14:paraId="6C27A553" w14:textId="21498AA1" w:rsidR="00390C37" w:rsidRPr="000307D4" w:rsidRDefault="00390C37" w:rsidP="00390C37">
            <w:pPr>
              <w:spacing w:before="0" w:after="0"/>
              <w:ind w:firstLine="0"/>
              <w:jc w:val="center"/>
              <w:rPr>
                <w:rFonts w:eastAsia="Times New Roman"/>
                <w:color w:val="000000"/>
                <w:sz w:val="24"/>
                <w:szCs w:val="24"/>
              </w:rPr>
            </w:pPr>
            <w:r w:rsidRPr="008F04EF">
              <w:rPr>
                <w:rFonts w:eastAsia="Times New Roman"/>
                <w:color w:val="000000"/>
                <w:sz w:val="24"/>
                <w:szCs w:val="24"/>
              </w:rPr>
              <w:lastRenderedPageBreak/>
              <w:t>27</w:t>
            </w:r>
          </w:p>
        </w:tc>
        <w:tc>
          <w:tcPr>
            <w:tcW w:w="2462" w:type="pct"/>
            <w:tcBorders>
              <w:top w:val="nil"/>
              <w:left w:val="nil"/>
              <w:bottom w:val="single" w:sz="4" w:space="0" w:color="auto"/>
              <w:right w:val="single" w:sz="4" w:space="0" w:color="auto"/>
            </w:tcBorders>
            <w:shd w:val="clear" w:color="auto" w:fill="auto"/>
            <w:vAlign w:val="center"/>
          </w:tcPr>
          <w:p w14:paraId="47FE5152" w14:textId="1D57FECF" w:rsidR="00390C37" w:rsidRPr="000307D4" w:rsidRDefault="00390C37" w:rsidP="00390C37">
            <w:pPr>
              <w:spacing w:before="0" w:after="0"/>
              <w:ind w:firstLine="0"/>
              <w:jc w:val="left"/>
              <w:rPr>
                <w:rFonts w:eastAsia="Times New Roman"/>
                <w:color w:val="000000"/>
                <w:sz w:val="24"/>
                <w:szCs w:val="24"/>
              </w:rPr>
            </w:pPr>
            <w:r w:rsidRPr="008F04EF">
              <w:rPr>
                <w:rFonts w:eastAsia="Times New Roman"/>
                <w:color w:val="000000"/>
                <w:spacing w:val="-6"/>
                <w:sz w:val="24"/>
                <w:szCs w:val="24"/>
              </w:rPr>
              <w:t>Khai thác mỏ đá cát kết làm vật liệu xây dựng thông thường và đất làm vật liệu san lấp tại xã Vạn Ninh, huyện Quảng Ninh</w:t>
            </w:r>
          </w:p>
        </w:tc>
        <w:tc>
          <w:tcPr>
            <w:tcW w:w="864" w:type="pct"/>
            <w:tcBorders>
              <w:top w:val="nil"/>
              <w:left w:val="nil"/>
              <w:bottom w:val="single" w:sz="4" w:space="0" w:color="auto"/>
              <w:right w:val="single" w:sz="4" w:space="0" w:color="auto"/>
            </w:tcBorders>
            <w:shd w:val="clear" w:color="auto" w:fill="auto"/>
            <w:noWrap/>
            <w:vAlign w:val="center"/>
          </w:tcPr>
          <w:p w14:paraId="02828D7C" w14:textId="53D70724" w:rsidR="00390C37" w:rsidRPr="000307D4" w:rsidRDefault="00390C37" w:rsidP="00390C37">
            <w:pPr>
              <w:spacing w:before="0" w:after="0"/>
              <w:ind w:firstLine="0"/>
              <w:jc w:val="right"/>
              <w:rPr>
                <w:rFonts w:eastAsia="Times New Roman"/>
                <w:color w:val="000000"/>
                <w:sz w:val="24"/>
                <w:szCs w:val="24"/>
              </w:rPr>
            </w:pPr>
            <w:r w:rsidRPr="008F04EF">
              <w:rPr>
                <w:rFonts w:eastAsia="Times New Roman"/>
                <w:color w:val="000000"/>
                <w:sz w:val="24"/>
                <w:szCs w:val="24"/>
              </w:rPr>
              <w:t>8,45</w:t>
            </w:r>
          </w:p>
        </w:tc>
        <w:tc>
          <w:tcPr>
            <w:tcW w:w="1387" w:type="pct"/>
            <w:tcBorders>
              <w:top w:val="nil"/>
              <w:left w:val="nil"/>
              <w:bottom w:val="single" w:sz="4" w:space="0" w:color="auto"/>
              <w:right w:val="single" w:sz="4" w:space="0" w:color="auto"/>
            </w:tcBorders>
            <w:shd w:val="clear" w:color="auto" w:fill="auto"/>
            <w:vAlign w:val="center"/>
          </w:tcPr>
          <w:p w14:paraId="657A8797" w14:textId="7B39D5E7" w:rsidR="00390C37" w:rsidRPr="000307D4" w:rsidRDefault="00390C37" w:rsidP="00390C37">
            <w:pPr>
              <w:spacing w:after="0"/>
              <w:ind w:firstLine="0"/>
              <w:jc w:val="center"/>
              <w:rPr>
                <w:rFonts w:eastAsia="Times New Roman"/>
                <w:color w:val="000000"/>
                <w:sz w:val="24"/>
                <w:szCs w:val="24"/>
              </w:rPr>
            </w:pPr>
            <w:r w:rsidRPr="008F04EF">
              <w:rPr>
                <w:rFonts w:eastAsia="Times New Roman"/>
                <w:color w:val="000000"/>
                <w:sz w:val="24"/>
                <w:szCs w:val="24"/>
              </w:rPr>
              <w:t>Xã Vạn Ninh</w:t>
            </w:r>
          </w:p>
        </w:tc>
      </w:tr>
      <w:tr w:rsidR="00390C37" w:rsidRPr="00531F57" w14:paraId="41AC55F0" w14:textId="77777777" w:rsidTr="008D2325">
        <w:trPr>
          <w:trHeight w:val="242"/>
        </w:trPr>
        <w:tc>
          <w:tcPr>
            <w:tcW w:w="287" w:type="pct"/>
            <w:tcBorders>
              <w:top w:val="nil"/>
              <w:left w:val="single" w:sz="4" w:space="0" w:color="auto"/>
              <w:bottom w:val="single" w:sz="4" w:space="0" w:color="auto"/>
              <w:right w:val="single" w:sz="4" w:space="0" w:color="auto"/>
            </w:tcBorders>
            <w:shd w:val="clear" w:color="auto" w:fill="auto"/>
            <w:noWrap/>
            <w:vAlign w:val="center"/>
          </w:tcPr>
          <w:p w14:paraId="6B49B3A1" w14:textId="74CFF959" w:rsidR="00390C37" w:rsidRPr="000307D4" w:rsidRDefault="00390C37" w:rsidP="00390C37">
            <w:pPr>
              <w:spacing w:before="0" w:after="0"/>
              <w:ind w:firstLine="0"/>
              <w:jc w:val="center"/>
              <w:rPr>
                <w:rFonts w:eastAsia="Times New Roman"/>
                <w:color w:val="000000"/>
                <w:sz w:val="24"/>
                <w:szCs w:val="24"/>
              </w:rPr>
            </w:pPr>
            <w:r w:rsidRPr="008F04EF">
              <w:rPr>
                <w:rFonts w:eastAsia="Times New Roman"/>
                <w:color w:val="000000"/>
                <w:sz w:val="24"/>
                <w:szCs w:val="24"/>
              </w:rPr>
              <w:t>28</w:t>
            </w:r>
          </w:p>
        </w:tc>
        <w:tc>
          <w:tcPr>
            <w:tcW w:w="2462" w:type="pct"/>
            <w:tcBorders>
              <w:top w:val="nil"/>
              <w:left w:val="nil"/>
              <w:bottom w:val="single" w:sz="4" w:space="0" w:color="auto"/>
              <w:right w:val="single" w:sz="4" w:space="0" w:color="auto"/>
            </w:tcBorders>
            <w:shd w:val="clear" w:color="auto" w:fill="auto"/>
            <w:vAlign w:val="center"/>
          </w:tcPr>
          <w:p w14:paraId="057D1C9B" w14:textId="699DC40A" w:rsidR="00390C37" w:rsidRPr="000307D4" w:rsidRDefault="00390C37" w:rsidP="00390C37">
            <w:pPr>
              <w:spacing w:before="0" w:after="0"/>
              <w:ind w:firstLine="0"/>
              <w:jc w:val="left"/>
              <w:rPr>
                <w:rFonts w:eastAsia="Times New Roman"/>
                <w:color w:val="000000"/>
                <w:sz w:val="24"/>
                <w:szCs w:val="24"/>
              </w:rPr>
            </w:pPr>
            <w:r w:rsidRPr="008F04EF">
              <w:rPr>
                <w:rFonts w:eastAsia="Times New Roman"/>
                <w:color w:val="000000"/>
                <w:sz w:val="24"/>
                <w:szCs w:val="24"/>
              </w:rPr>
              <w:t>Hạ tầng kỹ thuật tuyến Đường D1 Đô thị Dinh Mười</w:t>
            </w:r>
          </w:p>
        </w:tc>
        <w:tc>
          <w:tcPr>
            <w:tcW w:w="864" w:type="pct"/>
            <w:tcBorders>
              <w:top w:val="nil"/>
              <w:left w:val="nil"/>
              <w:bottom w:val="single" w:sz="4" w:space="0" w:color="auto"/>
              <w:right w:val="single" w:sz="4" w:space="0" w:color="auto"/>
            </w:tcBorders>
            <w:shd w:val="clear" w:color="auto" w:fill="auto"/>
            <w:noWrap/>
            <w:vAlign w:val="center"/>
          </w:tcPr>
          <w:p w14:paraId="2BBF1630" w14:textId="6476A572" w:rsidR="00390C37" w:rsidRPr="000307D4" w:rsidRDefault="00390C37" w:rsidP="00390C37">
            <w:pPr>
              <w:spacing w:before="0" w:after="0"/>
              <w:ind w:firstLine="0"/>
              <w:jc w:val="right"/>
              <w:rPr>
                <w:rFonts w:eastAsia="Times New Roman"/>
                <w:color w:val="000000"/>
                <w:sz w:val="24"/>
                <w:szCs w:val="24"/>
              </w:rPr>
            </w:pPr>
            <w:r w:rsidRPr="008F04EF">
              <w:rPr>
                <w:rFonts w:eastAsia="Times New Roman"/>
                <w:color w:val="000000"/>
                <w:sz w:val="24"/>
                <w:szCs w:val="24"/>
              </w:rPr>
              <w:t>5,10</w:t>
            </w:r>
          </w:p>
        </w:tc>
        <w:tc>
          <w:tcPr>
            <w:tcW w:w="1387" w:type="pct"/>
            <w:tcBorders>
              <w:top w:val="nil"/>
              <w:left w:val="nil"/>
              <w:bottom w:val="single" w:sz="4" w:space="0" w:color="auto"/>
              <w:right w:val="single" w:sz="4" w:space="0" w:color="auto"/>
            </w:tcBorders>
            <w:shd w:val="clear" w:color="auto" w:fill="auto"/>
            <w:vAlign w:val="center"/>
          </w:tcPr>
          <w:p w14:paraId="0EFE64BE" w14:textId="77777777" w:rsidR="00390C37" w:rsidRDefault="00390C37" w:rsidP="00390C37">
            <w:pPr>
              <w:spacing w:after="0"/>
              <w:ind w:firstLine="0"/>
              <w:jc w:val="center"/>
              <w:rPr>
                <w:rFonts w:eastAsia="Times New Roman"/>
                <w:color w:val="000000"/>
                <w:sz w:val="24"/>
                <w:szCs w:val="24"/>
                <w:lang w:val="en-US"/>
              </w:rPr>
            </w:pPr>
            <w:r w:rsidRPr="008F04EF">
              <w:rPr>
                <w:rFonts w:eastAsia="Times New Roman"/>
                <w:color w:val="000000"/>
                <w:sz w:val="24"/>
                <w:szCs w:val="24"/>
              </w:rPr>
              <w:t>Các xã: Gia Ninh,</w:t>
            </w:r>
          </w:p>
          <w:p w14:paraId="5CC30BE6" w14:textId="06192DCA" w:rsidR="00390C37" w:rsidRPr="000307D4" w:rsidRDefault="00390C37" w:rsidP="00390C37">
            <w:pPr>
              <w:spacing w:after="0"/>
              <w:ind w:firstLine="0"/>
              <w:jc w:val="center"/>
              <w:rPr>
                <w:rFonts w:eastAsia="Times New Roman"/>
                <w:color w:val="000000"/>
                <w:sz w:val="24"/>
                <w:szCs w:val="24"/>
              </w:rPr>
            </w:pPr>
            <w:r w:rsidRPr="008F04EF">
              <w:rPr>
                <w:rFonts w:eastAsia="Times New Roman"/>
                <w:color w:val="000000"/>
                <w:sz w:val="24"/>
                <w:szCs w:val="24"/>
              </w:rPr>
              <w:t xml:space="preserve"> Võ Ninh</w:t>
            </w:r>
          </w:p>
        </w:tc>
      </w:tr>
      <w:tr w:rsidR="00390C37" w:rsidRPr="00531F57" w14:paraId="7F5A67A9" w14:textId="77777777" w:rsidTr="008D2325">
        <w:trPr>
          <w:trHeight w:val="242"/>
        </w:trPr>
        <w:tc>
          <w:tcPr>
            <w:tcW w:w="287" w:type="pct"/>
            <w:tcBorders>
              <w:top w:val="nil"/>
              <w:left w:val="single" w:sz="4" w:space="0" w:color="auto"/>
              <w:bottom w:val="single" w:sz="4" w:space="0" w:color="auto"/>
              <w:right w:val="single" w:sz="4" w:space="0" w:color="auto"/>
            </w:tcBorders>
            <w:shd w:val="clear" w:color="auto" w:fill="auto"/>
            <w:noWrap/>
            <w:vAlign w:val="center"/>
          </w:tcPr>
          <w:p w14:paraId="316330E9" w14:textId="7FA752E3" w:rsidR="00390C37" w:rsidRPr="000307D4" w:rsidRDefault="00390C37" w:rsidP="00390C37">
            <w:pPr>
              <w:spacing w:before="0" w:after="0"/>
              <w:ind w:firstLine="0"/>
              <w:jc w:val="center"/>
              <w:rPr>
                <w:rFonts w:eastAsia="Times New Roman"/>
                <w:color w:val="000000"/>
                <w:sz w:val="24"/>
                <w:szCs w:val="24"/>
              </w:rPr>
            </w:pPr>
            <w:r w:rsidRPr="008F04EF">
              <w:rPr>
                <w:rFonts w:eastAsia="Times New Roman"/>
                <w:color w:val="000000"/>
                <w:sz w:val="24"/>
                <w:szCs w:val="24"/>
              </w:rPr>
              <w:t>29</w:t>
            </w:r>
          </w:p>
        </w:tc>
        <w:tc>
          <w:tcPr>
            <w:tcW w:w="2462" w:type="pct"/>
            <w:tcBorders>
              <w:top w:val="nil"/>
              <w:left w:val="nil"/>
              <w:bottom w:val="single" w:sz="4" w:space="0" w:color="auto"/>
              <w:right w:val="single" w:sz="4" w:space="0" w:color="auto"/>
            </w:tcBorders>
            <w:shd w:val="clear" w:color="auto" w:fill="auto"/>
            <w:vAlign w:val="center"/>
          </w:tcPr>
          <w:p w14:paraId="45582ABE" w14:textId="5123C7D9" w:rsidR="00390C37" w:rsidRPr="000307D4" w:rsidRDefault="00390C37" w:rsidP="00390C37">
            <w:pPr>
              <w:spacing w:before="0" w:after="0"/>
              <w:ind w:firstLine="0"/>
              <w:jc w:val="left"/>
              <w:rPr>
                <w:rFonts w:eastAsia="Times New Roman"/>
                <w:color w:val="000000"/>
                <w:sz w:val="24"/>
                <w:szCs w:val="24"/>
              </w:rPr>
            </w:pPr>
            <w:r w:rsidRPr="008F04EF">
              <w:rPr>
                <w:rFonts w:eastAsia="Times New Roman"/>
                <w:color w:val="000000"/>
                <w:sz w:val="24"/>
                <w:szCs w:val="24"/>
              </w:rPr>
              <w:t>Mở thông đường Hà Văn Quan và mở rộng khuôn viên trường THCS Quán Hàu</w:t>
            </w:r>
          </w:p>
        </w:tc>
        <w:tc>
          <w:tcPr>
            <w:tcW w:w="864" w:type="pct"/>
            <w:tcBorders>
              <w:top w:val="nil"/>
              <w:left w:val="nil"/>
              <w:bottom w:val="single" w:sz="4" w:space="0" w:color="auto"/>
              <w:right w:val="single" w:sz="4" w:space="0" w:color="auto"/>
            </w:tcBorders>
            <w:shd w:val="clear" w:color="auto" w:fill="auto"/>
            <w:noWrap/>
            <w:vAlign w:val="center"/>
          </w:tcPr>
          <w:p w14:paraId="626C9B88" w14:textId="64B6B38F" w:rsidR="00390C37" w:rsidRPr="000307D4" w:rsidRDefault="00390C37" w:rsidP="00390C37">
            <w:pPr>
              <w:spacing w:before="0" w:after="0"/>
              <w:ind w:firstLine="0"/>
              <w:jc w:val="right"/>
              <w:rPr>
                <w:rFonts w:eastAsia="Times New Roman"/>
                <w:color w:val="000000"/>
                <w:sz w:val="24"/>
                <w:szCs w:val="24"/>
              </w:rPr>
            </w:pPr>
            <w:r w:rsidRPr="008F04EF">
              <w:rPr>
                <w:rFonts w:eastAsia="Times New Roman"/>
                <w:color w:val="000000"/>
                <w:sz w:val="24"/>
                <w:szCs w:val="24"/>
              </w:rPr>
              <w:t>0,22</w:t>
            </w:r>
          </w:p>
        </w:tc>
        <w:tc>
          <w:tcPr>
            <w:tcW w:w="1387" w:type="pct"/>
            <w:tcBorders>
              <w:top w:val="nil"/>
              <w:left w:val="nil"/>
              <w:bottom w:val="single" w:sz="4" w:space="0" w:color="auto"/>
              <w:right w:val="single" w:sz="4" w:space="0" w:color="auto"/>
            </w:tcBorders>
            <w:shd w:val="clear" w:color="auto" w:fill="auto"/>
            <w:vAlign w:val="center"/>
          </w:tcPr>
          <w:p w14:paraId="50136C16" w14:textId="77777777" w:rsidR="00390C37" w:rsidRPr="008F04EF" w:rsidRDefault="00390C37" w:rsidP="00390C37">
            <w:pPr>
              <w:spacing w:after="0"/>
              <w:rPr>
                <w:rFonts w:eastAsia="Times New Roman"/>
                <w:color w:val="000000"/>
                <w:sz w:val="24"/>
                <w:szCs w:val="24"/>
              </w:rPr>
            </w:pPr>
            <w:r w:rsidRPr="008F04EF">
              <w:rPr>
                <w:rFonts w:eastAsia="Times New Roman"/>
                <w:color w:val="000000"/>
                <w:sz w:val="24"/>
                <w:szCs w:val="24"/>
              </w:rPr>
              <w:t xml:space="preserve">Thị trấn </w:t>
            </w:r>
          </w:p>
          <w:p w14:paraId="7B978872" w14:textId="14265A7E" w:rsidR="00390C37" w:rsidRPr="000307D4" w:rsidRDefault="00390C37" w:rsidP="00390C37">
            <w:pPr>
              <w:spacing w:after="0"/>
              <w:ind w:firstLine="0"/>
              <w:jc w:val="center"/>
              <w:rPr>
                <w:rFonts w:eastAsia="Times New Roman"/>
                <w:color w:val="000000"/>
                <w:sz w:val="24"/>
                <w:szCs w:val="24"/>
              </w:rPr>
            </w:pPr>
            <w:r w:rsidRPr="008F04EF">
              <w:rPr>
                <w:rFonts w:eastAsia="Times New Roman"/>
                <w:color w:val="000000"/>
                <w:sz w:val="24"/>
                <w:szCs w:val="24"/>
              </w:rPr>
              <w:t>Quán Hàu</w:t>
            </w:r>
          </w:p>
        </w:tc>
      </w:tr>
      <w:tr w:rsidR="00390C37" w:rsidRPr="00531F57" w14:paraId="359B6624" w14:textId="77777777" w:rsidTr="008D2325">
        <w:trPr>
          <w:trHeight w:val="242"/>
        </w:trPr>
        <w:tc>
          <w:tcPr>
            <w:tcW w:w="287" w:type="pct"/>
            <w:tcBorders>
              <w:top w:val="nil"/>
              <w:left w:val="single" w:sz="4" w:space="0" w:color="auto"/>
              <w:bottom w:val="single" w:sz="4" w:space="0" w:color="auto"/>
              <w:right w:val="single" w:sz="4" w:space="0" w:color="auto"/>
            </w:tcBorders>
            <w:shd w:val="clear" w:color="auto" w:fill="auto"/>
            <w:noWrap/>
            <w:vAlign w:val="center"/>
          </w:tcPr>
          <w:p w14:paraId="5272DAB0" w14:textId="1E6A46BA" w:rsidR="00390C37" w:rsidRPr="000307D4" w:rsidRDefault="00390C37" w:rsidP="00390C37">
            <w:pPr>
              <w:spacing w:before="0" w:after="0"/>
              <w:ind w:firstLine="0"/>
              <w:jc w:val="center"/>
              <w:rPr>
                <w:rFonts w:eastAsia="Times New Roman"/>
                <w:color w:val="000000"/>
                <w:sz w:val="24"/>
                <w:szCs w:val="24"/>
              </w:rPr>
            </w:pPr>
            <w:r w:rsidRPr="008F04EF">
              <w:rPr>
                <w:rFonts w:eastAsia="Times New Roman"/>
                <w:color w:val="000000"/>
                <w:sz w:val="24"/>
                <w:szCs w:val="24"/>
              </w:rPr>
              <w:t>30</w:t>
            </w:r>
          </w:p>
        </w:tc>
        <w:tc>
          <w:tcPr>
            <w:tcW w:w="2462" w:type="pct"/>
            <w:tcBorders>
              <w:top w:val="nil"/>
              <w:left w:val="nil"/>
              <w:bottom w:val="single" w:sz="4" w:space="0" w:color="auto"/>
              <w:right w:val="single" w:sz="4" w:space="0" w:color="auto"/>
            </w:tcBorders>
            <w:shd w:val="clear" w:color="auto" w:fill="auto"/>
            <w:vAlign w:val="center"/>
          </w:tcPr>
          <w:p w14:paraId="1B3C6E8D" w14:textId="6E2814D3" w:rsidR="00390C37" w:rsidRPr="000307D4" w:rsidRDefault="00390C37" w:rsidP="00390C37">
            <w:pPr>
              <w:spacing w:before="0" w:after="0"/>
              <w:ind w:firstLine="0"/>
              <w:jc w:val="left"/>
              <w:rPr>
                <w:rFonts w:eastAsia="Times New Roman"/>
                <w:color w:val="000000"/>
                <w:sz w:val="24"/>
                <w:szCs w:val="24"/>
              </w:rPr>
            </w:pPr>
            <w:r w:rsidRPr="008F04EF">
              <w:rPr>
                <w:rFonts w:eastAsia="Times New Roman"/>
                <w:color w:val="000000"/>
                <w:sz w:val="24"/>
                <w:szCs w:val="24"/>
              </w:rPr>
              <w:t>Mở rộng trục đường chính thôn Hoà Bình</w:t>
            </w:r>
          </w:p>
        </w:tc>
        <w:tc>
          <w:tcPr>
            <w:tcW w:w="864" w:type="pct"/>
            <w:tcBorders>
              <w:top w:val="nil"/>
              <w:left w:val="nil"/>
              <w:bottom w:val="single" w:sz="4" w:space="0" w:color="auto"/>
              <w:right w:val="single" w:sz="4" w:space="0" w:color="auto"/>
            </w:tcBorders>
            <w:shd w:val="clear" w:color="auto" w:fill="auto"/>
            <w:noWrap/>
            <w:vAlign w:val="center"/>
          </w:tcPr>
          <w:p w14:paraId="7869DE2D" w14:textId="12B3D8E4" w:rsidR="00390C37" w:rsidRPr="000307D4" w:rsidRDefault="00390C37" w:rsidP="00390C37">
            <w:pPr>
              <w:spacing w:before="0" w:after="0"/>
              <w:ind w:firstLine="0"/>
              <w:jc w:val="right"/>
              <w:rPr>
                <w:rFonts w:eastAsia="Times New Roman"/>
                <w:color w:val="000000"/>
                <w:sz w:val="24"/>
                <w:szCs w:val="24"/>
              </w:rPr>
            </w:pPr>
            <w:r w:rsidRPr="008F04EF">
              <w:rPr>
                <w:rFonts w:eastAsia="Times New Roman"/>
                <w:color w:val="000000"/>
                <w:sz w:val="24"/>
                <w:szCs w:val="24"/>
              </w:rPr>
              <w:t>1,31</w:t>
            </w:r>
          </w:p>
        </w:tc>
        <w:tc>
          <w:tcPr>
            <w:tcW w:w="1387" w:type="pct"/>
            <w:tcBorders>
              <w:top w:val="nil"/>
              <w:left w:val="nil"/>
              <w:bottom w:val="single" w:sz="4" w:space="0" w:color="auto"/>
              <w:right w:val="single" w:sz="4" w:space="0" w:color="auto"/>
            </w:tcBorders>
            <w:shd w:val="clear" w:color="auto" w:fill="auto"/>
            <w:vAlign w:val="center"/>
          </w:tcPr>
          <w:p w14:paraId="107D6514" w14:textId="18946E95" w:rsidR="00390C37" w:rsidRPr="000307D4" w:rsidRDefault="00390C37" w:rsidP="00390C37">
            <w:pPr>
              <w:spacing w:after="0"/>
              <w:ind w:firstLine="0"/>
              <w:jc w:val="center"/>
              <w:rPr>
                <w:rFonts w:eastAsia="Times New Roman"/>
                <w:color w:val="000000"/>
                <w:sz w:val="24"/>
                <w:szCs w:val="24"/>
              </w:rPr>
            </w:pPr>
            <w:r w:rsidRPr="008F04EF">
              <w:rPr>
                <w:rFonts w:eastAsia="Times New Roman"/>
                <w:color w:val="000000"/>
                <w:sz w:val="24"/>
                <w:szCs w:val="24"/>
              </w:rPr>
              <w:t>Xã Tân Ninh</w:t>
            </w:r>
          </w:p>
        </w:tc>
      </w:tr>
      <w:tr w:rsidR="00390C37" w:rsidRPr="00531F57" w14:paraId="2DDC8784" w14:textId="77777777" w:rsidTr="008D2325">
        <w:trPr>
          <w:trHeight w:val="242"/>
        </w:trPr>
        <w:tc>
          <w:tcPr>
            <w:tcW w:w="287" w:type="pct"/>
            <w:tcBorders>
              <w:top w:val="nil"/>
              <w:left w:val="single" w:sz="4" w:space="0" w:color="auto"/>
              <w:bottom w:val="single" w:sz="4" w:space="0" w:color="auto"/>
              <w:right w:val="single" w:sz="4" w:space="0" w:color="auto"/>
            </w:tcBorders>
            <w:shd w:val="clear" w:color="auto" w:fill="auto"/>
            <w:noWrap/>
            <w:vAlign w:val="center"/>
          </w:tcPr>
          <w:p w14:paraId="2984B4FF" w14:textId="1163161C" w:rsidR="00390C37" w:rsidRPr="00390C37" w:rsidRDefault="00390C37" w:rsidP="00390C37">
            <w:pPr>
              <w:spacing w:before="0" w:after="0"/>
              <w:ind w:firstLine="0"/>
              <w:jc w:val="center"/>
              <w:rPr>
                <w:rFonts w:eastAsia="Times New Roman"/>
                <w:color w:val="000000"/>
                <w:sz w:val="24"/>
                <w:szCs w:val="24"/>
                <w:lang w:val="en-US"/>
              </w:rPr>
            </w:pPr>
            <w:r w:rsidRPr="008F04EF">
              <w:rPr>
                <w:rFonts w:eastAsia="Times New Roman"/>
                <w:color w:val="000000"/>
                <w:sz w:val="24"/>
                <w:szCs w:val="24"/>
              </w:rPr>
              <w:t>31</w:t>
            </w:r>
          </w:p>
        </w:tc>
        <w:tc>
          <w:tcPr>
            <w:tcW w:w="2462" w:type="pct"/>
            <w:tcBorders>
              <w:top w:val="nil"/>
              <w:left w:val="nil"/>
              <w:bottom w:val="single" w:sz="4" w:space="0" w:color="auto"/>
              <w:right w:val="single" w:sz="4" w:space="0" w:color="auto"/>
            </w:tcBorders>
            <w:shd w:val="clear" w:color="auto" w:fill="auto"/>
            <w:vAlign w:val="center"/>
          </w:tcPr>
          <w:p w14:paraId="63207094" w14:textId="2153EAB1" w:rsidR="00390C37" w:rsidRPr="000307D4" w:rsidRDefault="00390C37" w:rsidP="00390C37">
            <w:pPr>
              <w:spacing w:before="0" w:after="0"/>
              <w:ind w:firstLine="0"/>
              <w:jc w:val="left"/>
              <w:rPr>
                <w:rFonts w:eastAsia="Times New Roman"/>
                <w:color w:val="000000"/>
                <w:sz w:val="24"/>
                <w:szCs w:val="24"/>
              </w:rPr>
            </w:pPr>
            <w:r w:rsidRPr="008F04EF">
              <w:rPr>
                <w:rFonts w:eastAsia="Times New Roman"/>
                <w:color w:val="000000"/>
                <w:sz w:val="24"/>
                <w:szCs w:val="24"/>
              </w:rPr>
              <w:t>Nâng cấp, tôn tạo Di tích lịch sử nơi hi sinh của 16 TNXP bến phà Long Đại 2, tháng 9 năm 1972</w:t>
            </w:r>
          </w:p>
        </w:tc>
        <w:tc>
          <w:tcPr>
            <w:tcW w:w="864" w:type="pct"/>
            <w:tcBorders>
              <w:top w:val="nil"/>
              <w:left w:val="nil"/>
              <w:bottom w:val="single" w:sz="4" w:space="0" w:color="auto"/>
              <w:right w:val="single" w:sz="4" w:space="0" w:color="auto"/>
            </w:tcBorders>
            <w:shd w:val="clear" w:color="auto" w:fill="auto"/>
            <w:noWrap/>
            <w:vAlign w:val="center"/>
          </w:tcPr>
          <w:p w14:paraId="6E8BC4B7" w14:textId="2B5F5CD2" w:rsidR="00390C37" w:rsidRPr="000307D4" w:rsidRDefault="00390C37" w:rsidP="00390C37">
            <w:pPr>
              <w:spacing w:before="0" w:after="0"/>
              <w:ind w:firstLine="0"/>
              <w:jc w:val="right"/>
              <w:rPr>
                <w:rFonts w:eastAsia="Times New Roman"/>
                <w:color w:val="000000"/>
                <w:sz w:val="24"/>
                <w:szCs w:val="24"/>
              </w:rPr>
            </w:pPr>
            <w:r w:rsidRPr="008F04EF">
              <w:rPr>
                <w:rFonts w:eastAsia="Times New Roman"/>
                <w:color w:val="000000"/>
                <w:sz w:val="24"/>
                <w:szCs w:val="24"/>
              </w:rPr>
              <w:t>0,85</w:t>
            </w:r>
          </w:p>
        </w:tc>
        <w:tc>
          <w:tcPr>
            <w:tcW w:w="1387" w:type="pct"/>
            <w:tcBorders>
              <w:top w:val="nil"/>
              <w:left w:val="nil"/>
              <w:bottom w:val="single" w:sz="4" w:space="0" w:color="auto"/>
              <w:right w:val="single" w:sz="4" w:space="0" w:color="auto"/>
            </w:tcBorders>
            <w:shd w:val="clear" w:color="auto" w:fill="auto"/>
            <w:vAlign w:val="center"/>
          </w:tcPr>
          <w:p w14:paraId="0306905A" w14:textId="0478B9F0" w:rsidR="00390C37" w:rsidRPr="000307D4" w:rsidRDefault="00390C37" w:rsidP="00390C37">
            <w:pPr>
              <w:spacing w:after="0"/>
              <w:ind w:firstLine="0"/>
              <w:jc w:val="center"/>
              <w:rPr>
                <w:rFonts w:eastAsia="Times New Roman"/>
                <w:color w:val="000000"/>
                <w:sz w:val="24"/>
                <w:szCs w:val="24"/>
              </w:rPr>
            </w:pPr>
            <w:r w:rsidRPr="008F04EF">
              <w:rPr>
                <w:rFonts w:eastAsia="Times New Roman"/>
                <w:color w:val="000000"/>
                <w:sz w:val="24"/>
                <w:szCs w:val="24"/>
              </w:rPr>
              <w:t>Xã Hiền Ninh</w:t>
            </w:r>
          </w:p>
        </w:tc>
      </w:tr>
      <w:tr w:rsidR="00390C37" w:rsidRPr="00531F57" w14:paraId="07E92BF5" w14:textId="77777777" w:rsidTr="008D2325">
        <w:trPr>
          <w:trHeight w:val="242"/>
        </w:trPr>
        <w:tc>
          <w:tcPr>
            <w:tcW w:w="287" w:type="pct"/>
            <w:tcBorders>
              <w:top w:val="nil"/>
              <w:left w:val="single" w:sz="4" w:space="0" w:color="auto"/>
              <w:bottom w:val="single" w:sz="4" w:space="0" w:color="auto"/>
              <w:right w:val="single" w:sz="4" w:space="0" w:color="auto"/>
            </w:tcBorders>
            <w:shd w:val="clear" w:color="auto" w:fill="auto"/>
            <w:noWrap/>
            <w:vAlign w:val="center"/>
          </w:tcPr>
          <w:p w14:paraId="1A36C2A3" w14:textId="2681D0E7" w:rsidR="00390C37" w:rsidRPr="000307D4" w:rsidRDefault="00390C37" w:rsidP="00390C37">
            <w:pPr>
              <w:spacing w:before="0" w:after="0"/>
              <w:ind w:firstLine="0"/>
              <w:jc w:val="center"/>
              <w:rPr>
                <w:rFonts w:eastAsia="Times New Roman"/>
                <w:color w:val="000000"/>
                <w:sz w:val="24"/>
                <w:szCs w:val="24"/>
              </w:rPr>
            </w:pPr>
            <w:r w:rsidRPr="008F04EF">
              <w:rPr>
                <w:rFonts w:eastAsia="Times New Roman"/>
                <w:color w:val="000000"/>
                <w:sz w:val="24"/>
                <w:szCs w:val="24"/>
              </w:rPr>
              <w:t>32</w:t>
            </w:r>
          </w:p>
        </w:tc>
        <w:tc>
          <w:tcPr>
            <w:tcW w:w="2462" w:type="pct"/>
            <w:tcBorders>
              <w:top w:val="nil"/>
              <w:left w:val="nil"/>
              <w:bottom w:val="single" w:sz="4" w:space="0" w:color="auto"/>
              <w:right w:val="single" w:sz="4" w:space="0" w:color="auto"/>
            </w:tcBorders>
            <w:shd w:val="clear" w:color="auto" w:fill="auto"/>
            <w:vAlign w:val="center"/>
          </w:tcPr>
          <w:p w14:paraId="41D5AD7F" w14:textId="5D3807E8" w:rsidR="00390C37" w:rsidRPr="000307D4" w:rsidRDefault="00390C37" w:rsidP="00390C37">
            <w:pPr>
              <w:spacing w:before="0" w:after="0"/>
              <w:ind w:firstLine="0"/>
              <w:jc w:val="left"/>
              <w:rPr>
                <w:rFonts w:eastAsia="Times New Roman"/>
                <w:color w:val="000000"/>
                <w:sz w:val="24"/>
                <w:szCs w:val="24"/>
              </w:rPr>
            </w:pPr>
            <w:r w:rsidRPr="008F04EF">
              <w:rPr>
                <w:rFonts w:eastAsia="Times New Roman"/>
                <w:color w:val="000000"/>
                <w:sz w:val="24"/>
                <w:szCs w:val="24"/>
              </w:rPr>
              <w:t>Trạm biến áp 110 KV Tây Bắc Quán Hàu và đầu nối. Hạng mục đường dây 22KV</w:t>
            </w:r>
          </w:p>
        </w:tc>
        <w:tc>
          <w:tcPr>
            <w:tcW w:w="864" w:type="pct"/>
            <w:tcBorders>
              <w:top w:val="nil"/>
              <w:left w:val="nil"/>
              <w:bottom w:val="single" w:sz="4" w:space="0" w:color="auto"/>
              <w:right w:val="single" w:sz="4" w:space="0" w:color="auto"/>
            </w:tcBorders>
            <w:shd w:val="clear" w:color="auto" w:fill="auto"/>
            <w:noWrap/>
            <w:vAlign w:val="center"/>
          </w:tcPr>
          <w:p w14:paraId="3D6DC983" w14:textId="49942EE4" w:rsidR="00390C37" w:rsidRPr="000307D4" w:rsidRDefault="00390C37" w:rsidP="00390C37">
            <w:pPr>
              <w:spacing w:before="0" w:after="0"/>
              <w:ind w:firstLine="0"/>
              <w:jc w:val="right"/>
              <w:rPr>
                <w:rFonts w:eastAsia="Times New Roman"/>
                <w:color w:val="000000"/>
                <w:sz w:val="24"/>
                <w:szCs w:val="24"/>
              </w:rPr>
            </w:pPr>
            <w:r w:rsidRPr="008F04EF">
              <w:rPr>
                <w:rFonts w:eastAsia="Times New Roman"/>
                <w:color w:val="000000"/>
                <w:sz w:val="24"/>
                <w:szCs w:val="24"/>
              </w:rPr>
              <w:t>0,03</w:t>
            </w:r>
          </w:p>
        </w:tc>
        <w:tc>
          <w:tcPr>
            <w:tcW w:w="1387" w:type="pct"/>
            <w:tcBorders>
              <w:top w:val="nil"/>
              <w:left w:val="nil"/>
              <w:bottom w:val="single" w:sz="4" w:space="0" w:color="auto"/>
              <w:right w:val="single" w:sz="4" w:space="0" w:color="auto"/>
            </w:tcBorders>
            <w:shd w:val="clear" w:color="auto" w:fill="auto"/>
            <w:vAlign w:val="center"/>
          </w:tcPr>
          <w:p w14:paraId="588BA7FE" w14:textId="00B8A84C" w:rsidR="00390C37" w:rsidRDefault="00390C37" w:rsidP="00390C37">
            <w:pPr>
              <w:spacing w:after="0"/>
              <w:ind w:firstLine="0"/>
              <w:jc w:val="center"/>
              <w:rPr>
                <w:rFonts w:eastAsia="Times New Roman"/>
                <w:color w:val="000000"/>
                <w:sz w:val="24"/>
                <w:szCs w:val="24"/>
                <w:lang w:val="en-US"/>
              </w:rPr>
            </w:pPr>
            <w:r w:rsidRPr="008F04EF">
              <w:rPr>
                <w:rFonts w:eastAsia="Times New Roman"/>
                <w:color w:val="000000"/>
                <w:sz w:val="24"/>
                <w:szCs w:val="24"/>
              </w:rPr>
              <w:t>Các xã: Duy Ninh,</w:t>
            </w:r>
          </w:p>
          <w:p w14:paraId="37D88167" w14:textId="4A667B0E" w:rsidR="00390C37" w:rsidRPr="000307D4" w:rsidRDefault="00390C37" w:rsidP="00390C37">
            <w:pPr>
              <w:spacing w:after="0"/>
              <w:ind w:firstLine="0"/>
              <w:rPr>
                <w:rFonts w:eastAsia="Times New Roman"/>
                <w:color w:val="000000"/>
                <w:sz w:val="24"/>
                <w:szCs w:val="24"/>
              </w:rPr>
            </w:pPr>
            <w:r w:rsidRPr="008F04EF">
              <w:rPr>
                <w:rFonts w:eastAsia="Times New Roman"/>
                <w:color w:val="000000"/>
                <w:sz w:val="24"/>
                <w:szCs w:val="24"/>
              </w:rPr>
              <w:t>Hiền Ninh, Xuân Ninh</w:t>
            </w:r>
          </w:p>
        </w:tc>
      </w:tr>
      <w:tr w:rsidR="00390C37" w:rsidRPr="00531F57" w14:paraId="3E877455" w14:textId="77777777" w:rsidTr="008D2325">
        <w:trPr>
          <w:trHeight w:val="242"/>
        </w:trPr>
        <w:tc>
          <w:tcPr>
            <w:tcW w:w="287" w:type="pct"/>
            <w:tcBorders>
              <w:top w:val="nil"/>
              <w:left w:val="single" w:sz="4" w:space="0" w:color="auto"/>
              <w:bottom w:val="single" w:sz="4" w:space="0" w:color="auto"/>
              <w:right w:val="single" w:sz="4" w:space="0" w:color="auto"/>
            </w:tcBorders>
            <w:shd w:val="clear" w:color="auto" w:fill="auto"/>
            <w:noWrap/>
            <w:vAlign w:val="center"/>
          </w:tcPr>
          <w:p w14:paraId="5BBAE6CA" w14:textId="5CB360D1" w:rsidR="00390C37" w:rsidRPr="000307D4" w:rsidRDefault="00390C37" w:rsidP="00390C37">
            <w:pPr>
              <w:spacing w:before="0" w:after="0"/>
              <w:ind w:firstLine="0"/>
              <w:jc w:val="center"/>
              <w:rPr>
                <w:rFonts w:eastAsia="Times New Roman"/>
                <w:color w:val="000000"/>
                <w:sz w:val="24"/>
                <w:szCs w:val="24"/>
              </w:rPr>
            </w:pPr>
            <w:r w:rsidRPr="008F04EF">
              <w:rPr>
                <w:rFonts w:eastAsia="Times New Roman"/>
                <w:color w:val="000000"/>
                <w:sz w:val="24"/>
                <w:szCs w:val="24"/>
              </w:rPr>
              <w:t>33</w:t>
            </w:r>
          </w:p>
        </w:tc>
        <w:tc>
          <w:tcPr>
            <w:tcW w:w="2462" w:type="pct"/>
            <w:tcBorders>
              <w:top w:val="nil"/>
              <w:left w:val="nil"/>
              <w:bottom w:val="single" w:sz="4" w:space="0" w:color="auto"/>
              <w:right w:val="single" w:sz="4" w:space="0" w:color="auto"/>
            </w:tcBorders>
            <w:shd w:val="clear" w:color="auto" w:fill="auto"/>
            <w:vAlign w:val="center"/>
          </w:tcPr>
          <w:p w14:paraId="2C34B88A" w14:textId="6896217E" w:rsidR="00390C37" w:rsidRPr="000307D4" w:rsidRDefault="00390C37" w:rsidP="00390C37">
            <w:pPr>
              <w:spacing w:before="0" w:after="0"/>
              <w:ind w:firstLine="0"/>
              <w:jc w:val="left"/>
              <w:rPr>
                <w:rFonts w:eastAsia="Times New Roman"/>
                <w:color w:val="000000"/>
                <w:sz w:val="24"/>
                <w:szCs w:val="24"/>
              </w:rPr>
            </w:pPr>
            <w:r w:rsidRPr="008F04EF">
              <w:rPr>
                <w:rFonts w:eastAsia="Times New Roman"/>
                <w:color w:val="000000"/>
                <w:sz w:val="24"/>
                <w:szCs w:val="24"/>
              </w:rPr>
              <w:t>Cải tạo nâng tiết diện đường dây 110KV TBA 220KV Đồng Hới - Lệ Thuỷ</w:t>
            </w:r>
          </w:p>
        </w:tc>
        <w:tc>
          <w:tcPr>
            <w:tcW w:w="864" w:type="pct"/>
            <w:tcBorders>
              <w:top w:val="nil"/>
              <w:left w:val="nil"/>
              <w:bottom w:val="single" w:sz="4" w:space="0" w:color="auto"/>
              <w:right w:val="single" w:sz="4" w:space="0" w:color="auto"/>
            </w:tcBorders>
            <w:shd w:val="clear" w:color="auto" w:fill="auto"/>
            <w:noWrap/>
            <w:vAlign w:val="center"/>
          </w:tcPr>
          <w:p w14:paraId="7D9841D9" w14:textId="628FCA5E" w:rsidR="00390C37" w:rsidRPr="000307D4" w:rsidRDefault="00390C37" w:rsidP="00390C37">
            <w:pPr>
              <w:spacing w:before="0" w:after="0"/>
              <w:ind w:firstLine="0"/>
              <w:jc w:val="right"/>
              <w:rPr>
                <w:rFonts w:eastAsia="Times New Roman"/>
                <w:color w:val="000000"/>
                <w:sz w:val="24"/>
                <w:szCs w:val="24"/>
              </w:rPr>
            </w:pPr>
            <w:r w:rsidRPr="008F04EF">
              <w:rPr>
                <w:rFonts w:eastAsia="Times New Roman"/>
                <w:color w:val="000000"/>
                <w:sz w:val="24"/>
                <w:szCs w:val="24"/>
              </w:rPr>
              <w:t>0,10</w:t>
            </w:r>
          </w:p>
        </w:tc>
        <w:tc>
          <w:tcPr>
            <w:tcW w:w="1387" w:type="pct"/>
            <w:tcBorders>
              <w:top w:val="nil"/>
              <w:left w:val="nil"/>
              <w:bottom w:val="single" w:sz="4" w:space="0" w:color="auto"/>
              <w:right w:val="single" w:sz="4" w:space="0" w:color="auto"/>
            </w:tcBorders>
            <w:shd w:val="clear" w:color="auto" w:fill="auto"/>
            <w:vAlign w:val="center"/>
          </w:tcPr>
          <w:p w14:paraId="5523191E" w14:textId="4153720F" w:rsidR="00390C37" w:rsidRPr="000307D4" w:rsidRDefault="00390C37" w:rsidP="00390C37">
            <w:pPr>
              <w:spacing w:after="0"/>
              <w:ind w:firstLine="0"/>
              <w:jc w:val="center"/>
              <w:rPr>
                <w:rFonts w:eastAsia="Times New Roman"/>
                <w:color w:val="000000"/>
                <w:sz w:val="24"/>
                <w:szCs w:val="24"/>
              </w:rPr>
            </w:pPr>
            <w:r w:rsidRPr="008F04EF">
              <w:rPr>
                <w:rFonts w:eastAsia="Times New Roman"/>
                <w:color w:val="000000"/>
                <w:sz w:val="24"/>
                <w:szCs w:val="24"/>
              </w:rPr>
              <w:t>Xã Vạn Ninh</w:t>
            </w:r>
          </w:p>
        </w:tc>
      </w:tr>
      <w:tr w:rsidR="00390C37" w:rsidRPr="00531F57" w14:paraId="24161803" w14:textId="77777777" w:rsidTr="008D2325">
        <w:trPr>
          <w:trHeight w:val="242"/>
        </w:trPr>
        <w:tc>
          <w:tcPr>
            <w:tcW w:w="287" w:type="pct"/>
            <w:tcBorders>
              <w:top w:val="nil"/>
              <w:left w:val="single" w:sz="4" w:space="0" w:color="auto"/>
              <w:bottom w:val="single" w:sz="4" w:space="0" w:color="auto"/>
              <w:right w:val="single" w:sz="4" w:space="0" w:color="auto"/>
            </w:tcBorders>
            <w:shd w:val="clear" w:color="auto" w:fill="auto"/>
            <w:noWrap/>
            <w:vAlign w:val="center"/>
          </w:tcPr>
          <w:p w14:paraId="786AC1D0" w14:textId="1E43BEB9"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21</w:t>
            </w:r>
          </w:p>
        </w:tc>
        <w:tc>
          <w:tcPr>
            <w:tcW w:w="2462" w:type="pct"/>
            <w:tcBorders>
              <w:top w:val="nil"/>
              <w:left w:val="nil"/>
              <w:bottom w:val="single" w:sz="4" w:space="0" w:color="auto"/>
              <w:right w:val="single" w:sz="4" w:space="0" w:color="auto"/>
            </w:tcBorders>
            <w:shd w:val="clear" w:color="auto" w:fill="auto"/>
            <w:vAlign w:val="center"/>
          </w:tcPr>
          <w:p w14:paraId="329A4DDC" w14:textId="065F1B2F" w:rsidR="00390C37" w:rsidRPr="00531F57" w:rsidRDefault="00390C37" w:rsidP="00390C37">
            <w:pPr>
              <w:spacing w:before="0" w:after="0"/>
              <w:ind w:firstLine="0"/>
              <w:jc w:val="left"/>
              <w:rPr>
                <w:rFonts w:eastAsia="Times New Roman" w:cs="Times New Roman"/>
                <w:color w:val="000000"/>
                <w:kern w:val="0"/>
                <w:sz w:val="24"/>
                <w:szCs w:val="24"/>
                <w:lang w:val="en-US"/>
                <w14:ligatures w14:val="none"/>
              </w:rPr>
            </w:pPr>
            <w:r w:rsidRPr="008F04EF">
              <w:rPr>
                <w:rFonts w:eastAsia="Times New Roman"/>
                <w:color w:val="000000"/>
                <w:sz w:val="24"/>
                <w:szCs w:val="24"/>
              </w:rPr>
              <w:t>Khu đô thị tại vùng Ruộng Nhất, thị trấn Quán Hàu</w:t>
            </w:r>
          </w:p>
        </w:tc>
        <w:tc>
          <w:tcPr>
            <w:tcW w:w="864" w:type="pct"/>
            <w:tcBorders>
              <w:top w:val="nil"/>
              <w:left w:val="nil"/>
              <w:bottom w:val="single" w:sz="4" w:space="0" w:color="auto"/>
              <w:right w:val="single" w:sz="4" w:space="0" w:color="auto"/>
            </w:tcBorders>
            <w:shd w:val="clear" w:color="auto" w:fill="auto"/>
            <w:noWrap/>
            <w:vAlign w:val="center"/>
          </w:tcPr>
          <w:p w14:paraId="64A9D027" w14:textId="3AB5DC10" w:rsidR="00390C37" w:rsidRPr="00531F57" w:rsidRDefault="00390C37" w:rsidP="00390C37">
            <w:pPr>
              <w:spacing w:before="0" w:after="0"/>
              <w:ind w:firstLine="0"/>
              <w:jc w:val="right"/>
              <w:rPr>
                <w:rFonts w:eastAsia="Times New Roman" w:cs="Times New Roman"/>
                <w:color w:val="000000"/>
                <w:kern w:val="0"/>
                <w:sz w:val="24"/>
                <w:szCs w:val="24"/>
                <w:lang w:val="en-US"/>
                <w14:ligatures w14:val="none"/>
              </w:rPr>
            </w:pPr>
            <w:r w:rsidRPr="008F04EF">
              <w:rPr>
                <w:rFonts w:eastAsia="Times New Roman"/>
                <w:color w:val="000000"/>
                <w:sz w:val="24"/>
                <w:szCs w:val="24"/>
              </w:rPr>
              <w:t>0,62</w:t>
            </w:r>
          </w:p>
        </w:tc>
        <w:tc>
          <w:tcPr>
            <w:tcW w:w="1387" w:type="pct"/>
            <w:tcBorders>
              <w:top w:val="nil"/>
              <w:left w:val="nil"/>
              <w:bottom w:val="single" w:sz="4" w:space="0" w:color="auto"/>
              <w:right w:val="single" w:sz="4" w:space="0" w:color="auto"/>
            </w:tcBorders>
            <w:shd w:val="clear" w:color="auto" w:fill="auto"/>
            <w:vAlign w:val="center"/>
          </w:tcPr>
          <w:p w14:paraId="2FE3FE02" w14:textId="77777777" w:rsidR="00390C37" w:rsidRPr="008F04EF" w:rsidRDefault="00390C37" w:rsidP="00390C37">
            <w:pPr>
              <w:spacing w:after="0"/>
              <w:rPr>
                <w:rFonts w:eastAsia="Times New Roman"/>
                <w:color w:val="000000"/>
                <w:sz w:val="24"/>
                <w:szCs w:val="24"/>
              </w:rPr>
            </w:pPr>
            <w:r w:rsidRPr="008F04EF">
              <w:rPr>
                <w:rFonts w:eastAsia="Times New Roman"/>
                <w:color w:val="000000"/>
                <w:sz w:val="24"/>
                <w:szCs w:val="24"/>
              </w:rPr>
              <w:t>Thị trấn</w:t>
            </w:r>
          </w:p>
          <w:p w14:paraId="54217F1B" w14:textId="589470C3" w:rsidR="00390C37" w:rsidRPr="00531F57" w:rsidRDefault="00390C37" w:rsidP="00390C37">
            <w:pPr>
              <w:spacing w:before="0" w:after="0"/>
              <w:ind w:firstLine="0"/>
              <w:jc w:val="center"/>
              <w:rPr>
                <w:rFonts w:eastAsia="Times New Roman" w:cs="Times New Roman"/>
                <w:color w:val="000000"/>
                <w:kern w:val="0"/>
                <w:sz w:val="24"/>
                <w:szCs w:val="24"/>
                <w:lang w:val="en-US"/>
                <w14:ligatures w14:val="none"/>
              </w:rPr>
            </w:pPr>
            <w:r w:rsidRPr="008F04EF">
              <w:rPr>
                <w:rFonts w:eastAsia="Times New Roman"/>
                <w:color w:val="000000"/>
                <w:sz w:val="24"/>
                <w:szCs w:val="24"/>
              </w:rPr>
              <w:t xml:space="preserve"> Quán Hàu</w:t>
            </w:r>
          </w:p>
        </w:tc>
      </w:tr>
    </w:tbl>
    <w:p w14:paraId="755CD012" w14:textId="397DBE46" w:rsidR="007B4674" w:rsidRPr="00802B78" w:rsidRDefault="007B4674" w:rsidP="00B971BB">
      <w:pPr>
        <w:pStyle w:val="Heading1"/>
        <w:spacing w:before="0" w:after="0" w:line="420" w:lineRule="exact"/>
        <w:rPr>
          <w:color w:val="000000" w:themeColor="text1"/>
          <w:lang w:val="en-US"/>
        </w:rPr>
      </w:pPr>
      <w:bookmarkStart w:id="214" w:name="_Toc199346034"/>
      <w:bookmarkEnd w:id="171"/>
      <w:bookmarkEnd w:id="172"/>
      <w:bookmarkEnd w:id="173"/>
      <w:r w:rsidRPr="00802B78">
        <w:rPr>
          <w:color w:val="000000" w:themeColor="text1"/>
        </w:rPr>
        <w:t xml:space="preserve">PHẦN </w:t>
      </w:r>
      <w:r w:rsidRPr="00802B78">
        <w:rPr>
          <w:color w:val="000000" w:themeColor="text1"/>
          <w:lang w:val="en-US"/>
        </w:rPr>
        <w:t>3</w:t>
      </w:r>
      <w:bookmarkEnd w:id="214"/>
    </w:p>
    <w:p w14:paraId="39C9B3AC" w14:textId="4E0B1762" w:rsidR="007B4674" w:rsidRPr="00802B78" w:rsidRDefault="007B4674" w:rsidP="00B971BB">
      <w:pPr>
        <w:pStyle w:val="Heading1"/>
        <w:spacing w:before="0" w:after="0" w:line="420" w:lineRule="exact"/>
        <w:rPr>
          <w:color w:val="000000" w:themeColor="text1"/>
          <w:lang w:val="en-US"/>
        </w:rPr>
      </w:pPr>
      <w:bookmarkStart w:id="215" w:name="_Toc199346035"/>
      <w:r w:rsidRPr="00802B78">
        <w:rPr>
          <w:color w:val="000000" w:themeColor="text1"/>
          <w:lang w:val="en-US"/>
        </w:rPr>
        <w:t>GIẢI PHÁP TỔ CHỨC THỰC HIỆN</w:t>
      </w:r>
      <w:bookmarkEnd w:id="215"/>
    </w:p>
    <w:p w14:paraId="25085286" w14:textId="51574D89" w:rsidR="007B4674" w:rsidRPr="00802B78" w:rsidRDefault="007B4674" w:rsidP="00B971BB">
      <w:pPr>
        <w:pStyle w:val="Heading3"/>
        <w:spacing w:before="0" w:after="0" w:line="420" w:lineRule="exact"/>
        <w:rPr>
          <w:color w:val="000000" w:themeColor="text1"/>
        </w:rPr>
      </w:pPr>
      <w:bookmarkStart w:id="216" w:name="_Toc147926806"/>
      <w:bookmarkStart w:id="217" w:name="_Toc154740143"/>
      <w:bookmarkStart w:id="218" w:name="_Toc188435548"/>
      <w:bookmarkStart w:id="219" w:name="_Toc199346036"/>
      <w:r w:rsidRPr="00802B78">
        <w:rPr>
          <w:color w:val="000000" w:themeColor="text1"/>
        </w:rPr>
        <w:t>1. Giải pháp bảo vệ, cải tạo đất và bảo vệ môi trường</w:t>
      </w:r>
      <w:bookmarkEnd w:id="216"/>
      <w:bookmarkEnd w:id="217"/>
      <w:bookmarkEnd w:id="218"/>
      <w:bookmarkEnd w:id="219"/>
    </w:p>
    <w:p w14:paraId="71FB72CF" w14:textId="77777777" w:rsidR="00AF55FF" w:rsidRPr="00802B78" w:rsidRDefault="00AF55FF" w:rsidP="00B971BB">
      <w:pPr>
        <w:widowControl w:val="0"/>
        <w:spacing w:before="0" w:after="0" w:line="420" w:lineRule="exact"/>
        <w:rPr>
          <w:color w:val="000000" w:themeColor="text1"/>
        </w:rPr>
      </w:pPr>
      <w:bookmarkStart w:id="220" w:name="_Toc147926807"/>
      <w:bookmarkStart w:id="221" w:name="_Toc154740144"/>
      <w:bookmarkStart w:id="222" w:name="_Toc188435549"/>
      <w:r w:rsidRPr="00802B78">
        <w:rPr>
          <w:color w:val="000000" w:themeColor="text1"/>
        </w:rPr>
        <w:t>Chống rửa trôi xói mòn, sạt lở, chua phèn bằng cách xây dựng mới, cải tạo, tu bổ, nâng hệ thống kênh mương nội đồng, hệ thống thủy lợi. Có chế độ canh tác hợp lý, đầu tư thâm canh tăng năng suất cây trồng, xây dựng hệ thống giao thông. Cải tạo cơ sở vật chất, nâng cao ý thức trách nhiệm và tinh thần tự giác của cả cộng đồng trong việc bảo vệ và khai thác nguồn tài nguyên đất đai.</w:t>
      </w:r>
    </w:p>
    <w:p w14:paraId="567065CF" w14:textId="77777777" w:rsidR="00AF55FF" w:rsidRPr="00802B78" w:rsidRDefault="00AF55FF" w:rsidP="00B971BB">
      <w:pPr>
        <w:widowControl w:val="0"/>
        <w:spacing w:before="0" w:after="0" w:line="420" w:lineRule="exact"/>
        <w:rPr>
          <w:color w:val="000000" w:themeColor="text1"/>
        </w:rPr>
      </w:pPr>
      <w:r w:rsidRPr="00802B78">
        <w:rPr>
          <w:color w:val="000000" w:themeColor="text1"/>
        </w:rPr>
        <w:t>Sử dụng đất tiết kiệm diện tích bề mặt, khai thác triệt để không gian, phát triển kết cấu hạ tầng làm tăng giá trị sử dụng đất.</w:t>
      </w:r>
    </w:p>
    <w:p w14:paraId="30FEA4B8" w14:textId="77777777" w:rsidR="00AF55FF" w:rsidRPr="00802B78" w:rsidRDefault="00AF55FF" w:rsidP="00B971BB">
      <w:pPr>
        <w:widowControl w:val="0"/>
        <w:spacing w:before="0" w:after="0" w:line="420" w:lineRule="exact"/>
        <w:rPr>
          <w:color w:val="000000" w:themeColor="text1"/>
        </w:rPr>
      </w:pPr>
      <w:r w:rsidRPr="00802B78">
        <w:rPr>
          <w:color w:val="000000" w:themeColor="text1"/>
        </w:rPr>
        <w:t>Tận dụng tối đa nguồn tài nguyên đất trên cơ sở khai thác hợp lý, có hiệu quả và phát triển bền vững.</w:t>
      </w:r>
    </w:p>
    <w:p w14:paraId="3401FD9D" w14:textId="77777777" w:rsidR="00AF55FF" w:rsidRPr="00802B78" w:rsidRDefault="00AF55FF" w:rsidP="00B971BB">
      <w:pPr>
        <w:widowControl w:val="0"/>
        <w:spacing w:before="0" w:after="0" w:line="420" w:lineRule="exact"/>
        <w:rPr>
          <w:color w:val="000000" w:themeColor="text1"/>
        </w:rPr>
      </w:pPr>
      <w:r w:rsidRPr="00802B78">
        <w:rPr>
          <w:color w:val="000000" w:themeColor="text1"/>
        </w:rPr>
        <w:t>Khuyến khích mọi tổ chức, cá nhân đầu tư các dự án nhằm bảo vệ, cải tạo, nâng cao độ phì nhiêu của đất. Khai hoang, đưa đất chưa sử dụng vào sử dụng cho các mục đích nông nghiệp, phi nông nghiệp nhằm sử dụng triệt để, tiết kiệm và hiệu quả quỹ đất.</w:t>
      </w:r>
    </w:p>
    <w:p w14:paraId="4B6B308C" w14:textId="77777777" w:rsidR="00AF55FF" w:rsidRPr="00802B78" w:rsidRDefault="00AF55FF" w:rsidP="00B971BB">
      <w:pPr>
        <w:widowControl w:val="0"/>
        <w:spacing w:before="0" w:after="0" w:line="420" w:lineRule="exact"/>
        <w:rPr>
          <w:color w:val="000000" w:themeColor="text1"/>
        </w:rPr>
      </w:pPr>
      <w:r w:rsidRPr="00802B78">
        <w:rPr>
          <w:color w:val="000000" w:themeColor="text1"/>
        </w:rPr>
        <w:t>Bảo vệ tầng đất canh tác khi chuyển đất sản xuất nông nghiệp sang sử dụng vào các mục đích phi nông nghiệp.</w:t>
      </w:r>
    </w:p>
    <w:p w14:paraId="6A3253C2" w14:textId="77777777" w:rsidR="00AF55FF" w:rsidRPr="00802B78" w:rsidRDefault="00AF55FF" w:rsidP="00B971BB">
      <w:pPr>
        <w:widowControl w:val="0"/>
        <w:spacing w:before="0" w:after="0" w:line="420" w:lineRule="exact"/>
        <w:rPr>
          <w:color w:val="000000" w:themeColor="text1"/>
        </w:rPr>
      </w:pPr>
      <w:r w:rsidRPr="00802B78">
        <w:rPr>
          <w:color w:val="000000" w:themeColor="text1"/>
        </w:rPr>
        <w:t xml:space="preserve">Đẩy mạnh việc khoanh nuôi, bảo vệ, trồng mới rừng, phủ xanh đất trống </w:t>
      </w:r>
      <w:r w:rsidRPr="00802B78">
        <w:rPr>
          <w:color w:val="000000" w:themeColor="text1"/>
        </w:rPr>
        <w:lastRenderedPageBreak/>
        <w:t>đồi núi trọc, nâng cao hệ số che phủ và trồng cây xanh phân tán trong các khu vực phát triển dân cư, cụm công nghiệp,...</w:t>
      </w:r>
    </w:p>
    <w:p w14:paraId="27C41EB5" w14:textId="77777777" w:rsidR="00AF55FF" w:rsidRPr="00D77923" w:rsidRDefault="00AF55FF" w:rsidP="00B971BB">
      <w:pPr>
        <w:widowControl w:val="0"/>
        <w:spacing w:before="0" w:after="0" w:line="420" w:lineRule="exact"/>
        <w:rPr>
          <w:color w:val="000000" w:themeColor="text1"/>
          <w:spacing w:val="-6"/>
        </w:rPr>
      </w:pPr>
      <w:r w:rsidRPr="00D77923">
        <w:rPr>
          <w:color w:val="000000" w:themeColor="text1"/>
          <w:spacing w:val="-6"/>
        </w:rPr>
        <w:t xml:space="preserve">Đầu tư các công trình xử lý chất thải ở các cụm công nghiệp, bệnh viện, khu dân cư,... đảm bảo chất thải được xử lý đạt tiêu chuẩn trước khi thải ra môi trường. </w:t>
      </w:r>
    </w:p>
    <w:p w14:paraId="29DAC871" w14:textId="77777777" w:rsidR="00AF55FF" w:rsidRPr="00802B78" w:rsidRDefault="00AF55FF" w:rsidP="00B971BB">
      <w:pPr>
        <w:widowControl w:val="0"/>
        <w:spacing w:before="0" w:after="0" w:line="420" w:lineRule="exact"/>
        <w:rPr>
          <w:color w:val="000000" w:themeColor="text1"/>
        </w:rPr>
      </w:pPr>
      <w:r w:rsidRPr="00802B78">
        <w:rPr>
          <w:color w:val="000000" w:themeColor="text1"/>
        </w:rPr>
        <w:t>Thường xuyên kiểm tra, giám sát và xử lý nghiêm các trường hợp vi phạm pháp luật về bảo vệ môi trường. Tăng cường công tác quản lý môi trường</w:t>
      </w:r>
    </w:p>
    <w:p w14:paraId="494863DA" w14:textId="77777777" w:rsidR="00AF55FF" w:rsidRPr="00802B78" w:rsidRDefault="00AF55FF" w:rsidP="00B971BB">
      <w:pPr>
        <w:widowControl w:val="0"/>
        <w:spacing w:before="0" w:after="0" w:line="420" w:lineRule="exact"/>
        <w:rPr>
          <w:color w:val="000000" w:themeColor="text1"/>
        </w:rPr>
      </w:pPr>
      <w:r w:rsidRPr="00802B78">
        <w:rPr>
          <w:color w:val="000000" w:themeColor="text1"/>
        </w:rPr>
        <w:t>Triển khai đồng bộ, kịp thời việc đầu tư công trình xử lý rác thải công nghiệp, rác thải sinh hoạt, khuyến khích các đia phương vận động nhân dân đến từng thôn, bản thu gom rác thải về các điểm xử lý chung của huyện.</w:t>
      </w:r>
    </w:p>
    <w:p w14:paraId="792B8300" w14:textId="77777777" w:rsidR="00AF55FF" w:rsidRPr="00802B78" w:rsidRDefault="00AF55FF" w:rsidP="00B971BB">
      <w:pPr>
        <w:widowControl w:val="0"/>
        <w:spacing w:before="0" w:after="0" w:line="420" w:lineRule="exact"/>
        <w:rPr>
          <w:color w:val="000000" w:themeColor="text1"/>
        </w:rPr>
      </w:pPr>
      <w:r w:rsidRPr="00802B78">
        <w:rPr>
          <w:color w:val="000000" w:themeColor="text1"/>
        </w:rPr>
        <w:t xml:space="preserve">Kiên quyết di dời toàn bộ nhà máy, xí nghiệp sản xuất gây ô nhiễm, ra khỏi khu dân cư theo quy hoạch sử dụng đất đã được phê duyệt. </w:t>
      </w:r>
    </w:p>
    <w:p w14:paraId="5BE7F2D8" w14:textId="77777777" w:rsidR="00AF55FF" w:rsidRPr="00802B78" w:rsidRDefault="00AF55FF" w:rsidP="00B971BB">
      <w:pPr>
        <w:widowControl w:val="0"/>
        <w:spacing w:before="0" w:after="0" w:line="420" w:lineRule="exact"/>
        <w:rPr>
          <w:color w:val="000000" w:themeColor="text1"/>
        </w:rPr>
      </w:pPr>
      <w:r w:rsidRPr="00802B78">
        <w:rPr>
          <w:color w:val="000000" w:themeColor="text1"/>
        </w:rPr>
        <w:t>Tăng cường công tác tuyên truyền, giáo dục nâng cao nhận thức cho người dân và các tổ chức, doanh nghiệp về ý thức bảo vệ môi trường</w:t>
      </w:r>
    </w:p>
    <w:p w14:paraId="4E5D0C58" w14:textId="343B242F" w:rsidR="007B4674" w:rsidRPr="00802B78" w:rsidRDefault="007B4674" w:rsidP="00B971BB">
      <w:pPr>
        <w:pStyle w:val="Heading3"/>
        <w:spacing w:before="0" w:after="0" w:line="460" w:lineRule="exact"/>
        <w:rPr>
          <w:color w:val="000000" w:themeColor="text1"/>
        </w:rPr>
      </w:pPr>
      <w:bookmarkStart w:id="223" w:name="_Toc199346037"/>
      <w:r w:rsidRPr="00802B78">
        <w:rPr>
          <w:color w:val="000000" w:themeColor="text1"/>
        </w:rPr>
        <w:t>2. Giải pháp về nguồn lực thực hiện kế hoạch sử dụng đất</w:t>
      </w:r>
      <w:bookmarkEnd w:id="220"/>
      <w:bookmarkEnd w:id="221"/>
      <w:bookmarkEnd w:id="222"/>
      <w:bookmarkEnd w:id="223"/>
    </w:p>
    <w:p w14:paraId="07861190" w14:textId="77777777" w:rsidR="00AE59EF" w:rsidRPr="00802B78" w:rsidRDefault="00AE59EF" w:rsidP="00B971BB">
      <w:pPr>
        <w:widowControl w:val="0"/>
        <w:spacing w:before="0" w:after="0" w:line="460" w:lineRule="exact"/>
        <w:rPr>
          <w:color w:val="000000" w:themeColor="text1"/>
        </w:rPr>
      </w:pPr>
      <w:bookmarkStart w:id="224" w:name="_Toc147926808"/>
      <w:bookmarkStart w:id="225" w:name="_Toc154740145"/>
      <w:bookmarkStart w:id="226" w:name="_Toc188435550"/>
      <w:r w:rsidRPr="00802B78">
        <w:rPr>
          <w:color w:val="000000" w:themeColor="text1"/>
        </w:rPr>
        <w:t>Triển khai xây dựng kế hoạch sử dụng đất đai của các ngành, các lĩnh vực phù hợp với mục tiêu phát triển của ngành, lĩnh vực, nhưng không phá vỡ khung khống chế đất đai theo kế hoạch sử dụng đất của huyện.</w:t>
      </w:r>
    </w:p>
    <w:p w14:paraId="3D5C69ED" w14:textId="77777777" w:rsidR="00AE59EF" w:rsidRPr="00802B78" w:rsidRDefault="00AE59EF" w:rsidP="00B971BB">
      <w:pPr>
        <w:widowControl w:val="0"/>
        <w:spacing w:before="0" w:after="0" w:line="460" w:lineRule="exact"/>
        <w:rPr>
          <w:color w:val="000000" w:themeColor="text1"/>
        </w:rPr>
      </w:pPr>
      <w:r w:rsidRPr="00802B78">
        <w:rPr>
          <w:color w:val="000000" w:themeColor="text1"/>
        </w:rPr>
        <w:t>Trong quá trình sử dụng đất phái bám sát các chỉ tiêu đã được xác định trong kế hoạch sử dụng đất để sử dụng cho phù hợp với nhu cầu thực tế và tình hình phát triển kinh tế - xã hội theo quy định của pháp luật.</w:t>
      </w:r>
    </w:p>
    <w:p w14:paraId="1D586DCF" w14:textId="77777777" w:rsidR="00AE59EF" w:rsidRPr="00802B78" w:rsidRDefault="00AE59EF" w:rsidP="00B971BB">
      <w:pPr>
        <w:widowControl w:val="0"/>
        <w:spacing w:before="0" w:after="0" w:line="460" w:lineRule="exact"/>
        <w:rPr>
          <w:color w:val="000000" w:themeColor="text1"/>
        </w:rPr>
      </w:pPr>
      <w:r w:rsidRPr="00802B78">
        <w:rPr>
          <w:color w:val="000000" w:themeColor="text1"/>
        </w:rPr>
        <w:t>Có biện pháp xử lý, ngăn chặn kịp thời những hành vi vi phạm pháp luật về đất đai, đảm bảo kỹ cương công bằng xã hội.</w:t>
      </w:r>
    </w:p>
    <w:p w14:paraId="64796754" w14:textId="77777777" w:rsidR="00AE59EF" w:rsidRPr="00802B78" w:rsidRDefault="00AE59EF" w:rsidP="00B971BB">
      <w:pPr>
        <w:widowControl w:val="0"/>
        <w:spacing w:before="0" w:after="0" w:line="460" w:lineRule="exact"/>
        <w:rPr>
          <w:color w:val="000000" w:themeColor="text1"/>
        </w:rPr>
      </w:pPr>
      <w:r w:rsidRPr="00802B78">
        <w:rPr>
          <w:color w:val="000000" w:themeColor="text1"/>
        </w:rPr>
        <w:t>Đẩy mạnh sử dụng các thiết bị kỹ thuật tiên tiến, phần mềm để quản lý và lưu trữ thông tin về đất đai theo hướng sử dụng thông tin số hóa, đảm bảo thuận lợi trong công tác quản lý Nhà nước về đất đai, bố trí quỹ đất phù hợp để thực hiện kế hoạch đạt hiệu quả cao.</w:t>
      </w:r>
    </w:p>
    <w:p w14:paraId="207DE626" w14:textId="77777777" w:rsidR="00AE59EF" w:rsidRPr="00802B78" w:rsidRDefault="00AE59EF" w:rsidP="00B971BB">
      <w:pPr>
        <w:widowControl w:val="0"/>
        <w:spacing w:before="0" w:after="0" w:line="460" w:lineRule="exact"/>
        <w:rPr>
          <w:color w:val="000000" w:themeColor="text1"/>
        </w:rPr>
      </w:pPr>
      <w:r w:rsidRPr="00802B78">
        <w:rPr>
          <w:color w:val="000000" w:themeColor="text1"/>
        </w:rPr>
        <w:t>Căn cứ vào quy hoạch sử dụng đất nói chung và các chỉ tiêu về nhu cầu sử dụng đất của các ngành, các xã, thị trấn cần cụ thể hoá bằng phương án trong kế hoạch sử dụng đất của mình cho phù hợp với tình hình tiến độ phát triển của các ngành trong huyện theo hướng phát triển kinh tế hàng hoá, thúc đẩy xu thế công nghiệp hoá - hiện đại hoá.</w:t>
      </w:r>
    </w:p>
    <w:p w14:paraId="18F2F11C" w14:textId="77777777" w:rsidR="00AE59EF" w:rsidRPr="00802B78" w:rsidRDefault="00AE59EF" w:rsidP="00E37436">
      <w:pPr>
        <w:widowControl w:val="0"/>
        <w:spacing w:before="0" w:after="0" w:line="440" w:lineRule="exact"/>
        <w:rPr>
          <w:color w:val="000000" w:themeColor="text1"/>
        </w:rPr>
      </w:pPr>
      <w:r w:rsidRPr="00802B78">
        <w:rPr>
          <w:color w:val="000000" w:themeColor="text1"/>
        </w:rPr>
        <w:t xml:space="preserve">Thực hiện việc thẩm định, xét duyệt dự án, giao đất theo đúng phương án </w:t>
      </w:r>
      <w:r w:rsidRPr="00802B78">
        <w:rPr>
          <w:color w:val="000000" w:themeColor="text1"/>
        </w:rPr>
        <w:lastRenderedPageBreak/>
        <w:t>kế hoạch sử dụng đất đề ra và quy định của pháp luật. Đặc biệt chú ý đến hiệu quả sử dụng đất của các ngành, lĩnh vực và người sử dụng đất, tạo cơ sở để giải quyết cơ bản tình trạng tranh chấp đất đai; đẩy nhanh tiến độ giao đất, cấp giấy chứng nhận quyền sử dụng đất nhất là đối với đất ở trong thời gian tới.</w:t>
      </w:r>
    </w:p>
    <w:p w14:paraId="3B188694" w14:textId="77777777" w:rsidR="00AE59EF" w:rsidRPr="00802B78" w:rsidRDefault="00AE59EF" w:rsidP="00E37436">
      <w:pPr>
        <w:widowControl w:val="0"/>
        <w:spacing w:before="0" w:after="0" w:line="440" w:lineRule="exact"/>
        <w:rPr>
          <w:color w:val="000000" w:themeColor="text1"/>
        </w:rPr>
      </w:pPr>
      <w:r w:rsidRPr="00802B78">
        <w:rPr>
          <w:color w:val="000000" w:themeColor="text1"/>
        </w:rPr>
        <w:t>Tăng cường công tác tuyên truyền pháp luật để người dân nắm vững Luật Đất đai, sử dụng đất đúng mục đích, tiết kiệm, có hiệu quả và bảo vệ môi trường. Quản lý sử dụng đất theo đúng quy hoạch, kế hoạch nhất là khu vực sẽ chuyển mục đích sử dụng để tập trung cho phát triển kinh tế và chuyển đổi cơ cấu kinh tế theo hướng phát triển thương mại, dịch vụ. Cập nhật kịp thời những thay đổi về thị trường đất đai để có kế hoạch đền bù thỏa đáng nhằm sử dụng đất đúng theo kế hoạch.</w:t>
      </w:r>
    </w:p>
    <w:p w14:paraId="36EFB994" w14:textId="77777777" w:rsidR="00AE59EF" w:rsidRPr="00802B78" w:rsidRDefault="00AE59EF" w:rsidP="00E37436">
      <w:pPr>
        <w:widowControl w:val="0"/>
        <w:spacing w:before="0" w:after="0" w:line="440" w:lineRule="exact"/>
        <w:rPr>
          <w:color w:val="000000" w:themeColor="text1"/>
        </w:rPr>
      </w:pPr>
      <w:r w:rsidRPr="00802B78">
        <w:rPr>
          <w:color w:val="000000" w:themeColor="text1"/>
        </w:rPr>
        <w:t>Tăng cường công tác cấp giấy chứng nhận quyền sử dụng đất cho tổ chức, đặc biệt là đo đạc, chỉnh lý biến động và cấp giấy chứng nhận, đồng thời có biện pháp xử lý các tồn tại, vướng mắc trong thực hiện kiểm kê hiện trạng sử dụng đất làm cơ sở cho việc lập kế hoạch sử dụng đất trong thời gian tới.</w:t>
      </w:r>
    </w:p>
    <w:p w14:paraId="25AF2621" w14:textId="77777777" w:rsidR="00AE59EF" w:rsidRPr="00802B78" w:rsidRDefault="00AE59EF" w:rsidP="00E37436">
      <w:pPr>
        <w:widowControl w:val="0"/>
        <w:spacing w:before="0" w:after="0" w:line="440" w:lineRule="exact"/>
        <w:rPr>
          <w:color w:val="000000" w:themeColor="text1"/>
        </w:rPr>
      </w:pPr>
      <w:r w:rsidRPr="00802B78">
        <w:rPr>
          <w:color w:val="000000" w:themeColor="text1"/>
        </w:rPr>
        <w:t xml:space="preserve">Kiên quyết không giải quyết giao đất, cho thuê đất, chuyển mục đích sử dụng đất các trường hợp không có trong kế hoạch sử dụng đất. Khi giao đất, cho thuê đất cần phải tính đến năng lực thực hiện các dự án của chủ đầu tư, để đảm bảo triển khai đúng tiến độ và khả thi. Không giải quyết giao đất hoặc cho thuê đất để sản xuất công nghiệp trong các khu dân cư. Hạn chế tiến tới chấm dứt tình trạng chôn lấp rải rác ngoài các khu được quy hoạch làm nghĩa địa. </w:t>
      </w:r>
    </w:p>
    <w:p w14:paraId="4B567EC7" w14:textId="77777777" w:rsidR="00AE59EF" w:rsidRPr="00802B78" w:rsidRDefault="00AE59EF" w:rsidP="00E37436">
      <w:pPr>
        <w:widowControl w:val="0"/>
        <w:spacing w:before="0" w:after="0" w:line="440" w:lineRule="exact"/>
        <w:rPr>
          <w:color w:val="000000" w:themeColor="text1"/>
          <w:spacing w:val="-2"/>
        </w:rPr>
      </w:pPr>
      <w:r w:rsidRPr="00802B78">
        <w:rPr>
          <w:color w:val="000000" w:themeColor="text1"/>
          <w:spacing w:val="-2"/>
        </w:rPr>
        <w:t>Sau khi kế hoạch sử dụng đất đến năm 2023 huyện Quảng Ninh được phê duyệt cần tổ chức công bố, công khai kế hoạch sử dụng đất một cách rộng rãi trong các cấp ủy, chính quyền, đoàn thể cùng toàn thể nhân dân trong huyện. Thực hiện nghiêm túc kế hoạch sử dụng đất đã được phê duyệt, nhằm đảm bảo tính thống nhất, liên tục trong việc quản lý, sử dụng đất theo đúng kế hoạch và pháp luật.</w:t>
      </w:r>
    </w:p>
    <w:p w14:paraId="504A7A60" w14:textId="77777777" w:rsidR="00AE59EF" w:rsidRPr="00802B78" w:rsidRDefault="00AE59EF" w:rsidP="00E37436">
      <w:pPr>
        <w:widowControl w:val="0"/>
        <w:spacing w:before="0" w:after="0" w:line="440" w:lineRule="exact"/>
        <w:rPr>
          <w:color w:val="000000" w:themeColor="text1"/>
        </w:rPr>
      </w:pPr>
      <w:r w:rsidRPr="00802B78">
        <w:rPr>
          <w:color w:val="000000" w:themeColor="text1"/>
        </w:rPr>
        <w:t>Tăng cường kiểm tra, giám sát việc thực hiện kế hoạch sử dụng đất, kiên quyết xử lý các trường hợp vi phạm quy hoạch, kế hoạch sử dụng đất đã được cấp thẩm quyền phê duyệt. Thường xuyên kiểm tra tiến độ đầu tư dự án và thu hồi các dự án chậm triển khai.</w:t>
      </w:r>
    </w:p>
    <w:p w14:paraId="544585CC" w14:textId="77777777" w:rsidR="00AE59EF" w:rsidRPr="00802B78" w:rsidRDefault="00AE59EF" w:rsidP="00E37436">
      <w:pPr>
        <w:widowControl w:val="0"/>
        <w:spacing w:before="0" w:after="0" w:line="440" w:lineRule="exact"/>
        <w:rPr>
          <w:color w:val="000000" w:themeColor="text1"/>
        </w:rPr>
      </w:pPr>
      <w:r w:rsidRPr="00802B78">
        <w:rPr>
          <w:color w:val="000000" w:themeColor="text1"/>
        </w:rPr>
        <w:t>Căn cứ vào kế hoạch sử dụng đất đã được duyệt, các cấp, các ngành ưu tiên bố trí, phân khai kinh phí để thực hiện các công trình dự án.</w:t>
      </w:r>
    </w:p>
    <w:p w14:paraId="0A2AC38C" w14:textId="77777777" w:rsidR="00AE59EF" w:rsidRPr="00802B78" w:rsidRDefault="00AE59EF" w:rsidP="00E37436">
      <w:pPr>
        <w:widowControl w:val="0"/>
        <w:spacing w:before="0" w:after="0" w:line="440" w:lineRule="exact"/>
        <w:rPr>
          <w:color w:val="000000" w:themeColor="text1"/>
        </w:rPr>
      </w:pPr>
      <w:r w:rsidRPr="00802B78">
        <w:rPr>
          <w:color w:val="000000" w:themeColor="text1"/>
        </w:rPr>
        <w:lastRenderedPageBreak/>
        <w:t>Tăng cường kêu gọi vốn đầu tư của các tổ chức, cá nhân trong và ngoài nước để thực hiện các mục tiêu phát triển kinh tế - xã hội có liên quan đến kế hoạch sử dụng đất, ưu tiên đầu tư tập trung cho các công trình, dự án trọng điểm của huyện.</w:t>
      </w:r>
    </w:p>
    <w:p w14:paraId="259C7C92" w14:textId="77777777" w:rsidR="00AE59EF" w:rsidRPr="00802B78" w:rsidRDefault="00AE59EF" w:rsidP="00E37436">
      <w:pPr>
        <w:widowControl w:val="0"/>
        <w:spacing w:before="0" w:after="0" w:line="440" w:lineRule="exact"/>
        <w:rPr>
          <w:color w:val="000000" w:themeColor="text1"/>
        </w:rPr>
      </w:pPr>
      <w:r w:rsidRPr="00802B78">
        <w:rPr>
          <w:color w:val="000000" w:themeColor="text1"/>
        </w:rPr>
        <w:t>Đầu tư cho việc xây dựng các tư liệu phục vụ quản lý đất đai như việc lập kế hoạch sử dụng đất, cấp giấy chứng nhận quyền sử dụng đất.</w:t>
      </w:r>
    </w:p>
    <w:p w14:paraId="7F63B50B" w14:textId="77777777" w:rsidR="00AE59EF" w:rsidRPr="00802B78" w:rsidRDefault="00AE59EF" w:rsidP="00E37436">
      <w:pPr>
        <w:widowControl w:val="0"/>
        <w:spacing w:before="0" w:after="0" w:line="440" w:lineRule="exact"/>
        <w:rPr>
          <w:color w:val="000000" w:themeColor="text1"/>
        </w:rPr>
      </w:pPr>
      <w:r w:rsidRPr="00802B78">
        <w:rPr>
          <w:color w:val="000000" w:themeColor="text1"/>
        </w:rPr>
        <w:t xml:space="preserve">Thực hiện cơ chế nhà nước và nhân dân cùng làm, thông qua việc nhà nước hỗ trợ vật tư, người dân đóng góp ngày công lao động cho xây dựng các công trình cơ sở hạ tầng tại các xã, thôn, bản. </w:t>
      </w:r>
    </w:p>
    <w:p w14:paraId="295140D5" w14:textId="7D66AEB4" w:rsidR="007B4674" w:rsidRPr="00802B78" w:rsidRDefault="007B4674" w:rsidP="00E37436">
      <w:pPr>
        <w:pStyle w:val="Heading3"/>
        <w:spacing w:before="0" w:after="0" w:line="440" w:lineRule="exact"/>
        <w:rPr>
          <w:color w:val="000000" w:themeColor="text1"/>
        </w:rPr>
      </w:pPr>
      <w:bookmarkStart w:id="227" w:name="_Toc199346038"/>
      <w:r w:rsidRPr="00802B78">
        <w:rPr>
          <w:color w:val="000000" w:themeColor="text1"/>
        </w:rPr>
        <w:t xml:space="preserve">3. Giải pháp tổ chức thực hiện và giám sát thực hiện </w:t>
      </w:r>
      <w:proofErr w:type="spellStart"/>
      <w:r w:rsidR="001C68BD" w:rsidRPr="00802B78">
        <w:rPr>
          <w:color w:val="000000" w:themeColor="text1"/>
          <w:lang w:val="en-US"/>
        </w:rPr>
        <w:t>điều</w:t>
      </w:r>
      <w:proofErr w:type="spellEnd"/>
      <w:r w:rsidR="001C68BD" w:rsidRPr="00802B78">
        <w:rPr>
          <w:color w:val="000000" w:themeColor="text1"/>
          <w:lang w:val="en-US"/>
        </w:rPr>
        <w:t xml:space="preserve"> </w:t>
      </w:r>
      <w:proofErr w:type="spellStart"/>
      <w:r w:rsidR="001C68BD" w:rsidRPr="00802B78">
        <w:rPr>
          <w:color w:val="000000" w:themeColor="text1"/>
          <w:lang w:val="en-US"/>
        </w:rPr>
        <w:t>chỉnh</w:t>
      </w:r>
      <w:proofErr w:type="spellEnd"/>
      <w:r w:rsidR="001C68BD" w:rsidRPr="00802B78">
        <w:rPr>
          <w:color w:val="000000" w:themeColor="text1"/>
          <w:lang w:val="en-US"/>
        </w:rPr>
        <w:t xml:space="preserve"> </w:t>
      </w:r>
      <w:r w:rsidRPr="00802B78">
        <w:rPr>
          <w:color w:val="000000" w:themeColor="text1"/>
        </w:rPr>
        <w:t>kế hoạch sử dụng đất</w:t>
      </w:r>
      <w:bookmarkEnd w:id="224"/>
      <w:bookmarkEnd w:id="225"/>
      <w:bookmarkEnd w:id="226"/>
      <w:bookmarkEnd w:id="227"/>
    </w:p>
    <w:p w14:paraId="58081D98" w14:textId="073A7097" w:rsidR="00AE59EF" w:rsidRPr="00802B78" w:rsidRDefault="00AE59EF" w:rsidP="00E37436">
      <w:pPr>
        <w:widowControl w:val="0"/>
        <w:spacing w:before="0" w:after="0" w:line="440" w:lineRule="exact"/>
        <w:rPr>
          <w:rFonts w:ascii="Times New Roman Bold" w:hAnsi="Times New Roman Bold"/>
          <w:b/>
          <w:bCs/>
          <w:color w:val="000000" w:themeColor="text1"/>
          <w:spacing w:val="-6"/>
        </w:rPr>
      </w:pPr>
      <w:bookmarkStart w:id="228" w:name="_Toc147926809"/>
      <w:bookmarkStart w:id="229" w:name="_Toc154740146"/>
      <w:bookmarkStart w:id="230" w:name="_Toc188435551"/>
      <w:r w:rsidRPr="00802B78">
        <w:rPr>
          <w:color w:val="000000" w:themeColor="text1"/>
        </w:rPr>
        <w:t>Trên cơ sở phương án lập kế hoạch sử dụng đấ</w:t>
      </w:r>
      <w:r w:rsidR="001C68BD" w:rsidRPr="00802B78">
        <w:rPr>
          <w:color w:val="000000" w:themeColor="text1"/>
        </w:rPr>
        <w:t>t năm 202</w:t>
      </w:r>
      <w:r w:rsidR="001C68BD" w:rsidRPr="00802B78">
        <w:rPr>
          <w:color w:val="000000" w:themeColor="text1"/>
          <w:lang w:val="en-US"/>
        </w:rPr>
        <w:t>5</w:t>
      </w:r>
      <w:r w:rsidRPr="00802B78">
        <w:rPr>
          <w:color w:val="000000" w:themeColor="text1"/>
        </w:rPr>
        <w:t xml:space="preserve"> của huyện Quảng Ninh đã được UBND tỉnh xét duyệt, thực hiện đồng bộ một số nhiệm vụ sau:</w:t>
      </w:r>
    </w:p>
    <w:p w14:paraId="4A6432E6" w14:textId="77777777" w:rsidR="00AE59EF" w:rsidRPr="00802B78" w:rsidRDefault="00AE59EF" w:rsidP="00E37436">
      <w:pPr>
        <w:widowControl w:val="0"/>
        <w:spacing w:before="0" w:after="0" w:line="440" w:lineRule="exact"/>
        <w:rPr>
          <w:color w:val="000000" w:themeColor="text1"/>
        </w:rPr>
      </w:pPr>
      <w:r w:rsidRPr="00802B78">
        <w:rPr>
          <w:color w:val="000000" w:themeColor="text1"/>
        </w:rPr>
        <w:t>Tiến hành công bố rộng rãi phương án lập kế hoạch sử dụng đất được duyệt trên các phương tiện thông tin đại chúng để cho các tổ chức, cá nhân được biết nhằm nâng cao ý thức sử dụng đất đúng mục đích, đúng quy hoạch sử dụng đất được duyệt, ngăn chặn các hiện tượng vi phạm pháp luật đất đai.</w:t>
      </w:r>
    </w:p>
    <w:p w14:paraId="010183DD" w14:textId="77777777" w:rsidR="00AE59EF" w:rsidRPr="00802B78" w:rsidRDefault="00AE59EF" w:rsidP="00E37436">
      <w:pPr>
        <w:widowControl w:val="0"/>
        <w:spacing w:before="0" w:after="0" w:line="440" w:lineRule="exact"/>
        <w:rPr>
          <w:color w:val="000000" w:themeColor="text1"/>
          <w:spacing w:val="-2"/>
        </w:rPr>
      </w:pPr>
      <w:r w:rsidRPr="00802B78">
        <w:rPr>
          <w:color w:val="000000" w:themeColor="text1"/>
          <w:spacing w:val="-2"/>
        </w:rPr>
        <w:t>Đẩy mạnh công tác tuyên truyền, phổ biến, giáo dục pháp luật đất đai nhất là quy định về bồi thường, hỗ trợ và tái định cư theo Nghị định số 47/2014/NĐ-CP để nâng cao nhận thức trong các cấp, các ngành và các tầng lớp nhân dân. Quá trình xử lý các quan hệ về đất đai phải tuân thủ chặt chẽ các quy định của pháp luật; xử lý tốt mối quan hệ lợi ích giữa Nhà nước - Doanh nghiệp - nhân dân, khuyến khích chủ đầu tư tự thỏa thuận với người sử dụng đất theo quy định pháp luật.</w:t>
      </w:r>
    </w:p>
    <w:p w14:paraId="322C74C0" w14:textId="77777777" w:rsidR="00AE59EF" w:rsidRPr="00802B78" w:rsidRDefault="00AE59EF" w:rsidP="00E37436">
      <w:pPr>
        <w:widowControl w:val="0"/>
        <w:spacing w:before="0" w:after="0" w:line="440" w:lineRule="exact"/>
        <w:rPr>
          <w:color w:val="000000" w:themeColor="text1"/>
        </w:rPr>
      </w:pPr>
      <w:r w:rsidRPr="00802B78">
        <w:rPr>
          <w:color w:val="000000" w:themeColor="text1"/>
        </w:rPr>
        <w:t>Tạo điều kiện thuận lợi cho các nhà đầu tư, giải quyết nhanh chóng các vấn đề liên quan đến đất đai, phục vụ có hiệu quả các đối tượng sử dụng đất theo đúng tinh thần của pháp luật hiện hành.</w:t>
      </w:r>
    </w:p>
    <w:p w14:paraId="6E87BDD1" w14:textId="77777777" w:rsidR="00AE59EF" w:rsidRPr="00802B78" w:rsidRDefault="00AE59EF" w:rsidP="00E37436">
      <w:pPr>
        <w:widowControl w:val="0"/>
        <w:spacing w:before="0" w:after="0" w:line="440" w:lineRule="exact"/>
        <w:rPr>
          <w:color w:val="000000" w:themeColor="text1"/>
        </w:rPr>
      </w:pPr>
      <w:r w:rsidRPr="00802B78">
        <w:rPr>
          <w:color w:val="000000" w:themeColor="text1"/>
        </w:rPr>
        <w:t xml:space="preserve">Đẩy mạnh công tác cải cách hành chính trong quản lý nhà nước về lĩnh vực đất đai. Tăng cường công tác thanh tra, kiểm tra, xử lý các vi phạm pháp luật, đảm bảo cho việc sử dụng đất đúng kế hoạch sử dụng đất được phê duyệt. Kiên quyết không giải quyết giao đất, cho thuê đất, chuyển mục đích sử dụng đất các trường hợp không có trong kế hoạch sử dụng đất. </w:t>
      </w:r>
    </w:p>
    <w:p w14:paraId="6873648E" w14:textId="73A28CE1" w:rsidR="007B4674" w:rsidRPr="00802B78" w:rsidRDefault="007B4674" w:rsidP="00E37436">
      <w:pPr>
        <w:pStyle w:val="Heading1"/>
        <w:spacing w:before="0" w:after="0" w:line="480" w:lineRule="exact"/>
        <w:rPr>
          <w:color w:val="000000" w:themeColor="text1"/>
          <w:lang w:val="en-US"/>
        </w:rPr>
      </w:pPr>
      <w:bookmarkStart w:id="231" w:name="_Toc199346039"/>
      <w:bookmarkEnd w:id="228"/>
      <w:bookmarkEnd w:id="229"/>
      <w:bookmarkEnd w:id="230"/>
      <w:r w:rsidRPr="00802B78">
        <w:rPr>
          <w:color w:val="000000" w:themeColor="text1"/>
        </w:rPr>
        <w:lastRenderedPageBreak/>
        <w:t xml:space="preserve">PHẦN </w:t>
      </w:r>
      <w:r w:rsidRPr="00802B78">
        <w:rPr>
          <w:color w:val="000000" w:themeColor="text1"/>
          <w:lang w:val="en-US"/>
        </w:rPr>
        <w:t>4</w:t>
      </w:r>
      <w:bookmarkEnd w:id="231"/>
    </w:p>
    <w:p w14:paraId="2DE59067" w14:textId="1B25AD56" w:rsidR="007B4674" w:rsidRPr="00802B78" w:rsidRDefault="007B4674" w:rsidP="00E37436">
      <w:pPr>
        <w:pStyle w:val="Heading1"/>
        <w:spacing w:before="0" w:after="0" w:line="480" w:lineRule="exact"/>
        <w:rPr>
          <w:color w:val="000000" w:themeColor="text1"/>
          <w:lang w:val="en-US"/>
        </w:rPr>
      </w:pPr>
      <w:bookmarkStart w:id="232" w:name="_Toc199346040"/>
      <w:r w:rsidRPr="00802B78">
        <w:rPr>
          <w:color w:val="000000" w:themeColor="text1"/>
          <w:lang w:val="en-US"/>
        </w:rPr>
        <w:t>KẾT LUẬN VÀ KIẾN NGHỊ</w:t>
      </w:r>
      <w:bookmarkEnd w:id="232"/>
    </w:p>
    <w:p w14:paraId="2C8BE907" w14:textId="01F5D217" w:rsidR="007B4674" w:rsidRPr="00802B78" w:rsidRDefault="007B4674" w:rsidP="00E37436">
      <w:pPr>
        <w:pStyle w:val="Heading2"/>
        <w:spacing w:before="0" w:after="0" w:line="480" w:lineRule="exact"/>
        <w:rPr>
          <w:color w:val="000000" w:themeColor="text1"/>
        </w:rPr>
      </w:pPr>
      <w:bookmarkStart w:id="233" w:name="_Toc199346041"/>
      <w:bookmarkStart w:id="234" w:name="_Toc147926810"/>
      <w:bookmarkStart w:id="235" w:name="_Toc154740147"/>
      <w:bookmarkStart w:id="236" w:name="_Toc188435552"/>
      <w:r w:rsidRPr="00802B78">
        <w:rPr>
          <w:color w:val="000000" w:themeColor="text1"/>
          <w:lang w:val="en-US"/>
        </w:rPr>
        <w:t xml:space="preserve">I. </w:t>
      </w:r>
      <w:r w:rsidRPr="00802B78">
        <w:rPr>
          <w:color w:val="000000" w:themeColor="text1"/>
        </w:rPr>
        <w:t>KẾT LUẬN</w:t>
      </w:r>
      <w:bookmarkEnd w:id="233"/>
      <w:r w:rsidRPr="00802B78">
        <w:rPr>
          <w:color w:val="000000" w:themeColor="text1"/>
        </w:rPr>
        <w:t xml:space="preserve"> </w:t>
      </w:r>
      <w:bookmarkStart w:id="237" w:name="_Toc147926811"/>
      <w:bookmarkStart w:id="238" w:name="_Toc154740148"/>
      <w:bookmarkStart w:id="239" w:name="_Toc188435553"/>
      <w:bookmarkEnd w:id="234"/>
      <w:bookmarkEnd w:id="235"/>
      <w:bookmarkEnd w:id="236"/>
    </w:p>
    <w:bookmarkEnd w:id="237"/>
    <w:bookmarkEnd w:id="238"/>
    <w:bookmarkEnd w:id="239"/>
    <w:p w14:paraId="65921736" w14:textId="6C98E90F" w:rsidR="00AE59EF" w:rsidRPr="00802B78" w:rsidRDefault="00AE59EF" w:rsidP="00E37436">
      <w:pPr>
        <w:pStyle w:val="Thn"/>
        <w:spacing w:before="0" w:after="0" w:line="480" w:lineRule="exact"/>
        <w:rPr>
          <w:color w:val="000000" w:themeColor="text1"/>
          <w:szCs w:val="28"/>
          <w:lang w:val="it-IT"/>
        </w:rPr>
      </w:pPr>
      <w:r w:rsidRPr="00802B78">
        <w:rPr>
          <w:color w:val="000000" w:themeColor="text1"/>
          <w:szCs w:val="28"/>
          <w:lang w:val="it-IT"/>
        </w:rPr>
        <w:t>T</w:t>
      </w:r>
      <w:r w:rsidRPr="00802B78">
        <w:rPr>
          <w:color w:val="000000" w:themeColor="text1"/>
          <w:szCs w:val="28"/>
          <w:lang w:val="vi-VN"/>
        </w:rPr>
        <w:t xml:space="preserve">rình tự, nội dung các bước </w:t>
      </w:r>
      <w:r w:rsidRPr="00802B78">
        <w:rPr>
          <w:color w:val="000000" w:themeColor="text1"/>
          <w:szCs w:val="28"/>
          <w:lang w:val="it-IT"/>
        </w:rPr>
        <w:t xml:space="preserve">trong </w:t>
      </w:r>
      <w:r w:rsidR="001C68BD" w:rsidRPr="00802B78">
        <w:rPr>
          <w:color w:val="000000" w:themeColor="text1"/>
          <w:szCs w:val="28"/>
          <w:lang w:val="it-IT"/>
        </w:rPr>
        <w:t xml:space="preserve">điều chỉnh </w:t>
      </w:r>
      <w:r w:rsidRPr="00802B78">
        <w:rPr>
          <w:color w:val="000000" w:themeColor="text1"/>
          <w:szCs w:val="28"/>
          <w:lang w:val="it-IT"/>
        </w:rPr>
        <w:t>K</w:t>
      </w:r>
      <w:r w:rsidRPr="00802B78">
        <w:rPr>
          <w:color w:val="000000" w:themeColor="text1"/>
          <w:szCs w:val="28"/>
          <w:lang w:val="vi-VN"/>
        </w:rPr>
        <w:t>ế hoạch sử dụng đất năm 20</w:t>
      </w:r>
      <w:r w:rsidRPr="00802B78">
        <w:rPr>
          <w:color w:val="000000" w:themeColor="text1"/>
          <w:szCs w:val="28"/>
        </w:rPr>
        <w:t>25</w:t>
      </w:r>
      <w:r w:rsidRPr="00802B78">
        <w:rPr>
          <w:color w:val="000000" w:themeColor="text1"/>
          <w:szCs w:val="28"/>
          <w:lang w:val="vi-VN"/>
        </w:rPr>
        <w:t xml:space="preserve"> </w:t>
      </w:r>
      <w:proofErr w:type="spellStart"/>
      <w:r w:rsidRPr="00802B78">
        <w:rPr>
          <w:color w:val="000000" w:themeColor="text1"/>
          <w:szCs w:val="28"/>
        </w:rPr>
        <w:t>huyện</w:t>
      </w:r>
      <w:proofErr w:type="spellEnd"/>
      <w:r w:rsidRPr="00802B78">
        <w:rPr>
          <w:color w:val="000000" w:themeColor="text1"/>
          <w:szCs w:val="28"/>
        </w:rPr>
        <w:t xml:space="preserve"> </w:t>
      </w:r>
      <w:proofErr w:type="spellStart"/>
      <w:r w:rsidRPr="00802B78">
        <w:rPr>
          <w:color w:val="000000" w:themeColor="text1"/>
          <w:szCs w:val="28"/>
        </w:rPr>
        <w:t>Quảng</w:t>
      </w:r>
      <w:proofErr w:type="spellEnd"/>
      <w:r w:rsidRPr="00802B78">
        <w:rPr>
          <w:color w:val="000000" w:themeColor="text1"/>
          <w:szCs w:val="28"/>
        </w:rPr>
        <w:t xml:space="preserve"> Ninh </w:t>
      </w:r>
      <w:r w:rsidRPr="00802B78">
        <w:rPr>
          <w:color w:val="000000" w:themeColor="text1"/>
          <w:szCs w:val="28"/>
          <w:lang w:val="vi-VN"/>
        </w:rPr>
        <w:t xml:space="preserve">được tuân thủ theo đúng hướng dẫn tại Thông tư số </w:t>
      </w:r>
      <w:r w:rsidRPr="00802B78">
        <w:rPr>
          <w:color w:val="000000" w:themeColor="text1"/>
          <w:szCs w:val="28"/>
        </w:rPr>
        <w:t>29</w:t>
      </w:r>
      <w:r w:rsidRPr="00802B78">
        <w:rPr>
          <w:color w:val="000000" w:themeColor="text1"/>
          <w:szCs w:val="28"/>
          <w:lang w:val="vi-VN"/>
        </w:rPr>
        <w:t>/</w:t>
      </w:r>
      <w:r w:rsidRPr="00802B78">
        <w:rPr>
          <w:color w:val="000000" w:themeColor="text1"/>
          <w:szCs w:val="28"/>
        </w:rPr>
        <w:t>2024/</w:t>
      </w:r>
      <w:r w:rsidRPr="00802B78">
        <w:rPr>
          <w:color w:val="000000" w:themeColor="text1"/>
          <w:szCs w:val="28"/>
          <w:lang w:val="vi-VN"/>
        </w:rPr>
        <w:t>TT-BTNMT ngày</w:t>
      </w:r>
      <w:r w:rsidRPr="00802B78">
        <w:rPr>
          <w:color w:val="000000" w:themeColor="text1"/>
          <w:szCs w:val="28"/>
        </w:rPr>
        <w:t xml:space="preserve"> 1</w:t>
      </w:r>
      <w:r w:rsidRPr="00802B78">
        <w:rPr>
          <w:color w:val="000000" w:themeColor="text1"/>
          <w:szCs w:val="28"/>
          <w:lang w:val="vi-VN"/>
        </w:rPr>
        <w:t>2/</w:t>
      </w:r>
      <w:r w:rsidRPr="00802B78">
        <w:rPr>
          <w:color w:val="000000" w:themeColor="text1"/>
          <w:szCs w:val="28"/>
        </w:rPr>
        <w:t>12</w:t>
      </w:r>
      <w:r w:rsidRPr="00802B78">
        <w:rPr>
          <w:color w:val="000000" w:themeColor="text1"/>
          <w:szCs w:val="28"/>
          <w:lang w:val="vi-VN"/>
        </w:rPr>
        <w:t>/20</w:t>
      </w:r>
      <w:r w:rsidRPr="00802B78">
        <w:rPr>
          <w:color w:val="000000" w:themeColor="text1"/>
          <w:szCs w:val="28"/>
        </w:rPr>
        <w:t>24</w:t>
      </w:r>
      <w:r w:rsidRPr="00802B78">
        <w:rPr>
          <w:color w:val="000000" w:themeColor="text1"/>
          <w:szCs w:val="28"/>
          <w:lang w:val="vi-VN"/>
        </w:rPr>
        <w:t xml:space="preserve"> của Bộ Tài nguyên và Môi trường quy định </w:t>
      </w:r>
      <w:proofErr w:type="spellStart"/>
      <w:r w:rsidRPr="00802B78">
        <w:rPr>
          <w:color w:val="000000" w:themeColor="text1"/>
          <w:szCs w:val="28"/>
        </w:rPr>
        <w:t>kỹ</w:t>
      </w:r>
      <w:proofErr w:type="spellEnd"/>
      <w:r w:rsidRPr="00802B78">
        <w:rPr>
          <w:color w:val="000000" w:themeColor="text1"/>
          <w:szCs w:val="28"/>
        </w:rPr>
        <w:t xml:space="preserve"> </w:t>
      </w:r>
      <w:proofErr w:type="spellStart"/>
      <w:r w:rsidRPr="00802B78">
        <w:rPr>
          <w:color w:val="000000" w:themeColor="text1"/>
          <w:szCs w:val="28"/>
        </w:rPr>
        <w:t>thuật</w:t>
      </w:r>
      <w:proofErr w:type="spellEnd"/>
      <w:r w:rsidRPr="00802B78">
        <w:rPr>
          <w:color w:val="000000" w:themeColor="text1"/>
          <w:szCs w:val="28"/>
        </w:rPr>
        <w:t xml:space="preserve"> </w:t>
      </w:r>
      <w:proofErr w:type="spellStart"/>
      <w:r w:rsidRPr="00802B78">
        <w:rPr>
          <w:color w:val="000000" w:themeColor="text1"/>
          <w:szCs w:val="28"/>
        </w:rPr>
        <w:t>việc</w:t>
      </w:r>
      <w:proofErr w:type="spellEnd"/>
      <w:r w:rsidRPr="00802B78">
        <w:rPr>
          <w:color w:val="000000" w:themeColor="text1"/>
          <w:szCs w:val="28"/>
          <w:lang w:val="vi-VN"/>
        </w:rPr>
        <w:t xml:space="preserve"> lập, điều chỉnh quy hoạch, kế hoạch sử dụng đất; kế hoạch sử dụng đất đã cơ bản đạt được các mục tiêu, yêu cầu đặt ra</w:t>
      </w:r>
      <w:r w:rsidRPr="00802B78">
        <w:rPr>
          <w:color w:val="000000" w:themeColor="text1"/>
          <w:szCs w:val="28"/>
          <w:lang w:val="it-IT"/>
        </w:rPr>
        <w:t xml:space="preserve">. </w:t>
      </w:r>
      <w:r w:rsidRPr="00802B78">
        <w:rPr>
          <w:color w:val="000000" w:themeColor="text1"/>
          <w:szCs w:val="28"/>
          <w:lang w:val="vi-VN"/>
        </w:rPr>
        <w:t xml:space="preserve">Tính khả thi của </w:t>
      </w:r>
      <w:proofErr w:type="spellStart"/>
      <w:r w:rsidR="001C68BD" w:rsidRPr="00802B78">
        <w:rPr>
          <w:color w:val="000000" w:themeColor="text1"/>
          <w:szCs w:val="28"/>
        </w:rPr>
        <w:t>điều</w:t>
      </w:r>
      <w:proofErr w:type="spellEnd"/>
      <w:r w:rsidR="001C68BD" w:rsidRPr="00802B78">
        <w:rPr>
          <w:color w:val="000000" w:themeColor="text1"/>
          <w:szCs w:val="28"/>
        </w:rPr>
        <w:t xml:space="preserve"> </w:t>
      </w:r>
      <w:proofErr w:type="spellStart"/>
      <w:r w:rsidR="001C68BD" w:rsidRPr="00802B78">
        <w:rPr>
          <w:color w:val="000000" w:themeColor="text1"/>
          <w:szCs w:val="28"/>
        </w:rPr>
        <w:t>chỉnh</w:t>
      </w:r>
      <w:proofErr w:type="spellEnd"/>
      <w:r w:rsidR="001C68BD" w:rsidRPr="00802B78">
        <w:rPr>
          <w:color w:val="000000" w:themeColor="text1"/>
          <w:szCs w:val="28"/>
        </w:rPr>
        <w:t xml:space="preserve"> </w:t>
      </w:r>
      <w:r w:rsidRPr="00802B78">
        <w:rPr>
          <w:color w:val="000000" w:themeColor="text1"/>
          <w:szCs w:val="28"/>
          <w:lang w:val="it-IT"/>
        </w:rPr>
        <w:t>Kế</w:t>
      </w:r>
      <w:r w:rsidRPr="00802B78">
        <w:rPr>
          <w:color w:val="000000" w:themeColor="text1"/>
          <w:szCs w:val="28"/>
          <w:lang w:val="vi-VN"/>
        </w:rPr>
        <w:t xml:space="preserve"> hoạch sử dụng đất </w:t>
      </w:r>
      <w:r w:rsidRPr="00802B78">
        <w:rPr>
          <w:color w:val="000000" w:themeColor="text1"/>
          <w:szCs w:val="28"/>
          <w:lang w:val="it-IT"/>
        </w:rPr>
        <w:t xml:space="preserve">năm 2025 của </w:t>
      </w:r>
      <w:proofErr w:type="spellStart"/>
      <w:r w:rsidRPr="00802B78">
        <w:rPr>
          <w:color w:val="000000" w:themeColor="text1"/>
          <w:szCs w:val="28"/>
        </w:rPr>
        <w:t>huyện</w:t>
      </w:r>
      <w:proofErr w:type="spellEnd"/>
      <w:r w:rsidRPr="00802B78">
        <w:rPr>
          <w:color w:val="000000" w:themeColor="text1"/>
          <w:szCs w:val="28"/>
        </w:rPr>
        <w:t xml:space="preserve"> </w:t>
      </w:r>
      <w:proofErr w:type="spellStart"/>
      <w:r w:rsidRPr="00802B78">
        <w:rPr>
          <w:color w:val="000000" w:themeColor="text1"/>
          <w:szCs w:val="28"/>
        </w:rPr>
        <w:t>Quảng</w:t>
      </w:r>
      <w:proofErr w:type="spellEnd"/>
      <w:r w:rsidRPr="00802B78">
        <w:rPr>
          <w:color w:val="000000" w:themeColor="text1"/>
          <w:szCs w:val="28"/>
        </w:rPr>
        <w:t xml:space="preserve"> Ninh</w:t>
      </w:r>
      <w:r w:rsidRPr="00802B78">
        <w:rPr>
          <w:color w:val="000000" w:themeColor="text1"/>
          <w:szCs w:val="28"/>
          <w:lang w:val="vi-VN"/>
        </w:rPr>
        <w:t xml:space="preserve"> được thể hiện ở những mặt cơ bản sau</w:t>
      </w:r>
      <w:r w:rsidRPr="00802B78">
        <w:rPr>
          <w:color w:val="000000" w:themeColor="text1"/>
          <w:szCs w:val="28"/>
          <w:lang w:val="it-IT"/>
        </w:rPr>
        <w:t>:</w:t>
      </w:r>
    </w:p>
    <w:p w14:paraId="3091663C" w14:textId="60815A42" w:rsidR="00AE59EF" w:rsidRPr="00802B78" w:rsidRDefault="001C68BD" w:rsidP="00E37436">
      <w:pPr>
        <w:pStyle w:val="Thn"/>
        <w:spacing w:before="0" w:after="0" w:line="480" w:lineRule="exact"/>
        <w:rPr>
          <w:color w:val="000000" w:themeColor="text1"/>
          <w:szCs w:val="28"/>
          <w:lang w:val="vi-VN"/>
        </w:rPr>
      </w:pPr>
      <w:proofErr w:type="spellStart"/>
      <w:r w:rsidRPr="00802B78">
        <w:rPr>
          <w:color w:val="000000" w:themeColor="text1"/>
          <w:szCs w:val="28"/>
        </w:rPr>
        <w:t>Điều</w:t>
      </w:r>
      <w:proofErr w:type="spellEnd"/>
      <w:r w:rsidRPr="00802B78">
        <w:rPr>
          <w:color w:val="000000" w:themeColor="text1"/>
          <w:szCs w:val="28"/>
        </w:rPr>
        <w:t xml:space="preserve"> </w:t>
      </w:r>
      <w:proofErr w:type="spellStart"/>
      <w:r w:rsidRPr="00802B78">
        <w:rPr>
          <w:color w:val="000000" w:themeColor="text1"/>
          <w:szCs w:val="28"/>
        </w:rPr>
        <w:t>chỉnh</w:t>
      </w:r>
      <w:proofErr w:type="spellEnd"/>
      <w:r w:rsidRPr="00802B78">
        <w:rPr>
          <w:color w:val="000000" w:themeColor="text1"/>
          <w:szCs w:val="28"/>
        </w:rPr>
        <w:t xml:space="preserve"> </w:t>
      </w:r>
      <w:r w:rsidR="00AE59EF" w:rsidRPr="00802B78">
        <w:rPr>
          <w:color w:val="000000" w:themeColor="text1"/>
          <w:szCs w:val="28"/>
          <w:lang w:val="vi-VN"/>
        </w:rPr>
        <w:t>Kế hoạch sử dụng đất năm 20</w:t>
      </w:r>
      <w:r w:rsidR="00AE59EF" w:rsidRPr="00802B78">
        <w:rPr>
          <w:color w:val="000000" w:themeColor="text1"/>
          <w:szCs w:val="28"/>
        </w:rPr>
        <w:t>25</w:t>
      </w:r>
      <w:r w:rsidR="00AE59EF" w:rsidRPr="00802B78">
        <w:rPr>
          <w:color w:val="000000" w:themeColor="text1"/>
          <w:szCs w:val="28"/>
          <w:lang w:val="it-IT"/>
        </w:rPr>
        <w:t xml:space="preserve"> </w:t>
      </w:r>
      <w:r w:rsidR="00AE59EF" w:rsidRPr="00802B78">
        <w:rPr>
          <w:color w:val="000000" w:themeColor="text1"/>
          <w:szCs w:val="28"/>
          <w:lang w:val="vi-VN"/>
        </w:rPr>
        <w:t xml:space="preserve">của </w:t>
      </w:r>
      <w:proofErr w:type="spellStart"/>
      <w:r w:rsidR="00AE59EF" w:rsidRPr="00802B78">
        <w:rPr>
          <w:color w:val="000000" w:themeColor="text1"/>
          <w:szCs w:val="28"/>
        </w:rPr>
        <w:t>huyện</w:t>
      </w:r>
      <w:proofErr w:type="spellEnd"/>
      <w:r w:rsidR="00AE59EF" w:rsidRPr="00802B78">
        <w:rPr>
          <w:color w:val="000000" w:themeColor="text1"/>
          <w:szCs w:val="28"/>
        </w:rPr>
        <w:t xml:space="preserve"> </w:t>
      </w:r>
      <w:r w:rsidR="00AE59EF" w:rsidRPr="00802B78">
        <w:rPr>
          <w:color w:val="000000" w:themeColor="text1"/>
          <w:szCs w:val="28"/>
          <w:lang w:val="vi-VN"/>
        </w:rPr>
        <w:t xml:space="preserve">được xây dựng dựa trên </w:t>
      </w:r>
      <w:r w:rsidR="00AE59EF" w:rsidRPr="00802B78">
        <w:rPr>
          <w:color w:val="000000" w:themeColor="text1"/>
          <w:szCs w:val="28"/>
        </w:rPr>
        <w:t>c</w:t>
      </w:r>
      <w:r w:rsidR="00AE59EF" w:rsidRPr="00802B78">
        <w:rPr>
          <w:color w:val="000000" w:themeColor="text1"/>
          <w:szCs w:val="28"/>
          <w:lang w:val="vi-VN"/>
        </w:rPr>
        <w:t xml:space="preserve">ơ sở tình hình thực hiện kế hoạch sử dụng đất năm </w:t>
      </w:r>
      <w:r w:rsidRPr="00802B78">
        <w:rPr>
          <w:color w:val="000000" w:themeColor="text1"/>
          <w:szCs w:val="28"/>
        </w:rPr>
        <w:t>2025</w:t>
      </w:r>
      <w:r w:rsidR="00AE59EF" w:rsidRPr="00802B78">
        <w:rPr>
          <w:color w:val="000000" w:themeColor="text1"/>
          <w:szCs w:val="28"/>
          <w:lang w:val="vi-VN"/>
        </w:rPr>
        <w:t xml:space="preserve">, </w:t>
      </w:r>
      <w:proofErr w:type="spellStart"/>
      <w:r w:rsidR="00AE59EF" w:rsidRPr="00802B78">
        <w:rPr>
          <w:color w:val="000000" w:themeColor="text1"/>
          <w:szCs w:val="28"/>
        </w:rPr>
        <w:t>kế</w:t>
      </w:r>
      <w:proofErr w:type="spellEnd"/>
      <w:r w:rsidR="00AE59EF" w:rsidRPr="00802B78">
        <w:rPr>
          <w:color w:val="000000" w:themeColor="text1"/>
          <w:szCs w:val="28"/>
        </w:rPr>
        <w:t xml:space="preserve"> </w:t>
      </w:r>
      <w:proofErr w:type="spellStart"/>
      <w:r w:rsidR="00AE59EF" w:rsidRPr="00802B78">
        <w:rPr>
          <w:color w:val="000000" w:themeColor="text1"/>
          <w:szCs w:val="28"/>
        </w:rPr>
        <w:t>hoạch</w:t>
      </w:r>
      <w:proofErr w:type="spellEnd"/>
      <w:r w:rsidR="00AE59EF" w:rsidRPr="00802B78">
        <w:rPr>
          <w:color w:val="000000" w:themeColor="text1"/>
          <w:szCs w:val="28"/>
        </w:rPr>
        <w:t xml:space="preserve"> </w:t>
      </w:r>
      <w:proofErr w:type="spellStart"/>
      <w:r w:rsidR="00AE59EF" w:rsidRPr="00802B78">
        <w:rPr>
          <w:color w:val="000000" w:themeColor="text1"/>
          <w:szCs w:val="28"/>
        </w:rPr>
        <w:t>đầu</w:t>
      </w:r>
      <w:proofErr w:type="spellEnd"/>
      <w:r w:rsidR="00AE59EF" w:rsidRPr="00802B78">
        <w:rPr>
          <w:color w:val="000000" w:themeColor="text1"/>
          <w:szCs w:val="28"/>
        </w:rPr>
        <w:t xml:space="preserve"> </w:t>
      </w:r>
      <w:proofErr w:type="spellStart"/>
      <w:r w:rsidR="00AE59EF" w:rsidRPr="00802B78">
        <w:rPr>
          <w:color w:val="000000" w:themeColor="text1"/>
          <w:szCs w:val="28"/>
        </w:rPr>
        <w:t>tư</w:t>
      </w:r>
      <w:proofErr w:type="spellEnd"/>
      <w:r w:rsidR="00AE59EF" w:rsidRPr="00802B78">
        <w:rPr>
          <w:color w:val="000000" w:themeColor="text1"/>
          <w:szCs w:val="28"/>
        </w:rPr>
        <w:t xml:space="preserve"> </w:t>
      </w:r>
      <w:proofErr w:type="spellStart"/>
      <w:r w:rsidR="00AE59EF" w:rsidRPr="00802B78">
        <w:rPr>
          <w:color w:val="000000" w:themeColor="text1"/>
          <w:szCs w:val="28"/>
        </w:rPr>
        <w:t>trung</w:t>
      </w:r>
      <w:proofErr w:type="spellEnd"/>
      <w:r w:rsidR="00AE59EF" w:rsidRPr="00802B78">
        <w:rPr>
          <w:color w:val="000000" w:themeColor="text1"/>
          <w:szCs w:val="28"/>
        </w:rPr>
        <w:t xml:space="preserve"> </w:t>
      </w:r>
      <w:proofErr w:type="spellStart"/>
      <w:r w:rsidR="00AE59EF" w:rsidRPr="00802B78">
        <w:rPr>
          <w:color w:val="000000" w:themeColor="text1"/>
          <w:szCs w:val="28"/>
        </w:rPr>
        <w:t>hạn</w:t>
      </w:r>
      <w:proofErr w:type="spellEnd"/>
      <w:r w:rsidR="00AE59EF" w:rsidRPr="00802B78">
        <w:rPr>
          <w:color w:val="000000" w:themeColor="text1"/>
          <w:szCs w:val="28"/>
        </w:rPr>
        <w:t xml:space="preserve"> </w:t>
      </w:r>
      <w:proofErr w:type="spellStart"/>
      <w:r w:rsidR="00AE59EF" w:rsidRPr="00802B78">
        <w:rPr>
          <w:color w:val="000000" w:themeColor="text1"/>
          <w:szCs w:val="28"/>
        </w:rPr>
        <w:t>giai</w:t>
      </w:r>
      <w:proofErr w:type="spellEnd"/>
      <w:r w:rsidR="00AE59EF" w:rsidRPr="00802B78">
        <w:rPr>
          <w:color w:val="000000" w:themeColor="text1"/>
          <w:szCs w:val="28"/>
        </w:rPr>
        <w:t xml:space="preserve"> </w:t>
      </w:r>
      <w:proofErr w:type="spellStart"/>
      <w:r w:rsidR="00AE59EF" w:rsidRPr="00802B78">
        <w:rPr>
          <w:color w:val="000000" w:themeColor="text1"/>
          <w:szCs w:val="28"/>
        </w:rPr>
        <w:t>đoạn</w:t>
      </w:r>
      <w:proofErr w:type="spellEnd"/>
      <w:r w:rsidR="00AE59EF" w:rsidRPr="00802B78">
        <w:rPr>
          <w:color w:val="000000" w:themeColor="text1"/>
          <w:szCs w:val="28"/>
        </w:rPr>
        <w:t xml:space="preserve"> 2021-2025</w:t>
      </w:r>
      <w:r w:rsidR="00AE59EF" w:rsidRPr="00802B78">
        <w:rPr>
          <w:color w:val="000000" w:themeColor="text1"/>
          <w:szCs w:val="28"/>
          <w:lang w:val="vi-VN"/>
        </w:rPr>
        <w:t xml:space="preserve">, nhu cầu sử dụng đất các </w:t>
      </w:r>
      <w:r w:rsidR="00AE59EF" w:rsidRPr="00802B78">
        <w:rPr>
          <w:color w:val="000000" w:themeColor="text1"/>
          <w:szCs w:val="28"/>
        </w:rPr>
        <w:t>s</w:t>
      </w:r>
      <w:r w:rsidR="00AE59EF" w:rsidRPr="00802B78">
        <w:rPr>
          <w:color w:val="000000" w:themeColor="text1"/>
          <w:szCs w:val="28"/>
          <w:lang w:val="vi-VN"/>
        </w:rPr>
        <w:t xml:space="preserve">ở, </w:t>
      </w:r>
      <w:r w:rsidR="00AE59EF" w:rsidRPr="00802B78">
        <w:rPr>
          <w:color w:val="000000" w:themeColor="text1"/>
          <w:szCs w:val="28"/>
        </w:rPr>
        <w:t>b</w:t>
      </w:r>
      <w:r w:rsidR="00AE59EF" w:rsidRPr="00802B78">
        <w:rPr>
          <w:color w:val="000000" w:themeColor="text1"/>
          <w:szCs w:val="28"/>
          <w:lang w:val="vi-VN"/>
        </w:rPr>
        <w:t>an</w:t>
      </w:r>
      <w:r w:rsidR="00AE59EF" w:rsidRPr="00802B78">
        <w:rPr>
          <w:color w:val="000000" w:themeColor="text1"/>
          <w:szCs w:val="28"/>
        </w:rPr>
        <w:t>,</w:t>
      </w:r>
      <w:r w:rsidR="00AE59EF" w:rsidRPr="00802B78">
        <w:rPr>
          <w:color w:val="000000" w:themeColor="text1"/>
          <w:szCs w:val="28"/>
          <w:lang w:val="vi-VN"/>
        </w:rPr>
        <w:t xml:space="preserve"> ngành, địa phương xác định</w:t>
      </w:r>
      <w:r w:rsidR="00AE59EF" w:rsidRPr="00802B78">
        <w:rPr>
          <w:color w:val="000000" w:themeColor="text1"/>
          <w:szCs w:val="28"/>
        </w:rPr>
        <w:t xml:space="preserve"> </w:t>
      </w:r>
      <w:proofErr w:type="spellStart"/>
      <w:r w:rsidR="00AE59EF" w:rsidRPr="00802B78">
        <w:rPr>
          <w:color w:val="000000" w:themeColor="text1"/>
          <w:szCs w:val="28"/>
        </w:rPr>
        <w:t>trong</w:t>
      </w:r>
      <w:proofErr w:type="spellEnd"/>
      <w:r w:rsidR="00AE59EF" w:rsidRPr="00802B78">
        <w:rPr>
          <w:color w:val="000000" w:themeColor="text1"/>
          <w:szCs w:val="28"/>
        </w:rPr>
        <w:t xml:space="preserve"> </w:t>
      </w:r>
      <w:proofErr w:type="spellStart"/>
      <w:r w:rsidR="00AE59EF" w:rsidRPr="00802B78">
        <w:rPr>
          <w:color w:val="000000" w:themeColor="text1"/>
          <w:szCs w:val="28"/>
        </w:rPr>
        <w:t>năm</w:t>
      </w:r>
      <w:proofErr w:type="spellEnd"/>
      <w:r w:rsidR="00AE59EF" w:rsidRPr="00802B78">
        <w:rPr>
          <w:color w:val="000000" w:themeColor="text1"/>
          <w:szCs w:val="28"/>
        </w:rPr>
        <w:t xml:space="preserve"> 2025</w:t>
      </w:r>
      <w:r w:rsidR="00AE59EF" w:rsidRPr="00802B78">
        <w:rPr>
          <w:color w:val="000000" w:themeColor="text1"/>
          <w:szCs w:val="28"/>
          <w:lang w:val="vi-VN"/>
        </w:rPr>
        <w:t xml:space="preserve">; </w:t>
      </w:r>
      <w:proofErr w:type="spellStart"/>
      <w:r w:rsidR="00AE59EF" w:rsidRPr="00802B78">
        <w:rPr>
          <w:color w:val="000000" w:themeColor="text1"/>
          <w:szCs w:val="28"/>
        </w:rPr>
        <w:t>trên</w:t>
      </w:r>
      <w:proofErr w:type="spellEnd"/>
      <w:r w:rsidR="00AE59EF" w:rsidRPr="00802B78">
        <w:rPr>
          <w:color w:val="000000" w:themeColor="text1"/>
          <w:szCs w:val="28"/>
        </w:rPr>
        <w:t xml:space="preserve"> </w:t>
      </w:r>
      <w:proofErr w:type="spellStart"/>
      <w:r w:rsidR="00AE59EF" w:rsidRPr="00802B78">
        <w:rPr>
          <w:color w:val="000000" w:themeColor="text1"/>
          <w:szCs w:val="28"/>
        </w:rPr>
        <w:t>cơ</w:t>
      </w:r>
      <w:proofErr w:type="spellEnd"/>
      <w:r w:rsidR="00AE59EF" w:rsidRPr="00802B78">
        <w:rPr>
          <w:color w:val="000000" w:themeColor="text1"/>
          <w:szCs w:val="28"/>
        </w:rPr>
        <w:t xml:space="preserve"> </w:t>
      </w:r>
      <w:proofErr w:type="spellStart"/>
      <w:r w:rsidR="00AE59EF" w:rsidRPr="00802B78">
        <w:rPr>
          <w:color w:val="000000" w:themeColor="text1"/>
          <w:szCs w:val="28"/>
        </w:rPr>
        <w:t>sở</w:t>
      </w:r>
      <w:proofErr w:type="spellEnd"/>
      <w:r w:rsidR="00AE59EF" w:rsidRPr="00802B78">
        <w:rPr>
          <w:color w:val="000000" w:themeColor="text1"/>
          <w:szCs w:val="28"/>
        </w:rPr>
        <w:t xml:space="preserve"> </w:t>
      </w:r>
      <w:proofErr w:type="spellStart"/>
      <w:r w:rsidR="00AE59EF" w:rsidRPr="00802B78">
        <w:rPr>
          <w:color w:val="000000" w:themeColor="text1"/>
          <w:szCs w:val="28"/>
        </w:rPr>
        <w:t>xem</w:t>
      </w:r>
      <w:proofErr w:type="spellEnd"/>
      <w:r w:rsidR="00AE59EF" w:rsidRPr="00802B78">
        <w:rPr>
          <w:color w:val="000000" w:themeColor="text1"/>
          <w:szCs w:val="28"/>
        </w:rPr>
        <w:t xml:space="preserve"> </w:t>
      </w:r>
      <w:proofErr w:type="spellStart"/>
      <w:r w:rsidR="00AE59EF" w:rsidRPr="00802B78">
        <w:rPr>
          <w:color w:val="000000" w:themeColor="text1"/>
          <w:szCs w:val="28"/>
        </w:rPr>
        <w:t>xét</w:t>
      </w:r>
      <w:proofErr w:type="spellEnd"/>
      <w:r w:rsidR="00AE59EF" w:rsidRPr="00802B78">
        <w:rPr>
          <w:color w:val="000000" w:themeColor="text1"/>
          <w:szCs w:val="28"/>
        </w:rPr>
        <w:t xml:space="preserve"> </w:t>
      </w:r>
      <w:proofErr w:type="spellStart"/>
      <w:r w:rsidR="00AE59EF" w:rsidRPr="00802B78">
        <w:rPr>
          <w:color w:val="000000" w:themeColor="text1"/>
          <w:szCs w:val="28"/>
        </w:rPr>
        <w:t>tính</w:t>
      </w:r>
      <w:proofErr w:type="spellEnd"/>
      <w:r w:rsidR="00AE59EF" w:rsidRPr="00802B78">
        <w:rPr>
          <w:color w:val="000000" w:themeColor="text1"/>
          <w:szCs w:val="28"/>
        </w:rPr>
        <w:t xml:space="preserve"> </w:t>
      </w:r>
      <w:proofErr w:type="spellStart"/>
      <w:r w:rsidR="00AE59EF" w:rsidRPr="00802B78">
        <w:rPr>
          <w:color w:val="000000" w:themeColor="text1"/>
          <w:szCs w:val="28"/>
        </w:rPr>
        <w:t>khả</w:t>
      </w:r>
      <w:proofErr w:type="spellEnd"/>
      <w:r w:rsidR="00AE59EF" w:rsidRPr="00802B78">
        <w:rPr>
          <w:color w:val="000000" w:themeColor="text1"/>
          <w:szCs w:val="28"/>
        </w:rPr>
        <w:t xml:space="preserve"> </w:t>
      </w:r>
      <w:proofErr w:type="spellStart"/>
      <w:r w:rsidR="00AE59EF" w:rsidRPr="00802B78">
        <w:rPr>
          <w:color w:val="000000" w:themeColor="text1"/>
          <w:szCs w:val="28"/>
        </w:rPr>
        <w:t>thi</w:t>
      </w:r>
      <w:proofErr w:type="spellEnd"/>
      <w:r w:rsidR="00AE59EF" w:rsidRPr="00802B78">
        <w:rPr>
          <w:color w:val="000000" w:themeColor="text1"/>
          <w:szCs w:val="28"/>
        </w:rPr>
        <w:t xml:space="preserve"> </w:t>
      </w:r>
      <w:proofErr w:type="spellStart"/>
      <w:r w:rsidR="00AE59EF" w:rsidRPr="00802B78">
        <w:rPr>
          <w:color w:val="000000" w:themeColor="text1"/>
          <w:szCs w:val="28"/>
        </w:rPr>
        <w:t>về</w:t>
      </w:r>
      <w:proofErr w:type="spellEnd"/>
      <w:r w:rsidR="00AE59EF" w:rsidRPr="00802B78">
        <w:rPr>
          <w:color w:val="000000" w:themeColor="text1"/>
          <w:szCs w:val="28"/>
        </w:rPr>
        <w:t xml:space="preserve"> </w:t>
      </w:r>
      <w:proofErr w:type="spellStart"/>
      <w:r w:rsidR="00AE59EF" w:rsidRPr="00802B78">
        <w:rPr>
          <w:color w:val="000000" w:themeColor="text1"/>
          <w:szCs w:val="28"/>
        </w:rPr>
        <w:t>pháp</w:t>
      </w:r>
      <w:proofErr w:type="spellEnd"/>
      <w:r w:rsidR="00AE59EF" w:rsidRPr="00802B78">
        <w:rPr>
          <w:color w:val="000000" w:themeColor="text1"/>
          <w:szCs w:val="28"/>
        </w:rPr>
        <w:t xml:space="preserve"> </w:t>
      </w:r>
      <w:proofErr w:type="spellStart"/>
      <w:r w:rsidR="00AE59EF" w:rsidRPr="00802B78">
        <w:rPr>
          <w:color w:val="000000" w:themeColor="text1"/>
          <w:szCs w:val="28"/>
        </w:rPr>
        <w:t>lý</w:t>
      </w:r>
      <w:proofErr w:type="spellEnd"/>
      <w:r w:rsidR="00AE59EF" w:rsidRPr="00802B78">
        <w:rPr>
          <w:color w:val="000000" w:themeColor="text1"/>
          <w:szCs w:val="28"/>
        </w:rPr>
        <w:t xml:space="preserve">, </w:t>
      </w:r>
      <w:proofErr w:type="spellStart"/>
      <w:r w:rsidR="00AE59EF" w:rsidRPr="00802B78">
        <w:rPr>
          <w:color w:val="000000" w:themeColor="text1"/>
          <w:szCs w:val="28"/>
        </w:rPr>
        <w:t>vốn</w:t>
      </w:r>
      <w:proofErr w:type="spellEnd"/>
      <w:r w:rsidR="00AE59EF" w:rsidRPr="00802B78">
        <w:rPr>
          <w:color w:val="000000" w:themeColor="text1"/>
          <w:szCs w:val="28"/>
        </w:rPr>
        <w:t xml:space="preserve"> </w:t>
      </w:r>
      <w:proofErr w:type="spellStart"/>
      <w:r w:rsidR="00AE59EF" w:rsidRPr="00802B78">
        <w:rPr>
          <w:color w:val="000000" w:themeColor="text1"/>
          <w:szCs w:val="28"/>
        </w:rPr>
        <w:t>đầu</w:t>
      </w:r>
      <w:proofErr w:type="spellEnd"/>
      <w:r w:rsidR="00AE59EF" w:rsidRPr="00802B78">
        <w:rPr>
          <w:color w:val="000000" w:themeColor="text1"/>
          <w:szCs w:val="28"/>
        </w:rPr>
        <w:t xml:space="preserve"> </w:t>
      </w:r>
      <w:proofErr w:type="spellStart"/>
      <w:r w:rsidR="00AE59EF" w:rsidRPr="00802B78">
        <w:rPr>
          <w:color w:val="000000" w:themeColor="text1"/>
          <w:szCs w:val="28"/>
        </w:rPr>
        <w:t>tư</w:t>
      </w:r>
      <w:proofErr w:type="spellEnd"/>
      <w:r w:rsidR="00AE59EF" w:rsidRPr="00802B78">
        <w:rPr>
          <w:color w:val="000000" w:themeColor="text1"/>
          <w:szCs w:val="28"/>
        </w:rPr>
        <w:t xml:space="preserve">, </w:t>
      </w:r>
      <w:r w:rsidR="00AE59EF" w:rsidRPr="00802B78">
        <w:rPr>
          <w:color w:val="000000" w:themeColor="text1"/>
          <w:szCs w:val="28"/>
          <w:lang w:val="vi-VN"/>
        </w:rPr>
        <w:t xml:space="preserve">tiềm năng và quỹ đất hiện có của địa phương. </w:t>
      </w:r>
    </w:p>
    <w:p w14:paraId="550BC9B0" w14:textId="77777777" w:rsidR="00AE59EF" w:rsidRPr="00802B78" w:rsidRDefault="00AE59EF" w:rsidP="00E37436">
      <w:pPr>
        <w:pStyle w:val="Thn"/>
        <w:spacing w:before="0" w:after="0" w:line="480" w:lineRule="exact"/>
        <w:rPr>
          <w:color w:val="000000" w:themeColor="text1"/>
          <w:spacing w:val="-4"/>
          <w:szCs w:val="28"/>
          <w:lang w:val="vi-VN"/>
        </w:rPr>
      </w:pPr>
      <w:r w:rsidRPr="00802B78">
        <w:rPr>
          <w:color w:val="000000" w:themeColor="text1"/>
          <w:spacing w:val="-4"/>
          <w:szCs w:val="28"/>
          <w:lang w:val="vi-VN"/>
        </w:rPr>
        <w:t>Xác lập được sự ổn định về mặt pháp lý trong công tác quản lý Nhà nước về đất đai. Là căn cứ để tiến hành giao đất, cho thuê đất, chuyển đổi mục đích sử dụng theo đúng pháp luật hiện hành, đồng thời huy động nguồn lực từ đất đai để phát triển kinh tế, an sinh xã hội, bảo vệ môi trường sinh thái, phát triển bền vững.</w:t>
      </w:r>
    </w:p>
    <w:p w14:paraId="40454020" w14:textId="2CD468CB" w:rsidR="00AE59EF" w:rsidRPr="00802B78" w:rsidRDefault="00D40E42" w:rsidP="00E37436">
      <w:pPr>
        <w:spacing w:before="0" w:after="0" w:line="480" w:lineRule="exact"/>
        <w:rPr>
          <w:color w:val="000000" w:themeColor="text1"/>
        </w:rPr>
      </w:pPr>
      <w:proofErr w:type="spellStart"/>
      <w:r w:rsidRPr="00802B78">
        <w:rPr>
          <w:color w:val="000000" w:themeColor="text1"/>
          <w:lang w:val="en-US"/>
        </w:rPr>
        <w:t>Điều</w:t>
      </w:r>
      <w:proofErr w:type="spellEnd"/>
      <w:r w:rsidRPr="00802B78">
        <w:rPr>
          <w:color w:val="000000" w:themeColor="text1"/>
          <w:lang w:val="en-US"/>
        </w:rPr>
        <w:t xml:space="preserve"> </w:t>
      </w:r>
      <w:proofErr w:type="spellStart"/>
      <w:r w:rsidRPr="00802B78">
        <w:rPr>
          <w:color w:val="000000" w:themeColor="text1"/>
          <w:lang w:val="en-US"/>
        </w:rPr>
        <w:t>chỉnh</w:t>
      </w:r>
      <w:proofErr w:type="spellEnd"/>
      <w:r w:rsidRPr="00802B78">
        <w:rPr>
          <w:color w:val="000000" w:themeColor="text1"/>
          <w:lang w:val="en-US"/>
        </w:rPr>
        <w:t xml:space="preserve"> </w:t>
      </w:r>
      <w:r w:rsidR="00AE59EF" w:rsidRPr="00802B78">
        <w:rPr>
          <w:color w:val="000000" w:themeColor="text1"/>
        </w:rPr>
        <w:t>Kế hoạch sử dụng đất năm 2025 xác định nhu cầu sử dụng đất các công trình, dự án của các ngành, các cấp thực hiện trên địa bàn huyện Quảng Ninh năm 2025 phải bồi thường đất, thu hồi đất, chuyển mục đích sử dụng đất và giao đất, các tổ chức, hộ gia đình có đơn xin chuyển quyền sử dụng đất,... để thực hiện các mục tiêu phát triển kinh tế xã hội, quốc phòng an ninh, an sinh xã hội, là căn cứ pháp lý để Nhà nước thu hồi đất, chuyển mục đích sử dụng, giao đất, cho thuê đất, đồng thời huy động nguồn lực từ đất đai để phát triển kinh tế, an sinh xã hội, bảo vệ môi trường sinh thái, phát triển bền vững.</w:t>
      </w:r>
    </w:p>
    <w:p w14:paraId="635A950C" w14:textId="77777777" w:rsidR="00E37436" w:rsidRDefault="00E37436" w:rsidP="00E37436">
      <w:pPr>
        <w:pStyle w:val="Heading2"/>
        <w:spacing w:before="0" w:after="0" w:line="480" w:lineRule="exact"/>
        <w:rPr>
          <w:color w:val="000000" w:themeColor="text1"/>
          <w:lang w:val="en-US"/>
        </w:rPr>
      </w:pPr>
      <w:bookmarkStart w:id="240" w:name="_Toc199346042"/>
    </w:p>
    <w:p w14:paraId="1E7AB4BD" w14:textId="6EFC6278" w:rsidR="007B4674" w:rsidRPr="00802B78" w:rsidRDefault="007B4674" w:rsidP="00E37436">
      <w:pPr>
        <w:pStyle w:val="Heading2"/>
        <w:spacing w:before="0" w:after="0" w:line="480" w:lineRule="exact"/>
        <w:rPr>
          <w:color w:val="000000" w:themeColor="text1"/>
          <w:spacing w:val="-8"/>
        </w:rPr>
      </w:pPr>
      <w:r w:rsidRPr="00802B78">
        <w:rPr>
          <w:color w:val="000000" w:themeColor="text1"/>
          <w:lang w:val="en-US"/>
        </w:rPr>
        <w:t>II.</w:t>
      </w:r>
      <w:r w:rsidRPr="00802B78">
        <w:rPr>
          <w:color w:val="000000" w:themeColor="text1"/>
        </w:rPr>
        <w:t xml:space="preserve"> KIẾN NGHỊ</w:t>
      </w:r>
      <w:bookmarkEnd w:id="240"/>
      <w:r w:rsidRPr="00802B78">
        <w:rPr>
          <w:color w:val="000000" w:themeColor="text1"/>
          <w:spacing w:val="-8"/>
        </w:rPr>
        <w:t xml:space="preserve"> </w:t>
      </w:r>
    </w:p>
    <w:p w14:paraId="17CC821B" w14:textId="68323CF9" w:rsidR="00AE59EF" w:rsidRPr="00802B78" w:rsidRDefault="00D40E42" w:rsidP="00E37436">
      <w:pPr>
        <w:widowControl w:val="0"/>
        <w:spacing w:before="0" w:after="0" w:line="480" w:lineRule="exact"/>
        <w:rPr>
          <w:color w:val="000000" w:themeColor="text1"/>
        </w:rPr>
      </w:pPr>
      <w:proofErr w:type="spellStart"/>
      <w:r w:rsidRPr="00802B78">
        <w:rPr>
          <w:color w:val="000000" w:themeColor="text1"/>
          <w:lang w:val="en-US"/>
        </w:rPr>
        <w:t>Điều</w:t>
      </w:r>
      <w:proofErr w:type="spellEnd"/>
      <w:r w:rsidRPr="00802B78">
        <w:rPr>
          <w:color w:val="000000" w:themeColor="text1"/>
          <w:lang w:val="en-US"/>
        </w:rPr>
        <w:t xml:space="preserve"> </w:t>
      </w:r>
      <w:proofErr w:type="spellStart"/>
      <w:r w:rsidRPr="00802B78">
        <w:rPr>
          <w:color w:val="000000" w:themeColor="text1"/>
          <w:lang w:val="en-US"/>
        </w:rPr>
        <w:t>chỉnh</w:t>
      </w:r>
      <w:proofErr w:type="spellEnd"/>
      <w:r w:rsidRPr="00802B78">
        <w:rPr>
          <w:color w:val="000000" w:themeColor="text1"/>
          <w:lang w:val="en-US"/>
        </w:rPr>
        <w:t xml:space="preserve"> </w:t>
      </w:r>
      <w:r w:rsidR="00AE59EF" w:rsidRPr="00802B78">
        <w:rPr>
          <w:color w:val="000000" w:themeColor="text1"/>
        </w:rPr>
        <w:t>Kế hoạch sử dụng đất huyện Quảng Ninh có vị trí quan trọng cả về mặt pháp lý và khoa học trong công tác quản lý, sử dụng đất; là cơ sở để triển khai công tác giao đất, cho thuê đất, thu hồi đất, chuyển đổi mục đích sử dụng đất... Vì vậy, để đảm bảo tính thống nhất trong quản lý và sử dụng đất, tạo điều kiện thực hiện phương án quy hoạch sử dụng đất và phát huy quyền làm chủ của nhân dân, UBND huyện Quảng Ninh đề nghị:</w:t>
      </w:r>
    </w:p>
    <w:p w14:paraId="1BA7FADC" w14:textId="45238C90" w:rsidR="00AE59EF" w:rsidRPr="00802B78" w:rsidRDefault="00AE59EF" w:rsidP="00E37436">
      <w:pPr>
        <w:widowControl w:val="0"/>
        <w:spacing w:before="0" w:after="0" w:line="480" w:lineRule="exact"/>
        <w:rPr>
          <w:color w:val="000000" w:themeColor="text1"/>
        </w:rPr>
      </w:pPr>
      <w:r w:rsidRPr="00802B78">
        <w:rPr>
          <w:color w:val="000000" w:themeColor="text1"/>
        </w:rPr>
        <w:t xml:space="preserve">UBND tỉnh sớm xem xét thông qua và phê duyệt </w:t>
      </w:r>
      <w:proofErr w:type="spellStart"/>
      <w:r w:rsidR="00D40E42" w:rsidRPr="00802B78">
        <w:rPr>
          <w:color w:val="000000" w:themeColor="text1"/>
          <w:lang w:val="en-US"/>
        </w:rPr>
        <w:t>điều</w:t>
      </w:r>
      <w:proofErr w:type="spellEnd"/>
      <w:r w:rsidR="00D40E42" w:rsidRPr="00802B78">
        <w:rPr>
          <w:color w:val="000000" w:themeColor="text1"/>
          <w:lang w:val="en-US"/>
        </w:rPr>
        <w:t xml:space="preserve"> </w:t>
      </w:r>
      <w:proofErr w:type="spellStart"/>
      <w:r w:rsidR="00D40E42" w:rsidRPr="00802B78">
        <w:rPr>
          <w:color w:val="000000" w:themeColor="text1"/>
          <w:lang w:val="en-US"/>
        </w:rPr>
        <w:t>chỉnh</w:t>
      </w:r>
      <w:proofErr w:type="spellEnd"/>
      <w:r w:rsidR="00D40E42" w:rsidRPr="00802B78">
        <w:rPr>
          <w:color w:val="000000" w:themeColor="text1"/>
          <w:lang w:val="en-US"/>
        </w:rPr>
        <w:t xml:space="preserve"> </w:t>
      </w:r>
      <w:r w:rsidRPr="00802B78">
        <w:rPr>
          <w:color w:val="000000" w:themeColor="text1"/>
        </w:rPr>
        <w:t>kế hoạch sử dụng đấ</w:t>
      </w:r>
      <w:r w:rsidR="00D40E42" w:rsidRPr="00802B78">
        <w:rPr>
          <w:color w:val="000000" w:themeColor="text1"/>
        </w:rPr>
        <w:t>t năm 202</w:t>
      </w:r>
      <w:r w:rsidR="00D40E42" w:rsidRPr="00802B78">
        <w:rPr>
          <w:color w:val="000000" w:themeColor="text1"/>
          <w:lang w:val="en-US"/>
        </w:rPr>
        <w:t>5</w:t>
      </w:r>
      <w:r w:rsidRPr="00802B78">
        <w:rPr>
          <w:color w:val="000000" w:themeColor="text1"/>
        </w:rPr>
        <w:t xml:space="preserve"> của huyện Quảng Ninh để UBND huyện có cơ sở thực hiện tốt vai trò quản lý Nhà nước về đất đai trên địa bàn cũng như có cơ sở pháp lý trong việc thực hiện các nội dung của phương án, góp phần thực hiện thắng lợi các mục tiêu phát triển kinh tế - xã hội của huyện.</w:t>
      </w:r>
    </w:p>
    <w:p w14:paraId="164F947A" w14:textId="77777777" w:rsidR="00AE59EF" w:rsidRPr="00802B78" w:rsidRDefault="00AE59EF" w:rsidP="00E37436">
      <w:pPr>
        <w:widowControl w:val="0"/>
        <w:spacing w:before="0" w:after="0" w:line="480" w:lineRule="exact"/>
        <w:rPr>
          <w:color w:val="000000" w:themeColor="text1"/>
        </w:rPr>
      </w:pPr>
      <w:r w:rsidRPr="00802B78">
        <w:rPr>
          <w:color w:val="000000" w:themeColor="text1"/>
        </w:rPr>
        <w:t>Tăng cường công tác giám sát thực hiện kế hoạch, tập trung nguồn vốn đầu tư xây dựng và hoàn thành dứt điểm các công trình trọng điểm để phướng án có tính khả thi cao.</w:t>
      </w:r>
    </w:p>
    <w:p w14:paraId="05FFDBE6" w14:textId="77777777" w:rsidR="00AE59EF" w:rsidRPr="00802B78" w:rsidRDefault="00AE59EF" w:rsidP="00AE59EF">
      <w:pPr>
        <w:pStyle w:val="Heading2"/>
        <w:spacing w:before="0" w:after="0" w:line="340" w:lineRule="exact"/>
        <w:rPr>
          <w:color w:val="000000" w:themeColor="text1"/>
        </w:rPr>
      </w:pPr>
    </w:p>
    <w:p w14:paraId="69EC8538" w14:textId="4EDD387A" w:rsidR="007B4674" w:rsidRPr="00802B78" w:rsidRDefault="007B4674" w:rsidP="00AE59EF">
      <w:pPr>
        <w:rPr>
          <w:b/>
          <w:color w:val="000000" w:themeColor="text1"/>
          <w:lang w:val="en-US"/>
        </w:rPr>
      </w:pPr>
    </w:p>
    <w:sectPr w:rsidR="007B4674" w:rsidRPr="00802B78" w:rsidSect="0065452F">
      <w:headerReference w:type="default" r:id="rId13"/>
      <w:headerReference w:type="first" r:id="rId14"/>
      <w:pgSz w:w="11907" w:h="16840" w:code="9"/>
      <w:pgMar w:top="1134" w:right="1134" w:bottom="1134" w:left="1701" w:header="720" w:footer="850" w:gutter="0"/>
      <w:pgNumType w:start="5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FE8A9" w14:textId="77777777" w:rsidR="00EB12CE" w:rsidRDefault="00EB12CE" w:rsidP="00113A54">
      <w:pPr>
        <w:spacing w:before="0" w:after="0"/>
      </w:pPr>
      <w:r>
        <w:separator/>
      </w:r>
    </w:p>
  </w:endnote>
  <w:endnote w:type="continuationSeparator" w:id="0">
    <w:p w14:paraId="123AF957" w14:textId="77777777" w:rsidR="00EB12CE" w:rsidRDefault="00EB12CE" w:rsidP="00113A5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18AA7" w14:textId="77777777" w:rsidR="00BB1F3E" w:rsidRDefault="00BB1F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E7328" w14:textId="77777777" w:rsidR="00EB12CE" w:rsidRDefault="00EB12CE" w:rsidP="00113A54">
      <w:pPr>
        <w:spacing w:before="0" w:after="0"/>
      </w:pPr>
      <w:r>
        <w:separator/>
      </w:r>
    </w:p>
  </w:footnote>
  <w:footnote w:type="continuationSeparator" w:id="0">
    <w:p w14:paraId="5376292E" w14:textId="77777777" w:rsidR="00EB12CE" w:rsidRDefault="00EB12CE" w:rsidP="00113A5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7DD7C" w14:textId="77777777" w:rsidR="00BB1F3E" w:rsidRDefault="00BB1F3E">
    <w:pPr>
      <w:jc w:val="center"/>
    </w:pPr>
  </w:p>
  <w:p w14:paraId="05389BB7" w14:textId="77777777" w:rsidR="00BB1F3E" w:rsidRDefault="00BB1F3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0FE36" w14:textId="77777777" w:rsidR="00BB1F3E" w:rsidRDefault="00BB1F3E">
    <w:pPr>
      <w:pStyle w:val="Header"/>
      <w:jc w:val="center"/>
    </w:pPr>
  </w:p>
  <w:p w14:paraId="1BF55ECC" w14:textId="77777777" w:rsidR="00BB1F3E" w:rsidRDefault="00BB1F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4976962"/>
      <w:docPartObj>
        <w:docPartGallery w:val="Page Numbers (Top of Page)"/>
        <w:docPartUnique/>
      </w:docPartObj>
    </w:sdtPr>
    <w:sdtEndPr>
      <w:rPr>
        <w:noProof/>
      </w:rPr>
    </w:sdtEndPr>
    <w:sdtContent>
      <w:p w14:paraId="65E32C2F" w14:textId="5CDD105A" w:rsidR="00BB1F3E" w:rsidRDefault="00BB1F3E">
        <w:pPr>
          <w:pStyle w:val="Header"/>
          <w:jc w:val="center"/>
        </w:pPr>
        <w:r>
          <w:fldChar w:fldCharType="begin"/>
        </w:r>
        <w:r>
          <w:instrText xml:space="preserve"> PAGE   \* MERGEFORMAT </w:instrText>
        </w:r>
        <w:r>
          <w:fldChar w:fldCharType="separate"/>
        </w:r>
        <w:r w:rsidR="00266638">
          <w:rPr>
            <w:noProof/>
          </w:rPr>
          <w:t>49</w:t>
        </w:r>
        <w:r>
          <w:rPr>
            <w:noProof/>
          </w:rPr>
          <w:fldChar w:fldCharType="end"/>
        </w:r>
      </w:p>
    </w:sdtContent>
  </w:sdt>
  <w:p w14:paraId="5722E7BB" w14:textId="77777777" w:rsidR="00BB1F3E" w:rsidRDefault="00BB1F3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9963724"/>
      <w:docPartObj>
        <w:docPartGallery w:val="Page Numbers (Top of Page)"/>
        <w:docPartUnique/>
      </w:docPartObj>
    </w:sdtPr>
    <w:sdtEndPr>
      <w:rPr>
        <w:noProof/>
      </w:rPr>
    </w:sdtEndPr>
    <w:sdtContent>
      <w:p w14:paraId="2C72FFB8" w14:textId="4D616763" w:rsidR="00BB1F3E" w:rsidRDefault="0065452F" w:rsidP="0065452F">
        <w:pPr>
          <w:pStyle w:val="Header"/>
          <w:tabs>
            <w:tab w:val="center" w:pos="4896"/>
            <w:tab w:val="left" w:pos="5674"/>
          </w:tabs>
          <w:jc w:val="left"/>
          <w:rPr>
            <w:noProof/>
          </w:rPr>
        </w:pPr>
        <w:r>
          <w:tab/>
        </w:r>
        <w:r>
          <w:tab/>
        </w:r>
        <w:r w:rsidR="00BB1F3E">
          <w:fldChar w:fldCharType="begin"/>
        </w:r>
        <w:r w:rsidR="00BB1F3E">
          <w:instrText xml:space="preserve"> PAGE   \* MERGEFORMAT </w:instrText>
        </w:r>
        <w:r w:rsidR="00BB1F3E">
          <w:fldChar w:fldCharType="separate"/>
        </w:r>
        <w:r w:rsidR="008D2325">
          <w:rPr>
            <w:noProof/>
          </w:rPr>
          <w:t>99</w:t>
        </w:r>
        <w:r w:rsidR="00BB1F3E">
          <w:rPr>
            <w:noProof/>
          </w:rPr>
          <w:fldChar w:fldCharType="end"/>
        </w:r>
        <w:r>
          <w:rPr>
            <w:noProof/>
          </w:rPr>
          <w:tab/>
        </w:r>
      </w:p>
      <w:p w14:paraId="7FB33A5C" w14:textId="0B5B2317" w:rsidR="00BB1F3E" w:rsidRDefault="00000000">
        <w:pPr>
          <w:pStyle w:val="Header"/>
          <w:jc w:val="center"/>
        </w:pP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A2AF4" w14:textId="04FFC624" w:rsidR="00BB1F3E" w:rsidRDefault="00BB1F3E">
    <w:pPr>
      <w:pStyle w:val="Header"/>
      <w:jc w:val="center"/>
    </w:pPr>
  </w:p>
  <w:p w14:paraId="029F0659" w14:textId="105481F9" w:rsidR="00BB1F3E" w:rsidRDefault="00BB1F3E" w:rsidP="00863A34">
    <w:pPr>
      <w:pStyle w:val="Header"/>
      <w:tabs>
        <w:tab w:val="clear" w:pos="4680"/>
        <w:tab w:val="clear" w:pos="9360"/>
        <w:tab w:val="left" w:pos="417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9084C"/>
    <w:multiLevelType w:val="hybridMultilevel"/>
    <w:tmpl w:val="64CA33C8"/>
    <w:lvl w:ilvl="0" w:tplc="123249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A7798B"/>
    <w:multiLevelType w:val="hybridMultilevel"/>
    <w:tmpl w:val="4986ED78"/>
    <w:lvl w:ilvl="0" w:tplc="BD70189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54792"/>
    <w:multiLevelType w:val="hybridMultilevel"/>
    <w:tmpl w:val="0B9A6D08"/>
    <w:lvl w:ilvl="0" w:tplc="820C771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34109D"/>
    <w:multiLevelType w:val="hybridMultilevel"/>
    <w:tmpl w:val="69AA3CB6"/>
    <w:lvl w:ilvl="0" w:tplc="FD204786">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15:restartNumberingAfterBreak="0">
    <w:nsid w:val="22E02776"/>
    <w:multiLevelType w:val="hybridMultilevel"/>
    <w:tmpl w:val="64CA33C8"/>
    <w:lvl w:ilvl="0" w:tplc="123249AA">
      <w:start w:val="1"/>
      <w:numFmt w:val="lowerLetter"/>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5CE7677"/>
    <w:multiLevelType w:val="hybridMultilevel"/>
    <w:tmpl w:val="AE2C3DDE"/>
    <w:lvl w:ilvl="0" w:tplc="3A7E3BAC">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2C2429CF"/>
    <w:multiLevelType w:val="hybridMultilevel"/>
    <w:tmpl w:val="37C61D60"/>
    <w:lvl w:ilvl="0" w:tplc="A830CC9C">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8B949AB"/>
    <w:multiLevelType w:val="hybridMultilevel"/>
    <w:tmpl w:val="AC805A48"/>
    <w:lvl w:ilvl="0" w:tplc="90D019A8">
      <w:start w:val="1"/>
      <w:numFmt w:val="lowerRoman"/>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3A1C1414"/>
    <w:multiLevelType w:val="hybridMultilevel"/>
    <w:tmpl w:val="04465BF8"/>
    <w:lvl w:ilvl="0" w:tplc="BD70189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AB3534"/>
    <w:multiLevelType w:val="hybridMultilevel"/>
    <w:tmpl w:val="396A1FCE"/>
    <w:lvl w:ilvl="0" w:tplc="2EC83E2A">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100A62"/>
    <w:multiLevelType w:val="hybridMultilevel"/>
    <w:tmpl w:val="1B3638AA"/>
    <w:lvl w:ilvl="0" w:tplc="8A206918">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1" w15:restartNumberingAfterBreak="0">
    <w:nsid w:val="44E42A80"/>
    <w:multiLevelType w:val="hybridMultilevel"/>
    <w:tmpl w:val="EE8882FA"/>
    <w:lvl w:ilvl="0" w:tplc="D848F5B6">
      <w:start w:val="3"/>
      <w:numFmt w:val="bullet"/>
      <w:lvlText w:val="-"/>
      <w:lvlJc w:val="left"/>
      <w:pPr>
        <w:ind w:left="1074" w:hanging="360"/>
      </w:pPr>
      <w:rPr>
        <w:rFonts w:ascii="Times New Roman" w:eastAsia="Calibri" w:hAnsi="Times New Roman" w:cs="Times New Roman"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2" w15:restartNumberingAfterBreak="0">
    <w:nsid w:val="51FC7D79"/>
    <w:multiLevelType w:val="hybridMultilevel"/>
    <w:tmpl w:val="D730C46C"/>
    <w:lvl w:ilvl="0" w:tplc="924609F2">
      <w:start w:val="7"/>
      <w:numFmt w:val="bullet"/>
      <w:lvlText w:val="-"/>
      <w:lvlJc w:val="left"/>
      <w:pPr>
        <w:ind w:left="1002" w:hanging="360"/>
      </w:pPr>
      <w:rPr>
        <w:rFonts w:ascii="Times New Roman" w:eastAsia="Calibri" w:hAnsi="Times New Roman" w:cs="Times New Roman" w:hint="default"/>
      </w:rPr>
    </w:lvl>
    <w:lvl w:ilvl="1" w:tplc="04090003" w:tentative="1">
      <w:start w:val="1"/>
      <w:numFmt w:val="bullet"/>
      <w:lvlText w:val="o"/>
      <w:lvlJc w:val="left"/>
      <w:pPr>
        <w:ind w:left="1722" w:hanging="360"/>
      </w:pPr>
      <w:rPr>
        <w:rFonts w:ascii="Courier New" w:hAnsi="Courier New" w:cs="Courier New" w:hint="default"/>
      </w:rPr>
    </w:lvl>
    <w:lvl w:ilvl="2" w:tplc="04090005" w:tentative="1">
      <w:start w:val="1"/>
      <w:numFmt w:val="bullet"/>
      <w:lvlText w:val=""/>
      <w:lvlJc w:val="left"/>
      <w:pPr>
        <w:ind w:left="2442" w:hanging="360"/>
      </w:pPr>
      <w:rPr>
        <w:rFonts w:ascii="Wingdings" w:hAnsi="Wingdings" w:hint="default"/>
      </w:rPr>
    </w:lvl>
    <w:lvl w:ilvl="3" w:tplc="04090001" w:tentative="1">
      <w:start w:val="1"/>
      <w:numFmt w:val="bullet"/>
      <w:lvlText w:val=""/>
      <w:lvlJc w:val="left"/>
      <w:pPr>
        <w:ind w:left="3162" w:hanging="360"/>
      </w:pPr>
      <w:rPr>
        <w:rFonts w:ascii="Symbol" w:hAnsi="Symbol" w:hint="default"/>
      </w:rPr>
    </w:lvl>
    <w:lvl w:ilvl="4" w:tplc="04090003" w:tentative="1">
      <w:start w:val="1"/>
      <w:numFmt w:val="bullet"/>
      <w:lvlText w:val="o"/>
      <w:lvlJc w:val="left"/>
      <w:pPr>
        <w:ind w:left="3882" w:hanging="360"/>
      </w:pPr>
      <w:rPr>
        <w:rFonts w:ascii="Courier New" w:hAnsi="Courier New" w:cs="Courier New" w:hint="default"/>
      </w:rPr>
    </w:lvl>
    <w:lvl w:ilvl="5" w:tplc="04090005" w:tentative="1">
      <w:start w:val="1"/>
      <w:numFmt w:val="bullet"/>
      <w:lvlText w:val=""/>
      <w:lvlJc w:val="left"/>
      <w:pPr>
        <w:ind w:left="4602" w:hanging="360"/>
      </w:pPr>
      <w:rPr>
        <w:rFonts w:ascii="Wingdings" w:hAnsi="Wingdings" w:hint="default"/>
      </w:rPr>
    </w:lvl>
    <w:lvl w:ilvl="6" w:tplc="04090001" w:tentative="1">
      <w:start w:val="1"/>
      <w:numFmt w:val="bullet"/>
      <w:lvlText w:val=""/>
      <w:lvlJc w:val="left"/>
      <w:pPr>
        <w:ind w:left="5322" w:hanging="360"/>
      </w:pPr>
      <w:rPr>
        <w:rFonts w:ascii="Symbol" w:hAnsi="Symbol" w:hint="default"/>
      </w:rPr>
    </w:lvl>
    <w:lvl w:ilvl="7" w:tplc="04090003" w:tentative="1">
      <w:start w:val="1"/>
      <w:numFmt w:val="bullet"/>
      <w:lvlText w:val="o"/>
      <w:lvlJc w:val="left"/>
      <w:pPr>
        <w:ind w:left="6042" w:hanging="360"/>
      </w:pPr>
      <w:rPr>
        <w:rFonts w:ascii="Courier New" w:hAnsi="Courier New" w:cs="Courier New" w:hint="default"/>
      </w:rPr>
    </w:lvl>
    <w:lvl w:ilvl="8" w:tplc="04090005" w:tentative="1">
      <w:start w:val="1"/>
      <w:numFmt w:val="bullet"/>
      <w:lvlText w:val=""/>
      <w:lvlJc w:val="left"/>
      <w:pPr>
        <w:ind w:left="6762" w:hanging="360"/>
      </w:pPr>
      <w:rPr>
        <w:rFonts w:ascii="Wingdings" w:hAnsi="Wingdings" w:hint="default"/>
      </w:rPr>
    </w:lvl>
  </w:abstractNum>
  <w:abstractNum w:abstractNumId="13" w15:restartNumberingAfterBreak="0">
    <w:nsid w:val="544F2C45"/>
    <w:multiLevelType w:val="hybridMultilevel"/>
    <w:tmpl w:val="BEB83E84"/>
    <w:lvl w:ilvl="0" w:tplc="429A808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5AE37D24"/>
    <w:multiLevelType w:val="hybridMultilevel"/>
    <w:tmpl w:val="1A94E87A"/>
    <w:lvl w:ilvl="0" w:tplc="C4BA883E">
      <w:start w:val="2"/>
      <w:numFmt w:val="bullet"/>
      <w:lvlText w:val=""/>
      <w:lvlJc w:val="left"/>
      <w:pPr>
        <w:ind w:left="927" w:hanging="360"/>
      </w:pPr>
      <w:rPr>
        <w:rFonts w:ascii="Symbol" w:eastAsia="Calibr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5B9C3350"/>
    <w:multiLevelType w:val="hybridMultilevel"/>
    <w:tmpl w:val="231AEB1E"/>
    <w:lvl w:ilvl="0" w:tplc="CC56A6B6">
      <w:start w:val="8"/>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64124C47"/>
    <w:multiLevelType w:val="hybridMultilevel"/>
    <w:tmpl w:val="E06A029A"/>
    <w:lvl w:ilvl="0" w:tplc="2AC64CE2">
      <w:start w:val="3"/>
      <w:numFmt w:val="bullet"/>
      <w:lvlText w:val="-"/>
      <w:lvlJc w:val="left"/>
      <w:pPr>
        <w:ind w:left="1074" w:hanging="360"/>
      </w:pPr>
      <w:rPr>
        <w:rFonts w:ascii="Times New Roman" w:eastAsia="Calibri" w:hAnsi="Times New Roman" w:cs="Times New Roman"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7" w15:restartNumberingAfterBreak="0">
    <w:nsid w:val="646B204E"/>
    <w:multiLevelType w:val="hybridMultilevel"/>
    <w:tmpl w:val="DBC826B2"/>
    <w:lvl w:ilvl="0" w:tplc="C816784C">
      <w:start w:val="1"/>
      <w:numFmt w:val="bullet"/>
      <w:lvlText w:val="-"/>
      <w:lvlJc w:val="left"/>
      <w:pPr>
        <w:ind w:left="928" w:hanging="360"/>
      </w:pPr>
      <w:rPr>
        <w:rFonts w:ascii="Times New Roman" w:eastAsia="Times New Roman" w:hAnsi="Times New Roman" w:cs="Times New Roman" w:hint="default"/>
        <w:b/>
        <w:color w:val="auto"/>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6F306036"/>
    <w:multiLevelType w:val="hybridMultilevel"/>
    <w:tmpl w:val="1C1CAD94"/>
    <w:lvl w:ilvl="0" w:tplc="97865A8C">
      <w:start w:val="2"/>
      <w:numFmt w:val="bullet"/>
      <w:lvlText w:val=""/>
      <w:lvlJc w:val="left"/>
      <w:pPr>
        <w:ind w:left="927" w:hanging="360"/>
      </w:pPr>
      <w:rPr>
        <w:rFonts w:ascii="Symbol" w:eastAsia="Calibr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15:restartNumberingAfterBreak="0">
    <w:nsid w:val="758C5E67"/>
    <w:multiLevelType w:val="hybridMultilevel"/>
    <w:tmpl w:val="12268664"/>
    <w:lvl w:ilvl="0" w:tplc="923EEEC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592515595">
    <w:abstractNumId w:val="10"/>
  </w:num>
  <w:num w:numId="2" w16cid:durableId="1245916160">
    <w:abstractNumId w:val="8"/>
  </w:num>
  <w:num w:numId="3" w16cid:durableId="1938513518">
    <w:abstractNumId w:val="1"/>
  </w:num>
  <w:num w:numId="4" w16cid:durableId="623732306">
    <w:abstractNumId w:val="12"/>
  </w:num>
  <w:num w:numId="5" w16cid:durableId="1689326812">
    <w:abstractNumId w:val="17"/>
  </w:num>
  <w:num w:numId="6" w16cid:durableId="1773470788">
    <w:abstractNumId w:val="19"/>
  </w:num>
  <w:num w:numId="7" w16cid:durableId="1335955341">
    <w:abstractNumId w:val="2"/>
  </w:num>
  <w:num w:numId="8" w16cid:durableId="1646935338">
    <w:abstractNumId w:val="15"/>
  </w:num>
  <w:num w:numId="9" w16cid:durableId="818302009">
    <w:abstractNumId w:val="7"/>
  </w:num>
  <w:num w:numId="10" w16cid:durableId="1607300470">
    <w:abstractNumId w:val="3"/>
  </w:num>
  <w:num w:numId="11" w16cid:durableId="1740862062">
    <w:abstractNumId w:val="4"/>
  </w:num>
  <w:num w:numId="12" w16cid:durableId="1300262084">
    <w:abstractNumId w:val="0"/>
  </w:num>
  <w:num w:numId="13" w16cid:durableId="1410807489">
    <w:abstractNumId w:val="9"/>
  </w:num>
  <w:num w:numId="14" w16cid:durableId="1465736559">
    <w:abstractNumId w:val="5"/>
  </w:num>
  <w:num w:numId="15" w16cid:durableId="922177342">
    <w:abstractNumId w:val="18"/>
  </w:num>
  <w:num w:numId="16" w16cid:durableId="1550144112">
    <w:abstractNumId w:val="14"/>
  </w:num>
  <w:num w:numId="17" w16cid:durableId="1760756607">
    <w:abstractNumId w:val="6"/>
  </w:num>
  <w:num w:numId="18" w16cid:durableId="1955600610">
    <w:abstractNumId w:val="13"/>
  </w:num>
  <w:num w:numId="19" w16cid:durableId="1320041451">
    <w:abstractNumId w:val="11"/>
  </w:num>
  <w:num w:numId="20" w16cid:durableId="11155465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880"/>
    <w:rsid w:val="000065FE"/>
    <w:rsid w:val="0001069A"/>
    <w:rsid w:val="000106F7"/>
    <w:rsid w:val="00014B10"/>
    <w:rsid w:val="00021865"/>
    <w:rsid w:val="00021F19"/>
    <w:rsid w:val="000243FD"/>
    <w:rsid w:val="00024A41"/>
    <w:rsid w:val="00030CF3"/>
    <w:rsid w:val="00033F1E"/>
    <w:rsid w:val="00036918"/>
    <w:rsid w:val="00043B69"/>
    <w:rsid w:val="000511E7"/>
    <w:rsid w:val="00055CA1"/>
    <w:rsid w:val="00061B03"/>
    <w:rsid w:val="00064651"/>
    <w:rsid w:val="00067BE5"/>
    <w:rsid w:val="000704E3"/>
    <w:rsid w:val="000723B5"/>
    <w:rsid w:val="00076201"/>
    <w:rsid w:val="0008530C"/>
    <w:rsid w:val="00085355"/>
    <w:rsid w:val="000861CF"/>
    <w:rsid w:val="000911E4"/>
    <w:rsid w:val="00096B9C"/>
    <w:rsid w:val="000A10BE"/>
    <w:rsid w:val="000A1344"/>
    <w:rsid w:val="000A17D3"/>
    <w:rsid w:val="000A1C10"/>
    <w:rsid w:val="000A5E09"/>
    <w:rsid w:val="000B0953"/>
    <w:rsid w:val="000B3264"/>
    <w:rsid w:val="000C0DB7"/>
    <w:rsid w:val="000C44E5"/>
    <w:rsid w:val="000C55E5"/>
    <w:rsid w:val="000C67F1"/>
    <w:rsid w:val="000C7E2E"/>
    <w:rsid w:val="000D0BAE"/>
    <w:rsid w:val="000D1882"/>
    <w:rsid w:val="000D319F"/>
    <w:rsid w:val="000D34FF"/>
    <w:rsid w:val="000D5D81"/>
    <w:rsid w:val="000D5E30"/>
    <w:rsid w:val="000D624D"/>
    <w:rsid w:val="000E08A8"/>
    <w:rsid w:val="000E6A4A"/>
    <w:rsid w:val="000E6F61"/>
    <w:rsid w:val="000E7B40"/>
    <w:rsid w:val="000F20DF"/>
    <w:rsid w:val="000F7AA1"/>
    <w:rsid w:val="00100BEA"/>
    <w:rsid w:val="001022C8"/>
    <w:rsid w:val="00104C98"/>
    <w:rsid w:val="001129BD"/>
    <w:rsid w:val="0011368F"/>
    <w:rsid w:val="00113943"/>
    <w:rsid w:val="00113A54"/>
    <w:rsid w:val="0011469F"/>
    <w:rsid w:val="00115EF8"/>
    <w:rsid w:val="001175D6"/>
    <w:rsid w:val="00120784"/>
    <w:rsid w:val="001214F7"/>
    <w:rsid w:val="00121A83"/>
    <w:rsid w:val="001243A8"/>
    <w:rsid w:val="00125AEE"/>
    <w:rsid w:val="0012689F"/>
    <w:rsid w:val="00130DCB"/>
    <w:rsid w:val="001322F4"/>
    <w:rsid w:val="0013311C"/>
    <w:rsid w:val="0013352C"/>
    <w:rsid w:val="00134204"/>
    <w:rsid w:val="00137F96"/>
    <w:rsid w:val="001559FA"/>
    <w:rsid w:val="0016084F"/>
    <w:rsid w:val="0016103A"/>
    <w:rsid w:val="00161D90"/>
    <w:rsid w:val="00163996"/>
    <w:rsid w:val="0016687D"/>
    <w:rsid w:val="00166BD6"/>
    <w:rsid w:val="0017232D"/>
    <w:rsid w:val="00173A84"/>
    <w:rsid w:val="00177627"/>
    <w:rsid w:val="00181302"/>
    <w:rsid w:val="001814BA"/>
    <w:rsid w:val="00181DBB"/>
    <w:rsid w:val="00183CC3"/>
    <w:rsid w:val="00183F9C"/>
    <w:rsid w:val="00186CDD"/>
    <w:rsid w:val="00187727"/>
    <w:rsid w:val="0019641C"/>
    <w:rsid w:val="0019687F"/>
    <w:rsid w:val="001A0911"/>
    <w:rsid w:val="001A12E4"/>
    <w:rsid w:val="001A2390"/>
    <w:rsid w:val="001A5CB1"/>
    <w:rsid w:val="001B33A0"/>
    <w:rsid w:val="001B3738"/>
    <w:rsid w:val="001C0D71"/>
    <w:rsid w:val="001C1E6D"/>
    <w:rsid w:val="001C68BD"/>
    <w:rsid w:val="001C6EBF"/>
    <w:rsid w:val="001C7DAD"/>
    <w:rsid w:val="001D3ED9"/>
    <w:rsid w:val="001D46F7"/>
    <w:rsid w:val="001D507D"/>
    <w:rsid w:val="001E0FA4"/>
    <w:rsid w:val="001E5751"/>
    <w:rsid w:val="001F07FF"/>
    <w:rsid w:val="001F2ED6"/>
    <w:rsid w:val="001F75FF"/>
    <w:rsid w:val="00203A7F"/>
    <w:rsid w:val="0020654D"/>
    <w:rsid w:val="0020692A"/>
    <w:rsid w:val="0021139B"/>
    <w:rsid w:val="00215EBC"/>
    <w:rsid w:val="00216C19"/>
    <w:rsid w:val="002170A4"/>
    <w:rsid w:val="002210B1"/>
    <w:rsid w:val="002212B3"/>
    <w:rsid w:val="0022158E"/>
    <w:rsid w:val="00222200"/>
    <w:rsid w:val="002230DB"/>
    <w:rsid w:val="002271A6"/>
    <w:rsid w:val="0023762F"/>
    <w:rsid w:val="00237E8D"/>
    <w:rsid w:val="002457C1"/>
    <w:rsid w:val="00245923"/>
    <w:rsid w:val="00245BB2"/>
    <w:rsid w:val="00246E6E"/>
    <w:rsid w:val="00247A2B"/>
    <w:rsid w:val="00250DFC"/>
    <w:rsid w:val="0025312C"/>
    <w:rsid w:val="00255062"/>
    <w:rsid w:val="00255408"/>
    <w:rsid w:val="002571C7"/>
    <w:rsid w:val="0026313A"/>
    <w:rsid w:val="0026342F"/>
    <w:rsid w:val="0026396B"/>
    <w:rsid w:val="00264115"/>
    <w:rsid w:val="00265FA0"/>
    <w:rsid w:val="00266167"/>
    <w:rsid w:val="00266638"/>
    <w:rsid w:val="00270E15"/>
    <w:rsid w:val="0027139B"/>
    <w:rsid w:val="00277B53"/>
    <w:rsid w:val="002802AA"/>
    <w:rsid w:val="00281980"/>
    <w:rsid w:val="00282549"/>
    <w:rsid w:val="00285788"/>
    <w:rsid w:val="002858A7"/>
    <w:rsid w:val="00285A3E"/>
    <w:rsid w:val="002921F0"/>
    <w:rsid w:val="00292500"/>
    <w:rsid w:val="002934C2"/>
    <w:rsid w:val="0029384D"/>
    <w:rsid w:val="002965A4"/>
    <w:rsid w:val="0029711B"/>
    <w:rsid w:val="002972DF"/>
    <w:rsid w:val="002974D0"/>
    <w:rsid w:val="002A0162"/>
    <w:rsid w:val="002A20A8"/>
    <w:rsid w:val="002A3FCA"/>
    <w:rsid w:val="002A4E1A"/>
    <w:rsid w:val="002A5335"/>
    <w:rsid w:val="002A5992"/>
    <w:rsid w:val="002C0730"/>
    <w:rsid w:val="002C5467"/>
    <w:rsid w:val="002C6183"/>
    <w:rsid w:val="002C6ED8"/>
    <w:rsid w:val="002D0A18"/>
    <w:rsid w:val="002D4D3D"/>
    <w:rsid w:val="002D6523"/>
    <w:rsid w:val="002E0AE7"/>
    <w:rsid w:val="002E1C88"/>
    <w:rsid w:val="002E1F54"/>
    <w:rsid w:val="002E3541"/>
    <w:rsid w:val="002E64E3"/>
    <w:rsid w:val="002F2132"/>
    <w:rsid w:val="002F243C"/>
    <w:rsid w:val="002F25AA"/>
    <w:rsid w:val="002F399D"/>
    <w:rsid w:val="002F511B"/>
    <w:rsid w:val="002F715E"/>
    <w:rsid w:val="003012BC"/>
    <w:rsid w:val="00302454"/>
    <w:rsid w:val="00303D9B"/>
    <w:rsid w:val="00313EEE"/>
    <w:rsid w:val="00313FBE"/>
    <w:rsid w:val="003155DA"/>
    <w:rsid w:val="003175BF"/>
    <w:rsid w:val="0032612C"/>
    <w:rsid w:val="00333110"/>
    <w:rsid w:val="00334EAA"/>
    <w:rsid w:val="00337294"/>
    <w:rsid w:val="003430DF"/>
    <w:rsid w:val="00343B55"/>
    <w:rsid w:val="0034622E"/>
    <w:rsid w:val="00347FA3"/>
    <w:rsid w:val="00353D30"/>
    <w:rsid w:val="00355C8E"/>
    <w:rsid w:val="0035663D"/>
    <w:rsid w:val="0035719F"/>
    <w:rsid w:val="00360869"/>
    <w:rsid w:val="003609F5"/>
    <w:rsid w:val="00362EBD"/>
    <w:rsid w:val="00366DB6"/>
    <w:rsid w:val="00366E75"/>
    <w:rsid w:val="0036796C"/>
    <w:rsid w:val="00371913"/>
    <w:rsid w:val="003729BB"/>
    <w:rsid w:val="003740BD"/>
    <w:rsid w:val="003740D4"/>
    <w:rsid w:val="00374ACB"/>
    <w:rsid w:val="003751B3"/>
    <w:rsid w:val="00376380"/>
    <w:rsid w:val="00376BE1"/>
    <w:rsid w:val="0038561B"/>
    <w:rsid w:val="00386C0D"/>
    <w:rsid w:val="00390C37"/>
    <w:rsid w:val="00395816"/>
    <w:rsid w:val="003A1783"/>
    <w:rsid w:val="003A57DF"/>
    <w:rsid w:val="003B1701"/>
    <w:rsid w:val="003B18F7"/>
    <w:rsid w:val="003B325C"/>
    <w:rsid w:val="003B4843"/>
    <w:rsid w:val="003B51B6"/>
    <w:rsid w:val="003C2344"/>
    <w:rsid w:val="003C2CA1"/>
    <w:rsid w:val="003C2EFE"/>
    <w:rsid w:val="003C4320"/>
    <w:rsid w:val="003D05F9"/>
    <w:rsid w:val="003D5264"/>
    <w:rsid w:val="003D5517"/>
    <w:rsid w:val="003D752B"/>
    <w:rsid w:val="003E0097"/>
    <w:rsid w:val="003E11C5"/>
    <w:rsid w:val="003E2493"/>
    <w:rsid w:val="003F78D9"/>
    <w:rsid w:val="004003FD"/>
    <w:rsid w:val="00403BDE"/>
    <w:rsid w:val="00403F86"/>
    <w:rsid w:val="0041075A"/>
    <w:rsid w:val="0041790E"/>
    <w:rsid w:val="00422804"/>
    <w:rsid w:val="00424049"/>
    <w:rsid w:val="0043052D"/>
    <w:rsid w:val="00434A5D"/>
    <w:rsid w:val="00434F34"/>
    <w:rsid w:val="00441DCB"/>
    <w:rsid w:val="0044528F"/>
    <w:rsid w:val="00446548"/>
    <w:rsid w:val="004507F8"/>
    <w:rsid w:val="004517F9"/>
    <w:rsid w:val="00452C6B"/>
    <w:rsid w:val="00454226"/>
    <w:rsid w:val="004544A2"/>
    <w:rsid w:val="004574B0"/>
    <w:rsid w:val="0045781F"/>
    <w:rsid w:val="00460552"/>
    <w:rsid w:val="00461612"/>
    <w:rsid w:val="00464EB5"/>
    <w:rsid w:val="00466B6F"/>
    <w:rsid w:val="00467E2D"/>
    <w:rsid w:val="004710C4"/>
    <w:rsid w:val="004748BC"/>
    <w:rsid w:val="00477DA2"/>
    <w:rsid w:val="00481C55"/>
    <w:rsid w:val="00482D9F"/>
    <w:rsid w:val="00485BA0"/>
    <w:rsid w:val="00485FBA"/>
    <w:rsid w:val="004866CC"/>
    <w:rsid w:val="00486BCF"/>
    <w:rsid w:val="00490B73"/>
    <w:rsid w:val="00491A85"/>
    <w:rsid w:val="00491B46"/>
    <w:rsid w:val="00492E1D"/>
    <w:rsid w:val="004A2DC4"/>
    <w:rsid w:val="004A41EF"/>
    <w:rsid w:val="004A5777"/>
    <w:rsid w:val="004A6231"/>
    <w:rsid w:val="004A70B0"/>
    <w:rsid w:val="004B0731"/>
    <w:rsid w:val="004B6FB4"/>
    <w:rsid w:val="004B72CA"/>
    <w:rsid w:val="004B7A90"/>
    <w:rsid w:val="004C0F1F"/>
    <w:rsid w:val="004C1A72"/>
    <w:rsid w:val="004C1D88"/>
    <w:rsid w:val="004C2588"/>
    <w:rsid w:val="004C5839"/>
    <w:rsid w:val="004D176C"/>
    <w:rsid w:val="004D3967"/>
    <w:rsid w:val="004D5AF9"/>
    <w:rsid w:val="004D726B"/>
    <w:rsid w:val="004E1ADF"/>
    <w:rsid w:val="004E5898"/>
    <w:rsid w:val="004E6317"/>
    <w:rsid w:val="004E7172"/>
    <w:rsid w:val="004F04BC"/>
    <w:rsid w:val="004F0ADB"/>
    <w:rsid w:val="004F64DC"/>
    <w:rsid w:val="00500B10"/>
    <w:rsid w:val="005013C1"/>
    <w:rsid w:val="00501B10"/>
    <w:rsid w:val="00505818"/>
    <w:rsid w:val="00507EFE"/>
    <w:rsid w:val="00512540"/>
    <w:rsid w:val="005214AD"/>
    <w:rsid w:val="00521F11"/>
    <w:rsid w:val="00523415"/>
    <w:rsid w:val="00523718"/>
    <w:rsid w:val="00525E30"/>
    <w:rsid w:val="00526CE8"/>
    <w:rsid w:val="00531F57"/>
    <w:rsid w:val="00534F78"/>
    <w:rsid w:val="005420F1"/>
    <w:rsid w:val="00542FE7"/>
    <w:rsid w:val="00543B8B"/>
    <w:rsid w:val="00545056"/>
    <w:rsid w:val="00554553"/>
    <w:rsid w:val="0055663F"/>
    <w:rsid w:val="00556A68"/>
    <w:rsid w:val="005611A4"/>
    <w:rsid w:val="00561944"/>
    <w:rsid w:val="005631C8"/>
    <w:rsid w:val="00563ED4"/>
    <w:rsid w:val="00564015"/>
    <w:rsid w:val="00564642"/>
    <w:rsid w:val="00571250"/>
    <w:rsid w:val="00572226"/>
    <w:rsid w:val="00575CCF"/>
    <w:rsid w:val="00575E2A"/>
    <w:rsid w:val="005824FE"/>
    <w:rsid w:val="00583567"/>
    <w:rsid w:val="0058397A"/>
    <w:rsid w:val="0058479B"/>
    <w:rsid w:val="00586383"/>
    <w:rsid w:val="00586538"/>
    <w:rsid w:val="00590368"/>
    <w:rsid w:val="00594691"/>
    <w:rsid w:val="0059516B"/>
    <w:rsid w:val="005969C8"/>
    <w:rsid w:val="00597520"/>
    <w:rsid w:val="005A1982"/>
    <w:rsid w:val="005A20E2"/>
    <w:rsid w:val="005A3542"/>
    <w:rsid w:val="005A5123"/>
    <w:rsid w:val="005A727F"/>
    <w:rsid w:val="005B1345"/>
    <w:rsid w:val="005B2B92"/>
    <w:rsid w:val="005B2BDA"/>
    <w:rsid w:val="005B3586"/>
    <w:rsid w:val="005B546E"/>
    <w:rsid w:val="005B7A52"/>
    <w:rsid w:val="005C03A0"/>
    <w:rsid w:val="005C23C5"/>
    <w:rsid w:val="005C500B"/>
    <w:rsid w:val="005C55BC"/>
    <w:rsid w:val="005C5B05"/>
    <w:rsid w:val="005C7905"/>
    <w:rsid w:val="005E0C5D"/>
    <w:rsid w:val="005E1A2A"/>
    <w:rsid w:val="005E258F"/>
    <w:rsid w:val="005E26AA"/>
    <w:rsid w:val="005E6851"/>
    <w:rsid w:val="005E7042"/>
    <w:rsid w:val="005E70CB"/>
    <w:rsid w:val="005F2F60"/>
    <w:rsid w:val="005F3F7F"/>
    <w:rsid w:val="005F54D4"/>
    <w:rsid w:val="00601EF4"/>
    <w:rsid w:val="00604954"/>
    <w:rsid w:val="00604CD2"/>
    <w:rsid w:val="0060736B"/>
    <w:rsid w:val="006105A2"/>
    <w:rsid w:val="006116C0"/>
    <w:rsid w:val="00611A33"/>
    <w:rsid w:val="006167B5"/>
    <w:rsid w:val="00616E20"/>
    <w:rsid w:val="00616E27"/>
    <w:rsid w:val="0062167A"/>
    <w:rsid w:val="00624C79"/>
    <w:rsid w:val="00625D95"/>
    <w:rsid w:val="00625EA4"/>
    <w:rsid w:val="00626503"/>
    <w:rsid w:val="006270A6"/>
    <w:rsid w:val="00627B1D"/>
    <w:rsid w:val="006310F9"/>
    <w:rsid w:val="00633CED"/>
    <w:rsid w:val="00633FB6"/>
    <w:rsid w:val="006359C6"/>
    <w:rsid w:val="006365F2"/>
    <w:rsid w:val="00636830"/>
    <w:rsid w:val="00636958"/>
    <w:rsid w:val="00637CDE"/>
    <w:rsid w:val="00641D14"/>
    <w:rsid w:val="00642B52"/>
    <w:rsid w:val="00642D3A"/>
    <w:rsid w:val="00644EC6"/>
    <w:rsid w:val="006450AA"/>
    <w:rsid w:val="006453A4"/>
    <w:rsid w:val="006473BF"/>
    <w:rsid w:val="0065452F"/>
    <w:rsid w:val="00655F1A"/>
    <w:rsid w:val="006613B6"/>
    <w:rsid w:val="006619E3"/>
    <w:rsid w:val="00666B5A"/>
    <w:rsid w:val="00666CE0"/>
    <w:rsid w:val="006740E3"/>
    <w:rsid w:val="00674E13"/>
    <w:rsid w:val="0067560E"/>
    <w:rsid w:val="00677CD4"/>
    <w:rsid w:val="006802F6"/>
    <w:rsid w:val="00683FCF"/>
    <w:rsid w:val="00684451"/>
    <w:rsid w:val="00685129"/>
    <w:rsid w:val="0068636C"/>
    <w:rsid w:val="00690389"/>
    <w:rsid w:val="00690FBF"/>
    <w:rsid w:val="006914F4"/>
    <w:rsid w:val="00692DA6"/>
    <w:rsid w:val="00694EA6"/>
    <w:rsid w:val="006A2DCB"/>
    <w:rsid w:val="006A585F"/>
    <w:rsid w:val="006A6E75"/>
    <w:rsid w:val="006B0861"/>
    <w:rsid w:val="006B1AA0"/>
    <w:rsid w:val="006B34D9"/>
    <w:rsid w:val="006B4783"/>
    <w:rsid w:val="006B4819"/>
    <w:rsid w:val="006C0880"/>
    <w:rsid w:val="006C1A2A"/>
    <w:rsid w:val="006C5B09"/>
    <w:rsid w:val="006D1923"/>
    <w:rsid w:val="006D1EAD"/>
    <w:rsid w:val="006D3AD1"/>
    <w:rsid w:val="006D5C23"/>
    <w:rsid w:val="006D7D13"/>
    <w:rsid w:val="006E3E54"/>
    <w:rsid w:val="006E482D"/>
    <w:rsid w:val="006E522B"/>
    <w:rsid w:val="006E6038"/>
    <w:rsid w:val="006E698C"/>
    <w:rsid w:val="006F47E6"/>
    <w:rsid w:val="006F522B"/>
    <w:rsid w:val="00704650"/>
    <w:rsid w:val="007131BA"/>
    <w:rsid w:val="007135B3"/>
    <w:rsid w:val="007173E6"/>
    <w:rsid w:val="00725A24"/>
    <w:rsid w:val="00726979"/>
    <w:rsid w:val="00734F58"/>
    <w:rsid w:val="00737F37"/>
    <w:rsid w:val="00740EBF"/>
    <w:rsid w:val="007464C7"/>
    <w:rsid w:val="007466F6"/>
    <w:rsid w:val="007517DD"/>
    <w:rsid w:val="0075280D"/>
    <w:rsid w:val="00753B75"/>
    <w:rsid w:val="00757057"/>
    <w:rsid w:val="007574E8"/>
    <w:rsid w:val="007600CC"/>
    <w:rsid w:val="00760C93"/>
    <w:rsid w:val="00762CF6"/>
    <w:rsid w:val="00767CDF"/>
    <w:rsid w:val="00770D13"/>
    <w:rsid w:val="00772E49"/>
    <w:rsid w:val="00775ED6"/>
    <w:rsid w:val="007770E1"/>
    <w:rsid w:val="007800E4"/>
    <w:rsid w:val="007849E9"/>
    <w:rsid w:val="00786277"/>
    <w:rsid w:val="00787835"/>
    <w:rsid w:val="00792307"/>
    <w:rsid w:val="0079237F"/>
    <w:rsid w:val="00794361"/>
    <w:rsid w:val="00795453"/>
    <w:rsid w:val="00797D89"/>
    <w:rsid w:val="007A1BC6"/>
    <w:rsid w:val="007A2EDE"/>
    <w:rsid w:val="007A2F17"/>
    <w:rsid w:val="007A43BC"/>
    <w:rsid w:val="007A6A9B"/>
    <w:rsid w:val="007A6EA4"/>
    <w:rsid w:val="007B2C52"/>
    <w:rsid w:val="007B4674"/>
    <w:rsid w:val="007B4C18"/>
    <w:rsid w:val="007B589B"/>
    <w:rsid w:val="007B7F46"/>
    <w:rsid w:val="007C2DAC"/>
    <w:rsid w:val="007C34D0"/>
    <w:rsid w:val="007C7AC9"/>
    <w:rsid w:val="007D0F40"/>
    <w:rsid w:val="007D215A"/>
    <w:rsid w:val="007D5375"/>
    <w:rsid w:val="007D6305"/>
    <w:rsid w:val="007D6D40"/>
    <w:rsid w:val="007D7A89"/>
    <w:rsid w:val="007E32E0"/>
    <w:rsid w:val="007F164A"/>
    <w:rsid w:val="007F374E"/>
    <w:rsid w:val="007F5691"/>
    <w:rsid w:val="007F5C74"/>
    <w:rsid w:val="008002A6"/>
    <w:rsid w:val="00800DAC"/>
    <w:rsid w:val="0080113A"/>
    <w:rsid w:val="00802B78"/>
    <w:rsid w:val="008035E7"/>
    <w:rsid w:val="008106F2"/>
    <w:rsid w:val="008243AF"/>
    <w:rsid w:val="00824903"/>
    <w:rsid w:val="00827844"/>
    <w:rsid w:val="00827B7E"/>
    <w:rsid w:val="00827D41"/>
    <w:rsid w:val="00835CDB"/>
    <w:rsid w:val="008365DA"/>
    <w:rsid w:val="00840D28"/>
    <w:rsid w:val="00841FC6"/>
    <w:rsid w:val="00844472"/>
    <w:rsid w:val="0084508D"/>
    <w:rsid w:val="008466D1"/>
    <w:rsid w:val="008501F9"/>
    <w:rsid w:val="00850BC8"/>
    <w:rsid w:val="00854471"/>
    <w:rsid w:val="00863A34"/>
    <w:rsid w:val="00864AFC"/>
    <w:rsid w:val="00865081"/>
    <w:rsid w:val="008664C7"/>
    <w:rsid w:val="00871224"/>
    <w:rsid w:val="0087370D"/>
    <w:rsid w:val="00875C27"/>
    <w:rsid w:val="00875D0D"/>
    <w:rsid w:val="00877790"/>
    <w:rsid w:val="00880011"/>
    <w:rsid w:val="008803B2"/>
    <w:rsid w:val="00881BC9"/>
    <w:rsid w:val="00881CCC"/>
    <w:rsid w:val="00882536"/>
    <w:rsid w:val="00884F2F"/>
    <w:rsid w:val="008866C2"/>
    <w:rsid w:val="00886812"/>
    <w:rsid w:val="00887F77"/>
    <w:rsid w:val="0089174C"/>
    <w:rsid w:val="00892461"/>
    <w:rsid w:val="00893137"/>
    <w:rsid w:val="00895C95"/>
    <w:rsid w:val="008970F7"/>
    <w:rsid w:val="008A013B"/>
    <w:rsid w:val="008A1CC6"/>
    <w:rsid w:val="008B143A"/>
    <w:rsid w:val="008B2518"/>
    <w:rsid w:val="008B67A9"/>
    <w:rsid w:val="008B6B37"/>
    <w:rsid w:val="008C10E3"/>
    <w:rsid w:val="008D09F9"/>
    <w:rsid w:val="008D2325"/>
    <w:rsid w:val="008D79F6"/>
    <w:rsid w:val="008E3632"/>
    <w:rsid w:val="008E3D78"/>
    <w:rsid w:val="008E5AEC"/>
    <w:rsid w:val="008E630C"/>
    <w:rsid w:val="008E6DA8"/>
    <w:rsid w:val="008F005A"/>
    <w:rsid w:val="008F21D7"/>
    <w:rsid w:val="008F4350"/>
    <w:rsid w:val="008F7D5B"/>
    <w:rsid w:val="00900937"/>
    <w:rsid w:val="009039D3"/>
    <w:rsid w:val="00906CD9"/>
    <w:rsid w:val="009106FE"/>
    <w:rsid w:val="0091082E"/>
    <w:rsid w:val="00913272"/>
    <w:rsid w:val="00913AF8"/>
    <w:rsid w:val="00913D79"/>
    <w:rsid w:val="00921A4E"/>
    <w:rsid w:val="00923589"/>
    <w:rsid w:val="00924F9B"/>
    <w:rsid w:val="00926D67"/>
    <w:rsid w:val="00935ED6"/>
    <w:rsid w:val="00954AD0"/>
    <w:rsid w:val="00960FDE"/>
    <w:rsid w:val="009659B1"/>
    <w:rsid w:val="00966CB3"/>
    <w:rsid w:val="0096785F"/>
    <w:rsid w:val="0097017C"/>
    <w:rsid w:val="0097251E"/>
    <w:rsid w:val="00972E7D"/>
    <w:rsid w:val="0097635B"/>
    <w:rsid w:val="0098039E"/>
    <w:rsid w:val="0098185C"/>
    <w:rsid w:val="00983D9C"/>
    <w:rsid w:val="00984BFF"/>
    <w:rsid w:val="0098529B"/>
    <w:rsid w:val="00991594"/>
    <w:rsid w:val="00994981"/>
    <w:rsid w:val="009A120C"/>
    <w:rsid w:val="009A143B"/>
    <w:rsid w:val="009A2208"/>
    <w:rsid w:val="009A42BD"/>
    <w:rsid w:val="009A6C64"/>
    <w:rsid w:val="009A794C"/>
    <w:rsid w:val="009B1573"/>
    <w:rsid w:val="009B33F4"/>
    <w:rsid w:val="009B6008"/>
    <w:rsid w:val="009B7364"/>
    <w:rsid w:val="009C191E"/>
    <w:rsid w:val="009C2F7E"/>
    <w:rsid w:val="009C5911"/>
    <w:rsid w:val="009D255A"/>
    <w:rsid w:val="009D4BEF"/>
    <w:rsid w:val="009D6736"/>
    <w:rsid w:val="009D7616"/>
    <w:rsid w:val="009E1E09"/>
    <w:rsid w:val="009E3194"/>
    <w:rsid w:val="009E63D1"/>
    <w:rsid w:val="009E6554"/>
    <w:rsid w:val="009F05A9"/>
    <w:rsid w:val="009F45CA"/>
    <w:rsid w:val="009F6114"/>
    <w:rsid w:val="00A0104F"/>
    <w:rsid w:val="00A061B8"/>
    <w:rsid w:val="00A07AFB"/>
    <w:rsid w:val="00A11FAC"/>
    <w:rsid w:val="00A125AD"/>
    <w:rsid w:val="00A17D11"/>
    <w:rsid w:val="00A20903"/>
    <w:rsid w:val="00A22228"/>
    <w:rsid w:val="00A23020"/>
    <w:rsid w:val="00A23CAC"/>
    <w:rsid w:val="00A24591"/>
    <w:rsid w:val="00A32408"/>
    <w:rsid w:val="00A33DD5"/>
    <w:rsid w:val="00A3632B"/>
    <w:rsid w:val="00A36BED"/>
    <w:rsid w:val="00A43A81"/>
    <w:rsid w:val="00A44429"/>
    <w:rsid w:val="00A50B21"/>
    <w:rsid w:val="00A51529"/>
    <w:rsid w:val="00A51D47"/>
    <w:rsid w:val="00A611E0"/>
    <w:rsid w:val="00A61215"/>
    <w:rsid w:val="00A6563F"/>
    <w:rsid w:val="00A741C9"/>
    <w:rsid w:val="00A74EE4"/>
    <w:rsid w:val="00A75004"/>
    <w:rsid w:val="00A77B12"/>
    <w:rsid w:val="00A813E6"/>
    <w:rsid w:val="00A8205B"/>
    <w:rsid w:val="00A82222"/>
    <w:rsid w:val="00A86359"/>
    <w:rsid w:val="00A8673C"/>
    <w:rsid w:val="00A91BF8"/>
    <w:rsid w:val="00AA1933"/>
    <w:rsid w:val="00AA1EC7"/>
    <w:rsid w:val="00AA3484"/>
    <w:rsid w:val="00AA5725"/>
    <w:rsid w:val="00AA65C5"/>
    <w:rsid w:val="00AA6BEB"/>
    <w:rsid w:val="00AA7243"/>
    <w:rsid w:val="00AC18F2"/>
    <w:rsid w:val="00AC1DD5"/>
    <w:rsid w:val="00AC3376"/>
    <w:rsid w:val="00AC64D9"/>
    <w:rsid w:val="00AC733A"/>
    <w:rsid w:val="00AD6455"/>
    <w:rsid w:val="00AD7B21"/>
    <w:rsid w:val="00AD7EED"/>
    <w:rsid w:val="00AE3318"/>
    <w:rsid w:val="00AE3A30"/>
    <w:rsid w:val="00AE59EF"/>
    <w:rsid w:val="00AF06C2"/>
    <w:rsid w:val="00AF55FF"/>
    <w:rsid w:val="00AF6BF1"/>
    <w:rsid w:val="00AF6C28"/>
    <w:rsid w:val="00AF7C5F"/>
    <w:rsid w:val="00B004C4"/>
    <w:rsid w:val="00B02384"/>
    <w:rsid w:val="00B02647"/>
    <w:rsid w:val="00B037E5"/>
    <w:rsid w:val="00B03802"/>
    <w:rsid w:val="00B15C42"/>
    <w:rsid w:val="00B22182"/>
    <w:rsid w:val="00B24830"/>
    <w:rsid w:val="00B33542"/>
    <w:rsid w:val="00B35EEA"/>
    <w:rsid w:val="00B36450"/>
    <w:rsid w:val="00B41F44"/>
    <w:rsid w:val="00B42A9C"/>
    <w:rsid w:val="00B451F1"/>
    <w:rsid w:val="00B4662F"/>
    <w:rsid w:val="00B53E71"/>
    <w:rsid w:val="00B54E29"/>
    <w:rsid w:val="00B61032"/>
    <w:rsid w:val="00B623A6"/>
    <w:rsid w:val="00B64213"/>
    <w:rsid w:val="00B6467A"/>
    <w:rsid w:val="00B65EED"/>
    <w:rsid w:val="00B6750D"/>
    <w:rsid w:val="00B676F7"/>
    <w:rsid w:val="00B700A4"/>
    <w:rsid w:val="00B71397"/>
    <w:rsid w:val="00B72C1B"/>
    <w:rsid w:val="00B737FA"/>
    <w:rsid w:val="00B74A25"/>
    <w:rsid w:val="00B757AD"/>
    <w:rsid w:val="00B75ACB"/>
    <w:rsid w:val="00B77647"/>
    <w:rsid w:val="00B856F4"/>
    <w:rsid w:val="00B91D43"/>
    <w:rsid w:val="00B943D2"/>
    <w:rsid w:val="00B971BB"/>
    <w:rsid w:val="00BA0B00"/>
    <w:rsid w:val="00BA27D5"/>
    <w:rsid w:val="00BA2D2F"/>
    <w:rsid w:val="00BA3384"/>
    <w:rsid w:val="00BA4954"/>
    <w:rsid w:val="00BA5670"/>
    <w:rsid w:val="00BA6823"/>
    <w:rsid w:val="00BA6846"/>
    <w:rsid w:val="00BA76FB"/>
    <w:rsid w:val="00BB00D6"/>
    <w:rsid w:val="00BB02BF"/>
    <w:rsid w:val="00BB1F3E"/>
    <w:rsid w:val="00BB2894"/>
    <w:rsid w:val="00BB5193"/>
    <w:rsid w:val="00BB5404"/>
    <w:rsid w:val="00BC17AB"/>
    <w:rsid w:val="00BC17CC"/>
    <w:rsid w:val="00BC26EE"/>
    <w:rsid w:val="00BC2BCC"/>
    <w:rsid w:val="00BD0013"/>
    <w:rsid w:val="00BD522F"/>
    <w:rsid w:val="00BD6210"/>
    <w:rsid w:val="00BE74C1"/>
    <w:rsid w:val="00BF0B61"/>
    <w:rsid w:val="00BF1673"/>
    <w:rsid w:val="00BF1F09"/>
    <w:rsid w:val="00BF260E"/>
    <w:rsid w:val="00BF26AE"/>
    <w:rsid w:val="00BF5B6E"/>
    <w:rsid w:val="00BF5C0C"/>
    <w:rsid w:val="00C07400"/>
    <w:rsid w:val="00C13EBA"/>
    <w:rsid w:val="00C17198"/>
    <w:rsid w:val="00C21C53"/>
    <w:rsid w:val="00C22D24"/>
    <w:rsid w:val="00C31249"/>
    <w:rsid w:val="00C318CE"/>
    <w:rsid w:val="00C32347"/>
    <w:rsid w:val="00C3263E"/>
    <w:rsid w:val="00C32CB8"/>
    <w:rsid w:val="00C32D94"/>
    <w:rsid w:val="00C332DB"/>
    <w:rsid w:val="00C3531A"/>
    <w:rsid w:val="00C35888"/>
    <w:rsid w:val="00C3762A"/>
    <w:rsid w:val="00C411CB"/>
    <w:rsid w:val="00C43213"/>
    <w:rsid w:val="00C5253A"/>
    <w:rsid w:val="00C5469F"/>
    <w:rsid w:val="00C5668C"/>
    <w:rsid w:val="00C61618"/>
    <w:rsid w:val="00C61A7D"/>
    <w:rsid w:val="00C640DB"/>
    <w:rsid w:val="00C65D28"/>
    <w:rsid w:val="00C66264"/>
    <w:rsid w:val="00C67531"/>
    <w:rsid w:val="00C707D8"/>
    <w:rsid w:val="00C71A64"/>
    <w:rsid w:val="00C71D32"/>
    <w:rsid w:val="00C772FC"/>
    <w:rsid w:val="00C77942"/>
    <w:rsid w:val="00C80470"/>
    <w:rsid w:val="00C80E84"/>
    <w:rsid w:val="00C8429D"/>
    <w:rsid w:val="00C84EFF"/>
    <w:rsid w:val="00C91765"/>
    <w:rsid w:val="00C968CE"/>
    <w:rsid w:val="00C96CA4"/>
    <w:rsid w:val="00C97648"/>
    <w:rsid w:val="00CA2337"/>
    <w:rsid w:val="00CA2F44"/>
    <w:rsid w:val="00CA5D28"/>
    <w:rsid w:val="00CB14BA"/>
    <w:rsid w:val="00CB2738"/>
    <w:rsid w:val="00CB3B04"/>
    <w:rsid w:val="00CB4F14"/>
    <w:rsid w:val="00CB7FBC"/>
    <w:rsid w:val="00CC02BD"/>
    <w:rsid w:val="00CC0760"/>
    <w:rsid w:val="00CC0A14"/>
    <w:rsid w:val="00CC2025"/>
    <w:rsid w:val="00CC38BE"/>
    <w:rsid w:val="00CC4627"/>
    <w:rsid w:val="00CC753B"/>
    <w:rsid w:val="00CC7E16"/>
    <w:rsid w:val="00CD1460"/>
    <w:rsid w:val="00CD32FB"/>
    <w:rsid w:val="00CD4B6F"/>
    <w:rsid w:val="00CD5506"/>
    <w:rsid w:val="00CD5F39"/>
    <w:rsid w:val="00CD677A"/>
    <w:rsid w:val="00CE1EC4"/>
    <w:rsid w:val="00CE25BB"/>
    <w:rsid w:val="00CE6839"/>
    <w:rsid w:val="00CF3B87"/>
    <w:rsid w:val="00CF4259"/>
    <w:rsid w:val="00D02DFB"/>
    <w:rsid w:val="00D031B2"/>
    <w:rsid w:val="00D0479B"/>
    <w:rsid w:val="00D05A20"/>
    <w:rsid w:val="00D12C25"/>
    <w:rsid w:val="00D13234"/>
    <w:rsid w:val="00D1472C"/>
    <w:rsid w:val="00D15676"/>
    <w:rsid w:val="00D16D6F"/>
    <w:rsid w:val="00D17111"/>
    <w:rsid w:val="00D203D7"/>
    <w:rsid w:val="00D21A0A"/>
    <w:rsid w:val="00D23736"/>
    <w:rsid w:val="00D2671D"/>
    <w:rsid w:val="00D3105F"/>
    <w:rsid w:val="00D32694"/>
    <w:rsid w:val="00D32C53"/>
    <w:rsid w:val="00D34796"/>
    <w:rsid w:val="00D40D0D"/>
    <w:rsid w:val="00D40E42"/>
    <w:rsid w:val="00D43044"/>
    <w:rsid w:val="00D46107"/>
    <w:rsid w:val="00D5208F"/>
    <w:rsid w:val="00D52DDE"/>
    <w:rsid w:val="00D549C8"/>
    <w:rsid w:val="00D5575E"/>
    <w:rsid w:val="00D63650"/>
    <w:rsid w:val="00D65EAA"/>
    <w:rsid w:val="00D6763A"/>
    <w:rsid w:val="00D70712"/>
    <w:rsid w:val="00D71CCD"/>
    <w:rsid w:val="00D7401A"/>
    <w:rsid w:val="00D77923"/>
    <w:rsid w:val="00D837CF"/>
    <w:rsid w:val="00D85DFE"/>
    <w:rsid w:val="00D86112"/>
    <w:rsid w:val="00D96B7A"/>
    <w:rsid w:val="00D97478"/>
    <w:rsid w:val="00DA19C1"/>
    <w:rsid w:val="00DA1A23"/>
    <w:rsid w:val="00DA1D67"/>
    <w:rsid w:val="00DA31BD"/>
    <w:rsid w:val="00DA5FBA"/>
    <w:rsid w:val="00DA647B"/>
    <w:rsid w:val="00DB000D"/>
    <w:rsid w:val="00DB5D41"/>
    <w:rsid w:val="00DB7B2E"/>
    <w:rsid w:val="00DC00C6"/>
    <w:rsid w:val="00DC3F99"/>
    <w:rsid w:val="00DC532A"/>
    <w:rsid w:val="00DD38DE"/>
    <w:rsid w:val="00DD467F"/>
    <w:rsid w:val="00DD51F2"/>
    <w:rsid w:val="00DD7510"/>
    <w:rsid w:val="00DE2799"/>
    <w:rsid w:val="00DE4E2B"/>
    <w:rsid w:val="00DE6F05"/>
    <w:rsid w:val="00DF051C"/>
    <w:rsid w:val="00DF2A8E"/>
    <w:rsid w:val="00DF3D94"/>
    <w:rsid w:val="00DF6B08"/>
    <w:rsid w:val="00E003E1"/>
    <w:rsid w:val="00E00BB5"/>
    <w:rsid w:val="00E00C5D"/>
    <w:rsid w:val="00E010CA"/>
    <w:rsid w:val="00E0217E"/>
    <w:rsid w:val="00E046D5"/>
    <w:rsid w:val="00E06469"/>
    <w:rsid w:val="00E065BD"/>
    <w:rsid w:val="00E10DF7"/>
    <w:rsid w:val="00E11552"/>
    <w:rsid w:val="00E14512"/>
    <w:rsid w:val="00E15804"/>
    <w:rsid w:val="00E2132E"/>
    <w:rsid w:val="00E26A34"/>
    <w:rsid w:val="00E30802"/>
    <w:rsid w:val="00E30E5D"/>
    <w:rsid w:val="00E34D04"/>
    <w:rsid w:val="00E3542D"/>
    <w:rsid w:val="00E37436"/>
    <w:rsid w:val="00E37614"/>
    <w:rsid w:val="00E47175"/>
    <w:rsid w:val="00E53C00"/>
    <w:rsid w:val="00E54EDC"/>
    <w:rsid w:val="00E55F93"/>
    <w:rsid w:val="00E566E7"/>
    <w:rsid w:val="00E567E2"/>
    <w:rsid w:val="00E5686E"/>
    <w:rsid w:val="00E56A96"/>
    <w:rsid w:val="00E56C84"/>
    <w:rsid w:val="00E5706E"/>
    <w:rsid w:val="00E57073"/>
    <w:rsid w:val="00E601B1"/>
    <w:rsid w:val="00E656D3"/>
    <w:rsid w:val="00E677C7"/>
    <w:rsid w:val="00E729FE"/>
    <w:rsid w:val="00E77035"/>
    <w:rsid w:val="00E8126E"/>
    <w:rsid w:val="00E8781E"/>
    <w:rsid w:val="00E878DA"/>
    <w:rsid w:val="00E90BAF"/>
    <w:rsid w:val="00E910C9"/>
    <w:rsid w:val="00E91298"/>
    <w:rsid w:val="00E934CE"/>
    <w:rsid w:val="00E9469E"/>
    <w:rsid w:val="00E964A1"/>
    <w:rsid w:val="00EA093B"/>
    <w:rsid w:val="00EA0AAE"/>
    <w:rsid w:val="00EA276C"/>
    <w:rsid w:val="00EB01E3"/>
    <w:rsid w:val="00EB0A0C"/>
    <w:rsid w:val="00EB12CE"/>
    <w:rsid w:val="00EB199B"/>
    <w:rsid w:val="00EB4470"/>
    <w:rsid w:val="00EC0016"/>
    <w:rsid w:val="00EC19BB"/>
    <w:rsid w:val="00EC37D1"/>
    <w:rsid w:val="00EC39DA"/>
    <w:rsid w:val="00EC657D"/>
    <w:rsid w:val="00EC7FB0"/>
    <w:rsid w:val="00ED12AC"/>
    <w:rsid w:val="00ED24FE"/>
    <w:rsid w:val="00ED5262"/>
    <w:rsid w:val="00ED5E58"/>
    <w:rsid w:val="00ED731C"/>
    <w:rsid w:val="00EE37E9"/>
    <w:rsid w:val="00EF3AC5"/>
    <w:rsid w:val="00EF5E9C"/>
    <w:rsid w:val="00EF795D"/>
    <w:rsid w:val="00EF7A8F"/>
    <w:rsid w:val="00F01547"/>
    <w:rsid w:val="00F02B8F"/>
    <w:rsid w:val="00F044CA"/>
    <w:rsid w:val="00F061EF"/>
    <w:rsid w:val="00F06414"/>
    <w:rsid w:val="00F07718"/>
    <w:rsid w:val="00F10532"/>
    <w:rsid w:val="00F14254"/>
    <w:rsid w:val="00F16515"/>
    <w:rsid w:val="00F17760"/>
    <w:rsid w:val="00F22EC5"/>
    <w:rsid w:val="00F2636E"/>
    <w:rsid w:val="00F26EC8"/>
    <w:rsid w:val="00F31072"/>
    <w:rsid w:val="00F32B99"/>
    <w:rsid w:val="00F33E48"/>
    <w:rsid w:val="00F3533B"/>
    <w:rsid w:val="00F36674"/>
    <w:rsid w:val="00F41B33"/>
    <w:rsid w:val="00F44F87"/>
    <w:rsid w:val="00F45613"/>
    <w:rsid w:val="00F45DD5"/>
    <w:rsid w:val="00F47458"/>
    <w:rsid w:val="00F51A1E"/>
    <w:rsid w:val="00F530F2"/>
    <w:rsid w:val="00F6532E"/>
    <w:rsid w:val="00F67F01"/>
    <w:rsid w:val="00F70610"/>
    <w:rsid w:val="00F71707"/>
    <w:rsid w:val="00F719AA"/>
    <w:rsid w:val="00F73EEE"/>
    <w:rsid w:val="00F745C1"/>
    <w:rsid w:val="00F74628"/>
    <w:rsid w:val="00F753ED"/>
    <w:rsid w:val="00F77D67"/>
    <w:rsid w:val="00F80387"/>
    <w:rsid w:val="00F804EF"/>
    <w:rsid w:val="00F82F6C"/>
    <w:rsid w:val="00F8591A"/>
    <w:rsid w:val="00F85F71"/>
    <w:rsid w:val="00F91259"/>
    <w:rsid w:val="00F91ED5"/>
    <w:rsid w:val="00F9242A"/>
    <w:rsid w:val="00F95ABE"/>
    <w:rsid w:val="00F9631B"/>
    <w:rsid w:val="00F9761E"/>
    <w:rsid w:val="00FB0409"/>
    <w:rsid w:val="00FB290C"/>
    <w:rsid w:val="00FB5514"/>
    <w:rsid w:val="00FB5601"/>
    <w:rsid w:val="00FB63A4"/>
    <w:rsid w:val="00FC3979"/>
    <w:rsid w:val="00FC3C2E"/>
    <w:rsid w:val="00FC61F2"/>
    <w:rsid w:val="00FC76B9"/>
    <w:rsid w:val="00FD1503"/>
    <w:rsid w:val="00FD1810"/>
    <w:rsid w:val="00FD2B13"/>
    <w:rsid w:val="00FE0E67"/>
    <w:rsid w:val="00FE670B"/>
    <w:rsid w:val="00FE6C81"/>
    <w:rsid w:val="00FF5A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4FAA8"/>
  <w15:docId w15:val="{F2E3CF82-0B45-4EEB-9D4D-980B6E9A7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6D3"/>
    <w:pPr>
      <w:spacing w:before="80" w:after="80"/>
      <w:ind w:firstLine="720"/>
    </w:pPr>
  </w:style>
  <w:style w:type="paragraph" w:styleId="Heading1">
    <w:name w:val="heading 1"/>
    <w:aliases w:val="F0 (Phần I)"/>
    <w:basedOn w:val="Normal"/>
    <w:next w:val="Normal"/>
    <w:link w:val="Heading1Char"/>
    <w:uiPriority w:val="9"/>
    <w:qFormat/>
    <w:rsid w:val="002A4E1A"/>
    <w:pPr>
      <w:keepNext/>
      <w:keepLines/>
      <w:spacing w:before="120" w:after="120"/>
      <w:jc w:val="center"/>
      <w:outlineLvl w:val="0"/>
    </w:pPr>
    <w:rPr>
      <w:rFonts w:eastAsiaTheme="majorEastAsia" w:cstheme="majorBidi"/>
      <w:b/>
      <w:caps/>
      <w:szCs w:val="32"/>
    </w:rPr>
  </w:style>
  <w:style w:type="paragraph" w:styleId="Heading2">
    <w:name w:val="heading 2"/>
    <w:aliases w:val="F1 (I.)"/>
    <w:basedOn w:val="Normal"/>
    <w:next w:val="Normal"/>
    <w:link w:val="Heading2Char"/>
    <w:uiPriority w:val="9"/>
    <w:qFormat/>
    <w:rsid w:val="00644EC6"/>
    <w:pPr>
      <w:keepNext/>
      <w:keepLines/>
      <w:spacing w:before="120" w:after="120"/>
      <w:outlineLvl w:val="1"/>
    </w:pPr>
    <w:rPr>
      <w:rFonts w:eastAsiaTheme="majorEastAsia" w:cstheme="majorBidi"/>
      <w:b/>
      <w:szCs w:val="26"/>
    </w:rPr>
  </w:style>
  <w:style w:type="paragraph" w:styleId="Heading3">
    <w:name w:val="heading 3"/>
    <w:aliases w:val="F2 (1.1),bo + Black,Heading 3 Char Char Char Char,MucI/1,Muc I-1 Char"/>
    <w:basedOn w:val="Normal"/>
    <w:next w:val="Normal"/>
    <w:link w:val="Heading3Char"/>
    <w:uiPriority w:val="9"/>
    <w:qFormat/>
    <w:rsid w:val="001F2ED6"/>
    <w:pPr>
      <w:keepNext/>
      <w:keepLines/>
      <w:spacing w:before="120" w:after="120"/>
      <w:outlineLvl w:val="2"/>
    </w:pPr>
    <w:rPr>
      <w:rFonts w:eastAsiaTheme="majorEastAsia" w:cstheme="majorBidi"/>
      <w:b/>
      <w:szCs w:val="24"/>
    </w:rPr>
  </w:style>
  <w:style w:type="paragraph" w:styleId="Heading4">
    <w:name w:val="heading 4"/>
    <w:aliases w:val="F3 (1.1.1)"/>
    <w:basedOn w:val="Normal"/>
    <w:next w:val="Normal"/>
    <w:link w:val="Heading4Char"/>
    <w:uiPriority w:val="9"/>
    <w:qFormat/>
    <w:rsid w:val="002A4E1A"/>
    <w:pPr>
      <w:keepNext/>
      <w:keepLines/>
      <w:spacing w:before="120" w:after="120"/>
      <w:outlineLvl w:val="3"/>
    </w:pPr>
    <w:rPr>
      <w:rFonts w:eastAsiaTheme="majorEastAsia" w:cstheme="majorBidi"/>
      <w:b/>
      <w:i/>
      <w:iCs/>
    </w:rPr>
  </w:style>
  <w:style w:type="paragraph" w:styleId="Heading5">
    <w:name w:val="heading 5"/>
    <w:aliases w:val="F4 (1.1.1.1)"/>
    <w:basedOn w:val="Normal"/>
    <w:next w:val="Normal"/>
    <w:link w:val="Heading5Char"/>
    <w:uiPriority w:val="9"/>
    <w:qFormat/>
    <w:rsid w:val="002A4E1A"/>
    <w:pPr>
      <w:keepNext/>
      <w:keepLines/>
      <w:spacing w:before="120" w:after="1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F0 (Phần I) Char"/>
    <w:basedOn w:val="DefaultParagraphFont"/>
    <w:link w:val="Heading1"/>
    <w:uiPriority w:val="9"/>
    <w:rsid w:val="002A4E1A"/>
    <w:rPr>
      <w:rFonts w:eastAsiaTheme="majorEastAsia" w:cstheme="majorBidi"/>
      <w:b/>
      <w:caps/>
      <w:szCs w:val="32"/>
    </w:rPr>
  </w:style>
  <w:style w:type="character" w:customStyle="1" w:styleId="Heading2Char">
    <w:name w:val="Heading 2 Char"/>
    <w:aliases w:val="F1 (I.) Char"/>
    <w:basedOn w:val="DefaultParagraphFont"/>
    <w:link w:val="Heading2"/>
    <w:uiPriority w:val="9"/>
    <w:rsid w:val="00644EC6"/>
    <w:rPr>
      <w:rFonts w:eastAsiaTheme="majorEastAsia" w:cstheme="majorBidi"/>
      <w:b/>
      <w:szCs w:val="26"/>
    </w:rPr>
  </w:style>
  <w:style w:type="character" w:customStyle="1" w:styleId="Heading3Char">
    <w:name w:val="Heading 3 Char"/>
    <w:aliases w:val="F2 (1.1) Char,bo + Black Char,Heading 3 Char Char Char Char Char,MucI/1 Char,Muc I-1 Char Char"/>
    <w:basedOn w:val="DefaultParagraphFont"/>
    <w:link w:val="Heading3"/>
    <w:uiPriority w:val="9"/>
    <w:rsid w:val="001F2ED6"/>
    <w:rPr>
      <w:rFonts w:eastAsiaTheme="majorEastAsia" w:cstheme="majorBidi"/>
      <w:b/>
      <w:szCs w:val="24"/>
    </w:rPr>
  </w:style>
  <w:style w:type="character" w:customStyle="1" w:styleId="Heading4Char">
    <w:name w:val="Heading 4 Char"/>
    <w:aliases w:val="F3 (1.1.1) Char"/>
    <w:basedOn w:val="DefaultParagraphFont"/>
    <w:link w:val="Heading4"/>
    <w:uiPriority w:val="9"/>
    <w:rsid w:val="002A4E1A"/>
    <w:rPr>
      <w:rFonts w:eastAsiaTheme="majorEastAsia" w:cstheme="majorBidi"/>
      <w:b/>
      <w:i/>
      <w:iCs/>
    </w:rPr>
  </w:style>
  <w:style w:type="character" w:customStyle="1" w:styleId="Heading5Char">
    <w:name w:val="Heading 5 Char"/>
    <w:aliases w:val="F4 (1.1.1.1) Char"/>
    <w:basedOn w:val="DefaultParagraphFont"/>
    <w:link w:val="Heading5"/>
    <w:uiPriority w:val="9"/>
    <w:rsid w:val="002A4E1A"/>
    <w:rPr>
      <w:rFonts w:eastAsiaTheme="majorEastAsia" w:cstheme="majorBidi"/>
      <w:i/>
    </w:rPr>
  </w:style>
  <w:style w:type="paragraph" w:styleId="ListParagraph">
    <w:name w:val="List Paragraph"/>
    <w:basedOn w:val="Normal"/>
    <w:link w:val="ListParagraphChar"/>
    <w:qFormat/>
    <w:rsid w:val="002A4E1A"/>
    <w:pPr>
      <w:ind w:left="720"/>
      <w:contextualSpacing/>
    </w:pPr>
  </w:style>
  <w:style w:type="paragraph" w:styleId="TOC1">
    <w:name w:val="toc 1"/>
    <w:basedOn w:val="Normal"/>
    <w:next w:val="Normal"/>
    <w:autoRedefine/>
    <w:uiPriority w:val="39"/>
    <w:rsid w:val="00BB1F3E"/>
    <w:pPr>
      <w:tabs>
        <w:tab w:val="right" w:leader="dot" w:pos="9062"/>
      </w:tabs>
      <w:spacing w:before="120" w:after="120" w:line="276" w:lineRule="auto"/>
      <w:ind w:firstLine="0"/>
    </w:pPr>
    <w:rPr>
      <w:lang w:val="en-US"/>
    </w:rPr>
  </w:style>
  <w:style w:type="paragraph" w:styleId="TOC2">
    <w:name w:val="toc 2"/>
    <w:basedOn w:val="Normal"/>
    <w:next w:val="Normal"/>
    <w:autoRedefine/>
    <w:uiPriority w:val="39"/>
    <w:rsid w:val="007466F6"/>
    <w:pPr>
      <w:spacing w:before="120" w:after="120" w:line="276" w:lineRule="auto"/>
      <w:ind w:left="284" w:firstLine="0"/>
    </w:pPr>
    <w:rPr>
      <w:sz w:val="26"/>
    </w:rPr>
  </w:style>
  <w:style w:type="paragraph" w:styleId="TOC3">
    <w:name w:val="toc 3"/>
    <w:basedOn w:val="Normal"/>
    <w:next w:val="Normal"/>
    <w:autoRedefine/>
    <w:uiPriority w:val="39"/>
    <w:rsid w:val="007466F6"/>
    <w:pPr>
      <w:spacing w:line="276" w:lineRule="auto"/>
      <w:ind w:left="567" w:firstLine="0"/>
    </w:pPr>
    <w:rPr>
      <w:sz w:val="26"/>
    </w:rPr>
  </w:style>
  <w:style w:type="paragraph" w:styleId="TOC4">
    <w:name w:val="toc 4"/>
    <w:basedOn w:val="Normal"/>
    <w:next w:val="Normal"/>
    <w:autoRedefine/>
    <w:uiPriority w:val="39"/>
    <w:rsid w:val="007466F6"/>
    <w:pPr>
      <w:spacing w:before="120" w:after="120" w:line="276" w:lineRule="auto"/>
      <w:ind w:left="851" w:firstLine="0"/>
    </w:pPr>
    <w:rPr>
      <w:sz w:val="26"/>
    </w:rPr>
  </w:style>
  <w:style w:type="paragraph" w:styleId="TOC5">
    <w:name w:val="toc 5"/>
    <w:basedOn w:val="Normal"/>
    <w:next w:val="Normal"/>
    <w:autoRedefine/>
    <w:uiPriority w:val="39"/>
    <w:rsid w:val="007466F6"/>
    <w:pPr>
      <w:spacing w:before="120" w:after="120" w:line="276" w:lineRule="auto"/>
      <w:ind w:left="1134" w:firstLine="0"/>
    </w:pPr>
    <w:rPr>
      <w:sz w:val="26"/>
    </w:rPr>
  </w:style>
  <w:style w:type="paragraph" w:styleId="TOC6">
    <w:name w:val="toc 6"/>
    <w:basedOn w:val="Normal"/>
    <w:next w:val="Normal"/>
    <w:autoRedefine/>
    <w:uiPriority w:val="39"/>
    <w:rsid w:val="00E964A1"/>
    <w:pPr>
      <w:ind w:firstLine="0"/>
    </w:pPr>
    <w:rPr>
      <w:sz w:val="26"/>
    </w:rPr>
  </w:style>
  <w:style w:type="paragraph" w:styleId="TOC7">
    <w:name w:val="toc 7"/>
    <w:basedOn w:val="Normal"/>
    <w:next w:val="Normal"/>
    <w:autoRedefine/>
    <w:uiPriority w:val="39"/>
    <w:rsid w:val="00D549C8"/>
    <w:pPr>
      <w:ind w:firstLine="0"/>
    </w:pPr>
  </w:style>
  <w:style w:type="paragraph" w:styleId="EndnoteText">
    <w:name w:val="endnote text"/>
    <w:basedOn w:val="Normal"/>
    <w:link w:val="EndnoteTextChar"/>
    <w:uiPriority w:val="99"/>
    <w:semiHidden/>
    <w:rsid w:val="00B6750D"/>
    <w:pPr>
      <w:spacing w:before="0" w:after="0"/>
    </w:pPr>
    <w:rPr>
      <w:sz w:val="20"/>
      <w:szCs w:val="20"/>
    </w:rPr>
  </w:style>
  <w:style w:type="character" w:customStyle="1" w:styleId="EndnoteTextChar">
    <w:name w:val="Endnote Text Char"/>
    <w:basedOn w:val="DefaultParagraphFont"/>
    <w:link w:val="EndnoteText"/>
    <w:uiPriority w:val="99"/>
    <w:semiHidden/>
    <w:rsid w:val="00B6750D"/>
    <w:rPr>
      <w:sz w:val="20"/>
      <w:szCs w:val="20"/>
    </w:rPr>
  </w:style>
  <w:style w:type="character" w:styleId="EndnoteReference">
    <w:name w:val="endnote reference"/>
    <w:basedOn w:val="DefaultParagraphFont"/>
    <w:uiPriority w:val="99"/>
    <w:semiHidden/>
    <w:rsid w:val="00B6750D"/>
    <w:rPr>
      <w:vertAlign w:val="superscript"/>
    </w:rPr>
  </w:style>
  <w:style w:type="character" w:styleId="PlaceholderText">
    <w:name w:val="Placeholder Text"/>
    <w:basedOn w:val="DefaultParagraphFont"/>
    <w:uiPriority w:val="99"/>
    <w:semiHidden/>
    <w:rsid w:val="00E06469"/>
    <w:rPr>
      <w:color w:val="808080"/>
    </w:rPr>
  </w:style>
  <w:style w:type="paragraph" w:styleId="BodyText">
    <w:name w:val="Body Text"/>
    <w:basedOn w:val="Normal"/>
    <w:link w:val="BodyTextChar"/>
    <w:rsid w:val="00313EEE"/>
    <w:pPr>
      <w:spacing w:before="0" w:after="120"/>
      <w:ind w:firstLine="0"/>
      <w:jc w:val="left"/>
    </w:pPr>
    <w:rPr>
      <w:rFonts w:ascii=".VnTime" w:eastAsia="Times New Roman" w:hAnsi=".VnTime" w:cs="Times New Roman"/>
      <w:kern w:val="0"/>
      <w:szCs w:val="20"/>
      <w:lang w:val="x-none" w:eastAsia="x-none"/>
      <w14:ligatures w14:val="none"/>
    </w:rPr>
  </w:style>
  <w:style w:type="character" w:customStyle="1" w:styleId="BodyTextChar">
    <w:name w:val="Body Text Char"/>
    <w:basedOn w:val="DefaultParagraphFont"/>
    <w:link w:val="BodyText"/>
    <w:rsid w:val="00313EEE"/>
    <w:rPr>
      <w:rFonts w:ascii=".VnTime" w:eastAsia="Times New Roman" w:hAnsi=".VnTime" w:cs="Times New Roman"/>
      <w:kern w:val="0"/>
      <w:szCs w:val="20"/>
      <w:lang w:val="x-none" w:eastAsia="x-none"/>
      <w14:ligatures w14:val="none"/>
    </w:rPr>
  </w:style>
  <w:style w:type="character" w:customStyle="1" w:styleId="normalchar">
    <w:name w:val="normal__char"/>
    <w:rsid w:val="00313EEE"/>
  </w:style>
  <w:style w:type="paragraph" w:styleId="Header">
    <w:name w:val="header"/>
    <w:basedOn w:val="Normal"/>
    <w:link w:val="HeaderChar"/>
    <w:uiPriority w:val="99"/>
    <w:rsid w:val="00366E75"/>
    <w:pPr>
      <w:tabs>
        <w:tab w:val="center" w:pos="4680"/>
        <w:tab w:val="right" w:pos="9360"/>
      </w:tabs>
      <w:spacing w:before="0" w:after="0"/>
    </w:pPr>
  </w:style>
  <w:style w:type="character" w:customStyle="1" w:styleId="HeaderChar">
    <w:name w:val="Header Char"/>
    <w:basedOn w:val="DefaultParagraphFont"/>
    <w:link w:val="Header"/>
    <w:uiPriority w:val="99"/>
    <w:rsid w:val="00366E75"/>
  </w:style>
  <w:style w:type="paragraph" w:styleId="Footer">
    <w:name w:val="footer"/>
    <w:basedOn w:val="Normal"/>
    <w:link w:val="FooterChar"/>
    <w:uiPriority w:val="99"/>
    <w:rsid w:val="00366E75"/>
    <w:pPr>
      <w:tabs>
        <w:tab w:val="center" w:pos="4680"/>
        <w:tab w:val="right" w:pos="9360"/>
      </w:tabs>
      <w:spacing w:before="0" w:after="0"/>
    </w:pPr>
  </w:style>
  <w:style w:type="character" w:customStyle="1" w:styleId="FooterChar">
    <w:name w:val="Footer Char"/>
    <w:basedOn w:val="DefaultParagraphFont"/>
    <w:link w:val="Footer"/>
    <w:uiPriority w:val="99"/>
    <w:rsid w:val="00366E75"/>
  </w:style>
  <w:style w:type="character" w:styleId="Hyperlink">
    <w:name w:val="Hyperlink"/>
    <w:basedOn w:val="DefaultParagraphFont"/>
    <w:uiPriority w:val="99"/>
    <w:unhideWhenUsed/>
    <w:rsid w:val="00EA276C"/>
    <w:rPr>
      <w:color w:val="0563C1" w:themeColor="hyperlink"/>
      <w:u w:val="single"/>
    </w:rPr>
  </w:style>
  <w:style w:type="paragraph" w:styleId="BalloonText">
    <w:name w:val="Balloon Text"/>
    <w:basedOn w:val="Normal"/>
    <w:link w:val="BalloonTextChar"/>
    <w:uiPriority w:val="99"/>
    <w:semiHidden/>
    <w:rsid w:val="00203A7F"/>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3A7F"/>
    <w:rPr>
      <w:rFonts w:ascii="Segoe UI" w:hAnsi="Segoe UI" w:cs="Segoe UI"/>
      <w:sz w:val="18"/>
      <w:szCs w:val="18"/>
    </w:rPr>
  </w:style>
  <w:style w:type="paragraph" w:styleId="FootnoteText">
    <w:name w:val="footnote text"/>
    <w:aliases w:val="Footnote Text Char Char Char Char Char,Footnote Text Char Char Char Char Char Char Ch Char Char Char,fn"/>
    <w:basedOn w:val="Normal"/>
    <w:link w:val="FootnoteTextChar"/>
    <w:qFormat/>
    <w:rsid w:val="00355C8E"/>
    <w:pPr>
      <w:spacing w:before="0" w:after="0"/>
    </w:pPr>
    <w:rPr>
      <w:sz w:val="20"/>
      <w:szCs w:val="20"/>
    </w:rPr>
  </w:style>
  <w:style w:type="character" w:customStyle="1" w:styleId="FootnoteTextChar">
    <w:name w:val="Footnote Text Char"/>
    <w:aliases w:val="Footnote Text Char Char Char Char Char Char,Footnote Text Char Char Char Char Char Char Ch Char Char Char Char,fn Char"/>
    <w:basedOn w:val="DefaultParagraphFont"/>
    <w:link w:val="FootnoteText"/>
    <w:uiPriority w:val="99"/>
    <w:qFormat/>
    <w:rsid w:val="00355C8E"/>
    <w:rPr>
      <w:sz w:val="20"/>
      <w:szCs w:val="20"/>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t,4_"/>
    <w:basedOn w:val="DefaultParagraphFont"/>
    <w:link w:val="CharChar1CharCharCharChar1CharCharCharCharCharCharCharChar"/>
    <w:uiPriority w:val="99"/>
    <w:qFormat/>
    <w:rsid w:val="00355C8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qFormat/>
    <w:rsid w:val="00C80E84"/>
    <w:pPr>
      <w:spacing w:before="0" w:after="160" w:line="240" w:lineRule="exact"/>
      <w:ind w:firstLine="0"/>
      <w:jc w:val="left"/>
    </w:pPr>
    <w:rPr>
      <w:vertAlign w:val="superscript"/>
    </w:rPr>
  </w:style>
  <w:style w:type="paragraph" w:styleId="NoSpacing">
    <w:name w:val="No Spacing"/>
    <w:link w:val="NoSpacingChar"/>
    <w:uiPriority w:val="1"/>
    <w:qFormat/>
    <w:rsid w:val="00DF3D94"/>
    <w:pPr>
      <w:spacing w:after="120" w:line="276" w:lineRule="auto"/>
      <w:ind w:firstLine="680"/>
    </w:pPr>
    <w:rPr>
      <w:rFonts w:eastAsia="Times New Roman" w:cs="Times New Roman"/>
      <w:kern w:val="0"/>
      <w:sz w:val="24"/>
      <w:szCs w:val="20"/>
      <w:lang w:val="en-US"/>
      <w14:ligatures w14:val="none"/>
    </w:rPr>
  </w:style>
  <w:style w:type="character" w:customStyle="1" w:styleId="NoSpacingChar">
    <w:name w:val="No Spacing Char"/>
    <w:link w:val="NoSpacing"/>
    <w:uiPriority w:val="1"/>
    <w:rsid w:val="00DF3D94"/>
    <w:rPr>
      <w:rFonts w:eastAsia="Times New Roman" w:cs="Times New Roman"/>
      <w:kern w:val="0"/>
      <w:sz w:val="24"/>
      <w:szCs w:val="20"/>
      <w:lang w:val="en-US"/>
      <w14:ligatures w14:val="none"/>
    </w:rPr>
  </w:style>
  <w:style w:type="paragraph" w:customStyle="1" w:styleId="Thn">
    <w:name w:val="Thân"/>
    <w:basedOn w:val="Normal"/>
    <w:link w:val="ThnChar"/>
    <w:qFormat/>
    <w:rsid w:val="002210B1"/>
    <w:rPr>
      <w:rFonts w:eastAsia="SimSun" w:cs="Times New Roman"/>
      <w:color w:val="000000"/>
      <w:kern w:val="0"/>
      <w:szCs w:val="20"/>
      <w:lang w:val="en-US"/>
      <w14:ligatures w14:val="none"/>
    </w:rPr>
  </w:style>
  <w:style w:type="character" w:customStyle="1" w:styleId="ThnChar">
    <w:name w:val="Thân Char"/>
    <w:link w:val="Thn"/>
    <w:rsid w:val="002210B1"/>
    <w:rPr>
      <w:rFonts w:eastAsia="SimSun" w:cs="Times New Roman"/>
      <w:color w:val="000000"/>
      <w:kern w:val="0"/>
      <w:szCs w:val="20"/>
      <w:lang w:val="en-US"/>
      <w14:ligatures w14:val="none"/>
    </w:rPr>
  </w:style>
  <w:style w:type="character" w:customStyle="1" w:styleId="fontstyle01">
    <w:name w:val="fontstyle01"/>
    <w:rsid w:val="0020692A"/>
    <w:rPr>
      <w:rFonts w:ascii="Times New Roman" w:hAnsi="Times New Roman" w:cs="Times New Roman" w:hint="default"/>
      <w:b w:val="0"/>
      <w:bCs w:val="0"/>
      <w:i w:val="0"/>
      <w:iCs w:val="0"/>
      <w:color w:val="000000"/>
      <w:sz w:val="28"/>
      <w:szCs w:val="28"/>
    </w:rPr>
  </w:style>
  <w:style w:type="paragraph" w:styleId="TOCHeading">
    <w:name w:val="TOC Heading"/>
    <w:basedOn w:val="Heading1"/>
    <w:next w:val="Normal"/>
    <w:uiPriority w:val="39"/>
    <w:unhideWhenUsed/>
    <w:qFormat/>
    <w:rsid w:val="00DC3F99"/>
    <w:pPr>
      <w:spacing w:before="240" w:after="0" w:line="259" w:lineRule="auto"/>
      <w:ind w:firstLine="0"/>
      <w:jc w:val="left"/>
      <w:outlineLvl w:val="9"/>
    </w:pPr>
    <w:rPr>
      <w:rFonts w:asciiTheme="majorHAnsi" w:hAnsiTheme="majorHAnsi"/>
      <w:b w:val="0"/>
      <w:caps w:val="0"/>
      <w:color w:val="2F5496" w:themeColor="accent1" w:themeShade="BF"/>
      <w:kern w:val="0"/>
      <w:sz w:val="32"/>
      <w:lang w:val="en-US"/>
      <w14:ligatures w14:val="none"/>
    </w:rPr>
  </w:style>
  <w:style w:type="paragraph" w:customStyle="1" w:styleId="msonormal0">
    <w:name w:val="msonormal"/>
    <w:basedOn w:val="Normal"/>
    <w:rsid w:val="00D203D7"/>
    <w:pPr>
      <w:spacing w:before="100" w:beforeAutospacing="1" w:after="100" w:afterAutospacing="1"/>
      <w:ind w:firstLine="0"/>
      <w:jc w:val="left"/>
    </w:pPr>
    <w:rPr>
      <w:rFonts w:eastAsia="Times New Roman" w:cs="Times New Roman"/>
      <w:kern w:val="0"/>
      <w:sz w:val="24"/>
      <w:szCs w:val="24"/>
      <w:lang w:val="en-US"/>
      <w14:ligatures w14:val="none"/>
    </w:rPr>
  </w:style>
  <w:style w:type="paragraph" w:customStyle="1" w:styleId="xl67">
    <w:name w:val="xl67"/>
    <w:basedOn w:val="Normal"/>
    <w:rsid w:val="00D203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kern w:val="0"/>
      <w:sz w:val="24"/>
      <w:szCs w:val="24"/>
      <w:lang w:val="en-US"/>
      <w14:ligatures w14:val="none"/>
    </w:rPr>
  </w:style>
  <w:style w:type="paragraph" w:customStyle="1" w:styleId="xl68">
    <w:name w:val="xl68"/>
    <w:basedOn w:val="Normal"/>
    <w:rsid w:val="00D203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b/>
      <w:bCs/>
      <w:kern w:val="0"/>
      <w:sz w:val="24"/>
      <w:szCs w:val="24"/>
      <w:lang w:val="en-US"/>
      <w14:ligatures w14:val="none"/>
    </w:rPr>
  </w:style>
  <w:style w:type="paragraph" w:customStyle="1" w:styleId="xl69">
    <w:name w:val="xl69"/>
    <w:basedOn w:val="Normal"/>
    <w:rsid w:val="00D203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i/>
      <w:iCs/>
      <w:kern w:val="0"/>
      <w:sz w:val="24"/>
      <w:szCs w:val="24"/>
      <w:lang w:val="en-US"/>
      <w14:ligatures w14:val="none"/>
    </w:rPr>
  </w:style>
  <w:style w:type="paragraph" w:customStyle="1" w:styleId="xl70">
    <w:name w:val="xl70"/>
    <w:basedOn w:val="Normal"/>
    <w:rsid w:val="00D203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i/>
      <w:iCs/>
      <w:kern w:val="0"/>
      <w:sz w:val="24"/>
      <w:szCs w:val="24"/>
      <w:lang w:val="en-US"/>
      <w14:ligatures w14:val="none"/>
    </w:rPr>
  </w:style>
  <w:style w:type="paragraph" w:customStyle="1" w:styleId="xl71">
    <w:name w:val="xl71"/>
    <w:basedOn w:val="Normal"/>
    <w:rsid w:val="00D203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kern w:val="0"/>
      <w:sz w:val="24"/>
      <w:szCs w:val="24"/>
      <w:lang w:val="en-US"/>
      <w14:ligatures w14:val="none"/>
    </w:rPr>
  </w:style>
  <w:style w:type="paragraph" w:customStyle="1" w:styleId="xl72">
    <w:name w:val="xl72"/>
    <w:basedOn w:val="Normal"/>
    <w:rsid w:val="00D203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kern w:val="0"/>
      <w:sz w:val="24"/>
      <w:szCs w:val="24"/>
      <w:lang w:val="en-US"/>
      <w14:ligatures w14:val="none"/>
    </w:rPr>
  </w:style>
  <w:style w:type="paragraph" w:customStyle="1" w:styleId="xl73">
    <w:name w:val="xl73"/>
    <w:basedOn w:val="Normal"/>
    <w:rsid w:val="00D203D7"/>
    <w:pPr>
      <w:spacing w:before="100" w:beforeAutospacing="1" w:after="100" w:afterAutospacing="1"/>
      <w:ind w:firstLine="0"/>
      <w:jc w:val="left"/>
      <w:textAlignment w:val="center"/>
    </w:pPr>
    <w:rPr>
      <w:rFonts w:eastAsia="Times New Roman" w:cs="Times New Roman"/>
      <w:kern w:val="0"/>
      <w:sz w:val="24"/>
      <w:szCs w:val="24"/>
      <w:lang w:val="en-US"/>
      <w14:ligatures w14:val="none"/>
    </w:rPr>
  </w:style>
  <w:style w:type="paragraph" w:customStyle="1" w:styleId="xl74">
    <w:name w:val="xl74"/>
    <w:basedOn w:val="Normal"/>
    <w:rsid w:val="00D203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kern w:val="0"/>
      <w:sz w:val="24"/>
      <w:szCs w:val="24"/>
      <w:lang w:val="en-US"/>
      <w14:ligatures w14:val="none"/>
    </w:rPr>
  </w:style>
  <w:style w:type="paragraph" w:customStyle="1" w:styleId="xl75">
    <w:name w:val="xl75"/>
    <w:basedOn w:val="Normal"/>
    <w:rsid w:val="00D203D7"/>
    <w:pPr>
      <w:spacing w:before="100" w:beforeAutospacing="1" w:after="100" w:afterAutospacing="1"/>
      <w:ind w:firstLine="0"/>
      <w:jc w:val="center"/>
      <w:textAlignment w:val="center"/>
    </w:pPr>
    <w:rPr>
      <w:rFonts w:eastAsia="Times New Roman" w:cs="Times New Roman"/>
      <w:b/>
      <w:bCs/>
      <w:kern w:val="0"/>
      <w:sz w:val="24"/>
      <w:szCs w:val="24"/>
      <w:lang w:val="en-US"/>
      <w14:ligatures w14:val="none"/>
    </w:rPr>
  </w:style>
  <w:style w:type="paragraph" w:customStyle="1" w:styleId="xl76">
    <w:name w:val="xl76"/>
    <w:basedOn w:val="Normal"/>
    <w:rsid w:val="00D203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kern w:val="0"/>
      <w:sz w:val="24"/>
      <w:szCs w:val="24"/>
      <w:lang w:val="en-US"/>
      <w14:ligatures w14:val="none"/>
    </w:rPr>
  </w:style>
  <w:style w:type="paragraph" w:customStyle="1" w:styleId="xl77">
    <w:name w:val="xl77"/>
    <w:basedOn w:val="Normal"/>
    <w:rsid w:val="00D203D7"/>
    <w:pPr>
      <w:spacing w:before="100" w:beforeAutospacing="1" w:after="100" w:afterAutospacing="1"/>
      <w:ind w:firstLine="0"/>
      <w:jc w:val="center"/>
      <w:textAlignment w:val="center"/>
    </w:pPr>
    <w:rPr>
      <w:rFonts w:eastAsia="Times New Roman" w:cs="Times New Roman"/>
      <w:kern w:val="0"/>
      <w:sz w:val="24"/>
      <w:szCs w:val="24"/>
      <w:lang w:val="en-US"/>
      <w14:ligatures w14:val="none"/>
    </w:rPr>
  </w:style>
  <w:style w:type="paragraph" w:customStyle="1" w:styleId="xl78">
    <w:name w:val="xl78"/>
    <w:basedOn w:val="Normal"/>
    <w:rsid w:val="00D203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b/>
      <w:bCs/>
      <w:kern w:val="0"/>
      <w:sz w:val="24"/>
      <w:szCs w:val="24"/>
      <w:lang w:val="en-US"/>
      <w14:ligatures w14:val="none"/>
    </w:rPr>
  </w:style>
  <w:style w:type="paragraph" w:customStyle="1" w:styleId="xl79">
    <w:name w:val="xl79"/>
    <w:basedOn w:val="Normal"/>
    <w:rsid w:val="00D203D7"/>
    <w:pPr>
      <w:spacing w:before="100" w:beforeAutospacing="1" w:after="100" w:afterAutospacing="1"/>
      <w:ind w:firstLine="0"/>
      <w:jc w:val="left"/>
      <w:textAlignment w:val="center"/>
    </w:pPr>
    <w:rPr>
      <w:rFonts w:eastAsia="Times New Roman" w:cs="Times New Roman"/>
      <w:b/>
      <w:bCs/>
      <w:kern w:val="0"/>
      <w:sz w:val="24"/>
      <w:szCs w:val="24"/>
      <w:lang w:val="en-US"/>
      <w14:ligatures w14:val="none"/>
    </w:rPr>
  </w:style>
  <w:style w:type="paragraph" w:customStyle="1" w:styleId="xl80">
    <w:name w:val="xl80"/>
    <w:basedOn w:val="Normal"/>
    <w:rsid w:val="00D203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i/>
      <w:iCs/>
      <w:kern w:val="0"/>
      <w:sz w:val="24"/>
      <w:szCs w:val="24"/>
      <w:lang w:val="en-US"/>
      <w14:ligatures w14:val="none"/>
    </w:rPr>
  </w:style>
  <w:style w:type="paragraph" w:customStyle="1" w:styleId="xl81">
    <w:name w:val="xl81"/>
    <w:basedOn w:val="Normal"/>
    <w:rsid w:val="00D203D7"/>
    <w:pPr>
      <w:spacing w:before="100" w:beforeAutospacing="1" w:after="100" w:afterAutospacing="1"/>
      <w:ind w:firstLine="0"/>
      <w:jc w:val="left"/>
      <w:textAlignment w:val="center"/>
    </w:pPr>
    <w:rPr>
      <w:rFonts w:eastAsia="Times New Roman" w:cs="Times New Roman"/>
      <w:i/>
      <w:iCs/>
      <w:kern w:val="0"/>
      <w:sz w:val="24"/>
      <w:szCs w:val="24"/>
      <w:lang w:val="en-US"/>
      <w14:ligatures w14:val="none"/>
    </w:rPr>
  </w:style>
  <w:style w:type="paragraph" w:customStyle="1" w:styleId="xl82">
    <w:name w:val="xl82"/>
    <w:basedOn w:val="Normal"/>
    <w:rsid w:val="00D203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kern w:val="0"/>
      <w:sz w:val="24"/>
      <w:szCs w:val="24"/>
      <w:lang w:val="en-US"/>
      <w14:ligatures w14:val="none"/>
    </w:rPr>
  </w:style>
  <w:style w:type="paragraph" w:customStyle="1" w:styleId="xl83">
    <w:name w:val="xl83"/>
    <w:basedOn w:val="Normal"/>
    <w:rsid w:val="00D203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kern w:val="0"/>
      <w:sz w:val="24"/>
      <w:szCs w:val="24"/>
      <w:lang w:val="en-US"/>
      <w14:ligatures w14:val="none"/>
    </w:rPr>
  </w:style>
  <w:style w:type="paragraph" w:customStyle="1" w:styleId="xl84">
    <w:name w:val="xl84"/>
    <w:basedOn w:val="Normal"/>
    <w:rsid w:val="00D203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kern w:val="0"/>
      <w:sz w:val="24"/>
      <w:szCs w:val="24"/>
      <w:lang w:val="en-US"/>
      <w14:ligatures w14:val="none"/>
    </w:rPr>
  </w:style>
  <w:style w:type="paragraph" w:customStyle="1" w:styleId="xl85">
    <w:name w:val="xl85"/>
    <w:basedOn w:val="Normal"/>
    <w:rsid w:val="00D203D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kern w:val="0"/>
      <w:sz w:val="24"/>
      <w:szCs w:val="24"/>
      <w:lang w:val="en-US"/>
      <w14:ligatures w14:val="none"/>
    </w:rPr>
  </w:style>
  <w:style w:type="paragraph" w:styleId="TOC8">
    <w:name w:val="toc 8"/>
    <w:basedOn w:val="Normal"/>
    <w:next w:val="Normal"/>
    <w:autoRedefine/>
    <w:uiPriority w:val="39"/>
    <w:unhideWhenUsed/>
    <w:rsid w:val="00C5253A"/>
    <w:pPr>
      <w:spacing w:before="0" w:after="100" w:line="259" w:lineRule="auto"/>
      <w:ind w:left="1540" w:firstLine="0"/>
      <w:jc w:val="left"/>
    </w:pPr>
    <w:rPr>
      <w:rFonts w:asciiTheme="minorHAnsi" w:eastAsiaTheme="minorEastAsia" w:hAnsiTheme="minorHAnsi"/>
      <w:kern w:val="0"/>
      <w:sz w:val="22"/>
      <w:szCs w:val="22"/>
      <w:lang w:val="en-US"/>
      <w14:ligatures w14:val="none"/>
    </w:rPr>
  </w:style>
  <w:style w:type="paragraph" w:styleId="TOC9">
    <w:name w:val="toc 9"/>
    <w:basedOn w:val="Normal"/>
    <w:next w:val="Normal"/>
    <w:autoRedefine/>
    <w:uiPriority w:val="39"/>
    <w:unhideWhenUsed/>
    <w:rsid w:val="00C5253A"/>
    <w:pPr>
      <w:spacing w:before="0" w:after="100" w:line="259" w:lineRule="auto"/>
      <w:ind w:left="1760" w:firstLine="0"/>
      <w:jc w:val="left"/>
    </w:pPr>
    <w:rPr>
      <w:rFonts w:asciiTheme="minorHAnsi" w:eastAsiaTheme="minorEastAsia" w:hAnsiTheme="minorHAnsi"/>
      <w:kern w:val="0"/>
      <w:sz w:val="22"/>
      <w:szCs w:val="22"/>
      <w:lang w:val="en-US"/>
      <w14:ligatures w14:val="none"/>
    </w:rPr>
  </w:style>
  <w:style w:type="numbering" w:customStyle="1" w:styleId="NoList1">
    <w:name w:val="No List1"/>
    <w:next w:val="NoList"/>
    <w:uiPriority w:val="99"/>
    <w:semiHidden/>
    <w:unhideWhenUsed/>
    <w:rsid w:val="00531F57"/>
  </w:style>
  <w:style w:type="paragraph" w:customStyle="1" w:styleId="a">
    <w:name w:val="a)"/>
    <w:basedOn w:val="Normal"/>
    <w:link w:val="aChar"/>
    <w:qFormat/>
    <w:rsid w:val="00531F57"/>
    <w:rPr>
      <w:rFonts w:eastAsia="SimSun" w:cs="Times New Roman"/>
      <w:i/>
      <w:color w:val="000000"/>
      <w:kern w:val="0"/>
      <w:szCs w:val="20"/>
      <w:lang w:eastAsia="x-none"/>
      <w14:ligatures w14:val="none"/>
    </w:rPr>
  </w:style>
  <w:style w:type="character" w:customStyle="1" w:styleId="aChar">
    <w:name w:val="a) Char"/>
    <w:link w:val="a"/>
    <w:rsid w:val="00531F57"/>
    <w:rPr>
      <w:rFonts w:eastAsia="SimSun" w:cs="Times New Roman"/>
      <w:i/>
      <w:color w:val="000000"/>
      <w:kern w:val="0"/>
      <w:szCs w:val="20"/>
      <w:lang w:eastAsia="x-none"/>
      <w14:ligatures w14:val="none"/>
    </w:rPr>
  </w:style>
  <w:style w:type="paragraph" w:customStyle="1" w:styleId="FootnoteChar">
    <w:name w:val="Footnote Char"/>
    <w:aliases w:val="Ref Char,de nota al pie Char,Footnote text Char,ftref Char,R"/>
    <w:basedOn w:val="Normal"/>
    <w:next w:val="Normal"/>
    <w:uiPriority w:val="99"/>
    <w:qFormat/>
    <w:rsid w:val="00531F57"/>
    <w:pPr>
      <w:spacing w:before="0" w:after="160" w:line="240" w:lineRule="exact"/>
      <w:ind w:firstLine="0"/>
      <w:jc w:val="left"/>
    </w:pPr>
    <w:rPr>
      <w:rFonts w:eastAsia="Calibri" w:cs="Times New Roman"/>
      <w:kern w:val="0"/>
      <w:sz w:val="20"/>
      <w:szCs w:val="20"/>
      <w:vertAlign w:val="superscript"/>
      <w:lang w:val="x-none" w:eastAsia="x-none"/>
      <w14:ligatures w14:val="none"/>
    </w:rPr>
  </w:style>
  <w:style w:type="character" w:customStyle="1" w:styleId="Vanbnnidung">
    <w:name w:val="Van b?n n?i dung_"/>
    <w:link w:val="Vanbnnidung1"/>
    <w:uiPriority w:val="99"/>
    <w:rsid w:val="00531F57"/>
    <w:rPr>
      <w:spacing w:val="-10"/>
      <w:shd w:val="clear" w:color="auto" w:fill="FFFFFF"/>
    </w:rPr>
  </w:style>
  <w:style w:type="paragraph" w:customStyle="1" w:styleId="Vanbnnidung1">
    <w:name w:val="Van b?n n?i dung1"/>
    <w:basedOn w:val="Normal"/>
    <w:link w:val="Vanbnnidung"/>
    <w:uiPriority w:val="99"/>
    <w:rsid w:val="00531F57"/>
    <w:pPr>
      <w:widowControl w:val="0"/>
      <w:shd w:val="clear" w:color="auto" w:fill="FFFFFF"/>
      <w:spacing w:before="0" w:after="240" w:line="302" w:lineRule="exact"/>
      <w:ind w:firstLine="0"/>
    </w:pPr>
    <w:rPr>
      <w:spacing w:val="-10"/>
    </w:rPr>
  </w:style>
  <w:style w:type="character" w:customStyle="1" w:styleId="Vanbnnidung4">
    <w:name w:val="Van b?n n?i dung (4)_"/>
    <w:link w:val="Vanbnnidung40"/>
    <w:rsid w:val="00531F57"/>
    <w:rPr>
      <w:spacing w:val="-10"/>
      <w:sz w:val="29"/>
      <w:szCs w:val="29"/>
      <w:shd w:val="clear" w:color="auto" w:fill="FFFFFF"/>
    </w:rPr>
  </w:style>
  <w:style w:type="paragraph" w:customStyle="1" w:styleId="Vanbnnidung40">
    <w:name w:val="Van b?n n?i dung (4)"/>
    <w:basedOn w:val="Normal"/>
    <w:link w:val="Vanbnnidung4"/>
    <w:rsid w:val="00531F57"/>
    <w:pPr>
      <w:widowControl w:val="0"/>
      <w:shd w:val="clear" w:color="auto" w:fill="FFFFFF"/>
      <w:spacing w:before="0" w:after="0" w:line="302" w:lineRule="exact"/>
      <w:ind w:firstLine="500"/>
    </w:pPr>
    <w:rPr>
      <w:spacing w:val="-10"/>
      <w:sz w:val="29"/>
      <w:szCs w:val="29"/>
    </w:rPr>
  </w:style>
  <w:style w:type="paragraph" w:styleId="BodyTextIndent2">
    <w:name w:val="Body Text Indent 2"/>
    <w:basedOn w:val="Normal"/>
    <w:link w:val="BodyTextIndent2Char"/>
    <w:rsid w:val="00531F57"/>
    <w:pPr>
      <w:spacing w:before="120" w:after="0"/>
      <w:ind w:firstLine="567"/>
    </w:pPr>
    <w:rPr>
      <w:rFonts w:eastAsia="Times New Roman" w:cs="Times New Roman"/>
      <w:kern w:val="0"/>
      <w:sz w:val="36"/>
      <w:szCs w:val="20"/>
      <w:lang w:val="x-none" w:eastAsia="x-none"/>
      <w14:ligatures w14:val="none"/>
    </w:rPr>
  </w:style>
  <w:style w:type="character" w:customStyle="1" w:styleId="BodyTextIndent2Char">
    <w:name w:val="Body Text Indent 2 Char"/>
    <w:basedOn w:val="DefaultParagraphFont"/>
    <w:link w:val="BodyTextIndent2"/>
    <w:rsid w:val="00531F57"/>
    <w:rPr>
      <w:rFonts w:eastAsia="Times New Roman" w:cs="Times New Roman"/>
      <w:kern w:val="0"/>
      <w:sz w:val="36"/>
      <w:szCs w:val="20"/>
      <w:lang w:val="x-none" w:eastAsia="x-none"/>
      <w14:ligatures w14:val="none"/>
    </w:rPr>
  </w:style>
  <w:style w:type="character" w:styleId="Strong">
    <w:name w:val="Strong"/>
    <w:uiPriority w:val="22"/>
    <w:qFormat/>
    <w:rsid w:val="00531F57"/>
    <w:rPr>
      <w:b/>
      <w:bCs/>
    </w:rPr>
  </w:style>
  <w:style w:type="paragraph" w:styleId="BodyTextIndent3">
    <w:name w:val="Body Text Indent 3"/>
    <w:basedOn w:val="Normal"/>
    <w:link w:val="BodyTextIndent3Char"/>
    <w:unhideWhenUsed/>
    <w:rsid w:val="00531F57"/>
    <w:pPr>
      <w:spacing w:before="0" w:after="120" w:line="276" w:lineRule="auto"/>
      <w:ind w:left="283" w:firstLine="0"/>
      <w:jc w:val="left"/>
    </w:pPr>
    <w:rPr>
      <w:rFonts w:eastAsia="Calibri" w:cs="Times New Roman"/>
      <w:kern w:val="0"/>
      <w:sz w:val="16"/>
      <w:szCs w:val="16"/>
      <w:lang w:val="x-none" w:eastAsia="x-none"/>
      <w14:ligatures w14:val="none"/>
    </w:rPr>
  </w:style>
  <w:style w:type="character" w:customStyle="1" w:styleId="BodyTextIndent3Char">
    <w:name w:val="Body Text Indent 3 Char"/>
    <w:basedOn w:val="DefaultParagraphFont"/>
    <w:link w:val="BodyTextIndent3"/>
    <w:rsid w:val="00531F57"/>
    <w:rPr>
      <w:rFonts w:eastAsia="Calibri" w:cs="Times New Roman"/>
      <w:kern w:val="0"/>
      <w:sz w:val="16"/>
      <w:szCs w:val="16"/>
      <w:lang w:val="x-none" w:eastAsia="x-none"/>
      <w14:ligatures w14:val="none"/>
    </w:rPr>
  </w:style>
  <w:style w:type="paragraph" w:styleId="BodyTextIndent">
    <w:name w:val="Body Text Indent"/>
    <w:basedOn w:val="Normal"/>
    <w:link w:val="BodyTextIndentChar"/>
    <w:uiPriority w:val="99"/>
    <w:semiHidden/>
    <w:unhideWhenUsed/>
    <w:rsid w:val="00531F57"/>
    <w:pPr>
      <w:spacing w:before="0" w:after="120" w:line="276" w:lineRule="auto"/>
      <w:ind w:left="283" w:firstLine="0"/>
      <w:jc w:val="left"/>
    </w:pPr>
    <w:rPr>
      <w:rFonts w:eastAsia="Calibri" w:cs="Times New Roman"/>
      <w:kern w:val="0"/>
      <w:szCs w:val="22"/>
      <w:lang w:val="x-none" w:eastAsia="x-none"/>
      <w14:ligatures w14:val="none"/>
    </w:rPr>
  </w:style>
  <w:style w:type="character" w:customStyle="1" w:styleId="BodyTextIndentChar">
    <w:name w:val="Body Text Indent Char"/>
    <w:basedOn w:val="DefaultParagraphFont"/>
    <w:link w:val="BodyTextIndent"/>
    <w:uiPriority w:val="99"/>
    <w:semiHidden/>
    <w:rsid w:val="00531F57"/>
    <w:rPr>
      <w:rFonts w:eastAsia="Calibri" w:cs="Times New Roman"/>
      <w:kern w:val="0"/>
      <w:szCs w:val="22"/>
      <w:lang w:val="x-none" w:eastAsia="x-none"/>
      <w14:ligatures w14:val="none"/>
    </w:rPr>
  </w:style>
  <w:style w:type="paragraph" w:customStyle="1" w:styleId="CharCharChar">
    <w:name w:val="Char Char Char"/>
    <w:basedOn w:val="Normal"/>
    <w:rsid w:val="00531F57"/>
    <w:pPr>
      <w:spacing w:before="0" w:after="160" w:line="240" w:lineRule="exact"/>
      <w:ind w:firstLine="0"/>
      <w:jc w:val="left"/>
    </w:pPr>
    <w:rPr>
      <w:rFonts w:ascii="Tahoma" w:eastAsia="Times New Roman" w:hAnsi="Tahoma" w:cs="Tahoma"/>
      <w:kern w:val="0"/>
      <w:sz w:val="20"/>
      <w:szCs w:val="20"/>
      <w:lang w:val="en-US"/>
      <w14:ligatures w14:val="none"/>
    </w:rPr>
  </w:style>
  <w:style w:type="character" w:styleId="PageNumber">
    <w:name w:val="page number"/>
    <w:basedOn w:val="DefaultParagraphFont"/>
    <w:rsid w:val="00531F57"/>
  </w:style>
  <w:style w:type="paragraph" w:customStyle="1" w:styleId="11">
    <w:name w:val="11"/>
    <w:basedOn w:val="Thn"/>
    <w:link w:val="1Char1"/>
    <w:qFormat/>
    <w:rsid w:val="00531F57"/>
  </w:style>
  <w:style w:type="character" w:customStyle="1" w:styleId="1Char1">
    <w:name w:val="1.Char1"/>
    <w:link w:val="11"/>
    <w:rsid w:val="00531F57"/>
    <w:rPr>
      <w:rFonts w:eastAsia="SimSun" w:cs="Times New Roman"/>
      <w:color w:val="000000"/>
      <w:kern w:val="0"/>
      <w:szCs w:val="20"/>
      <w:lang w:val="en-US"/>
      <w14:ligatures w14:val="none"/>
    </w:rPr>
  </w:style>
  <w:style w:type="paragraph" w:customStyle="1" w:styleId="I">
    <w:name w:val="I"/>
    <w:basedOn w:val="Normal"/>
    <w:link w:val="IChar"/>
    <w:qFormat/>
    <w:rsid w:val="00531F57"/>
    <w:pPr>
      <w:spacing w:before="120" w:after="120"/>
    </w:pPr>
    <w:rPr>
      <w:rFonts w:eastAsia="Times New Roman" w:cs="Times New Roman"/>
      <w:b/>
      <w:kern w:val="0"/>
      <w:shd w:val="clear" w:color="auto" w:fill="FFFFFF"/>
      <w:lang w:val="x-none" w:eastAsia="x-none"/>
      <w14:ligatures w14:val="none"/>
    </w:rPr>
  </w:style>
  <w:style w:type="character" w:customStyle="1" w:styleId="IChar">
    <w:name w:val="I.Char"/>
    <w:link w:val="I"/>
    <w:rsid w:val="00531F57"/>
    <w:rPr>
      <w:rFonts w:eastAsia="Times New Roman" w:cs="Times New Roman"/>
      <w:b/>
      <w:kern w:val="0"/>
      <w:lang w:val="x-none" w:eastAsia="x-none"/>
      <w14:ligatures w14:val="none"/>
    </w:rPr>
  </w:style>
  <w:style w:type="paragraph" w:customStyle="1" w:styleId="Bng">
    <w:name w:val="Bảng"/>
    <w:basedOn w:val="Thn"/>
    <w:link w:val="BngChar"/>
    <w:qFormat/>
    <w:rsid w:val="00531F57"/>
  </w:style>
  <w:style w:type="character" w:customStyle="1" w:styleId="BngChar">
    <w:name w:val="Bảng Char"/>
    <w:link w:val="Bng"/>
    <w:rsid w:val="00531F57"/>
    <w:rPr>
      <w:rFonts w:eastAsia="SimSun" w:cs="Times New Roman"/>
      <w:color w:val="000000"/>
      <w:kern w:val="0"/>
      <w:szCs w:val="20"/>
      <w:lang w:val="en-US"/>
      <w14:ligatures w14:val="none"/>
    </w:rPr>
  </w:style>
  <w:style w:type="character" w:customStyle="1" w:styleId="Bodytext2">
    <w:name w:val="Body text (2)_"/>
    <w:link w:val="Bodytext21"/>
    <w:rsid w:val="00531F57"/>
    <w:rPr>
      <w:shd w:val="clear" w:color="auto" w:fill="FFFFFF"/>
    </w:rPr>
  </w:style>
  <w:style w:type="paragraph" w:customStyle="1" w:styleId="Bodytext21">
    <w:name w:val="Body text (2)1"/>
    <w:basedOn w:val="Normal"/>
    <w:link w:val="Bodytext2"/>
    <w:rsid w:val="00531F57"/>
    <w:pPr>
      <w:widowControl w:val="0"/>
      <w:shd w:val="clear" w:color="auto" w:fill="FFFFFF"/>
      <w:spacing w:before="0" w:after="0" w:line="331" w:lineRule="exact"/>
      <w:ind w:firstLine="0"/>
    </w:pPr>
  </w:style>
  <w:style w:type="paragraph" w:customStyle="1" w:styleId="4">
    <w:name w:val="4"/>
    <w:basedOn w:val="Normal"/>
    <w:link w:val="4Char"/>
    <w:qFormat/>
    <w:rsid w:val="00531F57"/>
    <w:pPr>
      <w:spacing w:before="0" w:after="120" w:line="360" w:lineRule="auto"/>
      <w:ind w:firstLine="0"/>
    </w:pPr>
    <w:rPr>
      <w:rFonts w:eastAsia="Times New Roman" w:cs="Times New Roman"/>
      <w:b/>
      <w:i/>
      <w:kern w:val="0"/>
      <w:lang w:val="en-US"/>
      <w14:ligatures w14:val="none"/>
    </w:rPr>
  </w:style>
  <w:style w:type="character" w:customStyle="1" w:styleId="4Char">
    <w:name w:val="4 Char"/>
    <w:link w:val="4"/>
    <w:rsid w:val="00531F57"/>
    <w:rPr>
      <w:rFonts w:eastAsia="Times New Roman" w:cs="Times New Roman"/>
      <w:b/>
      <w:i/>
      <w:kern w:val="0"/>
      <w:lang w:val="en-US"/>
      <w14:ligatures w14:val="none"/>
    </w:rPr>
  </w:style>
  <w:style w:type="table" w:styleId="TableGrid">
    <w:name w:val="Table Grid"/>
    <w:basedOn w:val="TableNormal"/>
    <w:rsid w:val="00531F57"/>
    <w:pPr>
      <w:jc w:val="left"/>
    </w:pPr>
    <w:rPr>
      <w:rFonts w:eastAsia="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lever2">
    <w:name w:val="3. lever 2"/>
    <w:basedOn w:val="Normal"/>
    <w:link w:val="3lever2Char"/>
    <w:qFormat/>
    <w:rsid w:val="00531F57"/>
    <w:pPr>
      <w:autoSpaceDE w:val="0"/>
      <w:autoSpaceDN w:val="0"/>
      <w:adjustRightInd w:val="0"/>
      <w:spacing w:before="120" w:after="0"/>
      <w:ind w:firstLine="567"/>
      <w:jc w:val="left"/>
    </w:pPr>
    <w:rPr>
      <w:rFonts w:eastAsia="Times New Roman" w:cs="Times New Roman"/>
      <w:b/>
      <w:i/>
      <w:spacing w:val="1"/>
      <w:kern w:val="0"/>
      <w14:ligatures w14:val="none"/>
    </w:rPr>
  </w:style>
  <w:style w:type="paragraph" w:customStyle="1" w:styleId="2lever">
    <w:name w:val="2. lever"/>
    <w:basedOn w:val="Normal"/>
    <w:link w:val="2leverChar"/>
    <w:qFormat/>
    <w:rsid w:val="00531F57"/>
    <w:pPr>
      <w:widowControl w:val="0"/>
      <w:spacing w:before="60"/>
      <w:ind w:firstLine="567"/>
      <w:outlineLvl w:val="0"/>
    </w:pPr>
    <w:rPr>
      <w:rFonts w:eastAsia="Times New Roman" w:cs=".VnTime"/>
      <w:b/>
      <w:kern w:val="0"/>
      <w:lang w:val="nl-NL"/>
      <w14:ligatures w14:val="none"/>
    </w:rPr>
  </w:style>
  <w:style w:type="character" w:customStyle="1" w:styleId="3lever2Char">
    <w:name w:val="3. lever 2 Char"/>
    <w:link w:val="3lever2"/>
    <w:rsid w:val="00531F57"/>
    <w:rPr>
      <w:rFonts w:eastAsia="Times New Roman" w:cs="Times New Roman"/>
      <w:b/>
      <w:i/>
      <w:spacing w:val="1"/>
      <w:kern w:val="0"/>
      <w14:ligatures w14:val="none"/>
    </w:rPr>
  </w:style>
  <w:style w:type="character" w:customStyle="1" w:styleId="2leverChar">
    <w:name w:val="2. lever Char"/>
    <w:link w:val="2lever"/>
    <w:rsid w:val="00531F57"/>
    <w:rPr>
      <w:rFonts w:eastAsia="Times New Roman" w:cs=".VnTime"/>
      <w:b/>
      <w:kern w:val="0"/>
      <w:lang w:val="nl-NL"/>
      <w14:ligatures w14:val="none"/>
    </w:rPr>
  </w:style>
  <w:style w:type="character" w:customStyle="1" w:styleId="ListParagraphChar">
    <w:name w:val="List Paragraph Char"/>
    <w:link w:val="ListParagraph"/>
    <w:rsid w:val="00531F57"/>
  </w:style>
  <w:style w:type="paragraph" w:styleId="Caption">
    <w:name w:val="caption"/>
    <w:aliases w:val="BẢNG BIỂU"/>
    <w:basedOn w:val="Normal"/>
    <w:next w:val="Normal"/>
    <w:link w:val="CaptionChar"/>
    <w:uiPriority w:val="35"/>
    <w:unhideWhenUsed/>
    <w:qFormat/>
    <w:rsid w:val="00531F57"/>
    <w:pPr>
      <w:spacing w:before="0" w:after="200"/>
      <w:ind w:firstLine="0"/>
      <w:jc w:val="center"/>
    </w:pPr>
    <w:rPr>
      <w:rFonts w:eastAsia="Times New Roman" w:cs="Times New Roman"/>
      <w:b/>
      <w:i/>
      <w:iCs/>
      <w:color w:val="000000"/>
      <w:kern w:val="0"/>
      <w:szCs w:val="18"/>
      <w:lang w:val="en-US"/>
      <w14:ligatures w14:val="none"/>
    </w:rPr>
  </w:style>
  <w:style w:type="character" w:customStyle="1" w:styleId="CaptionChar">
    <w:name w:val="Caption Char"/>
    <w:aliases w:val="BẢNG BIỂU Char"/>
    <w:link w:val="Caption"/>
    <w:uiPriority w:val="35"/>
    <w:rsid w:val="00531F57"/>
    <w:rPr>
      <w:rFonts w:eastAsia="Times New Roman" w:cs="Times New Roman"/>
      <w:b/>
      <w:i/>
      <w:iCs/>
      <w:color w:val="000000"/>
      <w:kern w:val="0"/>
      <w:szCs w:val="18"/>
      <w:lang w:val="en-US"/>
      <w14:ligatures w14:val="none"/>
    </w:rPr>
  </w:style>
  <w:style w:type="character" w:customStyle="1" w:styleId="Heading1CharCharChar">
    <w:name w:val="Heading 1 Char Char Char"/>
    <w:locked/>
    <w:rsid w:val="00531F57"/>
    <w:rPr>
      <w:rFonts w:ascii="Arial" w:eastAsia="Times New Roman" w:hAnsi="Arial" w:cs="Arial"/>
      <w:b/>
      <w:bCs/>
      <w:kern w:val="32"/>
      <w:sz w:val="32"/>
      <w:szCs w:val="32"/>
      <w:lang w:val="en-US" w:eastAsia="en-US" w:bidi="ar-SA"/>
    </w:rPr>
  </w:style>
  <w:style w:type="paragraph" w:styleId="NormalWeb">
    <w:name w:val="Normal (Web)"/>
    <w:aliases w:val="Обычный (веб)1,Обычный (веб) Знак,Обычный (веб) Знак1,Обычный (веб) Знак Знак,Char Char Char Char Char Char Char Char Char Char Char,webb,Char Char25,Normal (Web) Char Char"/>
    <w:basedOn w:val="Normal"/>
    <w:link w:val="NormalWebChar"/>
    <w:uiPriority w:val="99"/>
    <w:qFormat/>
    <w:rsid w:val="00531F57"/>
    <w:pPr>
      <w:spacing w:before="100" w:beforeAutospacing="1" w:after="100" w:afterAutospacing="1"/>
      <w:ind w:firstLine="0"/>
      <w:jc w:val="left"/>
    </w:pPr>
    <w:rPr>
      <w:rFonts w:eastAsia="Times New Roman" w:cs="Times New Roman"/>
      <w:kern w:val="0"/>
      <w:sz w:val="24"/>
      <w:szCs w:val="24"/>
      <w:lang w:val="en-US"/>
      <w14:ligatures w14:val="none"/>
    </w:r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webb Char,Char Char25 Char,Normal (Web) Char Char Char"/>
    <w:link w:val="NormalWeb"/>
    <w:uiPriority w:val="99"/>
    <w:qFormat/>
    <w:locked/>
    <w:rsid w:val="00531F57"/>
    <w:rPr>
      <w:rFonts w:eastAsia="Times New Roman" w:cs="Times New Roman"/>
      <w:kern w:val="0"/>
      <w:sz w:val="24"/>
      <w:szCs w:val="24"/>
      <w:lang w:val="en-US"/>
      <w14:ligatures w14:val="none"/>
    </w:rPr>
  </w:style>
  <w:style w:type="paragraph" w:customStyle="1" w:styleId="2-Ndphan">
    <w:name w:val="2-Nd phan"/>
    <w:basedOn w:val="Normal"/>
    <w:qFormat/>
    <w:rsid w:val="00531F57"/>
    <w:pPr>
      <w:widowControl w:val="0"/>
      <w:spacing w:before="0" w:after="240" w:line="360" w:lineRule="exact"/>
      <w:ind w:firstLine="0"/>
      <w:jc w:val="center"/>
      <w:outlineLvl w:val="0"/>
    </w:pPr>
    <w:rPr>
      <w:rFonts w:eastAsia="Times New Roman" w:cs=".VnTime"/>
      <w:b/>
      <w:kern w:val="0"/>
      <w:sz w:val="26"/>
      <w:lang w:val="nl-NL"/>
      <w14:ligatures w14:val="none"/>
    </w:rPr>
  </w:style>
  <w:style w:type="paragraph" w:customStyle="1" w:styleId="1tieude">
    <w:name w:val="1. tieu de"/>
    <w:basedOn w:val="Heading1"/>
    <w:link w:val="1tieudeChar"/>
    <w:qFormat/>
    <w:rsid w:val="00531F57"/>
    <w:pPr>
      <w:keepLines w:val="0"/>
      <w:spacing w:before="240" w:after="60"/>
      <w:ind w:firstLine="0"/>
    </w:pPr>
    <w:rPr>
      <w:rFonts w:eastAsia="Times New Roman" w:cs="Times New Roman"/>
      <w:bCs/>
      <w:caps w:val="0"/>
      <w:color w:val="000000"/>
      <w:kern w:val="32"/>
      <w:lang w:val="en-US"/>
      <w14:ligatures w14:val="none"/>
    </w:rPr>
  </w:style>
  <w:style w:type="character" w:customStyle="1" w:styleId="1tieudeChar">
    <w:name w:val="1. tieu de Char"/>
    <w:link w:val="1tieude"/>
    <w:rsid w:val="00531F57"/>
    <w:rPr>
      <w:rFonts w:eastAsia="Times New Roman" w:cs="Times New Roman"/>
      <w:b/>
      <w:bCs/>
      <w:color w:val="000000"/>
      <w:kern w:val="32"/>
      <w:szCs w:val="32"/>
      <w:lang w:val="en-US"/>
      <w14:ligatures w14:val="none"/>
    </w:rPr>
  </w:style>
  <w:style w:type="character" w:styleId="LineNumber">
    <w:name w:val="line number"/>
    <w:uiPriority w:val="99"/>
    <w:semiHidden/>
    <w:unhideWhenUsed/>
    <w:rsid w:val="00531F57"/>
  </w:style>
  <w:style w:type="character" w:customStyle="1" w:styleId="cpChagiiquyt">
    <w:name w:val="Đề cập Chưa giải quyết"/>
    <w:uiPriority w:val="99"/>
    <w:semiHidden/>
    <w:unhideWhenUsed/>
    <w:rsid w:val="00531F57"/>
    <w:rPr>
      <w:color w:val="605E5C"/>
      <w:shd w:val="clear" w:color="auto" w:fill="E1DFDD"/>
    </w:rPr>
  </w:style>
  <w:style w:type="paragraph" w:customStyle="1" w:styleId="0Thn">
    <w:name w:val="0.Thân"/>
    <w:basedOn w:val="Normal"/>
    <w:link w:val="0ThnChar"/>
    <w:qFormat/>
    <w:rsid w:val="00900937"/>
    <w:pPr>
      <w:spacing w:line="252" w:lineRule="auto"/>
    </w:pPr>
    <w:rPr>
      <w:rFonts w:eastAsia="Times New Roman" w:cs="Times New Roman"/>
      <w:kern w:val="0"/>
      <w:lang w:val="en-US"/>
      <w14:ligatures w14:val="none"/>
    </w:rPr>
  </w:style>
  <w:style w:type="character" w:customStyle="1" w:styleId="0ThnChar">
    <w:name w:val="0.Thân Char"/>
    <w:link w:val="0Thn"/>
    <w:rsid w:val="00900937"/>
    <w:rPr>
      <w:rFonts w:eastAsia="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44662">
      <w:bodyDiv w:val="1"/>
      <w:marLeft w:val="0"/>
      <w:marRight w:val="0"/>
      <w:marTop w:val="0"/>
      <w:marBottom w:val="0"/>
      <w:divBdr>
        <w:top w:val="none" w:sz="0" w:space="0" w:color="auto"/>
        <w:left w:val="none" w:sz="0" w:space="0" w:color="auto"/>
        <w:bottom w:val="none" w:sz="0" w:space="0" w:color="auto"/>
        <w:right w:val="none" w:sz="0" w:space="0" w:color="auto"/>
      </w:divBdr>
    </w:div>
    <w:div w:id="153573515">
      <w:bodyDiv w:val="1"/>
      <w:marLeft w:val="0"/>
      <w:marRight w:val="0"/>
      <w:marTop w:val="0"/>
      <w:marBottom w:val="0"/>
      <w:divBdr>
        <w:top w:val="none" w:sz="0" w:space="0" w:color="auto"/>
        <w:left w:val="none" w:sz="0" w:space="0" w:color="auto"/>
        <w:bottom w:val="none" w:sz="0" w:space="0" w:color="auto"/>
        <w:right w:val="none" w:sz="0" w:space="0" w:color="auto"/>
      </w:divBdr>
    </w:div>
    <w:div w:id="159126009">
      <w:bodyDiv w:val="1"/>
      <w:marLeft w:val="0"/>
      <w:marRight w:val="0"/>
      <w:marTop w:val="0"/>
      <w:marBottom w:val="0"/>
      <w:divBdr>
        <w:top w:val="none" w:sz="0" w:space="0" w:color="auto"/>
        <w:left w:val="none" w:sz="0" w:space="0" w:color="auto"/>
        <w:bottom w:val="none" w:sz="0" w:space="0" w:color="auto"/>
        <w:right w:val="none" w:sz="0" w:space="0" w:color="auto"/>
      </w:divBdr>
    </w:div>
    <w:div w:id="171383490">
      <w:bodyDiv w:val="1"/>
      <w:marLeft w:val="0"/>
      <w:marRight w:val="0"/>
      <w:marTop w:val="0"/>
      <w:marBottom w:val="0"/>
      <w:divBdr>
        <w:top w:val="none" w:sz="0" w:space="0" w:color="auto"/>
        <w:left w:val="none" w:sz="0" w:space="0" w:color="auto"/>
        <w:bottom w:val="none" w:sz="0" w:space="0" w:color="auto"/>
        <w:right w:val="none" w:sz="0" w:space="0" w:color="auto"/>
      </w:divBdr>
    </w:div>
    <w:div w:id="173157199">
      <w:bodyDiv w:val="1"/>
      <w:marLeft w:val="0"/>
      <w:marRight w:val="0"/>
      <w:marTop w:val="0"/>
      <w:marBottom w:val="0"/>
      <w:divBdr>
        <w:top w:val="none" w:sz="0" w:space="0" w:color="auto"/>
        <w:left w:val="none" w:sz="0" w:space="0" w:color="auto"/>
        <w:bottom w:val="none" w:sz="0" w:space="0" w:color="auto"/>
        <w:right w:val="none" w:sz="0" w:space="0" w:color="auto"/>
      </w:divBdr>
    </w:div>
    <w:div w:id="190806777">
      <w:bodyDiv w:val="1"/>
      <w:marLeft w:val="0"/>
      <w:marRight w:val="0"/>
      <w:marTop w:val="0"/>
      <w:marBottom w:val="0"/>
      <w:divBdr>
        <w:top w:val="none" w:sz="0" w:space="0" w:color="auto"/>
        <w:left w:val="none" w:sz="0" w:space="0" w:color="auto"/>
        <w:bottom w:val="none" w:sz="0" w:space="0" w:color="auto"/>
        <w:right w:val="none" w:sz="0" w:space="0" w:color="auto"/>
      </w:divBdr>
    </w:div>
    <w:div w:id="226844191">
      <w:bodyDiv w:val="1"/>
      <w:marLeft w:val="0"/>
      <w:marRight w:val="0"/>
      <w:marTop w:val="0"/>
      <w:marBottom w:val="0"/>
      <w:divBdr>
        <w:top w:val="none" w:sz="0" w:space="0" w:color="auto"/>
        <w:left w:val="none" w:sz="0" w:space="0" w:color="auto"/>
        <w:bottom w:val="none" w:sz="0" w:space="0" w:color="auto"/>
        <w:right w:val="none" w:sz="0" w:space="0" w:color="auto"/>
      </w:divBdr>
    </w:div>
    <w:div w:id="255673873">
      <w:bodyDiv w:val="1"/>
      <w:marLeft w:val="0"/>
      <w:marRight w:val="0"/>
      <w:marTop w:val="0"/>
      <w:marBottom w:val="0"/>
      <w:divBdr>
        <w:top w:val="none" w:sz="0" w:space="0" w:color="auto"/>
        <w:left w:val="none" w:sz="0" w:space="0" w:color="auto"/>
        <w:bottom w:val="none" w:sz="0" w:space="0" w:color="auto"/>
        <w:right w:val="none" w:sz="0" w:space="0" w:color="auto"/>
      </w:divBdr>
    </w:div>
    <w:div w:id="258148124">
      <w:bodyDiv w:val="1"/>
      <w:marLeft w:val="0"/>
      <w:marRight w:val="0"/>
      <w:marTop w:val="0"/>
      <w:marBottom w:val="0"/>
      <w:divBdr>
        <w:top w:val="none" w:sz="0" w:space="0" w:color="auto"/>
        <w:left w:val="none" w:sz="0" w:space="0" w:color="auto"/>
        <w:bottom w:val="none" w:sz="0" w:space="0" w:color="auto"/>
        <w:right w:val="none" w:sz="0" w:space="0" w:color="auto"/>
      </w:divBdr>
    </w:div>
    <w:div w:id="267935246">
      <w:bodyDiv w:val="1"/>
      <w:marLeft w:val="0"/>
      <w:marRight w:val="0"/>
      <w:marTop w:val="0"/>
      <w:marBottom w:val="0"/>
      <w:divBdr>
        <w:top w:val="none" w:sz="0" w:space="0" w:color="auto"/>
        <w:left w:val="none" w:sz="0" w:space="0" w:color="auto"/>
        <w:bottom w:val="none" w:sz="0" w:space="0" w:color="auto"/>
        <w:right w:val="none" w:sz="0" w:space="0" w:color="auto"/>
      </w:divBdr>
    </w:div>
    <w:div w:id="322977865">
      <w:bodyDiv w:val="1"/>
      <w:marLeft w:val="0"/>
      <w:marRight w:val="0"/>
      <w:marTop w:val="0"/>
      <w:marBottom w:val="0"/>
      <w:divBdr>
        <w:top w:val="none" w:sz="0" w:space="0" w:color="auto"/>
        <w:left w:val="none" w:sz="0" w:space="0" w:color="auto"/>
        <w:bottom w:val="none" w:sz="0" w:space="0" w:color="auto"/>
        <w:right w:val="none" w:sz="0" w:space="0" w:color="auto"/>
      </w:divBdr>
    </w:div>
    <w:div w:id="375349483">
      <w:bodyDiv w:val="1"/>
      <w:marLeft w:val="0"/>
      <w:marRight w:val="0"/>
      <w:marTop w:val="0"/>
      <w:marBottom w:val="0"/>
      <w:divBdr>
        <w:top w:val="none" w:sz="0" w:space="0" w:color="auto"/>
        <w:left w:val="none" w:sz="0" w:space="0" w:color="auto"/>
        <w:bottom w:val="none" w:sz="0" w:space="0" w:color="auto"/>
        <w:right w:val="none" w:sz="0" w:space="0" w:color="auto"/>
      </w:divBdr>
    </w:div>
    <w:div w:id="388112943">
      <w:bodyDiv w:val="1"/>
      <w:marLeft w:val="0"/>
      <w:marRight w:val="0"/>
      <w:marTop w:val="0"/>
      <w:marBottom w:val="0"/>
      <w:divBdr>
        <w:top w:val="none" w:sz="0" w:space="0" w:color="auto"/>
        <w:left w:val="none" w:sz="0" w:space="0" w:color="auto"/>
        <w:bottom w:val="none" w:sz="0" w:space="0" w:color="auto"/>
        <w:right w:val="none" w:sz="0" w:space="0" w:color="auto"/>
      </w:divBdr>
    </w:div>
    <w:div w:id="389427134">
      <w:bodyDiv w:val="1"/>
      <w:marLeft w:val="0"/>
      <w:marRight w:val="0"/>
      <w:marTop w:val="0"/>
      <w:marBottom w:val="0"/>
      <w:divBdr>
        <w:top w:val="none" w:sz="0" w:space="0" w:color="auto"/>
        <w:left w:val="none" w:sz="0" w:space="0" w:color="auto"/>
        <w:bottom w:val="none" w:sz="0" w:space="0" w:color="auto"/>
        <w:right w:val="none" w:sz="0" w:space="0" w:color="auto"/>
      </w:divBdr>
    </w:div>
    <w:div w:id="446126040">
      <w:bodyDiv w:val="1"/>
      <w:marLeft w:val="0"/>
      <w:marRight w:val="0"/>
      <w:marTop w:val="0"/>
      <w:marBottom w:val="0"/>
      <w:divBdr>
        <w:top w:val="none" w:sz="0" w:space="0" w:color="auto"/>
        <w:left w:val="none" w:sz="0" w:space="0" w:color="auto"/>
        <w:bottom w:val="none" w:sz="0" w:space="0" w:color="auto"/>
        <w:right w:val="none" w:sz="0" w:space="0" w:color="auto"/>
      </w:divBdr>
    </w:div>
    <w:div w:id="448353087">
      <w:bodyDiv w:val="1"/>
      <w:marLeft w:val="0"/>
      <w:marRight w:val="0"/>
      <w:marTop w:val="0"/>
      <w:marBottom w:val="0"/>
      <w:divBdr>
        <w:top w:val="none" w:sz="0" w:space="0" w:color="auto"/>
        <w:left w:val="none" w:sz="0" w:space="0" w:color="auto"/>
        <w:bottom w:val="none" w:sz="0" w:space="0" w:color="auto"/>
        <w:right w:val="none" w:sz="0" w:space="0" w:color="auto"/>
      </w:divBdr>
    </w:div>
    <w:div w:id="474182192">
      <w:bodyDiv w:val="1"/>
      <w:marLeft w:val="0"/>
      <w:marRight w:val="0"/>
      <w:marTop w:val="0"/>
      <w:marBottom w:val="0"/>
      <w:divBdr>
        <w:top w:val="none" w:sz="0" w:space="0" w:color="auto"/>
        <w:left w:val="none" w:sz="0" w:space="0" w:color="auto"/>
        <w:bottom w:val="none" w:sz="0" w:space="0" w:color="auto"/>
        <w:right w:val="none" w:sz="0" w:space="0" w:color="auto"/>
      </w:divBdr>
    </w:div>
    <w:div w:id="513887954">
      <w:bodyDiv w:val="1"/>
      <w:marLeft w:val="0"/>
      <w:marRight w:val="0"/>
      <w:marTop w:val="0"/>
      <w:marBottom w:val="0"/>
      <w:divBdr>
        <w:top w:val="none" w:sz="0" w:space="0" w:color="auto"/>
        <w:left w:val="none" w:sz="0" w:space="0" w:color="auto"/>
        <w:bottom w:val="none" w:sz="0" w:space="0" w:color="auto"/>
        <w:right w:val="none" w:sz="0" w:space="0" w:color="auto"/>
      </w:divBdr>
    </w:div>
    <w:div w:id="547032014">
      <w:bodyDiv w:val="1"/>
      <w:marLeft w:val="0"/>
      <w:marRight w:val="0"/>
      <w:marTop w:val="0"/>
      <w:marBottom w:val="0"/>
      <w:divBdr>
        <w:top w:val="none" w:sz="0" w:space="0" w:color="auto"/>
        <w:left w:val="none" w:sz="0" w:space="0" w:color="auto"/>
        <w:bottom w:val="none" w:sz="0" w:space="0" w:color="auto"/>
        <w:right w:val="none" w:sz="0" w:space="0" w:color="auto"/>
      </w:divBdr>
    </w:div>
    <w:div w:id="567614389">
      <w:bodyDiv w:val="1"/>
      <w:marLeft w:val="0"/>
      <w:marRight w:val="0"/>
      <w:marTop w:val="0"/>
      <w:marBottom w:val="0"/>
      <w:divBdr>
        <w:top w:val="none" w:sz="0" w:space="0" w:color="auto"/>
        <w:left w:val="none" w:sz="0" w:space="0" w:color="auto"/>
        <w:bottom w:val="none" w:sz="0" w:space="0" w:color="auto"/>
        <w:right w:val="none" w:sz="0" w:space="0" w:color="auto"/>
      </w:divBdr>
    </w:div>
    <w:div w:id="605307948">
      <w:bodyDiv w:val="1"/>
      <w:marLeft w:val="0"/>
      <w:marRight w:val="0"/>
      <w:marTop w:val="0"/>
      <w:marBottom w:val="0"/>
      <w:divBdr>
        <w:top w:val="none" w:sz="0" w:space="0" w:color="auto"/>
        <w:left w:val="none" w:sz="0" w:space="0" w:color="auto"/>
        <w:bottom w:val="none" w:sz="0" w:space="0" w:color="auto"/>
        <w:right w:val="none" w:sz="0" w:space="0" w:color="auto"/>
      </w:divBdr>
    </w:div>
    <w:div w:id="672149234">
      <w:bodyDiv w:val="1"/>
      <w:marLeft w:val="0"/>
      <w:marRight w:val="0"/>
      <w:marTop w:val="0"/>
      <w:marBottom w:val="0"/>
      <w:divBdr>
        <w:top w:val="none" w:sz="0" w:space="0" w:color="auto"/>
        <w:left w:val="none" w:sz="0" w:space="0" w:color="auto"/>
        <w:bottom w:val="none" w:sz="0" w:space="0" w:color="auto"/>
        <w:right w:val="none" w:sz="0" w:space="0" w:color="auto"/>
      </w:divBdr>
    </w:div>
    <w:div w:id="688945505">
      <w:bodyDiv w:val="1"/>
      <w:marLeft w:val="0"/>
      <w:marRight w:val="0"/>
      <w:marTop w:val="0"/>
      <w:marBottom w:val="0"/>
      <w:divBdr>
        <w:top w:val="none" w:sz="0" w:space="0" w:color="auto"/>
        <w:left w:val="none" w:sz="0" w:space="0" w:color="auto"/>
        <w:bottom w:val="none" w:sz="0" w:space="0" w:color="auto"/>
        <w:right w:val="none" w:sz="0" w:space="0" w:color="auto"/>
      </w:divBdr>
      <w:divsChild>
        <w:div w:id="2094164691">
          <w:marLeft w:val="0"/>
          <w:marRight w:val="0"/>
          <w:marTop w:val="0"/>
          <w:marBottom w:val="0"/>
          <w:divBdr>
            <w:top w:val="none" w:sz="0" w:space="0" w:color="auto"/>
            <w:left w:val="none" w:sz="0" w:space="0" w:color="auto"/>
            <w:bottom w:val="none" w:sz="0" w:space="0" w:color="auto"/>
            <w:right w:val="none" w:sz="0" w:space="0" w:color="auto"/>
          </w:divBdr>
          <w:divsChild>
            <w:div w:id="1989438074">
              <w:marLeft w:val="0"/>
              <w:marRight w:val="0"/>
              <w:marTop w:val="0"/>
              <w:marBottom w:val="0"/>
              <w:divBdr>
                <w:top w:val="none" w:sz="0" w:space="0" w:color="auto"/>
                <w:left w:val="none" w:sz="0" w:space="0" w:color="auto"/>
                <w:bottom w:val="none" w:sz="0" w:space="0" w:color="auto"/>
                <w:right w:val="none" w:sz="0" w:space="0" w:color="auto"/>
              </w:divBdr>
              <w:divsChild>
                <w:div w:id="1478377936">
                  <w:marLeft w:val="0"/>
                  <w:marRight w:val="0"/>
                  <w:marTop w:val="0"/>
                  <w:marBottom w:val="0"/>
                  <w:divBdr>
                    <w:top w:val="none" w:sz="0" w:space="0" w:color="auto"/>
                    <w:left w:val="none" w:sz="0" w:space="0" w:color="auto"/>
                    <w:bottom w:val="none" w:sz="0" w:space="0" w:color="auto"/>
                    <w:right w:val="none" w:sz="0" w:space="0" w:color="auto"/>
                  </w:divBdr>
                  <w:divsChild>
                    <w:div w:id="2084451777">
                      <w:marLeft w:val="0"/>
                      <w:marRight w:val="0"/>
                      <w:marTop w:val="0"/>
                      <w:marBottom w:val="0"/>
                      <w:divBdr>
                        <w:top w:val="none" w:sz="0" w:space="0" w:color="auto"/>
                        <w:left w:val="none" w:sz="0" w:space="0" w:color="auto"/>
                        <w:bottom w:val="none" w:sz="0" w:space="0" w:color="auto"/>
                        <w:right w:val="none" w:sz="0" w:space="0" w:color="auto"/>
                      </w:divBdr>
                      <w:divsChild>
                        <w:div w:id="2071729387">
                          <w:marLeft w:val="0"/>
                          <w:marRight w:val="0"/>
                          <w:marTop w:val="0"/>
                          <w:marBottom w:val="0"/>
                          <w:divBdr>
                            <w:top w:val="none" w:sz="0" w:space="0" w:color="auto"/>
                            <w:left w:val="none" w:sz="0" w:space="0" w:color="auto"/>
                            <w:bottom w:val="none" w:sz="0" w:space="0" w:color="auto"/>
                            <w:right w:val="none" w:sz="0" w:space="0" w:color="auto"/>
                          </w:divBdr>
                          <w:divsChild>
                            <w:div w:id="630012565">
                              <w:marLeft w:val="0"/>
                              <w:marRight w:val="0"/>
                              <w:marTop w:val="0"/>
                              <w:marBottom w:val="0"/>
                              <w:divBdr>
                                <w:top w:val="none" w:sz="0" w:space="0" w:color="auto"/>
                                <w:left w:val="none" w:sz="0" w:space="0" w:color="auto"/>
                                <w:bottom w:val="none" w:sz="0" w:space="0" w:color="auto"/>
                                <w:right w:val="none" w:sz="0" w:space="0" w:color="auto"/>
                              </w:divBdr>
                              <w:divsChild>
                                <w:div w:id="494105078">
                                  <w:marLeft w:val="0"/>
                                  <w:marRight w:val="0"/>
                                  <w:marTop w:val="0"/>
                                  <w:marBottom w:val="0"/>
                                  <w:divBdr>
                                    <w:top w:val="none" w:sz="0" w:space="0" w:color="auto"/>
                                    <w:left w:val="none" w:sz="0" w:space="0" w:color="auto"/>
                                    <w:bottom w:val="none" w:sz="0" w:space="0" w:color="auto"/>
                                    <w:right w:val="none" w:sz="0" w:space="0" w:color="auto"/>
                                  </w:divBdr>
                                  <w:divsChild>
                                    <w:div w:id="593708254">
                                      <w:marLeft w:val="0"/>
                                      <w:marRight w:val="0"/>
                                      <w:marTop w:val="0"/>
                                      <w:marBottom w:val="0"/>
                                      <w:divBdr>
                                        <w:top w:val="none" w:sz="0" w:space="0" w:color="auto"/>
                                        <w:left w:val="none" w:sz="0" w:space="0" w:color="auto"/>
                                        <w:bottom w:val="none" w:sz="0" w:space="0" w:color="auto"/>
                                        <w:right w:val="none" w:sz="0" w:space="0" w:color="auto"/>
                                      </w:divBdr>
                                      <w:divsChild>
                                        <w:div w:id="30324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4007322">
      <w:bodyDiv w:val="1"/>
      <w:marLeft w:val="0"/>
      <w:marRight w:val="0"/>
      <w:marTop w:val="0"/>
      <w:marBottom w:val="0"/>
      <w:divBdr>
        <w:top w:val="none" w:sz="0" w:space="0" w:color="auto"/>
        <w:left w:val="none" w:sz="0" w:space="0" w:color="auto"/>
        <w:bottom w:val="none" w:sz="0" w:space="0" w:color="auto"/>
        <w:right w:val="none" w:sz="0" w:space="0" w:color="auto"/>
      </w:divBdr>
    </w:div>
    <w:div w:id="756243392">
      <w:bodyDiv w:val="1"/>
      <w:marLeft w:val="0"/>
      <w:marRight w:val="0"/>
      <w:marTop w:val="0"/>
      <w:marBottom w:val="0"/>
      <w:divBdr>
        <w:top w:val="none" w:sz="0" w:space="0" w:color="auto"/>
        <w:left w:val="none" w:sz="0" w:space="0" w:color="auto"/>
        <w:bottom w:val="none" w:sz="0" w:space="0" w:color="auto"/>
        <w:right w:val="none" w:sz="0" w:space="0" w:color="auto"/>
      </w:divBdr>
    </w:div>
    <w:div w:id="760180338">
      <w:bodyDiv w:val="1"/>
      <w:marLeft w:val="0"/>
      <w:marRight w:val="0"/>
      <w:marTop w:val="0"/>
      <w:marBottom w:val="0"/>
      <w:divBdr>
        <w:top w:val="none" w:sz="0" w:space="0" w:color="auto"/>
        <w:left w:val="none" w:sz="0" w:space="0" w:color="auto"/>
        <w:bottom w:val="none" w:sz="0" w:space="0" w:color="auto"/>
        <w:right w:val="none" w:sz="0" w:space="0" w:color="auto"/>
      </w:divBdr>
    </w:div>
    <w:div w:id="767123505">
      <w:bodyDiv w:val="1"/>
      <w:marLeft w:val="0"/>
      <w:marRight w:val="0"/>
      <w:marTop w:val="0"/>
      <w:marBottom w:val="0"/>
      <w:divBdr>
        <w:top w:val="none" w:sz="0" w:space="0" w:color="auto"/>
        <w:left w:val="none" w:sz="0" w:space="0" w:color="auto"/>
        <w:bottom w:val="none" w:sz="0" w:space="0" w:color="auto"/>
        <w:right w:val="none" w:sz="0" w:space="0" w:color="auto"/>
      </w:divBdr>
    </w:div>
    <w:div w:id="793400941">
      <w:bodyDiv w:val="1"/>
      <w:marLeft w:val="0"/>
      <w:marRight w:val="0"/>
      <w:marTop w:val="0"/>
      <w:marBottom w:val="0"/>
      <w:divBdr>
        <w:top w:val="none" w:sz="0" w:space="0" w:color="auto"/>
        <w:left w:val="none" w:sz="0" w:space="0" w:color="auto"/>
        <w:bottom w:val="none" w:sz="0" w:space="0" w:color="auto"/>
        <w:right w:val="none" w:sz="0" w:space="0" w:color="auto"/>
      </w:divBdr>
    </w:div>
    <w:div w:id="811749801">
      <w:bodyDiv w:val="1"/>
      <w:marLeft w:val="0"/>
      <w:marRight w:val="0"/>
      <w:marTop w:val="0"/>
      <w:marBottom w:val="0"/>
      <w:divBdr>
        <w:top w:val="none" w:sz="0" w:space="0" w:color="auto"/>
        <w:left w:val="none" w:sz="0" w:space="0" w:color="auto"/>
        <w:bottom w:val="none" w:sz="0" w:space="0" w:color="auto"/>
        <w:right w:val="none" w:sz="0" w:space="0" w:color="auto"/>
      </w:divBdr>
    </w:div>
    <w:div w:id="817458666">
      <w:bodyDiv w:val="1"/>
      <w:marLeft w:val="0"/>
      <w:marRight w:val="0"/>
      <w:marTop w:val="0"/>
      <w:marBottom w:val="0"/>
      <w:divBdr>
        <w:top w:val="none" w:sz="0" w:space="0" w:color="auto"/>
        <w:left w:val="none" w:sz="0" w:space="0" w:color="auto"/>
        <w:bottom w:val="none" w:sz="0" w:space="0" w:color="auto"/>
        <w:right w:val="none" w:sz="0" w:space="0" w:color="auto"/>
      </w:divBdr>
    </w:div>
    <w:div w:id="833958896">
      <w:bodyDiv w:val="1"/>
      <w:marLeft w:val="0"/>
      <w:marRight w:val="0"/>
      <w:marTop w:val="0"/>
      <w:marBottom w:val="0"/>
      <w:divBdr>
        <w:top w:val="none" w:sz="0" w:space="0" w:color="auto"/>
        <w:left w:val="none" w:sz="0" w:space="0" w:color="auto"/>
        <w:bottom w:val="none" w:sz="0" w:space="0" w:color="auto"/>
        <w:right w:val="none" w:sz="0" w:space="0" w:color="auto"/>
      </w:divBdr>
    </w:div>
    <w:div w:id="872307582">
      <w:bodyDiv w:val="1"/>
      <w:marLeft w:val="0"/>
      <w:marRight w:val="0"/>
      <w:marTop w:val="0"/>
      <w:marBottom w:val="0"/>
      <w:divBdr>
        <w:top w:val="none" w:sz="0" w:space="0" w:color="auto"/>
        <w:left w:val="none" w:sz="0" w:space="0" w:color="auto"/>
        <w:bottom w:val="none" w:sz="0" w:space="0" w:color="auto"/>
        <w:right w:val="none" w:sz="0" w:space="0" w:color="auto"/>
      </w:divBdr>
    </w:div>
    <w:div w:id="880704816">
      <w:bodyDiv w:val="1"/>
      <w:marLeft w:val="0"/>
      <w:marRight w:val="0"/>
      <w:marTop w:val="0"/>
      <w:marBottom w:val="0"/>
      <w:divBdr>
        <w:top w:val="none" w:sz="0" w:space="0" w:color="auto"/>
        <w:left w:val="none" w:sz="0" w:space="0" w:color="auto"/>
        <w:bottom w:val="none" w:sz="0" w:space="0" w:color="auto"/>
        <w:right w:val="none" w:sz="0" w:space="0" w:color="auto"/>
      </w:divBdr>
    </w:div>
    <w:div w:id="978270255">
      <w:bodyDiv w:val="1"/>
      <w:marLeft w:val="0"/>
      <w:marRight w:val="0"/>
      <w:marTop w:val="0"/>
      <w:marBottom w:val="0"/>
      <w:divBdr>
        <w:top w:val="none" w:sz="0" w:space="0" w:color="auto"/>
        <w:left w:val="none" w:sz="0" w:space="0" w:color="auto"/>
        <w:bottom w:val="none" w:sz="0" w:space="0" w:color="auto"/>
        <w:right w:val="none" w:sz="0" w:space="0" w:color="auto"/>
      </w:divBdr>
    </w:div>
    <w:div w:id="1002511158">
      <w:bodyDiv w:val="1"/>
      <w:marLeft w:val="0"/>
      <w:marRight w:val="0"/>
      <w:marTop w:val="0"/>
      <w:marBottom w:val="0"/>
      <w:divBdr>
        <w:top w:val="none" w:sz="0" w:space="0" w:color="auto"/>
        <w:left w:val="none" w:sz="0" w:space="0" w:color="auto"/>
        <w:bottom w:val="none" w:sz="0" w:space="0" w:color="auto"/>
        <w:right w:val="none" w:sz="0" w:space="0" w:color="auto"/>
      </w:divBdr>
    </w:div>
    <w:div w:id="1053582907">
      <w:bodyDiv w:val="1"/>
      <w:marLeft w:val="0"/>
      <w:marRight w:val="0"/>
      <w:marTop w:val="0"/>
      <w:marBottom w:val="0"/>
      <w:divBdr>
        <w:top w:val="none" w:sz="0" w:space="0" w:color="auto"/>
        <w:left w:val="none" w:sz="0" w:space="0" w:color="auto"/>
        <w:bottom w:val="none" w:sz="0" w:space="0" w:color="auto"/>
        <w:right w:val="none" w:sz="0" w:space="0" w:color="auto"/>
      </w:divBdr>
    </w:div>
    <w:div w:id="1080641148">
      <w:bodyDiv w:val="1"/>
      <w:marLeft w:val="0"/>
      <w:marRight w:val="0"/>
      <w:marTop w:val="0"/>
      <w:marBottom w:val="0"/>
      <w:divBdr>
        <w:top w:val="none" w:sz="0" w:space="0" w:color="auto"/>
        <w:left w:val="none" w:sz="0" w:space="0" w:color="auto"/>
        <w:bottom w:val="none" w:sz="0" w:space="0" w:color="auto"/>
        <w:right w:val="none" w:sz="0" w:space="0" w:color="auto"/>
      </w:divBdr>
    </w:div>
    <w:div w:id="1096709442">
      <w:bodyDiv w:val="1"/>
      <w:marLeft w:val="0"/>
      <w:marRight w:val="0"/>
      <w:marTop w:val="0"/>
      <w:marBottom w:val="0"/>
      <w:divBdr>
        <w:top w:val="none" w:sz="0" w:space="0" w:color="auto"/>
        <w:left w:val="none" w:sz="0" w:space="0" w:color="auto"/>
        <w:bottom w:val="none" w:sz="0" w:space="0" w:color="auto"/>
        <w:right w:val="none" w:sz="0" w:space="0" w:color="auto"/>
      </w:divBdr>
    </w:div>
    <w:div w:id="1130856436">
      <w:bodyDiv w:val="1"/>
      <w:marLeft w:val="0"/>
      <w:marRight w:val="0"/>
      <w:marTop w:val="0"/>
      <w:marBottom w:val="0"/>
      <w:divBdr>
        <w:top w:val="none" w:sz="0" w:space="0" w:color="auto"/>
        <w:left w:val="none" w:sz="0" w:space="0" w:color="auto"/>
        <w:bottom w:val="none" w:sz="0" w:space="0" w:color="auto"/>
        <w:right w:val="none" w:sz="0" w:space="0" w:color="auto"/>
      </w:divBdr>
    </w:div>
    <w:div w:id="1139415735">
      <w:bodyDiv w:val="1"/>
      <w:marLeft w:val="0"/>
      <w:marRight w:val="0"/>
      <w:marTop w:val="0"/>
      <w:marBottom w:val="0"/>
      <w:divBdr>
        <w:top w:val="none" w:sz="0" w:space="0" w:color="auto"/>
        <w:left w:val="none" w:sz="0" w:space="0" w:color="auto"/>
        <w:bottom w:val="none" w:sz="0" w:space="0" w:color="auto"/>
        <w:right w:val="none" w:sz="0" w:space="0" w:color="auto"/>
      </w:divBdr>
    </w:div>
    <w:div w:id="1154447720">
      <w:bodyDiv w:val="1"/>
      <w:marLeft w:val="0"/>
      <w:marRight w:val="0"/>
      <w:marTop w:val="0"/>
      <w:marBottom w:val="0"/>
      <w:divBdr>
        <w:top w:val="none" w:sz="0" w:space="0" w:color="auto"/>
        <w:left w:val="none" w:sz="0" w:space="0" w:color="auto"/>
        <w:bottom w:val="none" w:sz="0" w:space="0" w:color="auto"/>
        <w:right w:val="none" w:sz="0" w:space="0" w:color="auto"/>
      </w:divBdr>
    </w:div>
    <w:div w:id="1155222398">
      <w:bodyDiv w:val="1"/>
      <w:marLeft w:val="0"/>
      <w:marRight w:val="0"/>
      <w:marTop w:val="0"/>
      <w:marBottom w:val="0"/>
      <w:divBdr>
        <w:top w:val="none" w:sz="0" w:space="0" w:color="auto"/>
        <w:left w:val="none" w:sz="0" w:space="0" w:color="auto"/>
        <w:bottom w:val="none" w:sz="0" w:space="0" w:color="auto"/>
        <w:right w:val="none" w:sz="0" w:space="0" w:color="auto"/>
      </w:divBdr>
    </w:div>
    <w:div w:id="1155998531">
      <w:bodyDiv w:val="1"/>
      <w:marLeft w:val="0"/>
      <w:marRight w:val="0"/>
      <w:marTop w:val="0"/>
      <w:marBottom w:val="0"/>
      <w:divBdr>
        <w:top w:val="none" w:sz="0" w:space="0" w:color="auto"/>
        <w:left w:val="none" w:sz="0" w:space="0" w:color="auto"/>
        <w:bottom w:val="none" w:sz="0" w:space="0" w:color="auto"/>
        <w:right w:val="none" w:sz="0" w:space="0" w:color="auto"/>
      </w:divBdr>
    </w:div>
    <w:div w:id="1173110787">
      <w:bodyDiv w:val="1"/>
      <w:marLeft w:val="0"/>
      <w:marRight w:val="0"/>
      <w:marTop w:val="0"/>
      <w:marBottom w:val="0"/>
      <w:divBdr>
        <w:top w:val="none" w:sz="0" w:space="0" w:color="auto"/>
        <w:left w:val="none" w:sz="0" w:space="0" w:color="auto"/>
        <w:bottom w:val="none" w:sz="0" w:space="0" w:color="auto"/>
        <w:right w:val="none" w:sz="0" w:space="0" w:color="auto"/>
      </w:divBdr>
    </w:div>
    <w:div w:id="1222328036">
      <w:bodyDiv w:val="1"/>
      <w:marLeft w:val="0"/>
      <w:marRight w:val="0"/>
      <w:marTop w:val="0"/>
      <w:marBottom w:val="0"/>
      <w:divBdr>
        <w:top w:val="none" w:sz="0" w:space="0" w:color="auto"/>
        <w:left w:val="none" w:sz="0" w:space="0" w:color="auto"/>
        <w:bottom w:val="none" w:sz="0" w:space="0" w:color="auto"/>
        <w:right w:val="none" w:sz="0" w:space="0" w:color="auto"/>
      </w:divBdr>
    </w:div>
    <w:div w:id="1230733165">
      <w:bodyDiv w:val="1"/>
      <w:marLeft w:val="0"/>
      <w:marRight w:val="0"/>
      <w:marTop w:val="0"/>
      <w:marBottom w:val="0"/>
      <w:divBdr>
        <w:top w:val="none" w:sz="0" w:space="0" w:color="auto"/>
        <w:left w:val="none" w:sz="0" w:space="0" w:color="auto"/>
        <w:bottom w:val="none" w:sz="0" w:space="0" w:color="auto"/>
        <w:right w:val="none" w:sz="0" w:space="0" w:color="auto"/>
      </w:divBdr>
    </w:div>
    <w:div w:id="1231118173">
      <w:bodyDiv w:val="1"/>
      <w:marLeft w:val="0"/>
      <w:marRight w:val="0"/>
      <w:marTop w:val="0"/>
      <w:marBottom w:val="0"/>
      <w:divBdr>
        <w:top w:val="none" w:sz="0" w:space="0" w:color="auto"/>
        <w:left w:val="none" w:sz="0" w:space="0" w:color="auto"/>
        <w:bottom w:val="none" w:sz="0" w:space="0" w:color="auto"/>
        <w:right w:val="none" w:sz="0" w:space="0" w:color="auto"/>
      </w:divBdr>
    </w:div>
    <w:div w:id="1242906662">
      <w:bodyDiv w:val="1"/>
      <w:marLeft w:val="0"/>
      <w:marRight w:val="0"/>
      <w:marTop w:val="0"/>
      <w:marBottom w:val="0"/>
      <w:divBdr>
        <w:top w:val="none" w:sz="0" w:space="0" w:color="auto"/>
        <w:left w:val="none" w:sz="0" w:space="0" w:color="auto"/>
        <w:bottom w:val="none" w:sz="0" w:space="0" w:color="auto"/>
        <w:right w:val="none" w:sz="0" w:space="0" w:color="auto"/>
      </w:divBdr>
    </w:div>
    <w:div w:id="1250772846">
      <w:bodyDiv w:val="1"/>
      <w:marLeft w:val="0"/>
      <w:marRight w:val="0"/>
      <w:marTop w:val="0"/>
      <w:marBottom w:val="0"/>
      <w:divBdr>
        <w:top w:val="none" w:sz="0" w:space="0" w:color="auto"/>
        <w:left w:val="none" w:sz="0" w:space="0" w:color="auto"/>
        <w:bottom w:val="none" w:sz="0" w:space="0" w:color="auto"/>
        <w:right w:val="none" w:sz="0" w:space="0" w:color="auto"/>
      </w:divBdr>
    </w:div>
    <w:div w:id="1251934519">
      <w:bodyDiv w:val="1"/>
      <w:marLeft w:val="0"/>
      <w:marRight w:val="0"/>
      <w:marTop w:val="0"/>
      <w:marBottom w:val="0"/>
      <w:divBdr>
        <w:top w:val="none" w:sz="0" w:space="0" w:color="auto"/>
        <w:left w:val="none" w:sz="0" w:space="0" w:color="auto"/>
        <w:bottom w:val="none" w:sz="0" w:space="0" w:color="auto"/>
        <w:right w:val="none" w:sz="0" w:space="0" w:color="auto"/>
      </w:divBdr>
    </w:div>
    <w:div w:id="1254048263">
      <w:bodyDiv w:val="1"/>
      <w:marLeft w:val="0"/>
      <w:marRight w:val="0"/>
      <w:marTop w:val="0"/>
      <w:marBottom w:val="0"/>
      <w:divBdr>
        <w:top w:val="none" w:sz="0" w:space="0" w:color="auto"/>
        <w:left w:val="none" w:sz="0" w:space="0" w:color="auto"/>
        <w:bottom w:val="none" w:sz="0" w:space="0" w:color="auto"/>
        <w:right w:val="none" w:sz="0" w:space="0" w:color="auto"/>
      </w:divBdr>
    </w:div>
    <w:div w:id="1262295001">
      <w:bodyDiv w:val="1"/>
      <w:marLeft w:val="0"/>
      <w:marRight w:val="0"/>
      <w:marTop w:val="0"/>
      <w:marBottom w:val="0"/>
      <w:divBdr>
        <w:top w:val="none" w:sz="0" w:space="0" w:color="auto"/>
        <w:left w:val="none" w:sz="0" w:space="0" w:color="auto"/>
        <w:bottom w:val="none" w:sz="0" w:space="0" w:color="auto"/>
        <w:right w:val="none" w:sz="0" w:space="0" w:color="auto"/>
      </w:divBdr>
    </w:div>
    <w:div w:id="1330017554">
      <w:bodyDiv w:val="1"/>
      <w:marLeft w:val="0"/>
      <w:marRight w:val="0"/>
      <w:marTop w:val="0"/>
      <w:marBottom w:val="0"/>
      <w:divBdr>
        <w:top w:val="none" w:sz="0" w:space="0" w:color="auto"/>
        <w:left w:val="none" w:sz="0" w:space="0" w:color="auto"/>
        <w:bottom w:val="none" w:sz="0" w:space="0" w:color="auto"/>
        <w:right w:val="none" w:sz="0" w:space="0" w:color="auto"/>
      </w:divBdr>
    </w:div>
    <w:div w:id="1334726898">
      <w:bodyDiv w:val="1"/>
      <w:marLeft w:val="0"/>
      <w:marRight w:val="0"/>
      <w:marTop w:val="0"/>
      <w:marBottom w:val="0"/>
      <w:divBdr>
        <w:top w:val="none" w:sz="0" w:space="0" w:color="auto"/>
        <w:left w:val="none" w:sz="0" w:space="0" w:color="auto"/>
        <w:bottom w:val="none" w:sz="0" w:space="0" w:color="auto"/>
        <w:right w:val="none" w:sz="0" w:space="0" w:color="auto"/>
      </w:divBdr>
    </w:div>
    <w:div w:id="1344164244">
      <w:bodyDiv w:val="1"/>
      <w:marLeft w:val="0"/>
      <w:marRight w:val="0"/>
      <w:marTop w:val="0"/>
      <w:marBottom w:val="0"/>
      <w:divBdr>
        <w:top w:val="none" w:sz="0" w:space="0" w:color="auto"/>
        <w:left w:val="none" w:sz="0" w:space="0" w:color="auto"/>
        <w:bottom w:val="none" w:sz="0" w:space="0" w:color="auto"/>
        <w:right w:val="none" w:sz="0" w:space="0" w:color="auto"/>
      </w:divBdr>
    </w:div>
    <w:div w:id="1409690004">
      <w:bodyDiv w:val="1"/>
      <w:marLeft w:val="0"/>
      <w:marRight w:val="0"/>
      <w:marTop w:val="0"/>
      <w:marBottom w:val="0"/>
      <w:divBdr>
        <w:top w:val="none" w:sz="0" w:space="0" w:color="auto"/>
        <w:left w:val="none" w:sz="0" w:space="0" w:color="auto"/>
        <w:bottom w:val="none" w:sz="0" w:space="0" w:color="auto"/>
        <w:right w:val="none" w:sz="0" w:space="0" w:color="auto"/>
      </w:divBdr>
    </w:div>
    <w:div w:id="1433671226">
      <w:bodyDiv w:val="1"/>
      <w:marLeft w:val="0"/>
      <w:marRight w:val="0"/>
      <w:marTop w:val="0"/>
      <w:marBottom w:val="0"/>
      <w:divBdr>
        <w:top w:val="none" w:sz="0" w:space="0" w:color="auto"/>
        <w:left w:val="none" w:sz="0" w:space="0" w:color="auto"/>
        <w:bottom w:val="none" w:sz="0" w:space="0" w:color="auto"/>
        <w:right w:val="none" w:sz="0" w:space="0" w:color="auto"/>
      </w:divBdr>
    </w:div>
    <w:div w:id="1450589888">
      <w:bodyDiv w:val="1"/>
      <w:marLeft w:val="0"/>
      <w:marRight w:val="0"/>
      <w:marTop w:val="0"/>
      <w:marBottom w:val="0"/>
      <w:divBdr>
        <w:top w:val="none" w:sz="0" w:space="0" w:color="auto"/>
        <w:left w:val="none" w:sz="0" w:space="0" w:color="auto"/>
        <w:bottom w:val="none" w:sz="0" w:space="0" w:color="auto"/>
        <w:right w:val="none" w:sz="0" w:space="0" w:color="auto"/>
      </w:divBdr>
    </w:div>
    <w:div w:id="1452895518">
      <w:bodyDiv w:val="1"/>
      <w:marLeft w:val="0"/>
      <w:marRight w:val="0"/>
      <w:marTop w:val="0"/>
      <w:marBottom w:val="0"/>
      <w:divBdr>
        <w:top w:val="none" w:sz="0" w:space="0" w:color="auto"/>
        <w:left w:val="none" w:sz="0" w:space="0" w:color="auto"/>
        <w:bottom w:val="none" w:sz="0" w:space="0" w:color="auto"/>
        <w:right w:val="none" w:sz="0" w:space="0" w:color="auto"/>
      </w:divBdr>
    </w:div>
    <w:div w:id="1481921497">
      <w:bodyDiv w:val="1"/>
      <w:marLeft w:val="0"/>
      <w:marRight w:val="0"/>
      <w:marTop w:val="0"/>
      <w:marBottom w:val="0"/>
      <w:divBdr>
        <w:top w:val="none" w:sz="0" w:space="0" w:color="auto"/>
        <w:left w:val="none" w:sz="0" w:space="0" w:color="auto"/>
        <w:bottom w:val="none" w:sz="0" w:space="0" w:color="auto"/>
        <w:right w:val="none" w:sz="0" w:space="0" w:color="auto"/>
      </w:divBdr>
    </w:div>
    <w:div w:id="1516110363">
      <w:bodyDiv w:val="1"/>
      <w:marLeft w:val="0"/>
      <w:marRight w:val="0"/>
      <w:marTop w:val="0"/>
      <w:marBottom w:val="0"/>
      <w:divBdr>
        <w:top w:val="none" w:sz="0" w:space="0" w:color="auto"/>
        <w:left w:val="none" w:sz="0" w:space="0" w:color="auto"/>
        <w:bottom w:val="none" w:sz="0" w:space="0" w:color="auto"/>
        <w:right w:val="none" w:sz="0" w:space="0" w:color="auto"/>
      </w:divBdr>
    </w:div>
    <w:div w:id="1581328174">
      <w:bodyDiv w:val="1"/>
      <w:marLeft w:val="0"/>
      <w:marRight w:val="0"/>
      <w:marTop w:val="0"/>
      <w:marBottom w:val="0"/>
      <w:divBdr>
        <w:top w:val="none" w:sz="0" w:space="0" w:color="auto"/>
        <w:left w:val="none" w:sz="0" w:space="0" w:color="auto"/>
        <w:bottom w:val="none" w:sz="0" w:space="0" w:color="auto"/>
        <w:right w:val="none" w:sz="0" w:space="0" w:color="auto"/>
      </w:divBdr>
    </w:div>
    <w:div w:id="1585265871">
      <w:bodyDiv w:val="1"/>
      <w:marLeft w:val="0"/>
      <w:marRight w:val="0"/>
      <w:marTop w:val="0"/>
      <w:marBottom w:val="0"/>
      <w:divBdr>
        <w:top w:val="none" w:sz="0" w:space="0" w:color="auto"/>
        <w:left w:val="none" w:sz="0" w:space="0" w:color="auto"/>
        <w:bottom w:val="none" w:sz="0" w:space="0" w:color="auto"/>
        <w:right w:val="none" w:sz="0" w:space="0" w:color="auto"/>
      </w:divBdr>
    </w:div>
    <w:div w:id="1590848732">
      <w:bodyDiv w:val="1"/>
      <w:marLeft w:val="0"/>
      <w:marRight w:val="0"/>
      <w:marTop w:val="0"/>
      <w:marBottom w:val="0"/>
      <w:divBdr>
        <w:top w:val="none" w:sz="0" w:space="0" w:color="auto"/>
        <w:left w:val="none" w:sz="0" w:space="0" w:color="auto"/>
        <w:bottom w:val="none" w:sz="0" w:space="0" w:color="auto"/>
        <w:right w:val="none" w:sz="0" w:space="0" w:color="auto"/>
      </w:divBdr>
    </w:div>
    <w:div w:id="1602713223">
      <w:bodyDiv w:val="1"/>
      <w:marLeft w:val="0"/>
      <w:marRight w:val="0"/>
      <w:marTop w:val="0"/>
      <w:marBottom w:val="0"/>
      <w:divBdr>
        <w:top w:val="none" w:sz="0" w:space="0" w:color="auto"/>
        <w:left w:val="none" w:sz="0" w:space="0" w:color="auto"/>
        <w:bottom w:val="none" w:sz="0" w:space="0" w:color="auto"/>
        <w:right w:val="none" w:sz="0" w:space="0" w:color="auto"/>
      </w:divBdr>
    </w:div>
    <w:div w:id="1638952634">
      <w:bodyDiv w:val="1"/>
      <w:marLeft w:val="0"/>
      <w:marRight w:val="0"/>
      <w:marTop w:val="0"/>
      <w:marBottom w:val="0"/>
      <w:divBdr>
        <w:top w:val="none" w:sz="0" w:space="0" w:color="auto"/>
        <w:left w:val="none" w:sz="0" w:space="0" w:color="auto"/>
        <w:bottom w:val="none" w:sz="0" w:space="0" w:color="auto"/>
        <w:right w:val="none" w:sz="0" w:space="0" w:color="auto"/>
      </w:divBdr>
    </w:div>
    <w:div w:id="1656563072">
      <w:bodyDiv w:val="1"/>
      <w:marLeft w:val="0"/>
      <w:marRight w:val="0"/>
      <w:marTop w:val="0"/>
      <w:marBottom w:val="0"/>
      <w:divBdr>
        <w:top w:val="none" w:sz="0" w:space="0" w:color="auto"/>
        <w:left w:val="none" w:sz="0" w:space="0" w:color="auto"/>
        <w:bottom w:val="none" w:sz="0" w:space="0" w:color="auto"/>
        <w:right w:val="none" w:sz="0" w:space="0" w:color="auto"/>
      </w:divBdr>
    </w:div>
    <w:div w:id="1664166284">
      <w:bodyDiv w:val="1"/>
      <w:marLeft w:val="0"/>
      <w:marRight w:val="0"/>
      <w:marTop w:val="0"/>
      <w:marBottom w:val="0"/>
      <w:divBdr>
        <w:top w:val="none" w:sz="0" w:space="0" w:color="auto"/>
        <w:left w:val="none" w:sz="0" w:space="0" w:color="auto"/>
        <w:bottom w:val="none" w:sz="0" w:space="0" w:color="auto"/>
        <w:right w:val="none" w:sz="0" w:space="0" w:color="auto"/>
      </w:divBdr>
    </w:div>
    <w:div w:id="1670790385">
      <w:bodyDiv w:val="1"/>
      <w:marLeft w:val="0"/>
      <w:marRight w:val="0"/>
      <w:marTop w:val="0"/>
      <w:marBottom w:val="0"/>
      <w:divBdr>
        <w:top w:val="none" w:sz="0" w:space="0" w:color="auto"/>
        <w:left w:val="none" w:sz="0" w:space="0" w:color="auto"/>
        <w:bottom w:val="none" w:sz="0" w:space="0" w:color="auto"/>
        <w:right w:val="none" w:sz="0" w:space="0" w:color="auto"/>
      </w:divBdr>
    </w:div>
    <w:div w:id="1680765513">
      <w:bodyDiv w:val="1"/>
      <w:marLeft w:val="0"/>
      <w:marRight w:val="0"/>
      <w:marTop w:val="0"/>
      <w:marBottom w:val="0"/>
      <w:divBdr>
        <w:top w:val="none" w:sz="0" w:space="0" w:color="auto"/>
        <w:left w:val="none" w:sz="0" w:space="0" w:color="auto"/>
        <w:bottom w:val="none" w:sz="0" w:space="0" w:color="auto"/>
        <w:right w:val="none" w:sz="0" w:space="0" w:color="auto"/>
      </w:divBdr>
    </w:div>
    <w:div w:id="1687250686">
      <w:bodyDiv w:val="1"/>
      <w:marLeft w:val="0"/>
      <w:marRight w:val="0"/>
      <w:marTop w:val="0"/>
      <w:marBottom w:val="0"/>
      <w:divBdr>
        <w:top w:val="none" w:sz="0" w:space="0" w:color="auto"/>
        <w:left w:val="none" w:sz="0" w:space="0" w:color="auto"/>
        <w:bottom w:val="none" w:sz="0" w:space="0" w:color="auto"/>
        <w:right w:val="none" w:sz="0" w:space="0" w:color="auto"/>
      </w:divBdr>
    </w:div>
    <w:div w:id="1721123799">
      <w:bodyDiv w:val="1"/>
      <w:marLeft w:val="0"/>
      <w:marRight w:val="0"/>
      <w:marTop w:val="0"/>
      <w:marBottom w:val="0"/>
      <w:divBdr>
        <w:top w:val="none" w:sz="0" w:space="0" w:color="auto"/>
        <w:left w:val="none" w:sz="0" w:space="0" w:color="auto"/>
        <w:bottom w:val="none" w:sz="0" w:space="0" w:color="auto"/>
        <w:right w:val="none" w:sz="0" w:space="0" w:color="auto"/>
      </w:divBdr>
    </w:div>
    <w:div w:id="1768310845">
      <w:bodyDiv w:val="1"/>
      <w:marLeft w:val="0"/>
      <w:marRight w:val="0"/>
      <w:marTop w:val="0"/>
      <w:marBottom w:val="0"/>
      <w:divBdr>
        <w:top w:val="none" w:sz="0" w:space="0" w:color="auto"/>
        <w:left w:val="none" w:sz="0" w:space="0" w:color="auto"/>
        <w:bottom w:val="none" w:sz="0" w:space="0" w:color="auto"/>
        <w:right w:val="none" w:sz="0" w:space="0" w:color="auto"/>
      </w:divBdr>
    </w:div>
    <w:div w:id="1787498897">
      <w:bodyDiv w:val="1"/>
      <w:marLeft w:val="0"/>
      <w:marRight w:val="0"/>
      <w:marTop w:val="0"/>
      <w:marBottom w:val="0"/>
      <w:divBdr>
        <w:top w:val="none" w:sz="0" w:space="0" w:color="auto"/>
        <w:left w:val="none" w:sz="0" w:space="0" w:color="auto"/>
        <w:bottom w:val="none" w:sz="0" w:space="0" w:color="auto"/>
        <w:right w:val="none" w:sz="0" w:space="0" w:color="auto"/>
      </w:divBdr>
    </w:div>
    <w:div w:id="1790512938">
      <w:bodyDiv w:val="1"/>
      <w:marLeft w:val="0"/>
      <w:marRight w:val="0"/>
      <w:marTop w:val="0"/>
      <w:marBottom w:val="0"/>
      <w:divBdr>
        <w:top w:val="none" w:sz="0" w:space="0" w:color="auto"/>
        <w:left w:val="none" w:sz="0" w:space="0" w:color="auto"/>
        <w:bottom w:val="none" w:sz="0" w:space="0" w:color="auto"/>
        <w:right w:val="none" w:sz="0" w:space="0" w:color="auto"/>
      </w:divBdr>
    </w:div>
    <w:div w:id="1820686670">
      <w:bodyDiv w:val="1"/>
      <w:marLeft w:val="0"/>
      <w:marRight w:val="0"/>
      <w:marTop w:val="0"/>
      <w:marBottom w:val="0"/>
      <w:divBdr>
        <w:top w:val="none" w:sz="0" w:space="0" w:color="auto"/>
        <w:left w:val="none" w:sz="0" w:space="0" w:color="auto"/>
        <w:bottom w:val="none" w:sz="0" w:space="0" w:color="auto"/>
        <w:right w:val="none" w:sz="0" w:space="0" w:color="auto"/>
      </w:divBdr>
    </w:div>
    <w:div w:id="1831602346">
      <w:bodyDiv w:val="1"/>
      <w:marLeft w:val="0"/>
      <w:marRight w:val="0"/>
      <w:marTop w:val="0"/>
      <w:marBottom w:val="0"/>
      <w:divBdr>
        <w:top w:val="none" w:sz="0" w:space="0" w:color="auto"/>
        <w:left w:val="none" w:sz="0" w:space="0" w:color="auto"/>
        <w:bottom w:val="none" w:sz="0" w:space="0" w:color="auto"/>
        <w:right w:val="none" w:sz="0" w:space="0" w:color="auto"/>
      </w:divBdr>
    </w:div>
    <w:div w:id="1880512317">
      <w:bodyDiv w:val="1"/>
      <w:marLeft w:val="0"/>
      <w:marRight w:val="0"/>
      <w:marTop w:val="0"/>
      <w:marBottom w:val="0"/>
      <w:divBdr>
        <w:top w:val="none" w:sz="0" w:space="0" w:color="auto"/>
        <w:left w:val="none" w:sz="0" w:space="0" w:color="auto"/>
        <w:bottom w:val="none" w:sz="0" w:space="0" w:color="auto"/>
        <w:right w:val="none" w:sz="0" w:space="0" w:color="auto"/>
      </w:divBdr>
    </w:div>
    <w:div w:id="1983846909">
      <w:bodyDiv w:val="1"/>
      <w:marLeft w:val="0"/>
      <w:marRight w:val="0"/>
      <w:marTop w:val="0"/>
      <w:marBottom w:val="0"/>
      <w:divBdr>
        <w:top w:val="none" w:sz="0" w:space="0" w:color="auto"/>
        <w:left w:val="none" w:sz="0" w:space="0" w:color="auto"/>
        <w:bottom w:val="none" w:sz="0" w:space="0" w:color="auto"/>
        <w:right w:val="none" w:sz="0" w:space="0" w:color="auto"/>
      </w:divBdr>
      <w:divsChild>
        <w:div w:id="2002081805">
          <w:marLeft w:val="0"/>
          <w:marRight w:val="0"/>
          <w:marTop w:val="0"/>
          <w:marBottom w:val="0"/>
          <w:divBdr>
            <w:top w:val="none" w:sz="0" w:space="0" w:color="auto"/>
            <w:left w:val="none" w:sz="0" w:space="0" w:color="auto"/>
            <w:bottom w:val="none" w:sz="0" w:space="0" w:color="auto"/>
            <w:right w:val="none" w:sz="0" w:space="0" w:color="auto"/>
          </w:divBdr>
          <w:divsChild>
            <w:div w:id="1018654821">
              <w:marLeft w:val="0"/>
              <w:marRight w:val="0"/>
              <w:marTop w:val="0"/>
              <w:marBottom w:val="0"/>
              <w:divBdr>
                <w:top w:val="none" w:sz="0" w:space="0" w:color="auto"/>
                <w:left w:val="none" w:sz="0" w:space="0" w:color="auto"/>
                <w:bottom w:val="none" w:sz="0" w:space="0" w:color="auto"/>
                <w:right w:val="none" w:sz="0" w:space="0" w:color="auto"/>
              </w:divBdr>
              <w:divsChild>
                <w:div w:id="659776721">
                  <w:marLeft w:val="0"/>
                  <w:marRight w:val="0"/>
                  <w:marTop w:val="0"/>
                  <w:marBottom w:val="0"/>
                  <w:divBdr>
                    <w:top w:val="none" w:sz="0" w:space="0" w:color="auto"/>
                    <w:left w:val="none" w:sz="0" w:space="0" w:color="auto"/>
                    <w:bottom w:val="none" w:sz="0" w:space="0" w:color="auto"/>
                    <w:right w:val="none" w:sz="0" w:space="0" w:color="auto"/>
                  </w:divBdr>
                  <w:divsChild>
                    <w:div w:id="1602298460">
                      <w:marLeft w:val="0"/>
                      <w:marRight w:val="0"/>
                      <w:marTop w:val="0"/>
                      <w:marBottom w:val="0"/>
                      <w:divBdr>
                        <w:top w:val="none" w:sz="0" w:space="0" w:color="auto"/>
                        <w:left w:val="none" w:sz="0" w:space="0" w:color="auto"/>
                        <w:bottom w:val="none" w:sz="0" w:space="0" w:color="auto"/>
                        <w:right w:val="none" w:sz="0" w:space="0" w:color="auto"/>
                      </w:divBdr>
                      <w:divsChild>
                        <w:div w:id="1328051634">
                          <w:marLeft w:val="0"/>
                          <w:marRight w:val="0"/>
                          <w:marTop w:val="0"/>
                          <w:marBottom w:val="0"/>
                          <w:divBdr>
                            <w:top w:val="none" w:sz="0" w:space="0" w:color="auto"/>
                            <w:left w:val="none" w:sz="0" w:space="0" w:color="auto"/>
                            <w:bottom w:val="none" w:sz="0" w:space="0" w:color="auto"/>
                            <w:right w:val="none" w:sz="0" w:space="0" w:color="auto"/>
                          </w:divBdr>
                          <w:divsChild>
                            <w:div w:id="1432969261">
                              <w:marLeft w:val="0"/>
                              <w:marRight w:val="0"/>
                              <w:marTop w:val="0"/>
                              <w:marBottom w:val="0"/>
                              <w:divBdr>
                                <w:top w:val="none" w:sz="0" w:space="0" w:color="auto"/>
                                <w:left w:val="none" w:sz="0" w:space="0" w:color="auto"/>
                                <w:bottom w:val="none" w:sz="0" w:space="0" w:color="auto"/>
                                <w:right w:val="none" w:sz="0" w:space="0" w:color="auto"/>
                              </w:divBdr>
                              <w:divsChild>
                                <w:div w:id="156001453">
                                  <w:marLeft w:val="0"/>
                                  <w:marRight w:val="0"/>
                                  <w:marTop w:val="0"/>
                                  <w:marBottom w:val="0"/>
                                  <w:divBdr>
                                    <w:top w:val="none" w:sz="0" w:space="0" w:color="auto"/>
                                    <w:left w:val="none" w:sz="0" w:space="0" w:color="auto"/>
                                    <w:bottom w:val="none" w:sz="0" w:space="0" w:color="auto"/>
                                    <w:right w:val="none" w:sz="0" w:space="0" w:color="auto"/>
                                  </w:divBdr>
                                  <w:divsChild>
                                    <w:div w:id="1330402967">
                                      <w:marLeft w:val="0"/>
                                      <w:marRight w:val="0"/>
                                      <w:marTop w:val="0"/>
                                      <w:marBottom w:val="0"/>
                                      <w:divBdr>
                                        <w:top w:val="none" w:sz="0" w:space="0" w:color="auto"/>
                                        <w:left w:val="none" w:sz="0" w:space="0" w:color="auto"/>
                                        <w:bottom w:val="none" w:sz="0" w:space="0" w:color="auto"/>
                                        <w:right w:val="none" w:sz="0" w:space="0" w:color="auto"/>
                                      </w:divBdr>
                                      <w:divsChild>
                                        <w:div w:id="125084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8508485">
      <w:bodyDiv w:val="1"/>
      <w:marLeft w:val="0"/>
      <w:marRight w:val="0"/>
      <w:marTop w:val="0"/>
      <w:marBottom w:val="0"/>
      <w:divBdr>
        <w:top w:val="none" w:sz="0" w:space="0" w:color="auto"/>
        <w:left w:val="none" w:sz="0" w:space="0" w:color="auto"/>
        <w:bottom w:val="none" w:sz="0" w:space="0" w:color="auto"/>
        <w:right w:val="none" w:sz="0" w:space="0" w:color="auto"/>
      </w:divBdr>
    </w:div>
    <w:div w:id="1997758140">
      <w:bodyDiv w:val="1"/>
      <w:marLeft w:val="0"/>
      <w:marRight w:val="0"/>
      <w:marTop w:val="0"/>
      <w:marBottom w:val="0"/>
      <w:divBdr>
        <w:top w:val="none" w:sz="0" w:space="0" w:color="auto"/>
        <w:left w:val="none" w:sz="0" w:space="0" w:color="auto"/>
        <w:bottom w:val="none" w:sz="0" w:space="0" w:color="auto"/>
        <w:right w:val="none" w:sz="0" w:space="0" w:color="auto"/>
      </w:divBdr>
    </w:div>
    <w:div w:id="2019119958">
      <w:bodyDiv w:val="1"/>
      <w:marLeft w:val="0"/>
      <w:marRight w:val="0"/>
      <w:marTop w:val="0"/>
      <w:marBottom w:val="0"/>
      <w:divBdr>
        <w:top w:val="none" w:sz="0" w:space="0" w:color="auto"/>
        <w:left w:val="none" w:sz="0" w:space="0" w:color="auto"/>
        <w:bottom w:val="none" w:sz="0" w:space="0" w:color="auto"/>
        <w:right w:val="none" w:sz="0" w:space="0" w:color="auto"/>
      </w:divBdr>
    </w:div>
    <w:div w:id="2050294977">
      <w:bodyDiv w:val="1"/>
      <w:marLeft w:val="0"/>
      <w:marRight w:val="0"/>
      <w:marTop w:val="0"/>
      <w:marBottom w:val="0"/>
      <w:divBdr>
        <w:top w:val="none" w:sz="0" w:space="0" w:color="auto"/>
        <w:left w:val="none" w:sz="0" w:space="0" w:color="auto"/>
        <w:bottom w:val="none" w:sz="0" w:space="0" w:color="auto"/>
        <w:right w:val="none" w:sz="0" w:space="0" w:color="auto"/>
      </w:divBdr>
    </w:div>
    <w:div w:id="2073040377">
      <w:bodyDiv w:val="1"/>
      <w:marLeft w:val="0"/>
      <w:marRight w:val="0"/>
      <w:marTop w:val="0"/>
      <w:marBottom w:val="0"/>
      <w:divBdr>
        <w:top w:val="none" w:sz="0" w:space="0" w:color="auto"/>
        <w:left w:val="none" w:sz="0" w:space="0" w:color="auto"/>
        <w:bottom w:val="none" w:sz="0" w:space="0" w:color="auto"/>
        <w:right w:val="none" w:sz="0" w:space="0" w:color="auto"/>
      </w:divBdr>
    </w:div>
    <w:div w:id="2133942224">
      <w:bodyDiv w:val="1"/>
      <w:marLeft w:val="0"/>
      <w:marRight w:val="0"/>
      <w:marTop w:val="0"/>
      <w:marBottom w:val="0"/>
      <w:divBdr>
        <w:top w:val="none" w:sz="0" w:space="0" w:color="auto"/>
        <w:left w:val="none" w:sz="0" w:space="0" w:color="auto"/>
        <w:bottom w:val="none" w:sz="0" w:space="0" w:color="auto"/>
        <w:right w:val="none" w:sz="0" w:space="0" w:color="auto"/>
      </w:divBdr>
    </w:div>
    <w:div w:id="214218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A02F8-207F-445B-9CE9-8B04F8D5D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106</Pages>
  <Words>33236</Words>
  <Characters>189449</Characters>
  <Application>Microsoft Office Word</Application>
  <DocSecurity>0</DocSecurity>
  <Lines>1578</Lines>
  <Paragraphs>444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222241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 Tran</dc:creator>
  <cp:lastModifiedBy>HAN NHU</cp:lastModifiedBy>
  <cp:revision>88</cp:revision>
  <cp:lastPrinted>2025-06-25T12:40:00Z</cp:lastPrinted>
  <dcterms:created xsi:type="dcterms:W3CDTF">2025-02-20T19:33:00Z</dcterms:created>
  <dcterms:modified xsi:type="dcterms:W3CDTF">2025-06-25T12:44:00Z</dcterms:modified>
</cp:coreProperties>
</file>